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0D8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10597-87</w:t>
      </w: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Ж36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и щетки малярные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Painting brushes. Specifications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48 3327</w:t>
      </w:r>
    </w:p>
    <w:p w:rsidR="00000000" w:rsidRDefault="00A60D8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1988-01-01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И ВНЕСЕН Министерством строительного, </w:t>
      </w:r>
      <w:r>
        <w:rPr>
          <w:rFonts w:ascii="Times New Roman" w:hAnsi="Times New Roman"/>
          <w:sz w:val="20"/>
        </w:rPr>
        <w:t>дорожного и коммунального машиностроения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А.И. Полунин (руководитель темы), В.А. Сафонова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22.12.86 N 59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10597-80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1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0D8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9.032-74</w:t>
            </w:r>
          </w:p>
        </w:tc>
        <w:tc>
          <w:tcPr>
            <w:tcW w:w="3193" w:type="dxa"/>
            <w:tcBorders>
              <w:top w:val="nil"/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9.104-79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1050-88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2695-83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1.2.6,1.3.2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2991-85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4598-86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5959-80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7016-82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7827-74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7933-89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8273-75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8486-86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1.2.6, 1.3.2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8828-89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10350-81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12857-78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13345-85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13837-79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14192-77 </w:t>
            </w:r>
          </w:p>
        </w:tc>
        <w:tc>
          <w:tcPr>
            <w:tcW w:w="3193" w:type="dxa"/>
            <w:tcBorders>
              <w:left w:val="nil"/>
              <w:bottom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16106-82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16338-85</w:t>
            </w:r>
          </w:p>
        </w:tc>
        <w:tc>
          <w:tcPr>
            <w:tcW w:w="3193" w:type="dxa"/>
            <w:tcBorders>
              <w:top w:val="nil"/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16588-91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18188-72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 6-05-08-76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 6-06-C9-83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 6-06-C4-79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 17-98-86</w:t>
            </w:r>
          </w:p>
        </w:tc>
        <w:tc>
          <w:tcPr>
            <w:tcW w:w="3193" w:type="dxa"/>
            <w:tcBorders>
              <w:left w:val="nil"/>
            </w:tcBorders>
          </w:tcPr>
          <w:p w:rsidR="00000000" w:rsidRDefault="00A60D8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</w:tbl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 ПЕРЕИЗДАНИЕ. Ноябрь 1993 г. С Изменением N 1, утвержденным в ноябре 1990 г. (ИУС 2-91)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</w:t>
      </w:r>
      <w:r>
        <w:rPr>
          <w:rFonts w:ascii="Times New Roman" w:hAnsi="Times New Roman"/>
          <w:sz w:val="20"/>
        </w:rPr>
        <w:t>траняется на кисти и щетки, предназначаемые для малярных работ в строительстве.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Основные размеры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Малярные кисти и щетки должны изготовляться в соответствии с требованиями настоящего стандарта по рабочим чертежам и образцам-эталонам, согласованным с базовой организацией по стандартизации и утвержденным в установленном порядке.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Малярные кисти и щетки должны изготовляться следующих типов: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КР, КРС, КРО - кисти-ручники, предназначаемые для грунтовки и окраски поверх</w:t>
      </w:r>
      <w:r>
        <w:rPr>
          <w:rFonts w:ascii="Times New Roman" w:hAnsi="Times New Roman"/>
          <w:sz w:val="20"/>
        </w:rPr>
        <w:t>ностей;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 - кисти плоские, предназначаемые для грунтовки, окраски, а также для покрытия поверхностей лаком;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КМ - кисти маховые, предназначаемые для промывки, грунтовки, побелки и окраски поверхностей;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КМА - кисти-макловицы, предназначаемые для окраски поверхностей водными растворами;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КФ - кисти флейцевые, предназначаемые для обработки (флейцевания) свежеокрашенных поверхностей путем сглаживания следов кисти;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КФК - кисти филеночные, предназначаемые для выполнения отделочных операций;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ЩТ - щетки-торцовки, пр</w:t>
      </w:r>
      <w:r>
        <w:rPr>
          <w:rFonts w:ascii="Times New Roman" w:hAnsi="Times New Roman"/>
          <w:sz w:val="20"/>
        </w:rPr>
        <w:t>едназначаемые для обработки свежеокрашенных поверхностей и придания им шероховатоматового вида.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Основные размеры кистей и щеток должны соответствовать указанным на черт.1-11, 17а и в табл.1-6.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исполнения обоймы кистей типов КР, КРС, КРО, КФ и КП приведены на черт.15-18 приложения 1.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типоразмеров КР50, КР55, КРС50, КРС55, КРО50-КР060 и типа КМ независимо от длины пучка должны изготовляться с обвязкой пучка.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типоразмеров КР20-КР45, КРС20-КРС45 и КРО20-КРО45 должны изготовляться с об</w:t>
      </w:r>
      <w:r>
        <w:rPr>
          <w:rFonts w:ascii="Times New Roman" w:hAnsi="Times New Roman"/>
          <w:sz w:val="20"/>
        </w:rPr>
        <w:t>вязкой пучка в случае, если длина пучка превышает указанную в табл.1 и 2 более чем на 7 мм.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кистей с обвязкой пучка рекомендуется применять съемные вкладыши.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обвязки пучка должна быть не менее величины превышения длины пучка, указанной в табл.1 и 2.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Условные обозначения кистей и щеток должны состоять из условных обозначений типов или типоразмеров, исполнения кистей и обозначения настоящего стандарта.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маховой кисти ти</w:t>
      </w:r>
      <w:r>
        <w:rPr>
          <w:rFonts w:ascii="Times New Roman" w:hAnsi="Times New Roman"/>
          <w:sz w:val="20"/>
        </w:rPr>
        <w:t>па КМ: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Кисть маховая КМ ГОСТ 10597-87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кисти-ручника типоразмера КР20: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Кисть ручник КР20 ГОСТ 10597-87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кисть флейцевая типоразмера КФ25 исполнения 1: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Кисть флейцевая КФ25-1 ГОСТ 10597-87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Характеристики (свойства)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Обоймы с ручкой и пучком, а также колодки с пучком, ручкой или держателем должны быть прочно соединены.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соединения должна определяться методом вырывания пучка волокон диаметром 5 мм с усилием не менее: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147 Н (15 кгс) - для кистей типов КР, КРС, КРО, КП, КМ, КФ</w:t>
      </w:r>
      <w:r>
        <w:rPr>
          <w:rFonts w:ascii="Times New Roman" w:hAnsi="Times New Roman"/>
          <w:sz w:val="20"/>
        </w:rPr>
        <w:t>, КФК;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49 Н (5 кгс) - для кистей и щеток типов КМА, ЩТ.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Колодку щетки типа ЩТ допускается изготовлять без накладки при условии соблюдения прочности соединения ручки с колодкой в соответствии с п.1.2.1.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ручек кистей типов КП и КФ из полиамида, а обоймы из жести допускается детали кистей не соединять гвоздями при условии выполнения требований п.1.2.1.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Для крепления обоймы с ручкой и вкладышем кистей типа КФ допускается применять металлические скобы. Ручки кистей типа КФ допускается изг</w:t>
      </w:r>
      <w:r>
        <w:rPr>
          <w:rFonts w:ascii="Times New Roman" w:hAnsi="Times New Roman"/>
          <w:sz w:val="20"/>
        </w:rPr>
        <w:t>отовлять цельнолитыми с обоймой и вкладышами.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A60D8D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Кисть-ручник типа КР</w:t>
            </w:r>
          </w:p>
        </w:tc>
        <w:tc>
          <w:tcPr>
            <w:tcW w:w="4394" w:type="dxa"/>
          </w:tcPr>
          <w:p w:rsidR="00000000" w:rsidRDefault="00A60D8D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Кисть-ручник типа КРС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351pt">
                  <v:imagedata r:id="rId4" o:title=""/>
                </v:shape>
              </w:pic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0D8D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Черт.1</w:t>
            </w:r>
          </w:p>
        </w:tc>
        <w:tc>
          <w:tcPr>
            <w:tcW w:w="4394" w:type="dxa"/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50.75pt;height:339pt">
                  <v:imagedata r:id="rId5" o:title=""/>
                </v:shape>
              </w:pic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Черт.2 </w:t>
            </w:r>
          </w:p>
          <w:p w:rsidR="00000000" w:rsidRDefault="00A60D8D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60D8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Ручки кистей типов КФ и КМ допускается располагать под углом от 35 до 45 град. относительно пучка кисти.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типа КМ допускается изготовлять без предохранительного кольца.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Обоймы кистей могут иметь крючки, обеспечивающие подвеску кистей на емкостях с лакокрасочным составом.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Коэффициент плотности пучка кистей типов КР, КРС,</w:t>
      </w:r>
      <w:r>
        <w:rPr>
          <w:rFonts w:ascii="Times New Roman" w:hAnsi="Times New Roman"/>
          <w:sz w:val="20"/>
        </w:rPr>
        <w:t xml:space="preserve"> КРО, КП, КФ, КМ должен быть не менее 0,6.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Кисти типов КР, КРС, КРО (за исключением кистей типоразмеров КР20, КР25, КРС20, КРС25, КРО20, КРО25), КП, КФ и КМ должны иметь вкладыши.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Площадь вкладыша в поперечном сечении относительно общей площади пучка должна составлять не более:</w:t>
      </w:r>
    </w:p>
    <w:p w:rsidR="00000000" w:rsidRDefault="00A60D8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30% - для пучка из тянутой щетины или щетины шток;</w:t>
      </w:r>
    </w:p>
    <w:p w:rsidR="00000000" w:rsidRDefault="00A60D8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40% - "     "         "  другого вида сырья.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Вкладыши площадью более 30% общей площади пучка для кистей типов КР и КМ должны быть круглой формы.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Вкладыши должны располагаться </w:t>
      </w:r>
      <w:r>
        <w:rPr>
          <w:rFonts w:ascii="Times New Roman" w:hAnsi="Times New Roman"/>
          <w:sz w:val="20"/>
        </w:rPr>
        <w:t>в центре пучка кисти.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418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КР20, КРС20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КР25, КРС25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КР30, КРС30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КР35, КРС35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КР40, КРС40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КР45, КРС45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КР50, КРС50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КР55, КРС55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КР55а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КР55б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КР55в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КР55г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Допуск соосности обоймы, колодки и ручки относительно общей оси симметрии кисти - 3 мм.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1.2.6. Древесина для деталей кистей и щеток </w:t>
      </w:r>
      <w:r>
        <w:rPr>
          <w:rFonts w:ascii="Times New Roman" w:hAnsi="Times New Roman"/>
          <w:sz w:val="20"/>
        </w:rPr>
        <w:t>должна быть здоровой, без трещин, гнили, прорости и червоточины.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Сучки диаметром более 5 мм не допускаются. На ручках кистей не должно быть более 2 сучков. При этом сучки должны быть здоровыми и сросшимися с древесиной. Остальные пороки и дефекты древесины не должны превышать нормативов для пиломатериалов 2-го сорта по ГОСТ 2695 и ГОСТ 8486.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1.2.7. Влажность деталей кистей и щеток из древесины не должна быть более 12%.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1.2.8. Обоймы из жести, а также предохранительные кольца не должны иметь вмятин, рваных к</w:t>
      </w:r>
      <w:r>
        <w:rPr>
          <w:rFonts w:ascii="Times New Roman" w:hAnsi="Times New Roman"/>
          <w:sz w:val="20"/>
        </w:rPr>
        <w:t>раев, пятен ржавчины.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1.2.9. Пластмассовые детали должны быть защищены от грата и не должны иметь сколов, вздутия, волнистой поверхности, коробления, непроплавов, раковин, трещин.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1.2.10. Ручки и колодки из древесины должны быть покрыты олифой или иметь лакокрасочное покрытие. Лакокрасочное покрытие должно соответствовать классу V по ГОСТ 9.032, условия эксплуатации группе У1 по ГОСТ 9.104.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Ручки для кистей и колодки из древесины лиственных пород допускается изготовлять без покрытия. При этом шероховатость </w:t>
      </w:r>
      <w:r>
        <w:rPr>
          <w:rFonts w:ascii="Times New Roman" w:hAnsi="Times New Roman"/>
          <w:sz w:val="20"/>
        </w:rPr>
        <w:t>наружных поверхностей не должна быть более Rz=100 мкм по ГОСТ 7016.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Кисть-ручник типа КРО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27.75pt;height:285.75pt">
            <v:imagedata r:id="rId6" o:title=""/>
          </v:shape>
        </w:pict>
      </w:r>
    </w:p>
    <w:p w:rsidR="00000000" w:rsidRDefault="00A60D8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383"/>
        <w:gridCol w:w="1407"/>
        <w:gridCol w:w="1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39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КРО25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КРО30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КРО35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КРО55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КРО60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0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1.2.11. Проникновение клея в пучок кистей типов КР, КРО, КП, КФ, КМ и КФК за обойму со стороны пу</w:t>
      </w:r>
      <w:r>
        <w:rPr>
          <w:rFonts w:ascii="Times New Roman" w:hAnsi="Times New Roman"/>
          <w:sz w:val="20"/>
        </w:rPr>
        <w:t>чка допускается на расстояние не более 5 мм, а у кистей типа КРС - не более 3 мм от наружной поверхности вкладыша.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Кисть плоская типа КП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03pt;height:306pt">
            <v:imagedata r:id="rId7" o:title=""/>
          </v:shape>
        </w:pict>
      </w:r>
    </w:p>
    <w:p w:rsidR="00000000" w:rsidRDefault="00A60D8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326"/>
        <w:gridCol w:w="1275"/>
        <w:gridCol w:w="1418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КП35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КП60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КП75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КП100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Кисть маховая типа КМ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16.25pt;height:465pt">
            <v:imagedata r:id="rId8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кольцо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Кисть-макловица типа КМА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Исполнение </w:t>
      </w:r>
      <w:r>
        <w:rPr>
          <w:rFonts w:ascii="Times New Roman" w:hAnsi="Times New Roman"/>
        </w:rPr>
        <w:t>1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  <w:i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03.5pt;height:336.75pt">
            <v:imagedata r:id="rId9" o:title=""/>
          </v:shape>
        </w:pict>
      </w: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</w:t>
      </w:r>
      <w:r>
        <w:rPr>
          <w:rFonts w:ascii="Times New Roman" w:hAnsi="Times New Roman"/>
          <w:sz w:val="20"/>
        </w:rPr>
        <w:t xml:space="preserve"> для справок.</w:t>
      </w: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колодка; 3 -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Исполнение донной части кисти аналогично указанному на черт.1 приложения 1.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2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(Остальное -см. исполнение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i/>
        </w:rPr>
        <w:t>)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84.75pt;height:267pt">
            <v:imagedata r:id="rId10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держатель; 3 - колодка; 4 - шуруп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869"/>
        <w:gridCol w:w="871"/>
        <w:gridCol w:w="929"/>
        <w:gridCol w:w="968"/>
        <w:gridCol w:w="104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пучков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single" w:sz="6" w:space="0" w:color="auto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КМА 135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4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92" w:type="dxa"/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single" w:sz="6" w:space="0" w:color="auto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КМА 165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4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92" w:type="dxa"/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КМА 195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4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92" w:type="dxa"/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</w:tbl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Пучки в колодке должны быть расположены равномерно.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Кисть флейцевая типа КФ 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Исполнение </w:t>
      </w:r>
      <w:r>
        <w:rPr>
          <w:rFonts w:ascii="Times New Roman" w:hAnsi="Times New Roman"/>
        </w:rPr>
        <w:t>1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23.25pt;height:454.5pt">
            <v:imagedata r:id="rId11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гвоздь; 3 - обойма; 4 - вкладыш; 5 -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2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55pt;height:344.25pt">
            <v:imagedata r:id="rId12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КФ25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КФ50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КФ50а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КФ60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КФ60а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КФ75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КФ75а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КФ100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КФ100а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Кисть филеночная типа КФК</w:t>
      </w:r>
    </w:p>
    <w:p w:rsidR="00000000" w:rsidRDefault="00A60D8D">
      <w:pPr>
        <w:pStyle w:val="Preformat"/>
        <w:rPr>
          <w:rFonts w:ascii="Times New Roman" w:hAnsi="Times New Roman"/>
          <w:b/>
        </w:rPr>
      </w:pPr>
    </w:p>
    <w:p w:rsidR="00000000" w:rsidRDefault="00A60D8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i/>
        </w:rPr>
        <w:t xml:space="preserve"> Исполнение</w:t>
      </w:r>
      <w:r>
        <w:rPr>
          <w:rFonts w:ascii="Times New Roman" w:hAnsi="Times New Roman"/>
        </w:rPr>
        <w:t xml:space="preserve"> 1                               </w:t>
      </w: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2</w:t>
      </w:r>
    </w:p>
    <w:p w:rsidR="00000000" w:rsidRDefault="00A60D8D">
      <w:pPr>
        <w:pStyle w:val="Preformat"/>
        <w:rPr>
          <w:rFonts w:ascii="Times New Roman" w:hAnsi="Times New Roman"/>
        </w:rPr>
      </w:pPr>
    </w:p>
    <w:p w:rsidR="00000000" w:rsidRDefault="00A60D8D">
      <w:pPr>
        <w:jc w:val="center"/>
        <w:rPr>
          <w:rFonts w:ascii="Times New Roman" w:hAnsi="Times New Roman"/>
          <w:vanish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76pt;height:417pt">
            <v:imagedata r:id="rId13" o:title=""/>
          </v:shape>
        </w:pict>
      </w:r>
    </w:p>
    <w:p w:rsidR="00000000" w:rsidRDefault="00A60D8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обойма; 3 -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Черт.10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417"/>
        <w:gridCol w:w="141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КФК8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КФК10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КФК14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КФК18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Требования к сырью и материалам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Для изготовления пучков кистей и щеток должна применяться свиная обработанная щетина по ОСТ 17-98, обработанный волос по ГОСТ 12857, синтетическая щетина по нормативно-технической документации, утвержденной в установленном порядке.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Сырье и материалы для изготовл</w:t>
      </w:r>
      <w:r>
        <w:rPr>
          <w:rFonts w:ascii="Times New Roman" w:hAnsi="Times New Roman"/>
          <w:sz w:val="20"/>
        </w:rPr>
        <w:t>ения деталей кистей и щеток должны соответствовать указанным в табл.7.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Щетка-торцовка типа ЩТ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90pt;height:261.75pt">
            <v:imagedata r:id="rId14" o:title=""/>
          </v:shape>
        </w:pict>
      </w:r>
    </w:p>
    <w:p w:rsidR="00000000" w:rsidRDefault="00A60D8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колодка; 3 - ручка; 4 - накладка; 5 - шуруп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Черт.11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Количество пучков в обойме кисти должно быть не менее 140.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детали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сырья,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типоразмеров КР20, КР25, КР30, КР35, КРО20, КРО25, КРО30, КРО35, КП35, КП40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щетина, щетина шток, смесь тянутой щетины и синтетической щетины в соотношени</w:t>
            </w:r>
            <w:r>
              <w:rPr>
                <w:rFonts w:ascii="Times New Roman" w:hAnsi="Times New Roman"/>
                <w:sz w:val="20"/>
              </w:rPr>
              <w:t>и: не менее 70% тянутой и не более 30% синтетической щетины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bottom w:val="nil"/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типоразмеров КР40, КР45, КР50, КР55, КРС20, КРС25, КРС30, КРС35, КРС40, КРС45, КРС50, КРС55, КРО40, КРО45, КРО50, КРО55, КРО60, КП50, КП60, КП75, КП100</w:t>
            </w:r>
          </w:p>
        </w:tc>
        <w:tc>
          <w:tcPr>
            <w:tcW w:w="4820" w:type="dxa"/>
            <w:tcBorders>
              <w:left w:val="single" w:sz="6" w:space="0" w:color="auto"/>
              <w:bottom w:val="nil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щетина, смесь щетины тянутой и синтетической щетины в соотношении: не менее 70% тянутой и не более 30% синтетической щетины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типа КМ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Тянутая щетина конский или коровий волос, смесь конского колоса с коровьим в различных соотношениях, конского или коровьего </w:t>
            </w:r>
            <w:r>
              <w:rPr>
                <w:rFonts w:ascii="Times New Roman" w:hAnsi="Times New Roman"/>
                <w:sz w:val="20"/>
              </w:rPr>
              <w:t>волоса с синтетической щетиной в соотношении: не менее 70% конского или коровьего волоса и не более 30% синтетической щетины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или щеток типов КМА и ЩТ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щетина, конский или коровий волос, синтетическая щетина, смесь конского волоса с коровьим в различных соотношениях, смесь конского или коровьего волоса с синтетической щетиной в соотношении 1:1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типоразмеров КФ25 и КФ50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щетина, щетина шток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Пучок для кистей типоразмеров КФ60, КФ75, КФ100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Пучок </w:t>
            </w:r>
            <w:r>
              <w:rPr>
                <w:rFonts w:ascii="Times New Roman" w:hAnsi="Times New Roman"/>
                <w:sz w:val="20"/>
              </w:rPr>
              <w:t>для кистей типа КФК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Тянутая щетина, щетина шток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Обойма для кистей типов КР, КРС, КРО, КМ, КП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Полиамид 6 по ОСТ 6-06-С9, полиамид 6 (вторичный) по ОСТ 6-06-С4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Обойма для кистей типов КФ, КФК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Полиамид 6 по ОСТ 6-09-С9, полиамид 6 (вторичный) по ОСТ 6-06-С4, жесть белая холоднокатаная горячего лужения по ГОСТ 13345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Ручки, вкладыши, колодки, накладки, держатели</w:t>
            </w:r>
          </w:p>
        </w:tc>
        <w:tc>
          <w:tcPr>
            <w:tcW w:w="4820" w:type="dxa"/>
            <w:tcBorders>
              <w:left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Древесина лиственных пород по ГОСТ 2695 или хвойных пород по ГОСТ 8486, полиамид 6 по ОСТ 6-06-С9, полиамид 6 (вторичный) по ОСТ 6-06-С4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right w:val="nil"/>
            </w:tcBorders>
          </w:tcPr>
          <w:p w:rsidR="00000000" w:rsidRDefault="00A60D8D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Предохранит</w:t>
            </w:r>
            <w:r>
              <w:rPr>
                <w:rFonts w:ascii="Times New Roman" w:hAnsi="Times New Roman"/>
                <w:sz w:val="20"/>
              </w:rPr>
              <w:t>ельное кольцо для кистей типа КМ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ind w:firstLine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любых марок по ГОСТ 1050</w:t>
            </w:r>
          </w:p>
        </w:tc>
      </w:tr>
    </w:tbl>
    <w:p w:rsidR="00000000" w:rsidRDefault="00A60D8D">
      <w:pPr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ручки, держатели, колодки для кистей и щеток типов КМА и ЩТ изготовлять из полиэтилена низкого давления по ГОСТ 16338.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пучки кистей и щеток типов КМА и ЩТ, изготовленные из конского или коровьего волоса, окантовывать натуральной щетиной.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Допускается обоймы, накладки, держатели изготовлять из отходов капроновой щетины по ОСТ 6-05-08.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Допускается вкладыши для кистей типа КФ изготовлять из коробочн</w:t>
      </w:r>
      <w:r>
        <w:rPr>
          <w:rFonts w:ascii="Times New Roman" w:hAnsi="Times New Roman"/>
          <w:sz w:val="20"/>
        </w:rPr>
        <w:t>ого картона по ГОСТ 7933 или древесноволокнистой плиты марки Т-350 или Т-400 по ГОСТ 4598.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Синтетическая щетина должна удовлетворять следующим требованиям: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форма волокон должна быть конусообразной или цилиндрической;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рабочие концы волокон цилиндрической формы, предназначаемые для кистей, за исключением кистей типа КМА, должны иметь флажки или должны быть заточенными;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диаметр волокон в основании должен быть не более 0,24 мм.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Кисти и щетки должны быть стойкими к воздействию: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растворител</w:t>
      </w:r>
      <w:r>
        <w:rPr>
          <w:rFonts w:ascii="Times New Roman" w:hAnsi="Times New Roman"/>
          <w:sz w:val="20"/>
        </w:rPr>
        <w:t>ей (ацетона, бензола и др.) и агрессивных сред (раствор медного купороса и извести) - кисти типов КР, КРС и КРО;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растворителей, агрессивных сред и горячей воды - кисти типа КМ;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растворителей - кисти и щетки типов КП, КФ; КФК, ЩТ;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агрессивных сред и горячей воды - кисти типа КМА.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Температурный предел стойкости (термостойкость) пучков кистей и щеток должен быть не менее 70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каждой кисти и щетке (ручке, обойме, колодке или держателе) должны быть нанесены: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</w:t>
      </w:r>
      <w:r>
        <w:rPr>
          <w:rFonts w:ascii="Times New Roman" w:hAnsi="Times New Roman"/>
          <w:sz w:val="20"/>
        </w:rPr>
        <w:t>-изготовителя;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или типоразмер;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(для розничной продажи).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Способ нанесения указанных маркировочных знаков должен обеспечивать их сохранность в течение срока службы кистей или щеток.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Упаковка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Кисти и щетки должны быть уложены в ящики по ГОСТ 2991, ГОСТ 5959 или ГОСТ 10350.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Ящики внутри должны быть выложены водонепроницаемой бумагой по ГОСТ 8828 или оберточной бумагой по ГОСТ 8273.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ряд кистей и щеток с пучками из щетины или волоса должен быть пересыпан 1-2 г техниче</w:t>
      </w:r>
      <w:r>
        <w:rPr>
          <w:rFonts w:ascii="Times New Roman" w:hAnsi="Times New Roman"/>
          <w:sz w:val="20"/>
        </w:rPr>
        <w:t>ского нафталина по ГОСТ 16106.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других препаратов против моли, выпускаемых промышленностью.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другая упаковка, обеспечивающая сохранность кистей и щеток во время хранения и транспортирования.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Масса ящиков брутто - не более 30 кг.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В транспортную тару должен быть вложен упаковочный лист, в котором должно быть указано: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изделий;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число изделий;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штамп технического контро</w:t>
      </w:r>
      <w:r>
        <w:rPr>
          <w:rFonts w:ascii="Times New Roman" w:hAnsi="Times New Roman"/>
          <w:sz w:val="20"/>
        </w:rPr>
        <w:t>ля;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выпуска.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1.5.4. Маркировка транспортной тары - по ГОСТ 14192.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Кисти и щетки должны быть приняты техническим контролем предприятия-изготовителя.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Приемку и поставку кистей и щеток производят партиями.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устанавливают соглашением сторон.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Партия должна состоять из кистей и щеток одного типа или типоразмера, изготовленных из одних и тех же материалов, обработанных по одному технологическому процессу и одновременно предъявленных к приемке по одному документу.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При </w:t>
      </w:r>
      <w:r>
        <w:rPr>
          <w:rFonts w:ascii="Times New Roman" w:hAnsi="Times New Roman"/>
          <w:sz w:val="20"/>
        </w:rPr>
        <w:t>проверке кистей и щеток на соответствие требованиям пп.1.1.2, 1.2.3-1.2.11, 1.3.1-1.3.3 применяют двухступенчатый контроль в соответствии с табл.8.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Партию кистей или щеток принимают, если число дефектных кистей или щеток в первой выборке меньше или равно приемочному числу, и бракуют без назначения второй выборки, если число дефектных кистей или щеток больше или равно браковочному числу.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8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184"/>
        <w:gridCol w:w="1417"/>
        <w:gridCol w:w="1511"/>
        <w:gridCol w:w="1442"/>
        <w:gridCol w:w="1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партии, шт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одной выборки, шт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выборок, шт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</w:t>
            </w:r>
            <w:r>
              <w:rPr>
                <w:rFonts w:ascii="Times New Roman" w:hAnsi="Times New Roman"/>
                <w:sz w:val="20"/>
              </w:rPr>
              <w:t>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151-280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1201-3200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3201-10000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A60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60D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</w:tbl>
    <w:p w:rsidR="00000000" w:rsidRDefault="00A60D8D">
      <w:pPr>
        <w:rPr>
          <w:rFonts w:ascii="Courier New" w:hAnsi="Courier New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 дефектных кистей или щеток в первой выборке больше приемочного числа, но меньше браковочного, проводят вторую выборку.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Партию кистей или щеток принимают, если число дефектных кистей или щеток в двух выборках меньше </w:t>
      </w:r>
      <w:r>
        <w:rPr>
          <w:rFonts w:ascii="Times New Roman" w:hAnsi="Times New Roman"/>
          <w:sz w:val="20"/>
        </w:rPr>
        <w:t>или равно приемочному числу, и бракуют, если число дефектных кистей или щеток в двух выборках больше или равно браковочному числу.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Проверка кистей или щеток на соответствие требованиям пп.1.2.1 и 1.3.4 должна проводиться не реже одного раза в год или при замене применяемого сырья, или технологии изготовления, для чего от партии отбирают 0,1%, но не менее 3 шт. кистей или щеток.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проверке отобранных кистей или щеток хотя бы одно изделие не будет удовлетворять требованиям пп.1.2.1 и 1.3.4, следуе</w:t>
      </w:r>
      <w:r>
        <w:rPr>
          <w:rFonts w:ascii="Times New Roman" w:hAnsi="Times New Roman"/>
          <w:sz w:val="20"/>
        </w:rPr>
        <w:t>т проводить повторные испытания удвоенного числа изделий, отобранных из той же партии.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повторной проверки партии кистей или щеток приемке не подлежит.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повторной проверки изделий являются окончательными.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Потребитель имеет право проводить контрольную проверку качества кистей и щеток, соблюдая при этом приведенный порядок отбора образцов и применяя методы испытаний, установленные настоящим стандартом.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Размеры кистей, щеток и их дет</w:t>
      </w:r>
      <w:r>
        <w:rPr>
          <w:rFonts w:ascii="Times New Roman" w:hAnsi="Times New Roman"/>
          <w:sz w:val="20"/>
        </w:rPr>
        <w:t xml:space="preserve">алей, а также требования, предусмотренные п.1.2.11, проверяют с помощью измерительных средств, погрешность измерения которых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0,1 мм, и шаблонов.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с обвязкой по п.1.2.11 не проверяют.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N1).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Испытание пучков кистей и щеток на термостойкость проводят путем погружения пучка в горячую воду температурой (70±2)°С и выдерживают их при этой температуре в течение 1 ч.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воды измеряют термометром, погрешность измерения при этом ±1°С.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Испытания деталей кистей и щеток </w:t>
      </w:r>
      <w:r>
        <w:rPr>
          <w:rFonts w:ascii="Times New Roman" w:hAnsi="Times New Roman"/>
          <w:sz w:val="20"/>
        </w:rPr>
        <w:t>на стойкость к воздействию растворителей или агрессивных сред проводят путем погружения кистей или щеток в растворитель или агрессивную среду.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всех типов кистей и щеток, за исключением кистей типа КМА, проводят одним из следующих способов: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путем выдерживания по 1 ч поочередно в растворителях N 646 по ГОСТ 18188, Р-12 по ГОСТ 7827, растворах медного купороса и извести при температуре не ниже 20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путем выдерживания поочередно в ацетоне, бензоле, растворах медного купороса и извести в течение </w:t>
      </w:r>
      <w:r>
        <w:rPr>
          <w:rFonts w:ascii="Times New Roman" w:hAnsi="Times New Roman"/>
          <w:sz w:val="20"/>
        </w:rPr>
        <w:t>8 ч в каждом из них.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Кисти и щетки типов КП, КФ, КФК и ЩТ в растворах медного купороса и извести не испытывают.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кистей типа КМА проводят путем выдерживания поочередно в растворах медного купороса и извести в течение 8 ч.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Концентрация раствора медного купороса должна быть не менее 10%, раствор извести должен быть с осадком.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проведения испытаний по пп.3.2 и 3.3 и высушивания у пучков не допускается появления закрученности, усадки по длине и ломкости.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Кисти и щетки после проведения</w:t>
      </w:r>
      <w:r>
        <w:rPr>
          <w:rFonts w:ascii="Times New Roman" w:hAnsi="Times New Roman"/>
          <w:sz w:val="20"/>
        </w:rPr>
        <w:t xml:space="preserve"> каждого этапа испытаний должны быть промыты в проточной воде.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Прочность соединения пучков кистей с обоймой и ручкой, а также колодок с пучком, ручкой или держателем определяют на разрывной машине с усилием разрыва 300 Н (30 кгс) или при помощи динамометра по ГОСТ 13837 с использованием специального приспособления, указанного на черт.12.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409.5pt;height:138.75pt">
            <v:imagedata r:id="rId15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патрон; 2 - оправка; 3 - рукоятка; 4 - кисть; 5 - зона замера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Черт.12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в следующей последовательности: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пучок кисти или щетки диаметром 5 </w:t>
      </w:r>
      <w:r>
        <w:rPr>
          <w:rFonts w:ascii="Times New Roman" w:hAnsi="Times New Roman"/>
          <w:sz w:val="20"/>
        </w:rPr>
        <w:t>мм, выбранный в периферийной части кисти, вставляют в отверстие патрона и при помощи подвижного конуса закрепляют в нем. После этого кисть или щетку с указанным приспособлением устанавливают на разрывную машину, закрепляя в ней ручку кисти и приспособление, или используют динамометр и снимают показатели на машине или динамометре.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должны соответствовать значениям, приведенным в п.1.2.1.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прочности соединения пучков кистей и ручек определяют не менее чем в двух местах.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значение прочно</w:t>
      </w:r>
      <w:r>
        <w:rPr>
          <w:rFonts w:ascii="Times New Roman" w:hAnsi="Times New Roman"/>
          <w:sz w:val="20"/>
        </w:rPr>
        <w:t>сти соединения принимают среднее арифметическое значение результатов двух измерений.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Коэффициент плотности пучков кистей типов КР, КРС, КМ, КФК и кистей типов КРО, КП, КФ проверяют на специальных приспособлениях, указанных соответственно на черт.13 и 14.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10.75pt;height:443.25pt">
            <v:imagedata r:id="rId16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зажим; 2 - кисть; 3 - основание; 4 - неподвижная часть приспособления; 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подвижная часть приспособления; 6 - стойка; 7 -груз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Черт.13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91.75pt;height:336pt">
            <v:imagedata r:id="rId17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1 -зажим; 2 -кисть; 3 -основание; 4 -неподвижная часть приспособления; 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5 -подвижная часть приспособления</w:t>
      </w:r>
      <w:r>
        <w:rPr>
          <w:rFonts w:ascii="Times New Roman" w:hAnsi="Times New Roman"/>
          <w:sz w:val="20"/>
        </w:rPr>
        <w:t>; 6 -стойка; 7 -груз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Черт.14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Обжатие пучка должно производиться на середине его длины.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плотности пучка К определяют по формуле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820" w:dyaOrig="700">
          <v:shape id="_x0000_i1039" type="#_x0000_t75" style="width:41.25pt;height:35.25pt" o:ole="">
            <v:imagedata r:id="rId18" o:title=""/>
          </v:shape>
          <o:OLEObject Type="Embed" ProgID="Equation.3" ShapeID="_x0000_i1039" DrawAspect="Content" ObjectID="_1427199491" r:id="rId19"/>
        </w:object>
      </w:r>
      <w:r>
        <w:rPr>
          <w:rFonts w:ascii="Times New Roman" w:hAnsi="Times New Roman"/>
          <w:sz w:val="20"/>
        </w:rPr>
        <w:t>,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S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- площадь поперечного сечения пучка на выходе из обоймы кисти до ввода его в приспособление;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 xml:space="preserve"> - площадь поперечного сечения пучка кисти после его обжатия в приспособлении усилием Р, измеренная следующим образом.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приспособлении устанавливают кисть таким образом, чтобы середина пучка находилась на кромке подвижной части приспособлени</w:t>
      </w:r>
      <w:r>
        <w:rPr>
          <w:rFonts w:ascii="Times New Roman" w:hAnsi="Times New Roman"/>
          <w:sz w:val="20"/>
        </w:rPr>
        <w:t>я. Опускают подвижную часть приспособления. При помощи упора закрепляют кисть в приспособлении и прикладывают статическую нагрузку Р: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кистей типов КР, КРС, КМ и КФК ... 49 Н (5 кгс),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кистей типов КРО, КП и КФ ... 29,4 Н (3 кгс).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Статическую нагрузку Р складывают из массы груза и подвижной части приспособления.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Площадь поперечного сечения пучка определяют по шкале приспособления.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Требования п.1.2.5 проверяют при помощи приспособления, указанного на черт.18 приложения 2, или шаблоном.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Тр</w:t>
      </w:r>
      <w:r>
        <w:rPr>
          <w:rFonts w:ascii="Times New Roman" w:hAnsi="Times New Roman"/>
          <w:sz w:val="20"/>
        </w:rPr>
        <w:t>ебования пп.1.2.6, 1.2.8, 1.2.9 проверяют визуально методом сравнения с образцом-эталоном.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Влажность древесины ручек определяют по ГОСТ 16588-79.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Параметр шероховатости деталей из древесины определяют сравнением их с образцом-эталоном или на приборе.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Упакованные кисти и щетки допускается перевозить транспортом любого вида при обеспечении мер, предохраняющих кисти и щетки от механических повреждений и воздействия влаги.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Хранение кистей и щеток - по группе</w:t>
      </w:r>
      <w:r>
        <w:rPr>
          <w:rFonts w:ascii="Times New Roman" w:hAnsi="Times New Roman"/>
          <w:sz w:val="20"/>
        </w:rPr>
        <w:t xml:space="preserve"> условий хранения С ГОСТ 15150.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  <w:r>
        <w:rPr>
          <w:rFonts w:ascii="Times New Roman" w:hAnsi="Times New Roman"/>
          <w:sz w:val="20"/>
        </w:rPr>
        <w:t xml:space="preserve"> 1</w:t>
      </w:r>
    </w:p>
    <w:p w:rsidR="00000000" w:rsidRDefault="00A60D8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p w:rsidR="00000000" w:rsidRDefault="00A60D8D">
      <w:pPr>
        <w:pStyle w:val="Preformat"/>
        <w:jc w:val="right"/>
        <w:rPr>
          <w:rFonts w:ascii="Times New Roman" w:hAnsi="Times New Roman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исполнения обоймы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Исполнения кистей-ручников типов КР, КРО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1                                    </w:t>
      </w: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2                          </w:t>
      </w:r>
      <w:r>
        <w:rPr>
          <w:rFonts w:ascii="Times New Roman" w:hAnsi="Times New Roman"/>
          <w:i/>
        </w:rPr>
        <w:t xml:space="preserve"> Исполнение</w:t>
      </w:r>
      <w:r>
        <w:rPr>
          <w:rFonts w:ascii="Times New Roman" w:hAnsi="Times New Roman"/>
        </w:rPr>
        <w:t xml:space="preserve"> 3</w:t>
      </w:r>
    </w:p>
    <w:p w:rsidR="00000000" w:rsidRDefault="00A60D8D">
      <w:pPr>
        <w:pStyle w:val="Preformat"/>
        <w:rPr>
          <w:rFonts w:ascii="Times New Roman" w:hAnsi="Times New Roman"/>
        </w:rPr>
      </w:pPr>
    </w:p>
    <w:p w:rsidR="00000000" w:rsidRDefault="00A60D8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0" type="#_x0000_t75" style="width:414.75pt;height:192.75pt">
            <v:imagedata r:id="rId20" o:title=""/>
          </v:shape>
        </w:pict>
      </w:r>
    </w:p>
    <w:p w:rsidR="00000000" w:rsidRDefault="00A60D8D">
      <w:pPr>
        <w:pStyle w:val="Preformat"/>
        <w:rPr>
          <w:rFonts w:ascii="Times New Roman" w:hAnsi="Times New Roman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обойма; 3 - вкладыш; 4 -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Черт.15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Исполнения кистей-ручников типа КРС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1                                                      </w:t>
      </w:r>
      <w:r>
        <w:rPr>
          <w:rFonts w:ascii="Times New Roman" w:hAnsi="Times New Roman"/>
          <w:i/>
        </w:rPr>
        <w:t xml:space="preserve"> Исполнение</w:t>
      </w:r>
      <w:r>
        <w:rPr>
          <w:rFonts w:ascii="Times New Roman" w:hAnsi="Times New Roman"/>
        </w:rPr>
        <w:t xml:space="preserve"> 2</w:t>
      </w:r>
    </w:p>
    <w:p w:rsidR="00000000" w:rsidRDefault="00A60D8D">
      <w:pPr>
        <w:pStyle w:val="Preformat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1" type="#_x0000_t75" style="width:366.75pt;height:226.5pt">
            <v:imagedata r:id="rId21" o:title=""/>
          </v:shape>
        </w:pict>
      </w:r>
    </w:p>
    <w:p w:rsidR="00000000" w:rsidRDefault="00A60D8D">
      <w:pPr>
        <w:pStyle w:val="Preformat"/>
        <w:jc w:val="center"/>
        <w:rPr>
          <w:rFonts w:ascii="Times New Roman" w:hAnsi="Times New Roman"/>
        </w:rPr>
      </w:pPr>
    </w:p>
    <w:p w:rsidR="00000000" w:rsidRDefault="00A60D8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1 - пучок; 2 - обойма; 3 - ежеобразный вкладыш; 4 -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Черт.16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Кисть-ручник типа КП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64pt;height:178.5pt">
            <v:imagedata r:id="rId22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пучок; 2 - обойма; 3 - вкладыш; 4 - ручка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Черт.17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Исполнение флейцевой кисти типа КФ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38.25pt;height:309.75pt">
            <v:imagedata r:id="rId23" o:title=""/>
          </v:shape>
        </w:pic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ручка; 2 - пучок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Черт.17а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</w:p>
    <w:p w:rsidR="00000000" w:rsidRDefault="00A60D8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  <w:r>
        <w:rPr>
          <w:rFonts w:ascii="Times New Roman" w:hAnsi="Times New Roman"/>
          <w:sz w:val="20"/>
        </w:rPr>
        <w:t xml:space="preserve"> 2 </w:t>
      </w:r>
    </w:p>
    <w:p w:rsidR="00000000" w:rsidRDefault="00A60D8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Рекомендуемое 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проверки соосности</w: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80.25pt;height:424.5pt">
            <v:imagedata r:id="rId24" o:title=""/>
          </v:shape>
        </w:pict>
      </w:r>
    </w:p>
    <w:p w:rsidR="00000000" w:rsidRDefault="00A60D8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станина; 2 - стойка; 3 - стопор; 4 - кольцо-планка;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вкладыш; 6 - держатель; 7 - шкала; 8 - ползун; 9 - кисть </w:t>
      </w:r>
    </w:p>
    <w:p w:rsidR="00000000" w:rsidRDefault="00A60D8D">
      <w:pPr>
        <w:jc w:val="both"/>
        <w:rPr>
          <w:rFonts w:ascii="Times New Roman" w:hAnsi="Times New Roman"/>
          <w:sz w:val="20"/>
        </w:rPr>
      </w:pPr>
    </w:p>
    <w:p w:rsidR="00000000" w:rsidRDefault="00A60D8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Черт.18</w:t>
      </w:r>
    </w:p>
    <w:p w:rsidR="00000000" w:rsidRDefault="00A60D8D">
      <w:pPr>
        <w:jc w:val="center"/>
        <w:rPr>
          <w:rFonts w:ascii="Times New Roman" w:hAnsi="Times New Roman"/>
          <w:sz w:val="20"/>
        </w:rPr>
      </w:pPr>
    </w:p>
    <w:p w:rsidR="00000000" w:rsidRDefault="00A60D8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D"/>
    <w:rsid w:val="00A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7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0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19.jpeg" Type="http://schemas.openxmlformats.org/officeDocument/2006/relationships/image"/><Relationship Id="rId10" Target="media/image7.jpeg" Type="http://schemas.openxmlformats.org/officeDocument/2006/relationships/image"/><Relationship Id="rId19" Target="embeddings/oleObject1.bin" Type="http://schemas.openxmlformats.org/officeDocument/2006/relationships/oleObject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3320</Words>
  <Characters>18925</Characters>
  <Application>Microsoft Office Word</Application>
  <DocSecurity>0</DocSecurity>
  <Lines>157</Lines>
  <Paragraphs>44</Paragraphs>
  <ScaleCrop>false</ScaleCrop>
  <Company>Elcom Ltd</Company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10597-87  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732119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