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B0868">
      <w:pPr>
        <w:pBdr>
          <w:bottom w:val="single" w:sz="6" w:space="1" w:color="auto"/>
        </w:pBdr>
        <w:jc w:val="right"/>
      </w:pPr>
      <w:bookmarkStart w:id="0" w:name="_GoBack"/>
      <w:bookmarkEnd w:id="0"/>
      <w:r>
        <w:t>Группа Б45</w:t>
      </w:r>
    </w:p>
    <w:p w:rsidR="00000000" w:rsidRDefault="00DB0868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DB0868">
      <w:pPr>
        <w:jc w:val="center"/>
      </w:pPr>
    </w:p>
    <w:p w:rsidR="00000000" w:rsidRDefault="00DB0868">
      <w:pPr>
        <w:tabs>
          <w:tab w:val="left" w:pos="4962"/>
        </w:tabs>
        <w:ind w:firstLine="851"/>
        <w:jc w:val="both"/>
        <w:rPr>
          <w:b/>
        </w:rPr>
      </w:pPr>
      <w:r>
        <w:rPr>
          <w:b/>
          <w:lang w:val="en-US"/>
        </w:rPr>
        <w:t xml:space="preserve"> </w:t>
      </w:r>
      <w:r>
        <w:rPr>
          <w:b/>
        </w:rPr>
        <w:t>БИТУМЫ НЕФТЯНЫЕ</w:t>
      </w:r>
      <w:r>
        <w:rPr>
          <w:b/>
          <w:lang w:val="en-US"/>
        </w:rPr>
        <w:tab/>
      </w:r>
      <w:r>
        <w:rPr>
          <w:b/>
        </w:rPr>
        <w:t>ГОСТ</w:t>
      </w:r>
    </w:p>
    <w:p w:rsidR="00000000" w:rsidRDefault="00DB0868">
      <w:pPr>
        <w:tabs>
          <w:tab w:val="left" w:pos="4820"/>
        </w:tabs>
        <w:ind w:firstLine="567"/>
        <w:jc w:val="both"/>
        <w:rPr>
          <w:b/>
        </w:rPr>
      </w:pPr>
      <w:r>
        <w:rPr>
          <w:b/>
        </w:rPr>
        <w:t>Метод определения температуры</w:t>
      </w:r>
      <w:r>
        <w:rPr>
          <w:b/>
        </w:rPr>
        <w:tab/>
        <w:t>11507-78*</w:t>
      </w:r>
    </w:p>
    <w:p w:rsidR="00000000" w:rsidRDefault="00DB0868">
      <w:pPr>
        <w:tabs>
          <w:tab w:val="left" w:pos="4536"/>
        </w:tabs>
        <w:ind w:firstLine="993"/>
        <w:jc w:val="both"/>
      </w:pPr>
      <w:r>
        <w:rPr>
          <w:b/>
        </w:rPr>
        <w:t>хрупкости по Фраасу</w:t>
      </w:r>
      <w:r>
        <w:rPr>
          <w:b/>
        </w:rPr>
        <w:tab/>
        <w:t>СТ СЭВ 5031-85</w:t>
      </w:r>
    </w:p>
    <w:p w:rsidR="00000000" w:rsidRDefault="00DB0868">
      <w:pPr>
        <w:tabs>
          <w:tab w:val="left" w:pos="4962"/>
        </w:tabs>
        <w:spacing w:before="120"/>
        <w:ind w:firstLine="142"/>
        <w:jc w:val="both"/>
        <w:rPr>
          <w:lang w:val="en-US"/>
        </w:rPr>
      </w:pPr>
      <w:r>
        <w:rPr>
          <w:lang w:val="en-US"/>
        </w:rPr>
        <w:t>Petroleum bitumen. Method for determination</w:t>
      </w:r>
      <w:r>
        <w:tab/>
        <w:t>Взамен</w:t>
      </w:r>
    </w:p>
    <w:p w:rsidR="00000000" w:rsidRDefault="00DB0868">
      <w:pPr>
        <w:pBdr>
          <w:bottom w:val="single" w:sz="6" w:space="1" w:color="auto"/>
        </w:pBdr>
        <w:tabs>
          <w:tab w:val="left" w:pos="4536"/>
        </w:tabs>
        <w:ind w:firstLine="1276"/>
        <w:jc w:val="both"/>
        <w:rPr>
          <w:lang w:val="en-US"/>
        </w:rPr>
      </w:pPr>
      <w:r>
        <w:rPr>
          <w:lang w:val="en-US"/>
        </w:rPr>
        <w:t>of brittle point</w:t>
      </w:r>
      <w:r>
        <w:tab/>
        <w:t xml:space="preserve"> ГОСТ 11507-65</w:t>
      </w:r>
    </w:p>
    <w:p w:rsidR="00000000" w:rsidRDefault="00DB0868">
      <w:pPr>
        <w:ind w:firstLine="284"/>
        <w:jc w:val="both"/>
        <w:rPr>
          <w:b/>
        </w:rPr>
      </w:pPr>
      <w:r>
        <w:rPr>
          <w:b/>
        </w:rPr>
        <w:t>Постановлением Государственно</w:t>
      </w:r>
      <w:r>
        <w:rPr>
          <w:b/>
        </w:rPr>
        <w:t xml:space="preserve">го комитета СССР по стандартам от 11 декабря 1978 г. № 3281 срок введения установлен </w:t>
      </w:r>
      <w:r>
        <w:rPr>
          <w:b/>
        </w:rPr>
        <w:tab/>
      </w:r>
    </w:p>
    <w:p w:rsidR="00000000" w:rsidRDefault="00DB0868">
      <w:pPr>
        <w:ind w:firstLine="284"/>
        <w:jc w:val="right"/>
        <w:rPr>
          <w:b/>
          <w:u w:val="single"/>
        </w:rPr>
      </w:pPr>
      <w:r>
        <w:rPr>
          <w:b/>
          <w:u w:val="single"/>
        </w:rPr>
        <w:t>с 01.01.80</w:t>
      </w:r>
    </w:p>
    <w:p w:rsidR="00000000" w:rsidRDefault="00DB0868">
      <w:pPr>
        <w:ind w:firstLine="284"/>
        <w:jc w:val="both"/>
        <w:rPr>
          <w:b/>
        </w:rPr>
      </w:pPr>
    </w:p>
    <w:p w:rsidR="00000000" w:rsidRDefault="00DB0868">
      <w:pPr>
        <w:ind w:firstLine="284"/>
        <w:jc w:val="both"/>
        <w:rPr>
          <w:b/>
        </w:rPr>
      </w:pPr>
      <w:r>
        <w:rPr>
          <w:b/>
        </w:rPr>
        <w:t>Проверен в 1986 г. Постановлением Госстандарта от 13.05.86 № 1222 срок действия продлен</w:t>
      </w:r>
    </w:p>
    <w:p w:rsidR="00000000" w:rsidRDefault="00DB0868">
      <w:pPr>
        <w:ind w:firstLine="284"/>
        <w:jc w:val="right"/>
        <w:rPr>
          <w:b/>
          <w:u w:val="single"/>
        </w:rPr>
      </w:pPr>
      <w:r>
        <w:rPr>
          <w:b/>
          <w:u w:val="single"/>
        </w:rPr>
        <w:t>до 01.01.94</w:t>
      </w:r>
    </w:p>
    <w:p w:rsidR="00000000" w:rsidRDefault="00DB0868">
      <w:pPr>
        <w:spacing w:before="120" w:after="120"/>
        <w:ind w:firstLine="284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DB0868">
      <w:pPr>
        <w:ind w:firstLine="284"/>
        <w:jc w:val="both"/>
      </w:pPr>
      <w:r>
        <w:t>Настоящий стандарт распространяется на нефтяные битумы и устанавливает метод определения температуры хрупкости по Фраасу.</w:t>
      </w:r>
    </w:p>
    <w:p w:rsidR="00000000" w:rsidRDefault="00DB0868">
      <w:pPr>
        <w:ind w:firstLine="284"/>
        <w:jc w:val="both"/>
      </w:pPr>
      <w:r>
        <w:t>Сущность метода заключается в охлаждении и периодическом изгибе образца битума и определении температуры, при которой появляются трещины или обра</w:t>
      </w:r>
      <w:r>
        <w:t>зец битума ломается.</w:t>
      </w:r>
    </w:p>
    <w:p w:rsidR="00000000" w:rsidRDefault="00DB0868">
      <w:pPr>
        <w:ind w:firstLine="284"/>
        <w:jc w:val="both"/>
      </w:pPr>
      <w:r>
        <w:t>Стандарт полностью соответствует СТ СЭВ 5031-85.</w:t>
      </w:r>
    </w:p>
    <w:p w:rsidR="00000000" w:rsidRDefault="00DB0868">
      <w:pPr>
        <w:spacing w:before="120" w:after="120"/>
        <w:ind w:firstLine="284"/>
        <w:jc w:val="center"/>
        <w:rPr>
          <w:b/>
        </w:rPr>
      </w:pPr>
      <w:r>
        <w:rPr>
          <w:b/>
        </w:rPr>
        <w:t>1. АППАРАТУРА, РЕАКТИВЫ, МАТЕРИАЛЫ</w:t>
      </w:r>
    </w:p>
    <w:p w:rsidR="00000000" w:rsidRDefault="00DB0868">
      <w:pPr>
        <w:ind w:firstLine="284"/>
        <w:jc w:val="both"/>
      </w:pPr>
      <w:r>
        <w:t>1.1. Аппарат Фрааса (см. чертеж), в который входят:</w:t>
      </w:r>
    </w:p>
    <w:p w:rsidR="00000000" w:rsidRDefault="00DB0868">
      <w:pPr>
        <w:ind w:firstLine="284"/>
        <w:jc w:val="both"/>
      </w:pPr>
      <w:r>
        <w:t xml:space="preserve">устройство для сгибания пластинки, состоящее из двух концентрических трубок из теплоизоляционного материала, и приспособления для перемещения внутренней трубки относительно внешней трубки. Зазор между трубками не должен превышать 1 мм. На нижних концах трубок жестко укреплены захваты с пазами. Часть внутренней трубки, находящаяся между захватами, имеет </w:t>
      </w:r>
      <w:r>
        <w:t>четыре прорези (размером 30х4 мм), устраняющие экранирование резервуара термометра (или термопары). При перемещении внутренней трубки расстояние между пазами захватов должно равномерно уменьшаться на (36,5</w:t>
      </w:r>
      <w:r>
        <w:sym w:font="Times New Roman" w:char="00B1"/>
      </w:r>
      <w:r>
        <w:t>0,1) мм от максимального расстояния (40</w:t>
      </w:r>
      <w:r>
        <w:sym w:font="Times New Roman" w:char="00B1"/>
      </w:r>
      <w:r>
        <w:t>0,1) мм за 10-12 с.</w:t>
      </w:r>
    </w:p>
    <w:p w:rsidR="00000000" w:rsidRDefault="00DB0868">
      <w:pPr>
        <w:ind w:firstLine="284"/>
        <w:jc w:val="center"/>
      </w:pPr>
      <w:r>
        <w:object w:dxaOrig="4545" w:dyaOrig="4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235.5pt" o:ole="">
            <v:imagedata r:id="rId4" o:title=""/>
          </v:shape>
          <o:OLEObject Type="Embed" ProgID="Word.Document.8" ShapeID="_x0000_i1025" DrawAspect="Content" ObjectID="_1427202332" r:id="rId5"/>
        </w:object>
      </w:r>
    </w:p>
    <w:p w:rsidR="00000000" w:rsidRDefault="00DB0868">
      <w:pPr>
        <w:ind w:firstLine="284"/>
        <w:jc w:val="center"/>
      </w:pPr>
      <w:r>
        <w:rPr>
          <w:i/>
        </w:rPr>
        <w:t>1</w:t>
      </w:r>
      <w:r>
        <w:t xml:space="preserve"> - сосуд Дьюара; </w:t>
      </w:r>
      <w:r>
        <w:rPr>
          <w:i/>
        </w:rPr>
        <w:t>2</w:t>
      </w:r>
      <w:r>
        <w:t xml:space="preserve"> - пластинка; </w:t>
      </w:r>
      <w:r>
        <w:rPr>
          <w:i/>
        </w:rPr>
        <w:t>3</w:t>
      </w:r>
      <w:r>
        <w:t xml:space="preserve"> - пробирка; </w:t>
      </w:r>
      <w:r>
        <w:rPr>
          <w:i/>
        </w:rPr>
        <w:t>4</w:t>
      </w:r>
      <w:r>
        <w:t xml:space="preserve"> - устройство для сгибания пластинки; </w:t>
      </w:r>
      <w:r>
        <w:rPr>
          <w:i/>
        </w:rPr>
        <w:t>5</w:t>
      </w:r>
      <w:r>
        <w:t xml:space="preserve"> - термометр</w:t>
      </w:r>
    </w:p>
    <w:p w:rsidR="00000000" w:rsidRDefault="00DB0868">
      <w:pPr>
        <w:ind w:firstLine="284"/>
        <w:jc w:val="center"/>
      </w:pPr>
      <w:r>
        <w:rPr>
          <w:i/>
        </w:rPr>
        <w:t>а</w:t>
      </w:r>
      <w:r>
        <w:t xml:space="preserve"> - начальное положение пластинки; </w:t>
      </w:r>
      <w:r>
        <w:rPr>
          <w:i/>
        </w:rPr>
        <w:t>б</w:t>
      </w:r>
      <w:r>
        <w:t xml:space="preserve"> - конечное положение пластинки</w:t>
      </w:r>
    </w:p>
    <w:p w:rsidR="00000000" w:rsidRDefault="00DB0868">
      <w:pPr>
        <w:ind w:firstLine="284"/>
        <w:jc w:val="both"/>
      </w:pPr>
      <w:r>
        <w:t>Приспособление для перемещения внутренней трубки с</w:t>
      </w:r>
      <w:r>
        <w:t>остоит из конуса или двух клиньев, по поверхности которых движется штифт, соединенный с внутренней трубкой. Приспособление приводится в действие вращением рукоятки или автоматически;</w:t>
      </w:r>
    </w:p>
    <w:p w:rsidR="00000000" w:rsidRDefault="00DB0868">
      <w:pPr>
        <w:ind w:firstLine="284"/>
        <w:jc w:val="both"/>
      </w:pPr>
      <w:r>
        <w:t>пластинки стальные длиной (41</w:t>
      </w:r>
      <w:r>
        <w:sym w:font="Times New Roman" w:char="00B1"/>
      </w:r>
      <w:r>
        <w:t>0,05) мм, шириной (20</w:t>
      </w:r>
      <w:r>
        <w:sym w:font="Times New Roman" w:char="00B1"/>
      </w:r>
      <w:r>
        <w:t>0,2) мм и толщиной (0,15</w:t>
      </w:r>
      <w:r>
        <w:sym w:font="Times New Roman" w:char="00B1"/>
      </w:r>
      <w:r>
        <w:t>0,02) мм, изготовленные из стальной ленты 65Г-Ш-С-Н-0,15х20 по ГОСТ 2283-79. В ненапряженном состоянии пластинки должны быть плоскими. Не допускается применять пластинки со следами коррозии.</w:t>
      </w:r>
    </w:p>
    <w:p w:rsidR="00000000" w:rsidRDefault="00DB0868">
      <w:pPr>
        <w:ind w:firstLine="284"/>
        <w:jc w:val="both"/>
      </w:pPr>
      <w:r>
        <w:t>Пробирка стеклянная диаметром (37</w:t>
      </w:r>
      <w:r>
        <w:sym w:font="Times New Roman" w:char="00B1"/>
      </w:r>
      <w:r>
        <w:t>1) мм, высотой около 210 мм</w:t>
      </w:r>
      <w:r>
        <w:t>, в которую вставляется изгибающее устройство;</w:t>
      </w:r>
    </w:p>
    <w:p w:rsidR="00000000" w:rsidRDefault="00DB0868">
      <w:pPr>
        <w:ind w:firstLine="284"/>
        <w:jc w:val="both"/>
      </w:pPr>
      <w:r>
        <w:t>устройство для охлаждения, состоящее из несеребренного сосуда Дьюара, снабженного резиновой пробкой с прорезями для пробирки с изгибающим устройством для подачи охлаждающего агента (воронка для подачи углекислоты или трубка для подачи газообразного азота) и отводящей трубки. Вместо сосуда Дьюара может быть использована широкая пробирка, которая укрепляется при помощи пробки в стакане. На дно пробирки и стакана помещают небольшое количество хлористого кальция ил</w:t>
      </w:r>
      <w:r>
        <w:t>и другого осушителя.</w:t>
      </w:r>
    </w:p>
    <w:p w:rsidR="00000000" w:rsidRDefault="00DB0868">
      <w:pPr>
        <w:ind w:firstLine="284"/>
        <w:jc w:val="both"/>
      </w:pPr>
      <w:r>
        <w:t>Допускается применять аппарат другой конструкции по основным размерам рабочей части, условиям проведения и результатам испытаний соответствующий аппарату Фрааса.</w:t>
      </w:r>
    </w:p>
    <w:p w:rsidR="00000000" w:rsidRDefault="00DB0868">
      <w:pPr>
        <w:ind w:firstLine="284"/>
        <w:jc w:val="both"/>
      </w:pPr>
      <w:r>
        <w:t xml:space="preserve">Термометр ртутный стеклянный с длиной погружаемой части 250-260 мм, диаметром не более (5+0,5) мм, ртутным резервуаром цилиндрической формы длиной 15-20 мм, с диапазоном измерения от минус 35 до плюс 30 </w:t>
      </w:r>
      <w:r>
        <w:sym w:font="Times New Roman" w:char="00B0"/>
      </w:r>
      <w:r>
        <w:t xml:space="preserve">С, ценой деления 1 </w:t>
      </w:r>
      <w:r>
        <w:sym w:font="Times New Roman" w:char="00B0"/>
      </w:r>
      <w:r>
        <w:t xml:space="preserve">С и погрешностью </w:t>
      </w:r>
      <w:r>
        <w:sym w:font="Times New Roman" w:char="00B1"/>
      </w:r>
      <w:r>
        <w:t xml:space="preserve">0,5 </w:t>
      </w:r>
      <w:r>
        <w:sym w:font="Times New Roman" w:char="00B0"/>
      </w:r>
      <w:r>
        <w:t>С или термопара хромель-копелевая малоинерционная с длиной погружаемой части не ме</w:t>
      </w:r>
      <w:r>
        <w:t xml:space="preserve">нее 250 мм, с потенциометром класса точности 0,5 с диапазоном измерения от минус 50 до плюс 50 </w:t>
      </w:r>
      <w:r>
        <w:sym w:font="Times New Roman" w:char="00B0"/>
      </w:r>
      <w:r>
        <w:t xml:space="preserve">С и ценой деления 1 </w:t>
      </w:r>
      <w:r>
        <w:sym w:font="Times New Roman" w:char="00B0"/>
      </w:r>
      <w:r>
        <w:t>С.</w:t>
      </w:r>
    </w:p>
    <w:p w:rsidR="00000000" w:rsidRDefault="00DB0868">
      <w:pPr>
        <w:ind w:firstLine="284"/>
        <w:jc w:val="both"/>
      </w:pPr>
      <w:r>
        <w:t xml:space="preserve">Устройство для расплавления битума на пластинке, состоящее из двух металлических плиток любой формы (60х60 мм), расположенных друг над другом на расстоянии примерно 50 мм. Верхняя плитка толщиной 5 мм, нижняя - отражатель толщиной 1-2 мм. Устройство закрепляется на штативе горизонтально. Для расплавления битума допускается устройство другой конструкции, обеспечивающее отсутствие перегрева </w:t>
      </w:r>
      <w:r>
        <w:t>битума и равномерное распределение его на пластинке, например, электрическая плитка с горизонтальной качающейся поверхностью или магнитный блок, состоящий из плоскошлифованной магнитной стальной пластины размером 40х60х8 мм, обеспечивающей полное соприкосновение всей поверхности пластинки для испытания при расплавлении битума и электрической плитки с устройством, обеспечивающим горизонтальность поверхности.</w:t>
      </w:r>
    </w:p>
    <w:p w:rsidR="00000000" w:rsidRDefault="00DB0868">
      <w:pPr>
        <w:ind w:firstLine="284"/>
        <w:jc w:val="both"/>
      </w:pPr>
      <w:r>
        <w:t>Секундомер.</w:t>
      </w:r>
    </w:p>
    <w:p w:rsidR="00000000" w:rsidRDefault="00DB0868">
      <w:pPr>
        <w:ind w:firstLine="284"/>
        <w:jc w:val="both"/>
      </w:pPr>
      <w:r>
        <w:t xml:space="preserve">Сито с металлической сеткой № 07 по ГОСТ 6613-86. Допускается применять импортные сита с </w:t>
      </w:r>
      <w:r>
        <w:t>аналогичными размерами сетки.</w:t>
      </w:r>
    </w:p>
    <w:p w:rsidR="00000000" w:rsidRDefault="00DB0868">
      <w:pPr>
        <w:ind w:firstLine="284"/>
        <w:jc w:val="both"/>
      </w:pPr>
      <w:r>
        <w:t>Плитка керамическая размером 100х100х5 мм для выдерживания пластинок после расплавления битума.</w:t>
      </w:r>
    </w:p>
    <w:p w:rsidR="00000000" w:rsidRDefault="00DB0868">
      <w:pPr>
        <w:ind w:firstLine="284"/>
        <w:jc w:val="both"/>
      </w:pPr>
      <w:r>
        <w:t>Кальций хлористый технический по ГОСТ 450-77.</w:t>
      </w:r>
    </w:p>
    <w:p w:rsidR="00000000" w:rsidRDefault="00DB0868">
      <w:pPr>
        <w:ind w:firstLine="284"/>
        <w:jc w:val="both"/>
      </w:pPr>
      <w:r>
        <w:t>Толуол нефтяной по ГОСТ 14710-78 или толуол каменноугольный по ГОСТ 9880-76, или керосин осветительный по нормативно-технической документации.</w:t>
      </w:r>
    </w:p>
    <w:p w:rsidR="00000000" w:rsidRDefault="00DB0868">
      <w:pPr>
        <w:ind w:firstLine="284"/>
        <w:jc w:val="both"/>
      </w:pPr>
      <w:r>
        <w:t>Охлаждающая смесь: этиловый технический регенерированный спирт или сырец или технический изооктан с твердой углекислотой; жидкий азот или жидкая углекислота. Допускается использовать другие охлажда</w:t>
      </w:r>
      <w:r>
        <w:t>ющие смеси.</w:t>
      </w:r>
    </w:p>
    <w:p w:rsidR="00000000" w:rsidRDefault="00DB0868">
      <w:pPr>
        <w:ind w:firstLine="284"/>
        <w:jc w:val="both"/>
      </w:pPr>
      <w:r>
        <w:t>Весы лабораторные 3-го класса точности.</w:t>
      </w:r>
    </w:p>
    <w:p w:rsidR="00000000" w:rsidRDefault="00DB0868">
      <w:pPr>
        <w:ind w:firstLine="284"/>
        <w:jc w:val="both"/>
      </w:pPr>
      <w:r>
        <w:t>Держатель для помещения пластинок в пазы захватов. Ширина концов держателя не должна превышать 8 мм. Он должен быть снабжен устройством, предотвращающим сближение концов на расстояние менее 38 мм.</w:t>
      </w:r>
    </w:p>
    <w:p w:rsidR="00000000" w:rsidRDefault="00DB0868">
      <w:pPr>
        <w:ind w:firstLine="284"/>
        <w:jc w:val="both"/>
        <w:rPr>
          <w:b/>
        </w:rPr>
      </w:pPr>
      <w:r>
        <w:rPr>
          <w:b/>
        </w:rPr>
        <w:t>(Измененная редакция, Изм. № 1, 2, 3).</w:t>
      </w:r>
    </w:p>
    <w:p w:rsidR="00000000" w:rsidRDefault="00DB0868">
      <w:pPr>
        <w:spacing w:before="120" w:after="120"/>
        <w:ind w:firstLine="284"/>
        <w:jc w:val="center"/>
        <w:rPr>
          <w:b/>
        </w:rPr>
      </w:pPr>
      <w:r>
        <w:rPr>
          <w:b/>
        </w:rPr>
        <w:t>2. ПОДГОТОВКА К ИСПЫТАНИЮ</w:t>
      </w:r>
    </w:p>
    <w:p w:rsidR="00000000" w:rsidRDefault="00DB0868">
      <w:pPr>
        <w:ind w:firstLine="284"/>
        <w:jc w:val="both"/>
      </w:pPr>
      <w:r>
        <w:t xml:space="preserve">2.1. Образец битума при наличии влаги обезвоживают осторожным нагреванием без перегрева до температуры на 80-100 </w:t>
      </w:r>
      <w:r>
        <w:sym w:font="Times New Roman" w:char="00B0"/>
      </w:r>
      <w:r>
        <w:t xml:space="preserve">С выше температуры размягчения, но не ниже 120 </w:t>
      </w:r>
      <w:r>
        <w:sym w:font="Times New Roman" w:char="00B0"/>
      </w:r>
      <w:r>
        <w:t xml:space="preserve">С и не выше 180 </w:t>
      </w:r>
      <w:r>
        <w:sym w:font="Times New Roman" w:char="00B0"/>
      </w:r>
      <w:r>
        <w:t>С при перемешивании</w:t>
      </w:r>
      <w:r>
        <w:t xml:space="preserve"> стеклянной палочкой. Обезвоженный и расплавленный до подвижного состояния битум процеживают через металлическое сито и тщательно перемешивают по полного удаления пузырьков воздуха.</w:t>
      </w:r>
    </w:p>
    <w:p w:rsidR="00000000" w:rsidRDefault="00DB0868">
      <w:pPr>
        <w:ind w:firstLine="284"/>
        <w:jc w:val="both"/>
      </w:pPr>
      <w:r>
        <w:t>2.2. Две стальные пластинки тщательно промывают толуолом или керосином, высушивают и взвешивают с погрешностью не более 0,01 г.</w:t>
      </w:r>
    </w:p>
    <w:p w:rsidR="00000000" w:rsidRDefault="00DB0868">
      <w:pPr>
        <w:ind w:firstLine="284"/>
        <w:jc w:val="both"/>
      </w:pPr>
      <w:r>
        <w:t>Испытанием на изгиб вручную устанавливают, в какую сторону изгибается стальная пластинка. Наносят (0,40</w:t>
      </w:r>
      <w:r>
        <w:sym w:font="Times New Roman" w:char="00B1"/>
      </w:r>
      <w:r>
        <w:t>0,01) г битума на выпуклую при изгибе сторону пластинки.</w:t>
      </w:r>
    </w:p>
    <w:p w:rsidR="00000000" w:rsidRDefault="00DB0868">
      <w:pPr>
        <w:ind w:firstLine="284"/>
        <w:jc w:val="both"/>
      </w:pPr>
      <w:r>
        <w:t>2.3. Пластинку с навеской битума кладут н</w:t>
      </w:r>
      <w:r>
        <w:t>а верхнюю плитку устройства для расплавления битума и осторожно нагревают нижнюю плитку-отражатель газовой горелкой или другим источником тепла до тех пор, пока битум не растечется равномерно по поверхности пластинки.</w:t>
      </w:r>
    </w:p>
    <w:p w:rsidR="00000000" w:rsidRDefault="00DB0868">
      <w:pPr>
        <w:ind w:firstLine="284"/>
        <w:jc w:val="both"/>
      </w:pPr>
      <w:r>
        <w:t>Пламенем шириной около 5 мм и длиной 5-10 мм осторожно прогревают поверхность, удаляют возможные пузырьки воздуха и получают гладкое, равномерное покрытие. При этом следует избегать местных перегревов. Время расплавления и распределения битума составляет 5-10 мин.</w:t>
      </w:r>
    </w:p>
    <w:p w:rsidR="00000000" w:rsidRDefault="00DB0868">
      <w:pPr>
        <w:ind w:firstLine="284"/>
        <w:jc w:val="both"/>
      </w:pPr>
      <w:r>
        <w:t>Подготовленные пластинки с би</w:t>
      </w:r>
      <w:r>
        <w:t>тумом сдвигают на гладкую плоскую горизонтально установленную керамическую плитку. Защищенные от пыли пластинки с битумом выдерживают при комнатной температуре не менее 30 мин.</w:t>
      </w:r>
    </w:p>
    <w:p w:rsidR="00000000" w:rsidRDefault="00DB0868">
      <w:pPr>
        <w:ind w:firstLine="284"/>
        <w:jc w:val="both"/>
      </w:pPr>
      <w:r>
        <w:t>2.4. В захваты устройства для сгибания (при расстоянии между пазами захватов 40,0</w:t>
      </w:r>
      <w:r>
        <w:sym w:font="Times New Roman" w:char="00B1"/>
      </w:r>
      <w:r>
        <w:t>0,1 мм) вставляют пластинку так, чтобы битумный слой был расположен наружу. При этом надо избегать образования трещин в битумном покрытии при сгибании пластинки. Если покрытие треснуло, то в устройство для сгибания помещают пластинку с другим покрытием.</w:t>
      </w:r>
    </w:p>
    <w:p w:rsidR="00000000" w:rsidRDefault="00DB0868">
      <w:pPr>
        <w:ind w:firstLine="284"/>
        <w:jc w:val="both"/>
        <w:rPr>
          <w:b/>
        </w:rPr>
      </w:pPr>
      <w:r>
        <w:t xml:space="preserve">2.2. - 2.4. </w:t>
      </w:r>
      <w:r>
        <w:rPr>
          <w:b/>
        </w:rPr>
        <w:t>(Измененная редакция, Изм. № 2).</w:t>
      </w:r>
    </w:p>
    <w:p w:rsidR="00000000" w:rsidRDefault="00DB0868">
      <w:pPr>
        <w:ind w:firstLine="284"/>
        <w:jc w:val="both"/>
      </w:pPr>
      <w:r>
        <w:t>2.5. Собирают устройство для охлаждения и сосуд Дьюара заполняют изооктаном или спиртом, примерно, на 1/2 высоты.</w:t>
      </w:r>
    </w:p>
    <w:p w:rsidR="00000000" w:rsidRDefault="00DB0868">
      <w:pPr>
        <w:spacing w:before="120" w:after="120"/>
        <w:ind w:firstLine="284"/>
        <w:jc w:val="center"/>
        <w:rPr>
          <w:b/>
        </w:rPr>
      </w:pPr>
      <w:r>
        <w:rPr>
          <w:b/>
        </w:rPr>
        <w:t>3. ПРОВЕДЕНИЕ ИСПЫТАНИЯ</w:t>
      </w:r>
    </w:p>
    <w:p w:rsidR="00000000" w:rsidRDefault="00DB0868">
      <w:pPr>
        <w:ind w:firstLine="284"/>
        <w:jc w:val="both"/>
      </w:pPr>
      <w:r>
        <w:t>3.1. Устройство для сгибания пластинки вставляют в стеклянную пробирку с небольшим количеством хлористого кальция.</w:t>
      </w:r>
    </w:p>
    <w:p w:rsidR="00000000" w:rsidRDefault="00DB0868">
      <w:pPr>
        <w:ind w:firstLine="284"/>
        <w:jc w:val="both"/>
      </w:pPr>
      <w:r>
        <w:t xml:space="preserve">Термометр или термопару устанавливают так, чтобы ртутный резервуар термометра или рабочий конец термопары находились на уровне середины стальной пластинки. Температура в пробирке к началу испытания должна быть не </w:t>
      </w:r>
      <w:r>
        <w:t xml:space="preserve">ниже 15 </w:t>
      </w:r>
      <w:r>
        <w:sym w:font="Times New Roman" w:char="00B0"/>
      </w:r>
      <w:r>
        <w:t>С.</w:t>
      </w:r>
    </w:p>
    <w:p w:rsidR="00000000" w:rsidRDefault="00DB0868">
      <w:pPr>
        <w:ind w:firstLine="284"/>
        <w:jc w:val="both"/>
      </w:pPr>
      <w:r>
        <w:rPr>
          <w:b/>
        </w:rPr>
        <w:t>(Измененная редакция, Изм. № 2).</w:t>
      </w:r>
    </w:p>
    <w:p w:rsidR="00000000" w:rsidRDefault="00DB0868">
      <w:pPr>
        <w:ind w:firstLine="284"/>
        <w:jc w:val="both"/>
      </w:pPr>
      <w:r>
        <w:t xml:space="preserve">3.2. Вводят порциями охлаждающий агент и понижают температуру в пробирке со скоростью 1 </w:t>
      </w:r>
      <w:r>
        <w:sym w:font="Times New Roman" w:char="00B0"/>
      </w:r>
      <w:r>
        <w:t xml:space="preserve">С/мин, при этом допускаемые отклонения не должны превышать </w:t>
      </w:r>
      <w:r>
        <w:sym w:font="Times New Roman" w:char="00B1"/>
      </w:r>
      <w:r>
        <w:t xml:space="preserve">1 </w:t>
      </w:r>
      <w:r>
        <w:sym w:font="Times New Roman" w:char="00B0"/>
      </w:r>
      <w:r>
        <w:t>С за 10 мин.</w:t>
      </w:r>
    </w:p>
    <w:p w:rsidR="00000000" w:rsidRDefault="00DB0868">
      <w:pPr>
        <w:ind w:firstLine="284"/>
        <w:jc w:val="both"/>
      </w:pPr>
      <w:r>
        <w:t>3.3. Сгибать пластинку начинают при температуре, примерно, на 10 </w:t>
      </w:r>
      <w:r>
        <w:sym w:font="Times New Roman" w:char="00B0"/>
      </w:r>
      <w:r>
        <w:t>С выше ожидаемой температуры хрупкости.</w:t>
      </w:r>
    </w:p>
    <w:p w:rsidR="00000000" w:rsidRDefault="00DB0868">
      <w:pPr>
        <w:ind w:firstLine="284"/>
        <w:jc w:val="both"/>
      </w:pPr>
      <w:r>
        <w:t>Сгибают и распрямляют пластинку равномерным вращением рукоятки со скоростью около 1 об/с сначала в одну сторону до достижения максимального прогиба пластинки (при уменьшении расстояния между пазам</w:t>
      </w:r>
      <w:r>
        <w:t>и захватов (до 36,5</w:t>
      </w:r>
      <w:r>
        <w:sym w:font="Times New Roman" w:char="00B1"/>
      </w:r>
      <w:r>
        <w:t>0,1) мм, а затем в обратную сторону до достижения исходного положения.</w:t>
      </w:r>
    </w:p>
    <w:p w:rsidR="00000000" w:rsidRDefault="00DB0868">
      <w:pPr>
        <w:ind w:firstLine="284"/>
        <w:jc w:val="both"/>
      </w:pPr>
      <w:r>
        <w:t>Весь процесс сгибания и распрямления пластинки должен заканчиваться за 20-24 с. Операцию повторяют в начале каждой минуты и отмечают температуру в момент появления первой трещины. Для уточнения появления трещины допускается кратковременно извлекать пробирку с битумом из сосуда Дьюара или широкой пробирки. В ходе испытания устройство для сгибания нельзя вынимать из пробирки.</w:t>
      </w:r>
    </w:p>
    <w:p w:rsidR="00000000" w:rsidRDefault="00DB0868">
      <w:pPr>
        <w:ind w:firstLine="284"/>
        <w:jc w:val="both"/>
      </w:pPr>
      <w:r>
        <w:t>При недостаточном освещении используют люмин</w:t>
      </w:r>
      <w:r>
        <w:t>исцентный светильник или лампу мощностью не более 15 Вт, находящуюся на расстоянии 100 мм от аппарата. Лампой пользуются в момент максимального сгибания пластинки, включая ее на короткое время.</w:t>
      </w:r>
    </w:p>
    <w:p w:rsidR="00000000" w:rsidRDefault="00DB0868">
      <w:pPr>
        <w:ind w:firstLine="284"/>
        <w:jc w:val="both"/>
      </w:pPr>
      <w:r>
        <w:t xml:space="preserve">Аналогичные испытания проводят с другой пластинкой с битумом, при этом сгибать пластинку начинают при температуре на 10 </w:t>
      </w:r>
      <w:r>
        <w:sym w:font="Times New Roman" w:char="00B0"/>
      </w:r>
      <w:r>
        <w:t>С выше температуры появления трещины на первой пластинке.</w:t>
      </w:r>
    </w:p>
    <w:p w:rsidR="00000000" w:rsidRDefault="00DB0868">
      <w:pPr>
        <w:ind w:firstLine="284"/>
        <w:jc w:val="both"/>
      </w:pPr>
      <w:r>
        <w:t xml:space="preserve">Если полученные значения различаются на величину, превышающую 3 </w:t>
      </w:r>
      <w:r>
        <w:sym w:font="Times New Roman" w:char="00B0"/>
      </w:r>
      <w:r>
        <w:t>С, то проводят третье определение.</w:t>
      </w:r>
    </w:p>
    <w:p w:rsidR="00000000" w:rsidRDefault="00DB0868">
      <w:pPr>
        <w:ind w:firstLine="284"/>
        <w:jc w:val="both"/>
      </w:pPr>
      <w:r>
        <w:t>Время с момента нанесения битумного пок</w:t>
      </w:r>
      <w:r>
        <w:t>рытия до конца испытания не должно превышать 4 ч.</w:t>
      </w:r>
    </w:p>
    <w:p w:rsidR="00000000" w:rsidRDefault="00DB0868">
      <w:pPr>
        <w:ind w:firstLine="284"/>
        <w:jc w:val="both"/>
        <w:rPr>
          <w:b/>
        </w:rPr>
      </w:pPr>
      <w:r>
        <w:rPr>
          <w:b/>
        </w:rPr>
        <w:t>(Измененная редакция, Изм. № 1, 2).</w:t>
      </w:r>
    </w:p>
    <w:p w:rsidR="00000000" w:rsidRDefault="00DB0868">
      <w:pPr>
        <w:spacing w:before="120" w:after="120"/>
        <w:ind w:firstLine="284"/>
        <w:jc w:val="center"/>
        <w:rPr>
          <w:b/>
        </w:rPr>
      </w:pPr>
      <w:r>
        <w:rPr>
          <w:b/>
        </w:rPr>
        <w:t>4. ОБРАБОТКА РЕЗУЛЬТАТОВ</w:t>
      </w:r>
    </w:p>
    <w:p w:rsidR="00000000" w:rsidRDefault="00DB0868">
      <w:pPr>
        <w:ind w:firstLine="284"/>
        <w:jc w:val="both"/>
      </w:pPr>
      <w:r>
        <w:t>4.1. За температуру хрупкости принимают среднее арифметическое значение двух определений, округленное до целого числа.</w:t>
      </w:r>
    </w:p>
    <w:p w:rsidR="00000000" w:rsidRDefault="00DB0868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DB0868">
      <w:pPr>
        <w:ind w:firstLine="284"/>
        <w:jc w:val="both"/>
      </w:pPr>
      <w:r>
        <w:t xml:space="preserve">4.2. </w:t>
      </w:r>
      <w:r>
        <w:rPr>
          <w:spacing w:val="20"/>
        </w:rPr>
        <w:t>Сходимость</w:t>
      </w:r>
    </w:p>
    <w:p w:rsidR="00000000" w:rsidRDefault="00DB0868">
      <w:pPr>
        <w:ind w:firstLine="284"/>
        <w:jc w:val="both"/>
      </w:pPr>
      <w:r>
        <w:t xml:space="preserve">Два результата определения, полученные одним лаборантом на одном и том же аппарате и пробе битума, признаются достоверными (при доверительной вероятности 95 %), если расхождение между ними не превышает 3 </w:t>
      </w:r>
      <w:r>
        <w:sym w:font="Times New Roman" w:char="00B0"/>
      </w:r>
      <w:r>
        <w:t>С.</w:t>
      </w:r>
    </w:p>
    <w:p w:rsidR="00000000" w:rsidRDefault="00DB0868">
      <w:pPr>
        <w:ind w:firstLine="284"/>
        <w:jc w:val="both"/>
      </w:pPr>
      <w:r>
        <w:t xml:space="preserve">4.3. </w:t>
      </w:r>
      <w:r>
        <w:rPr>
          <w:spacing w:val="20"/>
        </w:rPr>
        <w:t>Воспроизводимость</w:t>
      </w:r>
    </w:p>
    <w:p w:rsidR="00000000" w:rsidRDefault="00DB0868">
      <w:pPr>
        <w:ind w:firstLine="284"/>
        <w:jc w:val="both"/>
      </w:pPr>
      <w:r>
        <w:t>Дв</w:t>
      </w:r>
      <w:r>
        <w:t>а результата испытания, полученные разными лаборантами, в двух разных лабораториях на одной и той же пробе битума, признаются достоверными (при доверительной вероятности 95 %), если расхожде</w:t>
      </w:r>
      <w:r>
        <w:softHyphen/>
        <w:t xml:space="preserve">ния между ними не превышают 8 </w:t>
      </w:r>
      <w:r>
        <w:sym w:font="Times New Roman" w:char="00B0"/>
      </w:r>
      <w:r>
        <w:t>С.</w:t>
      </w:r>
    </w:p>
    <w:p w:rsidR="00000000" w:rsidRDefault="00DB0868">
      <w:pPr>
        <w:ind w:firstLine="284"/>
        <w:jc w:val="both"/>
      </w:pPr>
      <w:r>
        <w:t xml:space="preserve">4.2, 4.3. </w:t>
      </w:r>
      <w:r>
        <w:rPr>
          <w:b/>
        </w:rPr>
        <w:t>(Введены дополнительно, Изм. № 1).</w:t>
      </w:r>
    </w:p>
    <w:p w:rsidR="00000000" w:rsidRDefault="00DB0868">
      <w:pPr>
        <w:ind w:firstLine="284"/>
        <w:jc w:val="both"/>
      </w:pPr>
      <w:r>
        <w:t xml:space="preserve">4.4. Допускаемые точностные характеристики действительны до температуры минус 30 </w:t>
      </w:r>
      <w:r>
        <w:sym w:font="Times New Roman" w:char="00B0"/>
      </w:r>
      <w:r>
        <w:t>С.</w:t>
      </w:r>
    </w:p>
    <w:p w:rsidR="00000000" w:rsidRDefault="00DB0868">
      <w:pPr>
        <w:ind w:firstLine="284"/>
        <w:jc w:val="both"/>
        <w:rPr>
          <w:b/>
        </w:rPr>
      </w:pPr>
      <w:r>
        <w:rPr>
          <w:b/>
        </w:rPr>
        <w:t>(Введен дополнительно, Изм. № 2).</w:t>
      </w:r>
    </w:p>
    <w:p w:rsidR="00000000" w:rsidRDefault="00DB0868">
      <w:pPr>
        <w:ind w:firstLine="284"/>
        <w:jc w:val="both"/>
      </w:pPr>
    </w:p>
    <w:sectPr w:rsidR="00000000">
      <w:pgSz w:w="11907" w:h="16840"/>
      <w:pgMar w:top="1440" w:right="4536" w:bottom="7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868"/>
    <w:rsid w:val="00DB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1471</Words>
  <Characters>8391</Characters>
  <Application>Microsoft Office Word</Application>
  <DocSecurity>0</DocSecurity>
  <Lines>69</Lines>
  <Paragraphs>19</Paragraphs>
  <ScaleCrop>false</ScaleCrop>
  <Company>СНИиП</Company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11507-78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2013-04-11T11:01:00Z</dcterms:created>
  <dcterms:modified xsi:type="dcterms:W3CDTF">2013-04-11T11:01:00Z</dcterms:modified>
</cp:coreProperties>
</file>