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6722">
      <w:pPr>
        <w:ind w:firstLine="284"/>
        <w:jc w:val="right"/>
      </w:pPr>
      <w:bookmarkStart w:id="0" w:name="_GoBack"/>
      <w:bookmarkEnd w:id="0"/>
      <w:r>
        <w:t>ГОСТ 12.1.003-83</w:t>
      </w:r>
    </w:p>
    <w:p w:rsidR="00000000" w:rsidRDefault="00EB6722">
      <w:pPr>
        <w:ind w:firstLine="284"/>
        <w:jc w:val="right"/>
      </w:pPr>
    </w:p>
    <w:p w:rsidR="00000000" w:rsidRDefault="00EB6722">
      <w:pPr>
        <w:ind w:firstLine="284"/>
        <w:jc w:val="both"/>
      </w:pPr>
      <w:r>
        <w:t>УДК 534.835.46:658.382.3:006.354                                                                           Группа Т58</w:t>
      </w:r>
    </w:p>
    <w:p w:rsidR="00000000" w:rsidRDefault="00EB6722">
      <w:pPr>
        <w:ind w:firstLine="284"/>
        <w:jc w:val="both"/>
      </w:pPr>
    </w:p>
    <w:p w:rsidR="00000000" w:rsidRDefault="00EB6722">
      <w:pPr>
        <w:ind w:firstLine="284"/>
        <w:jc w:val="center"/>
        <w:rPr>
          <w:b/>
        </w:rPr>
      </w:pPr>
      <w:r>
        <w:rPr>
          <w:b/>
        </w:rPr>
        <w:t>МЕЖГОСУДАРСТВЕННЫЙ СТАНДАРТ</w:t>
      </w:r>
    </w:p>
    <w:p w:rsidR="00000000" w:rsidRDefault="00EB6722">
      <w:pPr>
        <w:ind w:firstLine="284"/>
        <w:jc w:val="center"/>
        <w:rPr>
          <w:b/>
        </w:rPr>
      </w:pPr>
    </w:p>
    <w:p w:rsidR="00000000" w:rsidRDefault="00EB6722">
      <w:pPr>
        <w:ind w:firstLine="284"/>
        <w:jc w:val="center"/>
        <w:rPr>
          <w:b/>
        </w:rPr>
      </w:pPr>
      <w:r>
        <w:rPr>
          <w:b/>
        </w:rPr>
        <w:t>Система стандартов безопасности труда</w:t>
      </w:r>
    </w:p>
    <w:p w:rsidR="00000000" w:rsidRDefault="00EB6722">
      <w:pPr>
        <w:ind w:firstLine="284"/>
        <w:jc w:val="center"/>
        <w:rPr>
          <w:b/>
        </w:rPr>
      </w:pPr>
    </w:p>
    <w:p w:rsidR="00000000" w:rsidRDefault="00EB6722">
      <w:pPr>
        <w:ind w:firstLine="284"/>
        <w:jc w:val="center"/>
        <w:rPr>
          <w:b/>
        </w:rPr>
      </w:pPr>
      <w:r>
        <w:rPr>
          <w:b/>
        </w:rPr>
        <w:t>ШУМ</w:t>
      </w:r>
    </w:p>
    <w:p w:rsidR="00000000" w:rsidRDefault="00EB6722">
      <w:pPr>
        <w:ind w:firstLine="284"/>
        <w:jc w:val="center"/>
        <w:rPr>
          <w:b/>
        </w:rPr>
      </w:pPr>
    </w:p>
    <w:p w:rsidR="00000000" w:rsidRDefault="00EB6722">
      <w:pPr>
        <w:ind w:firstLine="284"/>
        <w:jc w:val="center"/>
        <w:rPr>
          <w:b/>
        </w:rPr>
      </w:pPr>
      <w:r>
        <w:rPr>
          <w:b/>
        </w:rPr>
        <w:t>Общие требования безопасности</w:t>
      </w:r>
    </w:p>
    <w:p w:rsidR="00000000" w:rsidRDefault="00EB6722">
      <w:pPr>
        <w:ind w:firstLine="284"/>
        <w:jc w:val="center"/>
        <w:rPr>
          <w:b/>
        </w:rPr>
      </w:pPr>
    </w:p>
    <w:p w:rsidR="00000000" w:rsidRDefault="00EB6722">
      <w:pPr>
        <w:ind w:firstLine="284"/>
        <w:jc w:val="center"/>
      </w:pPr>
      <w:r>
        <w:rPr>
          <w:lang w:val="en-US"/>
        </w:rPr>
        <w:t>Occupational sa</w:t>
      </w:r>
      <w:r>
        <w:rPr>
          <w:lang w:val="en-US"/>
        </w:rPr>
        <w:t xml:space="preserve">fety standards system </w:t>
      </w:r>
    </w:p>
    <w:p w:rsidR="00000000" w:rsidRDefault="00EB6722">
      <w:pPr>
        <w:ind w:firstLine="284"/>
        <w:jc w:val="center"/>
      </w:pPr>
      <w:r>
        <w:rPr>
          <w:lang w:val="en-US"/>
        </w:rPr>
        <w:t>Noise</w:t>
      </w:r>
      <w:r>
        <w:t>.</w:t>
      </w:r>
      <w:r>
        <w:rPr>
          <w:lang w:val="en-US"/>
        </w:rPr>
        <w:t xml:space="preserve"> General safety requirements</w:t>
      </w:r>
    </w:p>
    <w:p w:rsidR="00000000" w:rsidRDefault="00EB6722">
      <w:pPr>
        <w:ind w:firstLine="284"/>
        <w:jc w:val="both"/>
        <w:rPr>
          <w:lang w:val="en-US"/>
        </w:rPr>
      </w:pPr>
    </w:p>
    <w:p w:rsidR="00000000" w:rsidRDefault="00EB6722">
      <w:pPr>
        <w:ind w:firstLine="284"/>
        <w:jc w:val="both"/>
      </w:pPr>
      <w:r>
        <w:t>ОКСТУ 0012</w:t>
      </w:r>
    </w:p>
    <w:p w:rsidR="00000000" w:rsidRDefault="00EB6722">
      <w:pPr>
        <w:ind w:firstLine="284"/>
        <w:jc w:val="right"/>
        <w:rPr>
          <w:i/>
        </w:rPr>
      </w:pPr>
      <w:r>
        <w:rPr>
          <w:i/>
        </w:rPr>
        <w:t xml:space="preserve">Дата введения 01.07 84 </w:t>
      </w:r>
    </w:p>
    <w:p w:rsidR="00000000" w:rsidRDefault="00EB6722">
      <w:pPr>
        <w:ind w:firstLine="284"/>
        <w:jc w:val="both"/>
      </w:pPr>
    </w:p>
    <w:p w:rsidR="00000000" w:rsidRDefault="00EB6722">
      <w:pPr>
        <w:ind w:firstLine="284"/>
        <w:jc w:val="center"/>
        <w:rPr>
          <w:b/>
        </w:rPr>
      </w:pPr>
      <w:r>
        <w:rPr>
          <w:b/>
        </w:rPr>
        <w:t>ИНФОРМАЦИОННЫЕ ДАННЫЕ</w:t>
      </w:r>
    </w:p>
    <w:p w:rsidR="00000000" w:rsidRDefault="00EB6722">
      <w:pPr>
        <w:ind w:firstLine="284"/>
        <w:jc w:val="center"/>
        <w:rPr>
          <w:b/>
        </w:rPr>
      </w:pPr>
    </w:p>
    <w:p w:rsidR="00000000" w:rsidRDefault="00EB6722">
      <w:pPr>
        <w:ind w:firstLine="284"/>
        <w:jc w:val="both"/>
      </w:pPr>
      <w:r>
        <w:t>1 РАЗРАБОТАН Всесоюзным Центральным Советом Профессиональных Союзов Государственным комитетом СССР по делам строительства, Министерством путей сообщения, Академией медицинских наук СССР, Министерством черной металлургии СССР, Министерством сельского хозяйства СССР, Министерством здравоохранения УССР, Министерством здравоохранения РСФСР, Государственным комитетом СССР по стандартам, Академией</w:t>
      </w:r>
      <w:r>
        <w:t xml:space="preserve"> наук СССР</w:t>
      </w:r>
    </w:p>
    <w:p w:rsidR="00000000" w:rsidRDefault="00EB6722">
      <w:pPr>
        <w:ind w:firstLine="284"/>
        <w:jc w:val="both"/>
      </w:pPr>
    </w:p>
    <w:p w:rsidR="00000000" w:rsidRDefault="00EB6722">
      <w:pPr>
        <w:ind w:firstLine="284"/>
        <w:jc w:val="both"/>
      </w:pPr>
      <w:r>
        <w:t>РАЗРАБОТЧИКИ</w:t>
      </w:r>
    </w:p>
    <w:p w:rsidR="00000000" w:rsidRDefault="00EB6722">
      <w:pPr>
        <w:ind w:firstLine="284"/>
        <w:jc w:val="both"/>
      </w:pPr>
    </w:p>
    <w:p w:rsidR="00000000" w:rsidRDefault="00EB6722">
      <w:pPr>
        <w:ind w:firstLine="284"/>
        <w:jc w:val="both"/>
      </w:pPr>
      <w:r>
        <w:t xml:space="preserve">Б.А. Дворянчиков; Ю.М. Васильев, канд. техн. наук; Л.Ф. Лагунов, канд. техн. наук: Л.Н. Пятачкова, канд. техн. наук; В.И. Копылов; Г.Л. Осипов, д-р техн. наук; М.А. Пороженко; Е.Я. Юдин, д-р техн. наук; К.Ф. Калмахелидзе, канд. техн. наук; Ю.П. Чепульский, канд. техн. наук; Г.А. Суворов, д-р мед. наук; Л.Н. Шкаринов, д-р мед. наук; Э.И. Денисов, канд. техн. наук; Л.Н. Клячко, канд. техн. наук; Д.Б. Чехомова, канд. техн. наук; А.И. Пономарев, канд. техн. наук; В.Е. Скибинский; В.З. </w:t>
      </w:r>
      <w:r>
        <w:t>Клейменов, канд. техн. наук; В.В. Мясников; Г.П. Саверский; Т.А. Кочинашвили, канд. техн. наук; А.М. Николайшвили; Н.И. Бородин, канд. техн. наук; В.Ф. Дробышевская; Г.И. Варнашов; А.А. Меньшов, д-р мед. наук; В.Н. Сога; Ю.П. Пальцев, канд. мед. наук; А.В. Колесникова, канд. мед, наук; Ш.Л. Злотник, канд. техн. наук; Л.А. Потанина; Н.П. Беневоленская, д-р мед. наук; В.А. Щербаков; Ю.Н. Каменский, канд. мед. наук; А.И. Цысарь, канд. мед. наук.</w:t>
      </w:r>
    </w:p>
    <w:p w:rsidR="00000000" w:rsidRDefault="00EB6722">
      <w:pPr>
        <w:ind w:firstLine="284"/>
        <w:jc w:val="both"/>
      </w:pPr>
    </w:p>
    <w:p w:rsidR="00000000" w:rsidRDefault="00EB6722">
      <w:pPr>
        <w:ind w:firstLine="284"/>
        <w:jc w:val="both"/>
      </w:pPr>
      <w:r>
        <w:t xml:space="preserve">2 УТВЕРЖДЕН И ВВЕДЕН В ДЕЙСТВИЕ Постановлением Государственного </w:t>
      </w:r>
      <w:r>
        <w:t>комитета СССР по стандартам от 06.06.83 г. № 2473</w:t>
      </w:r>
    </w:p>
    <w:p w:rsidR="00000000" w:rsidRDefault="00EB6722">
      <w:pPr>
        <w:ind w:firstLine="284"/>
        <w:jc w:val="both"/>
      </w:pPr>
    </w:p>
    <w:p w:rsidR="00000000" w:rsidRDefault="00EB6722">
      <w:pPr>
        <w:ind w:firstLine="284"/>
        <w:jc w:val="both"/>
      </w:pPr>
      <w:r>
        <w:t>3. Стандарт соответствует СТ СЭВ 1930—79 в части допустимых значений уровней звукового давления и уровней звука на рабочих местах производственных предприятий и их измерений.</w:t>
      </w:r>
    </w:p>
    <w:p w:rsidR="00000000" w:rsidRDefault="00EB6722">
      <w:pPr>
        <w:ind w:firstLine="284"/>
        <w:jc w:val="both"/>
      </w:pPr>
    </w:p>
    <w:p w:rsidR="00000000" w:rsidRDefault="00EB6722">
      <w:pPr>
        <w:ind w:firstLine="284"/>
        <w:jc w:val="both"/>
      </w:pPr>
      <w:r>
        <w:t>4. ВЗАМЕН ГОСТ 12.1.003-76</w:t>
      </w:r>
    </w:p>
    <w:p w:rsidR="00000000" w:rsidRDefault="00EB6722">
      <w:pPr>
        <w:ind w:firstLine="284"/>
        <w:jc w:val="both"/>
      </w:pPr>
    </w:p>
    <w:p w:rsidR="00000000" w:rsidRDefault="00EB6722">
      <w:pPr>
        <w:ind w:firstLine="284"/>
      </w:pPr>
      <w:r>
        <w:t>5 ССЫЛОЧНЫЕ НОРМАТИВНО-ТЕХНИЧЕСКИЕ ДОКУМЕНТЫ</w:t>
      </w:r>
    </w:p>
    <w:p w:rsidR="00000000" w:rsidRDefault="00EB6722">
      <w:pPr>
        <w:ind w:firstLine="284"/>
        <w:jc w:val="both"/>
      </w:pPr>
    </w:p>
    <w:tbl>
      <w:tblPr>
        <w:tblW w:w="0" w:type="auto"/>
        <w:tblInd w:w="40" w:type="dxa"/>
        <w:tblLayout w:type="fixed"/>
        <w:tblCellMar>
          <w:left w:w="40" w:type="dxa"/>
          <w:right w:w="40" w:type="dxa"/>
        </w:tblCellMar>
        <w:tblLook w:val="0000" w:firstRow="0" w:lastRow="0" w:firstColumn="0" w:lastColumn="0" w:noHBand="0" w:noVBand="0"/>
      </w:tblPr>
      <w:tblGrid>
        <w:gridCol w:w="2268"/>
        <w:gridCol w:w="2028"/>
        <w:gridCol w:w="2028"/>
        <w:gridCol w:w="2029"/>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EB6722">
            <w:pPr>
              <w:jc w:val="center"/>
            </w:pPr>
            <w:r>
              <w:t>Обозначение НТД, на который дана ссылка</w:t>
            </w:r>
          </w:p>
        </w:tc>
        <w:tc>
          <w:tcPr>
            <w:tcW w:w="2028" w:type="dxa"/>
            <w:tcBorders>
              <w:top w:val="single" w:sz="6" w:space="0" w:color="auto"/>
              <w:left w:val="single" w:sz="6" w:space="0" w:color="auto"/>
              <w:bottom w:val="single" w:sz="6" w:space="0" w:color="auto"/>
              <w:right w:val="single" w:sz="6" w:space="0" w:color="auto"/>
            </w:tcBorders>
          </w:tcPr>
          <w:p w:rsidR="00000000" w:rsidRDefault="00EB6722">
            <w:pPr>
              <w:jc w:val="center"/>
            </w:pPr>
            <w:r>
              <w:t>Номер пункта, приложения</w:t>
            </w:r>
          </w:p>
        </w:tc>
        <w:tc>
          <w:tcPr>
            <w:tcW w:w="2028" w:type="dxa"/>
            <w:tcBorders>
              <w:top w:val="single" w:sz="6" w:space="0" w:color="auto"/>
              <w:left w:val="single" w:sz="6" w:space="0" w:color="auto"/>
              <w:bottom w:val="single" w:sz="6" w:space="0" w:color="auto"/>
              <w:right w:val="single" w:sz="6" w:space="0" w:color="auto"/>
            </w:tcBorders>
          </w:tcPr>
          <w:p w:rsidR="00000000" w:rsidRDefault="00EB6722">
            <w:pPr>
              <w:jc w:val="center"/>
            </w:pPr>
            <w:r>
              <w:t>Обозначение НТД, на который дана ссылка</w:t>
            </w:r>
          </w:p>
        </w:tc>
        <w:tc>
          <w:tcPr>
            <w:tcW w:w="2029" w:type="dxa"/>
            <w:tcBorders>
              <w:top w:val="single" w:sz="6" w:space="0" w:color="auto"/>
              <w:left w:val="single" w:sz="6" w:space="0" w:color="auto"/>
              <w:bottom w:val="single" w:sz="6" w:space="0" w:color="auto"/>
              <w:right w:val="single" w:sz="6" w:space="0" w:color="auto"/>
            </w:tcBorders>
          </w:tcPr>
          <w:p w:rsidR="00000000" w:rsidRDefault="00EB6722">
            <w:pPr>
              <w:jc w:val="center"/>
            </w:pPr>
            <w:r>
              <w:t>Номер пункта, приложения</w:t>
            </w:r>
          </w:p>
        </w:tc>
      </w:tr>
      <w:tr w:rsidR="00000000">
        <w:tblPrEx>
          <w:tblCellMar>
            <w:top w:w="0" w:type="dxa"/>
            <w:bottom w:w="0" w:type="dxa"/>
          </w:tblCellMar>
        </w:tblPrEx>
        <w:tc>
          <w:tcPr>
            <w:tcW w:w="2268" w:type="dxa"/>
            <w:tcBorders>
              <w:top w:val="single" w:sz="6" w:space="0" w:color="auto"/>
              <w:left w:val="single" w:sz="6" w:space="0" w:color="auto"/>
              <w:right w:val="single" w:sz="6" w:space="0" w:color="auto"/>
            </w:tcBorders>
          </w:tcPr>
          <w:p w:rsidR="00000000" w:rsidRDefault="00EB6722">
            <w:pPr>
              <w:jc w:val="both"/>
            </w:pPr>
            <w:r>
              <w:t>ГОСТ 12.1.020-79</w:t>
            </w:r>
          </w:p>
        </w:tc>
        <w:tc>
          <w:tcPr>
            <w:tcW w:w="2028" w:type="dxa"/>
            <w:tcBorders>
              <w:top w:val="single" w:sz="6" w:space="0" w:color="auto"/>
              <w:left w:val="single" w:sz="6" w:space="0" w:color="auto"/>
              <w:right w:val="single" w:sz="6" w:space="0" w:color="auto"/>
            </w:tcBorders>
          </w:tcPr>
          <w:p w:rsidR="00000000" w:rsidRDefault="00EB6722">
            <w:pPr>
              <w:ind w:firstLine="244"/>
              <w:jc w:val="both"/>
            </w:pPr>
            <w:r>
              <w:t>5.1</w:t>
            </w:r>
          </w:p>
        </w:tc>
        <w:tc>
          <w:tcPr>
            <w:tcW w:w="2028" w:type="dxa"/>
            <w:tcBorders>
              <w:top w:val="single" w:sz="6" w:space="0" w:color="auto"/>
              <w:left w:val="single" w:sz="6" w:space="0" w:color="auto"/>
              <w:right w:val="single" w:sz="6" w:space="0" w:color="auto"/>
            </w:tcBorders>
          </w:tcPr>
          <w:p w:rsidR="00000000" w:rsidRDefault="00EB6722">
            <w:pPr>
              <w:jc w:val="both"/>
            </w:pPr>
            <w:r>
              <w:t>ГОСТ 12.4.026-76</w:t>
            </w:r>
          </w:p>
        </w:tc>
        <w:tc>
          <w:tcPr>
            <w:tcW w:w="2029" w:type="dxa"/>
            <w:tcBorders>
              <w:top w:val="single" w:sz="6" w:space="0" w:color="auto"/>
              <w:left w:val="single" w:sz="6" w:space="0" w:color="auto"/>
              <w:right w:val="single" w:sz="6" w:space="0" w:color="auto"/>
            </w:tcBorders>
          </w:tcPr>
          <w:p w:rsidR="00000000" w:rsidRDefault="00EB6722">
            <w:pPr>
              <w:ind w:firstLine="157"/>
              <w:jc w:val="both"/>
            </w:pPr>
            <w:r>
              <w:t>3.2</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EB6722">
            <w:pPr>
              <w:jc w:val="both"/>
            </w:pPr>
            <w:r>
              <w:t>ГОСТ 12.1.023-80</w:t>
            </w:r>
          </w:p>
        </w:tc>
        <w:tc>
          <w:tcPr>
            <w:tcW w:w="2028" w:type="dxa"/>
            <w:tcBorders>
              <w:left w:val="single" w:sz="6" w:space="0" w:color="auto"/>
              <w:right w:val="single" w:sz="6" w:space="0" w:color="auto"/>
            </w:tcBorders>
          </w:tcPr>
          <w:p w:rsidR="00000000" w:rsidRDefault="00EB6722">
            <w:pPr>
              <w:ind w:firstLine="244"/>
              <w:jc w:val="both"/>
            </w:pPr>
            <w:r>
              <w:t>4.3</w:t>
            </w:r>
          </w:p>
        </w:tc>
        <w:tc>
          <w:tcPr>
            <w:tcW w:w="2028" w:type="dxa"/>
            <w:tcBorders>
              <w:left w:val="single" w:sz="6" w:space="0" w:color="auto"/>
              <w:right w:val="single" w:sz="6" w:space="0" w:color="auto"/>
            </w:tcBorders>
          </w:tcPr>
          <w:p w:rsidR="00000000" w:rsidRDefault="00EB6722">
            <w:pPr>
              <w:jc w:val="both"/>
            </w:pPr>
            <w:r>
              <w:t>ГОСТ 12.4.051-87</w:t>
            </w:r>
          </w:p>
        </w:tc>
        <w:tc>
          <w:tcPr>
            <w:tcW w:w="2029" w:type="dxa"/>
            <w:tcBorders>
              <w:left w:val="single" w:sz="6" w:space="0" w:color="auto"/>
              <w:right w:val="single" w:sz="6" w:space="0" w:color="auto"/>
            </w:tcBorders>
          </w:tcPr>
          <w:p w:rsidR="00000000" w:rsidRDefault="00EB6722">
            <w:pPr>
              <w:ind w:firstLine="157"/>
              <w:jc w:val="both"/>
            </w:pPr>
            <w:r>
              <w:t>3.1, 3.2</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EB6722">
            <w:pPr>
              <w:jc w:val="both"/>
            </w:pPr>
            <w:r>
              <w:t>ГОСТ 12.1.024-81</w:t>
            </w:r>
          </w:p>
        </w:tc>
        <w:tc>
          <w:tcPr>
            <w:tcW w:w="2028" w:type="dxa"/>
            <w:tcBorders>
              <w:left w:val="single" w:sz="6" w:space="0" w:color="auto"/>
              <w:right w:val="single" w:sz="6" w:space="0" w:color="auto"/>
            </w:tcBorders>
          </w:tcPr>
          <w:p w:rsidR="00000000" w:rsidRDefault="00EB6722">
            <w:pPr>
              <w:ind w:firstLine="244"/>
              <w:jc w:val="both"/>
            </w:pPr>
            <w:r>
              <w:t>5.2</w:t>
            </w:r>
          </w:p>
        </w:tc>
        <w:tc>
          <w:tcPr>
            <w:tcW w:w="2028" w:type="dxa"/>
            <w:tcBorders>
              <w:left w:val="single" w:sz="6" w:space="0" w:color="auto"/>
              <w:right w:val="single" w:sz="6" w:space="0" w:color="auto"/>
            </w:tcBorders>
          </w:tcPr>
          <w:p w:rsidR="00000000" w:rsidRDefault="00EB6722">
            <w:pPr>
              <w:jc w:val="both"/>
            </w:pPr>
            <w:r>
              <w:t>ГОСТ 12.4.095-80</w:t>
            </w:r>
          </w:p>
        </w:tc>
        <w:tc>
          <w:tcPr>
            <w:tcW w:w="2029" w:type="dxa"/>
            <w:tcBorders>
              <w:left w:val="single" w:sz="6" w:space="0" w:color="auto"/>
              <w:right w:val="single" w:sz="6" w:space="0" w:color="auto"/>
            </w:tcBorders>
          </w:tcPr>
          <w:p w:rsidR="00000000" w:rsidRDefault="00EB6722">
            <w:pPr>
              <w:ind w:firstLine="157"/>
              <w:jc w:val="both"/>
            </w:pPr>
            <w:r>
              <w:t>5.1</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EB6722">
            <w:pPr>
              <w:jc w:val="both"/>
            </w:pPr>
            <w:r>
              <w:t>ГОСТ 12.1.025-81</w:t>
            </w:r>
          </w:p>
        </w:tc>
        <w:tc>
          <w:tcPr>
            <w:tcW w:w="2028" w:type="dxa"/>
            <w:tcBorders>
              <w:left w:val="single" w:sz="6" w:space="0" w:color="auto"/>
              <w:right w:val="single" w:sz="6" w:space="0" w:color="auto"/>
            </w:tcBorders>
          </w:tcPr>
          <w:p w:rsidR="00000000" w:rsidRDefault="00EB6722">
            <w:pPr>
              <w:ind w:firstLine="244"/>
              <w:jc w:val="both"/>
            </w:pPr>
            <w:r>
              <w:t>5.2</w:t>
            </w:r>
          </w:p>
        </w:tc>
        <w:tc>
          <w:tcPr>
            <w:tcW w:w="2028" w:type="dxa"/>
            <w:tcBorders>
              <w:left w:val="single" w:sz="6" w:space="0" w:color="auto"/>
              <w:right w:val="single" w:sz="6" w:space="0" w:color="auto"/>
            </w:tcBorders>
          </w:tcPr>
          <w:p w:rsidR="00000000" w:rsidRDefault="00EB6722">
            <w:pPr>
              <w:jc w:val="both"/>
            </w:pPr>
            <w:r>
              <w:t>ГОСТ 17187-81</w:t>
            </w:r>
          </w:p>
        </w:tc>
        <w:tc>
          <w:tcPr>
            <w:tcW w:w="2029" w:type="dxa"/>
            <w:tcBorders>
              <w:left w:val="single" w:sz="6" w:space="0" w:color="auto"/>
              <w:right w:val="single" w:sz="6" w:space="0" w:color="auto"/>
            </w:tcBorders>
          </w:tcPr>
          <w:p w:rsidR="00000000" w:rsidRDefault="00EB6722">
            <w:pPr>
              <w:ind w:firstLine="157"/>
              <w:jc w:val="both"/>
            </w:pPr>
            <w:r>
              <w:t>1.2, 1.3, 2.1</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EB6722">
            <w:pPr>
              <w:jc w:val="both"/>
            </w:pPr>
            <w:r>
              <w:t>ГОСТ 12.1.026-80</w:t>
            </w:r>
          </w:p>
        </w:tc>
        <w:tc>
          <w:tcPr>
            <w:tcW w:w="2028" w:type="dxa"/>
            <w:tcBorders>
              <w:left w:val="single" w:sz="6" w:space="0" w:color="auto"/>
              <w:right w:val="single" w:sz="6" w:space="0" w:color="auto"/>
            </w:tcBorders>
          </w:tcPr>
          <w:p w:rsidR="00000000" w:rsidRDefault="00EB6722">
            <w:pPr>
              <w:ind w:firstLine="244"/>
              <w:jc w:val="both"/>
            </w:pPr>
            <w:r>
              <w:t>5.2</w:t>
            </w:r>
          </w:p>
        </w:tc>
        <w:tc>
          <w:tcPr>
            <w:tcW w:w="2028" w:type="dxa"/>
            <w:tcBorders>
              <w:left w:val="single" w:sz="6" w:space="0" w:color="auto"/>
              <w:right w:val="single" w:sz="6" w:space="0" w:color="auto"/>
            </w:tcBorders>
          </w:tcPr>
          <w:p w:rsidR="00000000" w:rsidRDefault="00EB6722">
            <w:pPr>
              <w:jc w:val="both"/>
            </w:pPr>
            <w:r>
              <w:t>ГОСТ 20296-81</w:t>
            </w:r>
          </w:p>
        </w:tc>
        <w:tc>
          <w:tcPr>
            <w:tcW w:w="2029" w:type="dxa"/>
            <w:tcBorders>
              <w:left w:val="single" w:sz="6" w:space="0" w:color="auto"/>
              <w:right w:val="single" w:sz="6" w:space="0" w:color="auto"/>
            </w:tcBorders>
          </w:tcPr>
          <w:p w:rsidR="00000000" w:rsidRDefault="00EB6722">
            <w:pPr>
              <w:ind w:firstLine="157"/>
              <w:jc w:val="both"/>
            </w:pPr>
            <w:r>
              <w:t>5.1</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EB6722">
            <w:pPr>
              <w:jc w:val="both"/>
            </w:pPr>
            <w:r>
              <w:lastRenderedPageBreak/>
              <w:t>ГОСТ 12.1.027-80</w:t>
            </w:r>
          </w:p>
        </w:tc>
        <w:tc>
          <w:tcPr>
            <w:tcW w:w="2028" w:type="dxa"/>
            <w:tcBorders>
              <w:left w:val="single" w:sz="6" w:space="0" w:color="auto"/>
              <w:right w:val="single" w:sz="6" w:space="0" w:color="auto"/>
            </w:tcBorders>
          </w:tcPr>
          <w:p w:rsidR="00000000" w:rsidRDefault="00EB6722">
            <w:pPr>
              <w:ind w:firstLine="244"/>
              <w:jc w:val="both"/>
            </w:pPr>
            <w:r>
              <w:t>5.2</w:t>
            </w:r>
          </w:p>
        </w:tc>
        <w:tc>
          <w:tcPr>
            <w:tcW w:w="2028" w:type="dxa"/>
            <w:tcBorders>
              <w:left w:val="single" w:sz="6" w:space="0" w:color="auto"/>
              <w:right w:val="single" w:sz="6" w:space="0" w:color="auto"/>
            </w:tcBorders>
          </w:tcPr>
          <w:p w:rsidR="00000000" w:rsidRDefault="00EB6722">
            <w:pPr>
              <w:jc w:val="both"/>
            </w:pPr>
            <w:r>
              <w:t>ГОСТ 23941-79</w:t>
            </w:r>
          </w:p>
        </w:tc>
        <w:tc>
          <w:tcPr>
            <w:tcW w:w="2029" w:type="dxa"/>
            <w:tcBorders>
              <w:left w:val="single" w:sz="6" w:space="0" w:color="auto"/>
              <w:right w:val="single" w:sz="6" w:space="0" w:color="auto"/>
            </w:tcBorders>
          </w:tcPr>
          <w:p w:rsidR="00000000" w:rsidRDefault="00EB6722">
            <w:pPr>
              <w:ind w:firstLine="157"/>
              <w:jc w:val="both"/>
            </w:pPr>
            <w:r>
              <w:t>4.2, 4.4, 5.1, 5.2</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EB6722">
            <w:pPr>
              <w:jc w:val="both"/>
            </w:pPr>
            <w:r>
              <w:t>ГОСТ 12.1.028—80</w:t>
            </w:r>
          </w:p>
        </w:tc>
        <w:tc>
          <w:tcPr>
            <w:tcW w:w="2028" w:type="dxa"/>
            <w:tcBorders>
              <w:left w:val="single" w:sz="6" w:space="0" w:color="auto"/>
              <w:right w:val="single" w:sz="6" w:space="0" w:color="auto"/>
            </w:tcBorders>
          </w:tcPr>
          <w:p w:rsidR="00000000" w:rsidRDefault="00EB6722">
            <w:pPr>
              <w:ind w:firstLine="244"/>
              <w:jc w:val="both"/>
            </w:pPr>
            <w:r>
              <w:t>5.2</w:t>
            </w:r>
          </w:p>
        </w:tc>
        <w:tc>
          <w:tcPr>
            <w:tcW w:w="2028" w:type="dxa"/>
            <w:tcBorders>
              <w:left w:val="single" w:sz="6" w:space="0" w:color="auto"/>
              <w:right w:val="single" w:sz="6" w:space="0" w:color="auto"/>
            </w:tcBorders>
          </w:tcPr>
          <w:p w:rsidR="00000000" w:rsidRDefault="00EB6722">
            <w:pPr>
              <w:jc w:val="both"/>
            </w:pPr>
            <w:r>
              <w:t>ГОСТ 27435-87</w:t>
            </w:r>
          </w:p>
        </w:tc>
        <w:tc>
          <w:tcPr>
            <w:tcW w:w="2029" w:type="dxa"/>
            <w:tcBorders>
              <w:left w:val="single" w:sz="6" w:space="0" w:color="auto"/>
              <w:right w:val="single" w:sz="6" w:space="0" w:color="auto"/>
            </w:tcBorders>
          </w:tcPr>
          <w:p w:rsidR="00000000" w:rsidRDefault="00EB6722">
            <w:pPr>
              <w:ind w:firstLine="157"/>
              <w:jc w:val="both"/>
            </w:pPr>
            <w:r>
              <w:t>5.1</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EB6722">
            <w:pPr>
              <w:jc w:val="both"/>
            </w:pPr>
            <w:r>
              <w:t>ГОСТ 12.1.029-80</w:t>
            </w:r>
          </w:p>
        </w:tc>
        <w:tc>
          <w:tcPr>
            <w:tcW w:w="2028" w:type="dxa"/>
            <w:tcBorders>
              <w:left w:val="single" w:sz="6" w:space="0" w:color="auto"/>
              <w:right w:val="single" w:sz="6" w:space="0" w:color="auto"/>
            </w:tcBorders>
          </w:tcPr>
          <w:p w:rsidR="00000000" w:rsidRDefault="00EB6722">
            <w:pPr>
              <w:ind w:firstLine="244"/>
              <w:jc w:val="both"/>
            </w:pPr>
            <w:r>
              <w:t>3.1</w:t>
            </w:r>
          </w:p>
        </w:tc>
        <w:tc>
          <w:tcPr>
            <w:tcW w:w="2028" w:type="dxa"/>
            <w:tcBorders>
              <w:left w:val="single" w:sz="6" w:space="0" w:color="auto"/>
              <w:right w:val="single" w:sz="6" w:space="0" w:color="auto"/>
            </w:tcBorders>
          </w:tcPr>
          <w:p w:rsidR="00000000" w:rsidRDefault="00EB6722">
            <w:pPr>
              <w:jc w:val="both"/>
            </w:pPr>
            <w:r>
              <w:t>ГОСТ 27436-87</w:t>
            </w:r>
          </w:p>
        </w:tc>
        <w:tc>
          <w:tcPr>
            <w:tcW w:w="2029" w:type="dxa"/>
            <w:tcBorders>
              <w:left w:val="single" w:sz="6" w:space="0" w:color="auto"/>
              <w:right w:val="single" w:sz="6" w:space="0" w:color="auto"/>
            </w:tcBorders>
          </w:tcPr>
          <w:p w:rsidR="00000000" w:rsidRDefault="00EB6722">
            <w:pPr>
              <w:ind w:firstLine="157"/>
              <w:jc w:val="both"/>
            </w:pPr>
            <w:r>
              <w:t>5.1</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EB6722">
            <w:pPr>
              <w:jc w:val="both"/>
            </w:pPr>
            <w:r>
              <w:t>ГОСТ 12.1.050-86</w:t>
            </w:r>
          </w:p>
        </w:tc>
        <w:tc>
          <w:tcPr>
            <w:tcW w:w="2028" w:type="dxa"/>
            <w:tcBorders>
              <w:left w:val="single" w:sz="6" w:space="0" w:color="auto"/>
              <w:right w:val="single" w:sz="6" w:space="0" w:color="auto"/>
            </w:tcBorders>
          </w:tcPr>
          <w:p w:rsidR="00000000" w:rsidRDefault="00EB6722">
            <w:pPr>
              <w:ind w:firstLine="244"/>
              <w:jc w:val="both"/>
            </w:pPr>
            <w:r>
              <w:t>5.1, приложение 1</w:t>
            </w:r>
          </w:p>
        </w:tc>
        <w:tc>
          <w:tcPr>
            <w:tcW w:w="2028" w:type="dxa"/>
            <w:tcBorders>
              <w:left w:val="single" w:sz="6" w:space="0" w:color="auto"/>
              <w:right w:val="single" w:sz="6" w:space="0" w:color="auto"/>
            </w:tcBorders>
          </w:tcPr>
          <w:p w:rsidR="00000000" w:rsidRDefault="00EB6722">
            <w:pPr>
              <w:jc w:val="both"/>
            </w:pPr>
            <w:r>
              <w:t>СТ СЭВ 541—77</w:t>
            </w:r>
          </w:p>
        </w:tc>
        <w:tc>
          <w:tcPr>
            <w:tcW w:w="2029" w:type="dxa"/>
            <w:tcBorders>
              <w:left w:val="single" w:sz="6" w:space="0" w:color="auto"/>
              <w:right w:val="single" w:sz="6" w:space="0" w:color="auto"/>
            </w:tcBorders>
          </w:tcPr>
          <w:p w:rsidR="00000000" w:rsidRDefault="00EB6722">
            <w:pPr>
              <w:ind w:firstLine="157"/>
              <w:jc w:val="both"/>
            </w:pPr>
            <w:r>
              <w:t>Приложение 1</w:t>
            </w:r>
          </w:p>
        </w:tc>
      </w:tr>
      <w:tr w:rsidR="00000000">
        <w:tblPrEx>
          <w:tblCellMar>
            <w:top w:w="0" w:type="dxa"/>
            <w:bottom w:w="0" w:type="dxa"/>
          </w:tblCellMar>
        </w:tblPrEx>
        <w:tc>
          <w:tcPr>
            <w:tcW w:w="2268" w:type="dxa"/>
            <w:tcBorders>
              <w:left w:val="single" w:sz="6" w:space="0" w:color="auto"/>
              <w:bottom w:val="single" w:sz="6" w:space="0" w:color="auto"/>
              <w:right w:val="single" w:sz="6" w:space="0" w:color="auto"/>
            </w:tcBorders>
          </w:tcPr>
          <w:p w:rsidR="00000000" w:rsidRDefault="00EB6722">
            <w:pPr>
              <w:jc w:val="both"/>
            </w:pPr>
            <w:r>
              <w:t>ГОСТ 12.2.002-91</w:t>
            </w:r>
          </w:p>
        </w:tc>
        <w:tc>
          <w:tcPr>
            <w:tcW w:w="2028" w:type="dxa"/>
            <w:tcBorders>
              <w:left w:val="single" w:sz="6" w:space="0" w:color="auto"/>
              <w:bottom w:val="single" w:sz="6" w:space="0" w:color="auto"/>
              <w:right w:val="single" w:sz="6" w:space="0" w:color="auto"/>
            </w:tcBorders>
          </w:tcPr>
          <w:p w:rsidR="00000000" w:rsidRDefault="00EB6722">
            <w:pPr>
              <w:ind w:firstLine="244"/>
              <w:jc w:val="both"/>
            </w:pPr>
            <w:r>
              <w:t>5.1</w:t>
            </w:r>
          </w:p>
        </w:tc>
        <w:tc>
          <w:tcPr>
            <w:tcW w:w="2028" w:type="dxa"/>
            <w:tcBorders>
              <w:left w:val="single" w:sz="6" w:space="0" w:color="auto"/>
              <w:bottom w:val="single" w:sz="6" w:space="0" w:color="auto"/>
              <w:right w:val="single" w:sz="6" w:space="0" w:color="auto"/>
            </w:tcBorders>
          </w:tcPr>
          <w:p w:rsidR="00000000" w:rsidRDefault="00EB6722">
            <w:pPr>
              <w:jc w:val="both"/>
            </w:pPr>
          </w:p>
        </w:tc>
        <w:tc>
          <w:tcPr>
            <w:tcW w:w="2029" w:type="dxa"/>
            <w:tcBorders>
              <w:left w:val="single" w:sz="6" w:space="0" w:color="auto"/>
              <w:bottom w:val="single" w:sz="6" w:space="0" w:color="auto"/>
              <w:right w:val="single" w:sz="6" w:space="0" w:color="auto"/>
            </w:tcBorders>
          </w:tcPr>
          <w:p w:rsidR="00000000" w:rsidRDefault="00EB6722">
            <w:pPr>
              <w:ind w:firstLine="157"/>
              <w:jc w:val="both"/>
            </w:pPr>
          </w:p>
        </w:tc>
      </w:tr>
    </w:tbl>
    <w:p w:rsidR="00000000" w:rsidRDefault="00EB6722">
      <w:pPr>
        <w:ind w:firstLine="284"/>
        <w:jc w:val="both"/>
      </w:pPr>
    </w:p>
    <w:p w:rsidR="00000000" w:rsidRDefault="00EB6722">
      <w:pPr>
        <w:ind w:firstLine="284"/>
        <w:jc w:val="both"/>
      </w:pPr>
      <w:r>
        <w:t>6 Ограничение срока действия снято по протоколу № 3—93 Межгосударственного Совета по стандартизации, метрологии и сертификации (ИУС 5-6—93)</w:t>
      </w:r>
    </w:p>
    <w:p w:rsidR="00000000" w:rsidRDefault="00EB6722">
      <w:pPr>
        <w:ind w:firstLine="284"/>
        <w:jc w:val="both"/>
      </w:pPr>
    </w:p>
    <w:p w:rsidR="00000000" w:rsidRDefault="00EB6722">
      <w:pPr>
        <w:ind w:firstLine="284"/>
        <w:jc w:val="both"/>
      </w:pPr>
      <w:r>
        <w:t>7 ПЕ</w:t>
      </w:r>
      <w:r>
        <w:t>РЕИЗДАНИЕ (сентябрь 1999 г.) с Изменением № 1, утвержденным в декабре 1988 г. (ИУС 3—89)</w:t>
      </w:r>
    </w:p>
    <w:p w:rsidR="00000000" w:rsidRDefault="00EB6722">
      <w:pPr>
        <w:ind w:firstLine="284"/>
        <w:jc w:val="both"/>
      </w:pPr>
    </w:p>
    <w:p w:rsidR="00000000" w:rsidRDefault="00EB6722">
      <w:pPr>
        <w:ind w:firstLine="284"/>
        <w:jc w:val="both"/>
      </w:pPr>
    </w:p>
    <w:p w:rsidR="00000000" w:rsidRDefault="00EB6722">
      <w:pPr>
        <w:ind w:firstLine="284"/>
        <w:jc w:val="both"/>
      </w:pPr>
      <w:r>
        <w:t>Стандарт устанавливает классификацию шума, характеристики и допустимые уровни шума на рабочих местах, общие требования к защите от шума на рабочих местах, шумовым характеристикам машин, механизмов, средств транспорта и другого оборудования (далее — машин) и измерениям шума.</w:t>
      </w:r>
    </w:p>
    <w:p w:rsidR="00000000" w:rsidRDefault="00EB6722">
      <w:pPr>
        <w:ind w:firstLine="284"/>
        <w:jc w:val="both"/>
      </w:pPr>
    </w:p>
    <w:p w:rsidR="00000000" w:rsidRDefault="00EB6722">
      <w:pPr>
        <w:ind w:firstLine="284"/>
        <w:jc w:val="both"/>
        <w:rPr>
          <w:b/>
        </w:rPr>
      </w:pPr>
      <w:r>
        <w:rPr>
          <w:b/>
        </w:rPr>
        <w:t>(Измененная редакция, Изм. № 1).</w:t>
      </w:r>
    </w:p>
    <w:p w:rsidR="00000000" w:rsidRDefault="00EB6722">
      <w:pPr>
        <w:ind w:firstLine="284"/>
        <w:jc w:val="both"/>
        <w:rPr>
          <w:b/>
        </w:rPr>
      </w:pPr>
    </w:p>
    <w:p w:rsidR="00000000" w:rsidRDefault="00EB6722">
      <w:pPr>
        <w:ind w:firstLine="284"/>
        <w:jc w:val="center"/>
        <w:rPr>
          <w:b/>
        </w:rPr>
      </w:pPr>
      <w:r>
        <w:rPr>
          <w:b/>
        </w:rPr>
        <w:t>1. КЛАССИФИКАЦИЯ</w:t>
      </w:r>
    </w:p>
    <w:p w:rsidR="00000000" w:rsidRDefault="00EB6722">
      <w:pPr>
        <w:ind w:firstLine="284"/>
        <w:jc w:val="center"/>
        <w:rPr>
          <w:b/>
        </w:rPr>
      </w:pPr>
    </w:p>
    <w:p w:rsidR="00000000" w:rsidRDefault="00EB6722">
      <w:pPr>
        <w:ind w:firstLine="284"/>
        <w:jc w:val="both"/>
      </w:pPr>
      <w:r>
        <w:t xml:space="preserve">1.1. По характеру спектра шум следует подразделять на: </w:t>
      </w:r>
    </w:p>
    <w:p w:rsidR="00000000" w:rsidRDefault="00EB6722">
      <w:pPr>
        <w:ind w:firstLine="284"/>
        <w:jc w:val="both"/>
      </w:pPr>
      <w:r>
        <w:t>широкополосный с непрерывным спектром</w:t>
      </w:r>
      <w:r>
        <w:t xml:space="preserve"> шириной более одной октавы;</w:t>
      </w:r>
    </w:p>
    <w:p w:rsidR="00000000" w:rsidRDefault="00EB6722">
      <w:pPr>
        <w:ind w:firstLine="284"/>
        <w:jc w:val="both"/>
      </w:pPr>
      <w:r>
        <w:t>тональный, в спектре которого имеются выраженные дискретные тона. Тональный характер шума для практических целей (при контроле его параметров на рабочих местах) устанавливают измерением в третьоктавных полосах частот по превышению уровня звукового давления в одной полосе над соседними не менее чем на 10 дБ.</w:t>
      </w:r>
    </w:p>
    <w:p w:rsidR="00000000" w:rsidRDefault="00EB6722">
      <w:pPr>
        <w:ind w:firstLine="284"/>
        <w:jc w:val="both"/>
      </w:pPr>
      <w:r>
        <w:t>1.2. По временным характеристикам шум следует подразделять на:</w:t>
      </w:r>
    </w:p>
    <w:p w:rsidR="00000000" w:rsidRDefault="00EB6722">
      <w:pPr>
        <w:ind w:firstLine="284"/>
        <w:jc w:val="both"/>
      </w:pPr>
      <w:r>
        <w:t>постоянный, уровень звука которого за 8-часовой рабочий день (рабочую смену) изменяется во времени не более чем</w:t>
      </w:r>
      <w:r>
        <w:t xml:space="preserve"> на 5 дБ </w:t>
      </w:r>
      <w:r>
        <w:rPr>
          <w:i/>
        </w:rPr>
        <w:t>А</w:t>
      </w:r>
      <w:r>
        <w:t xml:space="preserve"> при измерениях на временной характеристике “медленно” шумомера по ГОСТ 17187;</w:t>
      </w:r>
    </w:p>
    <w:p w:rsidR="00000000" w:rsidRDefault="00EB6722">
      <w:pPr>
        <w:ind w:firstLine="284"/>
        <w:jc w:val="both"/>
      </w:pPr>
      <w:r>
        <w:t xml:space="preserve">непостоянный, уровень звука которого за 8-часовой рабочий день (рабочую смену) изменяется во времени более чем на 5 дБ </w:t>
      </w:r>
      <w:r>
        <w:rPr>
          <w:i/>
        </w:rPr>
        <w:t>А</w:t>
      </w:r>
      <w:r>
        <w:t xml:space="preserve"> при измерениях на временной характеристике “медленно” шумомера по ГОСТ 17187. </w:t>
      </w:r>
    </w:p>
    <w:p w:rsidR="00000000" w:rsidRDefault="00EB6722">
      <w:pPr>
        <w:ind w:firstLine="284"/>
        <w:jc w:val="both"/>
      </w:pPr>
      <w:r>
        <w:t xml:space="preserve">1.3. Непостоянный шум следует подразделять на: </w:t>
      </w:r>
    </w:p>
    <w:p w:rsidR="00000000" w:rsidRDefault="00EB6722">
      <w:pPr>
        <w:ind w:firstLine="284"/>
        <w:jc w:val="both"/>
      </w:pPr>
      <w:r>
        <w:t>колеблющийся во времени, уровень звука которого непрерывно изменяется во времени;</w:t>
      </w:r>
    </w:p>
    <w:p w:rsidR="00000000" w:rsidRDefault="00EB6722">
      <w:pPr>
        <w:ind w:firstLine="284"/>
        <w:jc w:val="both"/>
      </w:pPr>
      <w:r>
        <w:t xml:space="preserve">прерывистый, уровень звука которого ступенчато изменяется (на 5 дБ </w:t>
      </w:r>
      <w:r>
        <w:rPr>
          <w:i/>
        </w:rPr>
        <w:t>А</w:t>
      </w:r>
      <w:r>
        <w:t xml:space="preserve"> и более), причем длитель</w:t>
      </w:r>
      <w:r>
        <w:t>ность интервалов, в течение которых уровень остается постоянным, составляет 1 с и более;</w:t>
      </w:r>
    </w:p>
    <w:p w:rsidR="00000000" w:rsidRDefault="00EB6722">
      <w:pPr>
        <w:ind w:firstLine="284"/>
        <w:jc w:val="both"/>
      </w:pPr>
      <w:r>
        <w:t xml:space="preserve">импульсный, состоящий из одного или нескольких звуковых сигналов, каждый длительностью менее 1 с, при этом уровни звука, измеренные в дБ </w:t>
      </w:r>
      <w:r>
        <w:rPr>
          <w:i/>
          <w:lang w:val="en-US"/>
        </w:rPr>
        <w:t>AI</w:t>
      </w:r>
      <w:r>
        <w:t xml:space="preserve"> и дБ </w:t>
      </w:r>
      <w:r>
        <w:rPr>
          <w:i/>
        </w:rPr>
        <w:t>А</w:t>
      </w:r>
      <w:r>
        <w:t xml:space="preserve"> соответственно на временных характеристиках “импульс” и “медленно” шумомера по ГОСТ 17187, отличаются не менее чем на 7 дБ.</w:t>
      </w:r>
    </w:p>
    <w:p w:rsidR="00000000" w:rsidRDefault="00EB6722">
      <w:pPr>
        <w:ind w:firstLine="284"/>
        <w:jc w:val="both"/>
      </w:pPr>
    </w:p>
    <w:p w:rsidR="00000000" w:rsidRDefault="00EB6722">
      <w:pPr>
        <w:ind w:firstLine="284"/>
        <w:jc w:val="center"/>
        <w:rPr>
          <w:b/>
        </w:rPr>
      </w:pPr>
      <w:r>
        <w:rPr>
          <w:b/>
        </w:rPr>
        <w:t>2. ХАРАКТЕРИСТИКИ И ДОПУСТИМЫЕ УРОВНИ ШУМА</w:t>
      </w:r>
    </w:p>
    <w:p w:rsidR="00000000" w:rsidRDefault="00EB6722">
      <w:pPr>
        <w:ind w:firstLine="284"/>
        <w:jc w:val="center"/>
        <w:rPr>
          <w:b/>
        </w:rPr>
      </w:pPr>
      <w:r>
        <w:rPr>
          <w:b/>
        </w:rPr>
        <w:t>НА РАБОЧИХ МЕСТАХ</w:t>
      </w:r>
    </w:p>
    <w:p w:rsidR="00000000" w:rsidRDefault="00EB6722">
      <w:pPr>
        <w:ind w:firstLine="284"/>
        <w:jc w:val="both"/>
        <w:rPr>
          <w:b/>
        </w:rPr>
      </w:pPr>
    </w:p>
    <w:p w:rsidR="00000000" w:rsidRDefault="00EB6722">
      <w:pPr>
        <w:ind w:firstLine="284"/>
        <w:jc w:val="both"/>
      </w:pPr>
      <w:r>
        <w:t>2.1. Характеристикой постоянного шума на рабочих местах являются уровни звукового давлени</w:t>
      </w:r>
      <w:r>
        <w:t>я</w:t>
      </w:r>
      <w:r>
        <w:rPr>
          <w:lang w:val="en-US"/>
        </w:rPr>
        <w:t xml:space="preserve"> </w:t>
      </w:r>
      <w:r>
        <w:rPr>
          <w:i/>
          <w:lang w:val="en-US"/>
        </w:rPr>
        <w:t>L</w:t>
      </w:r>
      <w:r>
        <w:t xml:space="preserve"> в дБ в октавных полосах со среднегеометрическими частотами 31,5, 63, 125, 250, 500, 1000, 2000, 4000, 8000 Гц, определяемые по формуле</w:t>
      </w:r>
    </w:p>
    <w:p w:rsidR="00000000" w:rsidRDefault="00EB6722">
      <w:pPr>
        <w:ind w:firstLine="284"/>
        <w:jc w:val="center"/>
        <w:rPr>
          <w:i/>
          <w:lang w:val="en-US"/>
        </w:rPr>
      </w:pPr>
      <w:r>
        <w:rPr>
          <w:i/>
          <w:position w:val="-30"/>
          <w:lang w:val="en-US"/>
        </w:rPr>
        <w:object w:dxaOrig="1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3.75pt" o:ole="">
            <v:imagedata r:id="rId4" o:title=""/>
          </v:shape>
          <o:OLEObject Type="Embed" ProgID="Equation.3" ShapeID="_x0000_i1025" DrawAspect="Content" ObjectID="_1427204275" r:id="rId5"/>
        </w:object>
      </w:r>
      <w:r>
        <w:t xml:space="preserve">, </w:t>
      </w:r>
    </w:p>
    <w:p w:rsidR="00000000" w:rsidRDefault="00EB6722">
      <w:pPr>
        <w:ind w:firstLine="284"/>
        <w:jc w:val="both"/>
      </w:pPr>
      <w:r>
        <w:t>где</w:t>
      </w:r>
      <w:r>
        <w:rPr>
          <w:lang w:val="en-US"/>
        </w:rPr>
        <w:t xml:space="preserve"> </w:t>
      </w:r>
      <w:r>
        <w:rPr>
          <w:i/>
          <w:lang w:val="en-US"/>
        </w:rPr>
        <w:t>p</w:t>
      </w:r>
      <w:r>
        <w:rPr>
          <w:i/>
        </w:rPr>
        <w:t xml:space="preserve"> — </w:t>
      </w:r>
      <w:r>
        <w:t xml:space="preserve">среднее квадратическое значение звукового давления, Па; </w:t>
      </w:r>
    </w:p>
    <w:p w:rsidR="00000000" w:rsidRDefault="00EB6722">
      <w:pPr>
        <w:ind w:firstLine="284"/>
        <w:jc w:val="both"/>
      </w:pPr>
      <w:r>
        <w:rPr>
          <w:i/>
        </w:rPr>
        <w:t xml:space="preserve">      p</w:t>
      </w:r>
      <w:r>
        <w:rPr>
          <w:vertAlign w:val="subscript"/>
        </w:rPr>
        <w:t>0</w:t>
      </w:r>
      <w:r>
        <w:rPr>
          <w:i/>
        </w:rPr>
        <w:t xml:space="preserve"> — </w:t>
      </w:r>
      <w:r>
        <w:t xml:space="preserve">исходное значение звукового давления.  В воздухе </w:t>
      </w:r>
      <w:r>
        <w:rPr>
          <w:i/>
        </w:rPr>
        <w:t>р</w:t>
      </w:r>
      <w:r>
        <w:rPr>
          <w:vertAlign w:val="subscript"/>
        </w:rPr>
        <w:t>0</w:t>
      </w:r>
      <w:r>
        <w:rPr>
          <w:i/>
        </w:rPr>
        <w:t xml:space="preserve"> = 2</w:t>
      </w:r>
      <w:r>
        <w:sym w:font="Symbol" w:char="F0B4"/>
      </w:r>
      <w:r>
        <w:t>10</w:t>
      </w:r>
      <w:r>
        <w:rPr>
          <w:vertAlign w:val="superscript"/>
        </w:rPr>
        <w:t>-5</w:t>
      </w:r>
      <w:r>
        <w:t xml:space="preserve"> Па.</w:t>
      </w:r>
    </w:p>
    <w:p w:rsidR="00000000" w:rsidRDefault="00EB6722">
      <w:pPr>
        <w:ind w:firstLine="284"/>
        <w:jc w:val="both"/>
      </w:pPr>
    </w:p>
    <w:p w:rsidR="00000000" w:rsidRDefault="00EB6722">
      <w:pPr>
        <w:ind w:firstLine="284"/>
        <w:jc w:val="both"/>
      </w:pPr>
      <w:r>
        <w:t xml:space="preserve">Примечание. Для ориентировочной оценки (например, при проверке органами надзора, выявлении необходимости осуществления мер по шумоглушению и др.) допускается в качестве </w:t>
      </w:r>
      <w:r>
        <w:lastRenderedPageBreak/>
        <w:t>характеристики постоянного широкополосн</w:t>
      </w:r>
      <w:r>
        <w:t xml:space="preserve">ого шума на рабочих местах принимать уровень звука в дБ </w:t>
      </w:r>
      <w:r>
        <w:rPr>
          <w:i/>
        </w:rPr>
        <w:t>А,</w:t>
      </w:r>
      <w:r>
        <w:t xml:space="preserve"> измеряемый на временной характеристике “медленно” шумомера по ГОСТ 17187 и определяемый по формуле</w:t>
      </w:r>
    </w:p>
    <w:p w:rsidR="00000000" w:rsidRDefault="00EB6722">
      <w:pPr>
        <w:ind w:firstLine="284"/>
        <w:jc w:val="center"/>
        <w:rPr>
          <w:i/>
          <w:lang w:val="en-US"/>
        </w:rPr>
      </w:pPr>
      <w:r>
        <w:rPr>
          <w:i/>
          <w:position w:val="-30"/>
          <w:lang w:val="en-US"/>
        </w:rPr>
        <w:object w:dxaOrig="1440" w:dyaOrig="700">
          <v:shape id="_x0000_i1026" type="#_x0000_t75" style="width:1in;height:35.25pt" o:ole="">
            <v:imagedata r:id="rId6" o:title=""/>
          </v:shape>
          <o:OLEObject Type="Embed" ProgID="Equation.3" ShapeID="_x0000_i1026" DrawAspect="Content" ObjectID="_1427204276" r:id="rId7"/>
        </w:object>
      </w:r>
      <w:r>
        <w:t xml:space="preserve">, </w:t>
      </w:r>
    </w:p>
    <w:p w:rsidR="00000000" w:rsidRDefault="00EB6722">
      <w:pPr>
        <w:ind w:firstLine="284"/>
        <w:jc w:val="both"/>
      </w:pPr>
      <w:r>
        <w:t xml:space="preserve">где </w:t>
      </w:r>
      <w:r>
        <w:rPr>
          <w:i/>
        </w:rPr>
        <w:t>р</w:t>
      </w:r>
      <w:r>
        <w:rPr>
          <w:vertAlign w:val="subscript"/>
        </w:rPr>
        <w:t>А</w:t>
      </w:r>
      <w:r>
        <w:t xml:space="preserve"> — среднее квадратическое значение звукового давления с учетом коррекции “А” шумомера, Па.</w:t>
      </w:r>
    </w:p>
    <w:p w:rsidR="00000000" w:rsidRDefault="00EB6722">
      <w:pPr>
        <w:ind w:firstLine="284"/>
        <w:jc w:val="both"/>
      </w:pPr>
    </w:p>
    <w:p w:rsidR="00000000" w:rsidRDefault="00EB6722">
      <w:pPr>
        <w:ind w:firstLine="284"/>
        <w:jc w:val="both"/>
        <w:rPr>
          <w:b/>
        </w:rPr>
      </w:pPr>
      <w:r>
        <w:rPr>
          <w:b/>
        </w:rPr>
        <w:t>(Измененная редакция, Изм. № 1)</w:t>
      </w:r>
    </w:p>
    <w:p w:rsidR="00000000" w:rsidRDefault="00EB6722">
      <w:pPr>
        <w:ind w:firstLine="284"/>
        <w:jc w:val="both"/>
      </w:pPr>
    </w:p>
    <w:p w:rsidR="00000000" w:rsidRDefault="00EB6722">
      <w:pPr>
        <w:ind w:firstLine="284"/>
        <w:jc w:val="both"/>
      </w:pPr>
      <w:r>
        <w:t xml:space="preserve">2.2. Характеристикой непостоянного шума на рабочих местах является интегральный критерий — эквивалентный (по энергии) уровень звука в дБ </w:t>
      </w:r>
      <w:r>
        <w:rPr>
          <w:i/>
        </w:rPr>
        <w:t>А</w:t>
      </w:r>
      <w:r>
        <w:t>, определяемый в соответствии со справочным приложением 2.</w:t>
      </w:r>
    </w:p>
    <w:p w:rsidR="00000000" w:rsidRDefault="00EB6722">
      <w:pPr>
        <w:ind w:firstLine="284"/>
        <w:jc w:val="both"/>
      </w:pPr>
      <w:r>
        <w:t>Доп</w:t>
      </w:r>
      <w:r>
        <w:t>олнительно для колеблющегося во времени и прерывистого шума ограничивают максимальные уровни звука в дБ</w:t>
      </w:r>
      <w:r>
        <w:sym w:font="Times New Roman" w:char="00B7"/>
      </w:r>
      <w:r>
        <w:rPr>
          <w:i/>
        </w:rPr>
        <w:t>А</w:t>
      </w:r>
      <w:r>
        <w:t xml:space="preserve">, измеренные на временной характеристике “медленно”, а для импульсного шума — максимальный уровень звука в дБ </w:t>
      </w:r>
      <w:r>
        <w:rPr>
          <w:i/>
        </w:rPr>
        <w:t>А</w:t>
      </w:r>
      <w:r>
        <w:rPr>
          <w:i/>
          <w:lang w:val="en-US"/>
        </w:rPr>
        <w:t>I</w:t>
      </w:r>
      <w:r>
        <w:rPr>
          <w:i/>
        </w:rPr>
        <w:t>,</w:t>
      </w:r>
      <w:r>
        <w:t xml:space="preserve"> измеренный на временной характеристике “импульс”.</w:t>
      </w:r>
    </w:p>
    <w:p w:rsidR="00000000" w:rsidRDefault="00EB6722">
      <w:pPr>
        <w:ind w:firstLine="284"/>
        <w:jc w:val="both"/>
      </w:pPr>
      <w:r>
        <w:t>Допускается в качестве характеристики непостоянного шума использовать дозу шума или относительную дозу шума в соответствии со справочным приложением 2.</w:t>
      </w:r>
    </w:p>
    <w:p w:rsidR="00000000" w:rsidRDefault="00EB6722">
      <w:pPr>
        <w:ind w:firstLine="284"/>
        <w:jc w:val="both"/>
      </w:pPr>
      <w:r>
        <w:t>2.3. Допустимые уровни звукового давления в октавных полосах частот, уровни звука и эквивал</w:t>
      </w:r>
      <w:r>
        <w:t>ентные уровни звука на рабочих местах следует принимать:</w:t>
      </w:r>
    </w:p>
    <w:p w:rsidR="00000000" w:rsidRDefault="00EB6722">
      <w:pPr>
        <w:ind w:firstLine="284"/>
        <w:jc w:val="both"/>
      </w:pPr>
      <w:r>
        <w:t>для широкополосного постоянного и непостоянного (кроме импульсного) шума — по таблице;</w:t>
      </w:r>
    </w:p>
    <w:p w:rsidR="00000000" w:rsidRDefault="00EB6722">
      <w:pPr>
        <w:ind w:firstLine="284"/>
        <w:jc w:val="both"/>
      </w:pPr>
      <w:r>
        <w:t>для тонального и импульсного шума — на 5 дБ меньше значений, указанных в таблице;</w:t>
      </w:r>
    </w:p>
    <w:p w:rsidR="00000000" w:rsidRDefault="00EB6722">
      <w:pPr>
        <w:ind w:firstLine="284"/>
        <w:jc w:val="right"/>
      </w:pPr>
    </w:p>
    <w:tbl>
      <w:tblPr>
        <w:tblW w:w="0" w:type="auto"/>
        <w:tblInd w:w="40" w:type="dxa"/>
        <w:tblLayout w:type="fixed"/>
        <w:tblCellMar>
          <w:left w:w="40" w:type="dxa"/>
          <w:right w:w="40" w:type="dxa"/>
        </w:tblCellMar>
        <w:tblLook w:val="0000" w:firstRow="0" w:lastRow="0" w:firstColumn="0" w:lastColumn="0" w:noHBand="0" w:noVBand="0"/>
      </w:tblPr>
      <w:tblGrid>
        <w:gridCol w:w="2694"/>
        <w:gridCol w:w="470"/>
        <w:gridCol w:w="522"/>
        <w:gridCol w:w="505"/>
        <w:gridCol w:w="505"/>
        <w:gridCol w:w="549"/>
        <w:gridCol w:w="567"/>
        <w:gridCol w:w="567"/>
        <w:gridCol w:w="611"/>
        <w:gridCol w:w="611"/>
        <w:gridCol w:w="752"/>
      </w:tblGrid>
      <w:tr w:rsidR="00000000">
        <w:tblPrEx>
          <w:tblCellMar>
            <w:top w:w="0" w:type="dxa"/>
            <w:bottom w:w="0" w:type="dxa"/>
          </w:tblCellMar>
        </w:tblPrEx>
        <w:tc>
          <w:tcPr>
            <w:tcW w:w="2694" w:type="dxa"/>
            <w:tcBorders>
              <w:top w:val="single" w:sz="6" w:space="0" w:color="auto"/>
              <w:right w:val="single" w:sz="6" w:space="0" w:color="auto"/>
            </w:tcBorders>
          </w:tcPr>
          <w:p w:rsidR="00000000" w:rsidRDefault="00EB6722">
            <w:pPr>
              <w:jc w:val="center"/>
            </w:pPr>
            <w:r>
              <w:t>Вид трудовой деятельности, рабочие места</w:t>
            </w:r>
          </w:p>
        </w:tc>
        <w:tc>
          <w:tcPr>
            <w:tcW w:w="4907" w:type="dxa"/>
            <w:gridSpan w:val="9"/>
            <w:tcBorders>
              <w:top w:val="single" w:sz="6" w:space="0" w:color="auto"/>
              <w:left w:val="single" w:sz="6" w:space="0" w:color="auto"/>
              <w:bottom w:val="single" w:sz="6" w:space="0" w:color="auto"/>
              <w:right w:val="single" w:sz="6" w:space="0" w:color="auto"/>
            </w:tcBorders>
          </w:tcPr>
          <w:p w:rsidR="00000000" w:rsidRDefault="00EB6722">
            <w:pPr>
              <w:jc w:val="center"/>
            </w:pPr>
            <w:r>
              <w:t>Уровни звукового давления, дБ, в составных полосах со среднегеометрическими частотами, Гц</w:t>
            </w:r>
          </w:p>
        </w:tc>
        <w:tc>
          <w:tcPr>
            <w:tcW w:w="752" w:type="dxa"/>
            <w:tcBorders>
              <w:top w:val="single" w:sz="6" w:space="0" w:color="auto"/>
              <w:left w:val="single" w:sz="6" w:space="0" w:color="auto"/>
            </w:tcBorders>
          </w:tcPr>
          <w:p w:rsidR="00000000" w:rsidRDefault="00EB6722">
            <w:pPr>
              <w:jc w:val="center"/>
            </w:pPr>
            <w:r>
              <w:t>Уровни звука и эквивалентные уровни звука, ДБА</w:t>
            </w:r>
          </w:p>
        </w:tc>
      </w:tr>
      <w:tr w:rsidR="00000000">
        <w:tblPrEx>
          <w:tblCellMar>
            <w:top w:w="0" w:type="dxa"/>
            <w:bottom w:w="0" w:type="dxa"/>
          </w:tblCellMar>
        </w:tblPrEx>
        <w:tc>
          <w:tcPr>
            <w:tcW w:w="2694" w:type="dxa"/>
            <w:tcBorders>
              <w:bottom w:val="single" w:sz="6" w:space="0" w:color="auto"/>
              <w:right w:val="single" w:sz="6" w:space="0" w:color="auto"/>
            </w:tcBorders>
          </w:tcPr>
          <w:p w:rsidR="00000000" w:rsidRDefault="00EB6722">
            <w:pPr>
              <w:jc w:val="center"/>
            </w:pPr>
          </w:p>
        </w:tc>
        <w:tc>
          <w:tcPr>
            <w:tcW w:w="470" w:type="dxa"/>
            <w:tcBorders>
              <w:top w:val="single" w:sz="6" w:space="0" w:color="auto"/>
              <w:left w:val="single" w:sz="6" w:space="0" w:color="auto"/>
              <w:bottom w:val="single" w:sz="6" w:space="0" w:color="auto"/>
              <w:right w:val="single" w:sz="6" w:space="0" w:color="auto"/>
            </w:tcBorders>
          </w:tcPr>
          <w:p w:rsidR="00000000" w:rsidRDefault="00EB6722">
            <w:pPr>
              <w:jc w:val="center"/>
            </w:pPr>
            <w:r>
              <w:t>31,5</w:t>
            </w:r>
          </w:p>
        </w:tc>
        <w:tc>
          <w:tcPr>
            <w:tcW w:w="522" w:type="dxa"/>
            <w:tcBorders>
              <w:top w:val="single" w:sz="6" w:space="0" w:color="auto"/>
              <w:left w:val="single" w:sz="6" w:space="0" w:color="auto"/>
              <w:bottom w:val="single" w:sz="6" w:space="0" w:color="auto"/>
              <w:right w:val="single" w:sz="6" w:space="0" w:color="auto"/>
            </w:tcBorders>
          </w:tcPr>
          <w:p w:rsidR="00000000" w:rsidRDefault="00EB6722">
            <w:pPr>
              <w:jc w:val="center"/>
            </w:pPr>
            <w:r>
              <w:t>63</w:t>
            </w:r>
          </w:p>
        </w:tc>
        <w:tc>
          <w:tcPr>
            <w:tcW w:w="505" w:type="dxa"/>
            <w:tcBorders>
              <w:top w:val="single" w:sz="6" w:space="0" w:color="auto"/>
              <w:left w:val="single" w:sz="6" w:space="0" w:color="auto"/>
              <w:bottom w:val="single" w:sz="6" w:space="0" w:color="auto"/>
              <w:right w:val="single" w:sz="6" w:space="0" w:color="auto"/>
            </w:tcBorders>
          </w:tcPr>
          <w:p w:rsidR="00000000" w:rsidRDefault="00EB6722">
            <w:pPr>
              <w:jc w:val="center"/>
            </w:pPr>
            <w:r>
              <w:t>125</w:t>
            </w:r>
          </w:p>
        </w:tc>
        <w:tc>
          <w:tcPr>
            <w:tcW w:w="505" w:type="dxa"/>
            <w:tcBorders>
              <w:top w:val="single" w:sz="6" w:space="0" w:color="auto"/>
              <w:left w:val="single" w:sz="6" w:space="0" w:color="auto"/>
              <w:bottom w:val="single" w:sz="6" w:space="0" w:color="auto"/>
              <w:right w:val="single" w:sz="6" w:space="0" w:color="auto"/>
            </w:tcBorders>
          </w:tcPr>
          <w:p w:rsidR="00000000" w:rsidRDefault="00EB6722">
            <w:pPr>
              <w:jc w:val="center"/>
            </w:pPr>
            <w:r>
              <w:t>250</w:t>
            </w:r>
          </w:p>
        </w:tc>
        <w:tc>
          <w:tcPr>
            <w:tcW w:w="549" w:type="dxa"/>
            <w:tcBorders>
              <w:top w:val="single" w:sz="6" w:space="0" w:color="auto"/>
              <w:left w:val="single" w:sz="6" w:space="0" w:color="auto"/>
              <w:bottom w:val="single" w:sz="6" w:space="0" w:color="auto"/>
              <w:right w:val="single" w:sz="6" w:space="0" w:color="auto"/>
            </w:tcBorders>
          </w:tcPr>
          <w:p w:rsidR="00000000" w:rsidRDefault="00EB6722">
            <w:pPr>
              <w:jc w:val="center"/>
            </w:pPr>
            <w:r>
              <w:t>500</w:t>
            </w:r>
          </w:p>
        </w:tc>
        <w:tc>
          <w:tcPr>
            <w:tcW w:w="567" w:type="dxa"/>
            <w:tcBorders>
              <w:top w:val="single" w:sz="6" w:space="0" w:color="auto"/>
              <w:left w:val="single" w:sz="6" w:space="0" w:color="auto"/>
              <w:bottom w:val="single" w:sz="6" w:space="0" w:color="auto"/>
              <w:right w:val="single" w:sz="6" w:space="0" w:color="auto"/>
            </w:tcBorders>
          </w:tcPr>
          <w:p w:rsidR="00000000" w:rsidRDefault="00EB6722">
            <w:pPr>
              <w:jc w:val="center"/>
            </w:pPr>
            <w:r>
              <w:t>1000</w:t>
            </w:r>
          </w:p>
        </w:tc>
        <w:tc>
          <w:tcPr>
            <w:tcW w:w="567" w:type="dxa"/>
            <w:tcBorders>
              <w:top w:val="single" w:sz="6" w:space="0" w:color="auto"/>
              <w:left w:val="single" w:sz="6" w:space="0" w:color="auto"/>
              <w:bottom w:val="single" w:sz="6" w:space="0" w:color="auto"/>
              <w:right w:val="single" w:sz="6" w:space="0" w:color="auto"/>
            </w:tcBorders>
          </w:tcPr>
          <w:p w:rsidR="00000000" w:rsidRDefault="00EB6722">
            <w:pPr>
              <w:jc w:val="center"/>
            </w:pPr>
            <w:r>
              <w:t>2000</w:t>
            </w:r>
          </w:p>
        </w:tc>
        <w:tc>
          <w:tcPr>
            <w:tcW w:w="611" w:type="dxa"/>
            <w:tcBorders>
              <w:top w:val="single" w:sz="6" w:space="0" w:color="auto"/>
              <w:left w:val="single" w:sz="6" w:space="0" w:color="auto"/>
              <w:bottom w:val="single" w:sz="6" w:space="0" w:color="auto"/>
              <w:right w:val="single" w:sz="6" w:space="0" w:color="auto"/>
            </w:tcBorders>
          </w:tcPr>
          <w:p w:rsidR="00000000" w:rsidRDefault="00EB6722">
            <w:pPr>
              <w:jc w:val="center"/>
            </w:pPr>
            <w:r>
              <w:t>4000</w:t>
            </w:r>
          </w:p>
        </w:tc>
        <w:tc>
          <w:tcPr>
            <w:tcW w:w="611" w:type="dxa"/>
            <w:tcBorders>
              <w:top w:val="single" w:sz="6" w:space="0" w:color="auto"/>
              <w:left w:val="single" w:sz="6" w:space="0" w:color="auto"/>
              <w:bottom w:val="single" w:sz="6" w:space="0" w:color="auto"/>
              <w:right w:val="single" w:sz="6" w:space="0" w:color="auto"/>
            </w:tcBorders>
          </w:tcPr>
          <w:p w:rsidR="00000000" w:rsidRDefault="00EB6722">
            <w:pPr>
              <w:jc w:val="center"/>
            </w:pPr>
            <w:r>
              <w:t>8000</w:t>
            </w:r>
          </w:p>
        </w:tc>
        <w:tc>
          <w:tcPr>
            <w:tcW w:w="752" w:type="dxa"/>
            <w:tcBorders>
              <w:left w:val="single" w:sz="6" w:space="0" w:color="auto"/>
              <w:bottom w:val="single" w:sz="6" w:space="0" w:color="auto"/>
            </w:tcBorders>
          </w:tcPr>
          <w:p w:rsidR="00000000" w:rsidRDefault="00EB6722">
            <w:pPr>
              <w:jc w:val="center"/>
            </w:pPr>
          </w:p>
        </w:tc>
      </w:tr>
      <w:tr w:rsidR="00000000">
        <w:tblPrEx>
          <w:tblCellMar>
            <w:top w:w="0" w:type="dxa"/>
            <w:bottom w:w="0" w:type="dxa"/>
          </w:tblCellMar>
        </w:tblPrEx>
        <w:tc>
          <w:tcPr>
            <w:tcW w:w="8353" w:type="dxa"/>
            <w:gridSpan w:val="11"/>
            <w:tcBorders>
              <w:top w:val="single" w:sz="6" w:space="0" w:color="auto"/>
            </w:tcBorders>
          </w:tcPr>
          <w:p w:rsidR="00000000" w:rsidRDefault="00EB6722">
            <w:pPr>
              <w:jc w:val="center"/>
            </w:pPr>
            <w:r>
              <w:t>Предприятия, учреждения и организации</w:t>
            </w:r>
          </w:p>
        </w:tc>
      </w:tr>
      <w:tr w:rsidR="00000000">
        <w:tblPrEx>
          <w:tblCellMar>
            <w:top w:w="0" w:type="dxa"/>
            <w:bottom w:w="0" w:type="dxa"/>
          </w:tblCellMar>
        </w:tblPrEx>
        <w:tc>
          <w:tcPr>
            <w:tcW w:w="2694" w:type="dxa"/>
            <w:tcBorders>
              <w:right w:val="single" w:sz="6" w:space="0" w:color="auto"/>
            </w:tcBorders>
          </w:tcPr>
          <w:p w:rsidR="00000000" w:rsidRDefault="00EB6722">
            <w:pPr>
              <w:ind w:firstLine="244"/>
              <w:jc w:val="both"/>
            </w:pPr>
            <w:r>
              <w:t>1 Творческая деятельност</w:t>
            </w:r>
            <w:r>
              <w:t>ь, руководящая работа с повышенными требованиями, научная деятельность, конструирование и проектирование, программирование, преподавание и обучение, врачебная деятельность:</w:t>
            </w:r>
          </w:p>
        </w:tc>
        <w:tc>
          <w:tcPr>
            <w:tcW w:w="470" w:type="dxa"/>
            <w:tcBorders>
              <w:left w:val="single" w:sz="6" w:space="0" w:color="auto"/>
              <w:right w:val="single" w:sz="6" w:space="0" w:color="auto"/>
            </w:tcBorders>
          </w:tcPr>
          <w:p w:rsidR="00000000" w:rsidRDefault="00EB6722">
            <w:pPr>
              <w:jc w:val="center"/>
            </w:pPr>
          </w:p>
        </w:tc>
        <w:tc>
          <w:tcPr>
            <w:tcW w:w="522" w:type="dxa"/>
            <w:tcBorders>
              <w:left w:val="single" w:sz="6" w:space="0" w:color="auto"/>
              <w:right w:val="single" w:sz="6" w:space="0" w:color="auto"/>
            </w:tcBorders>
          </w:tcPr>
          <w:p w:rsidR="00000000" w:rsidRDefault="00EB6722">
            <w:pPr>
              <w:jc w:val="center"/>
            </w:pPr>
          </w:p>
        </w:tc>
        <w:tc>
          <w:tcPr>
            <w:tcW w:w="505" w:type="dxa"/>
            <w:tcBorders>
              <w:left w:val="single" w:sz="6" w:space="0" w:color="auto"/>
              <w:right w:val="single" w:sz="6" w:space="0" w:color="auto"/>
            </w:tcBorders>
          </w:tcPr>
          <w:p w:rsidR="00000000" w:rsidRDefault="00EB6722">
            <w:pPr>
              <w:jc w:val="center"/>
            </w:pPr>
          </w:p>
        </w:tc>
        <w:tc>
          <w:tcPr>
            <w:tcW w:w="505" w:type="dxa"/>
            <w:tcBorders>
              <w:left w:val="single" w:sz="6" w:space="0" w:color="auto"/>
              <w:right w:val="single" w:sz="6" w:space="0" w:color="auto"/>
            </w:tcBorders>
          </w:tcPr>
          <w:p w:rsidR="00000000" w:rsidRDefault="00EB6722">
            <w:pPr>
              <w:jc w:val="center"/>
            </w:pPr>
          </w:p>
        </w:tc>
        <w:tc>
          <w:tcPr>
            <w:tcW w:w="549" w:type="dxa"/>
            <w:tcBorders>
              <w:left w:val="single" w:sz="6" w:space="0" w:color="auto"/>
              <w:right w:val="single" w:sz="6" w:space="0" w:color="auto"/>
            </w:tcBorders>
          </w:tcPr>
          <w:p w:rsidR="00000000" w:rsidRDefault="00EB6722">
            <w:pPr>
              <w:jc w:val="center"/>
            </w:pPr>
          </w:p>
        </w:tc>
        <w:tc>
          <w:tcPr>
            <w:tcW w:w="567" w:type="dxa"/>
            <w:tcBorders>
              <w:left w:val="single" w:sz="6" w:space="0" w:color="auto"/>
              <w:right w:val="single" w:sz="6" w:space="0" w:color="auto"/>
            </w:tcBorders>
          </w:tcPr>
          <w:p w:rsidR="00000000" w:rsidRDefault="00EB6722">
            <w:pPr>
              <w:jc w:val="center"/>
            </w:pPr>
          </w:p>
        </w:tc>
        <w:tc>
          <w:tcPr>
            <w:tcW w:w="567" w:type="dxa"/>
            <w:tcBorders>
              <w:left w:val="single" w:sz="6" w:space="0" w:color="auto"/>
              <w:right w:val="single" w:sz="6" w:space="0" w:color="auto"/>
            </w:tcBorders>
          </w:tcPr>
          <w:p w:rsidR="00000000" w:rsidRDefault="00EB6722">
            <w:pPr>
              <w:jc w:val="center"/>
            </w:pPr>
          </w:p>
        </w:tc>
        <w:tc>
          <w:tcPr>
            <w:tcW w:w="611" w:type="dxa"/>
            <w:tcBorders>
              <w:left w:val="single" w:sz="6" w:space="0" w:color="auto"/>
              <w:right w:val="single" w:sz="6" w:space="0" w:color="auto"/>
            </w:tcBorders>
          </w:tcPr>
          <w:p w:rsidR="00000000" w:rsidRDefault="00EB6722">
            <w:pPr>
              <w:jc w:val="center"/>
            </w:pPr>
          </w:p>
        </w:tc>
        <w:tc>
          <w:tcPr>
            <w:tcW w:w="611" w:type="dxa"/>
            <w:tcBorders>
              <w:left w:val="single" w:sz="6" w:space="0" w:color="auto"/>
              <w:right w:val="single" w:sz="6" w:space="0" w:color="auto"/>
            </w:tcBorders>
          </w:tcPr>
          <w:p w:rsidR="00000000" w:rsidRDefault="00EB6722">
            <w:pPr>
              <w:jc w:val="center"/>
            </w:pPr>
          </w:p>
        </w:tc>
        <w:tc>
          <w:tcPr>
            <w:tcW w:w="752" w:type="dxa"/>
            <w:tcBorders>
              <w:left w:val="single" w:sz="6" w:space="0" w:color="auto"/>
            </w:tcBorders>
          </w:tcPr>
          <w:p w:rsidR="00000000" w:rsidRDefault="00EB6722">
            <w:pPr>
              <w:jc w:val="center"/>
            </w:pPr>
          </w:p>
        </w:tc>
      </w:tr>
      <w:tr w:rsidR="00000000">
        <w:tblPrEx>
          <w:tblCellMar>
            <w:top w:w="0" w:type="dxa"/>
            <w:bottom w:w="0" w:type="dxa"/>
          </w:tblCellMar>
        </w:tblPrEx>
        <w:tc>
          <w:tcPr>
            <w:tcW w:w="2694" w:type="dxa"/>
            <w:tcBorders>
              <w:right w:val="single" w:sz="6" w:space="0" w:color="auto"/>
            </w:tcBorders>
          </w:tcPr>
          <w:p w:rsidR="00000000" w:rsidRDefault="00EB6722">
            <w:pPr>
              <w:ind w:firstLine="244"/>
              <w:jc w:val="both"/>
            </w:pPr>
            <w:r>
              <w:t>рабочие места в помещениях — дирекции, проектно-конструкторских бюро; расчетчиков, программистов вычислительных машин, в лабораториях для теоретических работ и обработки данных, приема больных в здравпунктах</w:t>
            </w:r>
          </w:p>
        </w:tc>
        <w:tc>
          <w:tcPr>
            <w:tcW w:w="470" w:type="dxa"/>
            <w:tcBorders>
              <w:left w:val="single" w:sz="6" w:space="0" w:color="auto"/>
              <w:right w:val="single" w:sz="6" w:space="0" w:color="auto"/>
            </w:tcBorders>
          </w:tcPr>
          <w:p w:rsidR="00000000" w:rsidRDefault="00EB6722">
            <w:pPr>
              <w:jc w:val="center"/>
            </w:pPr>
            <w:r>
              <w:t>86</w:t>
            </w:r>
          </w:p>
        </w:tc>
        <w:tc>
          <w:tcPr>
            <w:tcW w:w="522" w:type="dxa"/>
            <w:tcBorders>
              <w:left w:val="single" w:sz="6" w:space="0" w:color="auto"/>
              <w:right w:val="single" w:sz="6" w:space="0" w:color="auto"/>
            </w:tcBorders>
          </w:tcPr>
          <w:p w:rsidR="00000000" w:rsidRDefault="00EB6722">
            <w:pPr>
              <w:jc w:val="center"/>
            </w:pPr>
            <w:r>
              <w:t>71</w:t>
            </w:r>
          </w:p>
        </w:tc>
        <w:tc>
          <w:tcPr>
            <w:tcW w:w="505" w:type="dxa"/>
            <w:tcBorders>
              <w:left w:val="single" w:sz="6" w:space="0" w:color="auto"/>
              <w:right w:val="single" w:sz="6" w:space="0" w:color="auto"/>
            </w:tcBorders>
          </w:tcPr>
          <w:p w:rsidR="00000000" w:rsidRDefault="00EB6722">
            <w:pPr>
              <w:jc w:val="center"/>
            </w:pPr>
            <w:r>
              <w:t>61</w:t>
            </w:r>
          </w:p>
        </w:tc>
        <w:tc>
          <w:tcPr>
            <w:tcW w:w="505" w:type="dxa"/>
            <w:tcBorders>
              <w:left w:val="single" w:sz="6" w:space="0" w:color="auto"/>
              <w:right w:val="single" w:sz="6" w:space="0" w:color="auto"/>
            </w:tcBorders>
          </w:tcPr>
          <w:p w:rsidR="00000000" w:rsidRDefault="00EB6722">
            <w:pPr>
              <w:jc w:val="center"/>
            </w:pPr>
            <w:r>
              <w:t>54</w:t>
            </w:r>
          </w:p>
        </w:tc>
        <w:tc>
          <w:tcPr>
            <w:tcW w:w="549" w:type="dxa"/>
            <w:tcBorders>
              <w:left w:val="single" w:sz="6" w:space="0" w:color="auto"/>
              <w:right w:val="single" w:sz="6" w:space="0" w:color="auto"/>
            </w:tcBorders>
          </w:tcPr>
          <w:p w:rsidR="00000000" w:rsidRDefault="00EB6722">
            <w:pPr>
              <w:jc w:val="center"/>
            </w:pPr>
            <w:r>
              <w:t>49</w:t>
            </w:r>
          </w:p>
        </w:tc>
        <w:tc>
          <w:tcPr>
            <w:tcW w:w="567" w:type="dxa"/>
            <w:tcBorders>
              <w:left w:val="single" w:sz="6" w:space="0" w:color="auto"/>
              <w:right w:val="single" w:sz="6" w:space="0" w:color="auto"/>
            </w:tcBorders>
          </w:tcPr>
          <w:p w:rsidR="00000000" w:rsidRDefault="00EB6722">
            <w:pPr>
              <w:jc w:val="center"/>
            </w:pPr>
            <w:r>
              <w:t>45</w:t>
            </w:r>
          </w:p>
        </w:tc>
        <w:tc>
          <w:tcPr>
            <w:tcW w:w="567" w:type="dxa"/>
            <w:tcBorders>
              <w:left w:val="single" w:sz="6" w:space="0" w:color="auto"/>
              <w:right w:val="single" w:sz="6" w:space="0" w:color="auto"/>
            </w:tcBorders>
          </w:tcPr>
          <w:p w:rsidR="00000000" w:rsidRDefault="00EB6722">
            <w:pPr>
              <w:jc w:val="center"/>
            </w:pPr>
            <w:r>
              <w:t>42</w:t>
            </w:r>
          </w:p>
        </w:tc>
        <w:tc>
          <w:tcPr>
            <w:tcW w:w="611" w:type="dxa"/>
            <w:tcBorders>
              <w:left w:val="single" w:sz="6" w:space="0" w:color="auto"/>
              <w:right w:val="single" w:sz="6" w:space="0" w:color="auto"/>
            </w:tcBorders>
          </w:tcPr>
          <w:p w:rsidR="00000000" w:rsidRDefault="00EB6722">
            <w:pPr>
              <w:jc w:val="center"/>
            </w:pPr>
            <w:r>
              <w:t>40</w:t>
            </w:r>
          </w:p>
        </w:tc>
        <w:tc>
          <w:tcPr>
            <w:tcW w:w="611" w:type="dxa"/>
            <w:tcBorders>
              <w:left w:val="single" w:sz="6" w:space="0" w:color="auto"/>
              <w:right w:val="single" w:sz="6" w:space="0" w:color="auto"/>
            </w:tcBorders>
          </w:tcPr>
          <w:p w:rsidR="00000000" w:rsidRDefault="00EB6722">
            <w:pPr>
              <w:jc w:val="center"/>
            </w:pPr>
            <w:r>
              <w:t>38</w:t>
            </w:r>
          </w:p>
        </w:tc>
        <w:tc>
          <w:tcPr>
            <w:tcW w:w="752" w:type="dxa"/>
            <w:tcBorders>
              <w:left w:val="single" w:sz="6" w:space="0" w:color="auto"/>
            </w:tcBorders>
          </w:tcPr>
          <w:p w:rsidR="00000000" w:rsidRDefault="00EB6722">
            <w:pPr>
              <w:jc w:val="center"/>
            </w:pPr>
            <w:r>
              <w:t>50</w:t>
            </w:r>
          </w:p>
        </w:tc>
      </w:tr>
      <w:tr w:rsidR="00000000">
        <w:tblPrEx>
          <w:tblCellMar>
            <w:top w:w="0" w:type="dxa"/>
            <w:bottom w:w="0" w:type="dxa"/>
          </w:tblCellMar>
        </w:tblPrEx>
        <w:tc>
          <w:tcPr>
            <w:tcW w:w="2694" w:type="dxa"/>
            <w:tcBorders>
              <w:right w:val="single" w:sz="6" w:space="0" w:color="auto"/>
            </w:tcBorders>
          </w:tcPr>
          <w:p w:rsidR="00000000" w:rsidRDefault="00EB6722">
            <w:pPr>
              <w:ind w:firstLine="244"/>
              <w:jc w:val="both"/>
            </w:pPr>
            <w:r>
              <w:t>2 Высококвалифицированная работа, требующая сосредоточенности, административно-управленче</w:t>
            </w:r>
            <w:r>
              <w:t>ская деятельность, измерительные и аналитические работы в лаборатории:</w:t>
            </w:r>
          </w:p>
        </w:tc>
        <w:tc>
          <w:tcPr>
            <w:tcW w:w="470" w:type="dxa"/>
            <w:tcBorders>
              <w:left w:val="single" w:sz="6" w:space="0" w:color="auto"/>
              <w:right w:val="single" w:sz="6" w:space="0" w:color="auto"/>
            </w:tcBorders>
          </w:tcPr>
          <w:p w:rsidR="00000000" w:rsidRDefault="00EB6722">
            <w:pPr>
              <w:jc w:val="center"/>
            </w:pPr>
          </w:p>
        </w:tc>
        <w:tc>
          <w:tcPr>
            <w:tcW w:w="522" w:type="dxa"/>
            <w:tcBorders>
              <w:left w:val="single" w:sz="6" w:space="0" w:color="auto"/>
              <w:right w:val="single" w:sz="6" w:space="0" w:color="auto"/>
            </w:tcBorders>
          </w:tcPr>
          <w:p w:rsidR="00000000" w:rsidRDefault="00EB6722">
            <w:pPr>
              <w:jc w:val="center"/>
            </w:pPr>
          </w:p>
        </w:tc>
        <w:tc>
          <w:tcPr>
            <w:tcW w:w="505" w:type="dxa"/>
            <w:tcBorders>
              <w:left w:val="single" w:sz="6" w:space="0" w:color="auto"/>
              <w:right w:val="single" w:sz="6" w:space="0" w:color="auto"/>
            </w:tcBorders>
          </w:tcPr>
          <w:p w:rsidR="00000000" w:rsidRDefault="00EB6722">
            <w:pPr>
              <w:jc w:val="center"/>
            </w:pPr>
          </w:p>
        </w:tc>
        <w:tc>
          <w:tcPr>
            <w:tcW w:w="505" w:type="dxa"/>
            <w:tcBorders>
              <w:left w:val="single" w:sz="6" w:space="0" w:color="auto"/>
              <w:right w:val="single" w:sz="6" w:space="0" w:color="auto"/>
            </w:tcBorders>
          </w:tcPr>
          <w:p w:rsidR="00000000" w:rsidRDefault="00EB6722">
            <w:pPr>
              <w:jc w:val="center"/>
            </w:pPr>
          </w:p>
        </w:tc>
        <w:tc>
          <w:tcPr>
            <w:tcW w:w="549" w:type="dxa"/>
            <w:tcBorders>
              <w:left w:val="single" w:sz="6" w:space="0" w:color="auto"/>
              <w:right w:val="single" w:sz="6" w:space="0" w:color="auto"/>
            </w:tcBorders>
          </w:tcPr>
          <w:p w:rsidR="00000000" w:rsidRDefault="00EB6722">
            <w:pPr>
              <w:jc w:val="center"/>
            </w:pPr>
          </w:p>
        </w:tc>
        <w:tc>
          <w:tcPr>
            <w:tcW w:w="567" w:type="dxa"/>
            <w:tcBorders>
              <w:left w:val="single" w:sz="6" w:space="0" w:color="auto"/>
              <w:right w:val="single" w:sz="6" w:space="0" w:color="auto"/>
            </w:tcBorders>
          </w:tcPr>
          <w:p w:rsidR="00000000" w:rsidRDefault="00EB6722">
            <w:pPr>
              <w:jc w:val="center"/>
            </w:pPr>
          </w:p>
        </w:tc>
        <w:tc>
          <w:tcPr>
            <w:tcW w:w="567" w:type="dxa"/>
            <w:tcBorders>
              <w:left w:val="single" w:sz="6" w:space="0" w:color="auto"/>
              <w:right w:val="single" w:sz="6" w:space="0" w:color="auto"/>
            </w:tcBorders>
          </w:tcPr>
          <w:p w:rsidR="00000000" w:rsidRDefault="00EB6722">
            <w:pPr>
              <w:jc w:val="center"/>
            </w:pPr>
          </w:p>
        </w:tc>
        <w:tc>
          <w:tcPr>
            <w:tcW w:w="611" w:type="dxa"/>
            <w:tcBorders>
              <w:left w:val="single" w:sz="6" w:space="0" w:color="auto"/>
              <w:right w:val="single" w:sz="6" w:space="0" w:color="auto"/>
            </w:tcBorders>
          </w:tcPr>
          <w:p w:rsidR="00000000" w:rsidRDefault="00EB6722">
            <w:pPr>
              <w:jc w:val="center"/>
            </w:pPr>
          </w:p>
        </w:tc>
        <w:tc>
          <w:tcPr>
            <w:tcW w:w="611" w:type="dxa"/>
            <w:tcBorders>
              <w:left w:val="single" w:sz="6" w:space="0" w:color="auto"/>
              <w:right w:val="single" w:sz="6" w:space="0" w:color="auto"/>
            </w:tcBorders>
          </w:tcPr>
          <w:p w:rsidR="00000000" w:rsidRDefault="00EB6722">
            <w:pPr>
              <w:jc w:val="center"/>
            </w:pPr>
          </w:p>
        </w:tc>
        <w:tc>
          <w:tcPr>
            <w:tcW w:w="752" w:type="dxa"/>
            <w:tcBorders>
              <w:left w:val="single" w:sz="6" w:space="0" w:color="auto"/>
            </w:tcBorders>
          </w:tcPr>
          <w:p w:rsidR="00000000" w:rsidRDefault="00EB6722">
            <w:pPr>
              <w:jc w:val="center"/>
            </w:pPr>
          </w:p>
        </w:tc>
      </w:tr>
      <w:tr w:rsidR="00000000">
        <w:tblPrEx>
          <w:tblCellMar>
            <w:top w:w="0" w:type="dxa"/>
            <w:bottom w:w="0" w:type="dxa"/>
          </w:tblCellMar>
        </w:tblPrEx>
        <w:tc>
          <w:tcPr>
            <w:tcW w:w="2694" w:type="dxa"/>
            <w:tcBorders>
              <w:right w:val="single" w:sz="6" w:space="0" w:color="auto"/>
            </w:tcBorders>
          </w:tcPr>
          <w:p w:rsidR="00000000" w:rsidRDefault="00EB6722">
            <w:pPr>
              <w:ind w:firstLine="244"/>
              <w:jc w:val="both"/>
            </w:pPr>
            <w:r>
              <w:t>рабочие места в помещениях цехового управленческого аппарата, в рабочих комнатах конторских помещений, лабораториях</w:t>
            </w:r>
          </w:p>
        </w:tc>
        <w:tc>
          <w:tcPr>
            <w:tcW w:w="470" w:type="dxa"/>
            <w:tcBorders>
              <w:left w:val="single" w:sz="6" w:space="0" w:color="auto"/>
              <w:right w:val="single" w:sz="6" w:space="0" w:color="auto"/>
            </w:tcBorders>
          </w:tcPr>
          <w:p w:rsidR="00000000" w:rsidRDefault="00EB6722">
            <w:pPr>
              <w:jc w:val="center"/>
            </w:pPr>
            <w:r>
              <w:t>93</w:t>
            </w:r>
          </w:p>
        </w:tc>
        <w:tc>
          <w:tcPr>
            <w:tcW w:w="522" w:type="dxa"/>
            <w:tcBorders>
              <w:left w:val="single" w:sz="6" w:space="0" w:color="auto"/>
              <w:right w:val="single" w:sz="6" w:space="0" w:color="auto"/>
            </w:tcBorders>
          </w:tcPr>
          <w:p w:rsidR="00000000" w:rsidRDefault="00EB6722">
            <w:pPr>
              <w:jc w:val="center"/>
            </w:pPr>
            <w:r>
              <w:t>79</w:t>
            </w:r>
          </w:p>
        </w:tc>
        <w:tc>
          <w:tcPr>
            <w:tcW w:w="505" w:type="dxa"/>
            <w:tcBorders>
              <w:left w:val="single" w:sz="6" w:space="0" w:color="auto"/>
              <w:right w:val="single" w:sz="6" w:space="0" w:color="auto"/>
            </w:tcBorders>
          </w:tcPr>
          <w:p w:rsidR="00000000" w:rsidRDefault="00EB6722">
            <w:pPr>
              <w:jc w:val="center"/>
            </w:pPr>
            <w:r>
              <w:t>70</w:t>
            </w:r>
          </w:p>
        </w:tc>
        <w:tc>
          <w:tcPr>
            <w:tcW w:w="505" w:type="dxa"/>
            <w:tcBorders>
              <w:left w:val="single" w:sz="6" w:space="0" w:color="auto"/>
              <w:right w:val="single" w:sz="6" w:space="0" w:color="auto"/>
            </w:tcBorders>
          </w:tcPr>
          <w:p w:rsidR="00000000" w:rsidRDefault="00EB6722">
            <w:pPr>
              <w:jc w:val="center"/>
            </w:pPr>
            <w:r>
              <w:t>63</w:t>
            </w:r>
          </w:p>
        </w:tc>
        <w:tc>
          <w:tcPr>
            <w:tcW w:w="549" w:type="dxa"/>
            <w:tcBorders>
              <w:left w:val="single" w:sz="6" w:space="0" w:color="auto"/>
              <w:right w:val="single" w:sz="6" w:space="0" w:color="auto"/>
            </w:tcBorders>
          </w:tcPr>
          <w:p w:rsidR="00000000" w:rsidRDefault="00EB6722">
            <w:pPr>
              <w:jc w:val="center"/>
            </w:pPr>
            <w:r>
              <w:t>58</w:t>
            </w:r>
          </w:p>
        </w:tc>
        <w:tc>
          <w:tcPr>
            <w:tcW w:w="567" w:type="dxa"/>
            <w:tcBorders>
              <w:left w:val="single" w:sz="6" w:space="0" w:color="auto"/>
              <w:right w:val="single" w:sz="6" w:space="0" w:color="auto"/>
            </w:tcBorders>
          </w:tcPr>
          <w:p w:rsidR="00000000" w:rsidRDefault="00EB6722">
            <w:pPr>
              <w:jc w:val="center"/>
            </w:pPr>
            <w:r>
              <w:t>55</w:t>
            </w:r>
          </w:p>
        </w:tc>
        <w:tc>
          <w:tcPr>
            <w:tcW w:w="567" w:type="dxa"/>
            <w:tcBorders>
              <w:left w:val="single" w:sz="6" w:space="0" w:color="auto"/>
              <w:right w:val="single" w:sz="6" w:space="0" w:color="auto"/>
            </w:tcBorders>
          </w:tcPr>
          <w:p w:rsidR="00000000" w:rsidRDefault="00EB6722">
            <w:pPr>
              <w:jc w:val="center"/>
            </w:pPr>
            <w:r>
              <w:t>52</w:t>
            </w:r>
          </w:p>
        </w:tc>
        <w:tc>
          <w:tcPr>
            <w:tcW w:w="611" w:type="dxa"/>
            <w:tcBorders>
              <w:left w:val="single" w:sz="6" w:space="0" w:color="auto"/>
              <w:right w:val="single" w:sz="6" w:space="0" w:color="auto"/>
            </w:tcBorders>
          </w:tcPr>
          <w:p w:rsidR="00000000" w:rsidRDefault="00EB6722">
            <w:pPr>
              <w:jc w:val="center"/>
            </w:pPr>
            <w:r>
              <w:t>50</w:t>
            </w:r>
          </w:p>
        </w:tc>
        <w:tc>
          <w:tcPr>
            <w:tcW w:w="611" w:type="dxa"/>
            <w:tcBorders>
              <w:left w:val="single" w:sz="6" w:space="0" w:color="auto"/>
              <w:right w:val="single" w:sz="6" w:space="0" w:color="auto"/>
            </w:tcBorders>
          </w:tcPr>
          <w:p w:rsidR="00000000" w:rsidRDefault="00EB6722">
            <w:pPr>
              <w:jc w:val="center"/>
            </w:pPr>
            <w:r>
              <w:t>49</w:t>
            </w:r>
          </w:p>
        </w:tc>
        <w:tc>
          <w:tcPr>
            <w:tcW w:w="752" w:type="dxa"/>
            <w:tcBorders>
              <w:left w:val="single" w:sz="6" w:space="0" w:color="auto"/>
            </w:tcBorders>
          </w:tcPr>
          <w:p w:rsidR="00000000" w:rsidRDefault="00EB6722">
            <w:pPr>
              <w:jc w:val="center"/>
            </w:pPr>
            <w:r>
              <w:t>60</w:t>
            </w:r>
          </w:p>
        </w:tc>
      </w:tr>
      <w:tr w:rsidR="00000000">
        <w:tblPrEx>
          <w:tblCellMar>
            <w:top w:w="0" w:type="dxa"/>
            <w:bottom w:w="0" w:type="dxa"/>
          </w:tblCellMar>
        </w:tblPrEx>
        <w:tc>
          <w:tcPr>
            <w:tcW w:w="2694" w:type="dxa"/>
            <w:tcBorders>
              <w:right w:val="single" w:sz="6" w:space="0" w:color="auto"/>
            </w:tcBorders>
          </w:tcPr>
          <w:p w:rsidR="00000000" w:rsidRDefault="00EB6722">
            <w:pPr>
              <w:ind w:firstLine="244"/>
              <w:jc w:val="both"/>
            </w:pPr>
            <w:r>
              <w:t>3 Работа, выполняемая с часто получаемыми указаниями и акустическими сигналами, работа, требующая постоянного слухового контроля, операторская работа по точному графику с инструкцией, диспетчерская работа:</w:t>
            </w:r>
          </w:p>
        </w:tc>
        <w:tc>
          <w:tcPr>
            <w:tcW w:w="470" w:type="dxa"/>
            <w:tcBorders>
              <w:left w:val="single" w:sz="6" w:space="0" w:color="auto"/>
              <w:right w:val="single" w:sz="6" w:space="0" w:color="auto"/>
            </w:tcBorders>
          </w:tcPr>
          <w:p w:rsidR="00000000" w:rsidRDefault="00EB6722">
            <w:pPr>
              <w:jc w:val="center"/>
            </w:pPr>
          </w:p>
        </w:tc>
        <w:tc>
          <w:tcPr>
            <w:tcW w:w="522" w:type="dxa"/>
            <w:tcBorders>
              <w:left w:val="single" w:sz="6" w:space="0" w:color="auto"/>
              <w:right w:val="single" w:sz="6" w:space="0" w:color="auto"/>
            </w:tcBorders>
          </w:tcPr>
          <w:p w:rsidR="00000000" w:rsidRDefault="00EB6722">
            <w:pPr>
              <w:jc w:val="center"/>
            </w:pPr>
          </w:p>
        </w:tc>
        <w:tc>
          <w:tcPr>
            <w:tcW w:w="505" w:type="dxa"/>
            <w:tcBorders>
              <w:left w:val="single" w:sz="6" w:space="0" w:color="auto"/>
              <w:right w:val="single" w:sz="6" w:space="0" w:color="auto"/>
            </w:tcBorders>
          </w:tcPr>
          <w:p w:rsidR="00000000" w:rsidRDefault="00EB6722">
            <w:pPr>
              <w:jc w:val="center"/>
            </w:pPr>
          </w:p>
        </w:tc>
        <w:tc>
          <w:tcPr>
            <w:tcW w:w="505" w:type="dxa"/>
            <w:tcBorders>
              <w:left w:val="single" w:sz="6" w:space="0" w:color="auto"/>
              <w:right w:val="single" w:sz="6" w:space="0" w:color="auto"/>
            </w:tcBorders>
          </w:tcPr>
          <w:p w:rsidR="00000000" w:rsidRDefault="00EB6722">
            <w:pPr>
              <w:jc w:val="center"/>
            </w:pPr>
          </w:p>
        </w:tc>
        <w:tc>
          <w:tcPr>
            <w:tcW w:w="549" w:type="dxa"/>
            <w:tcBorders>
              <w:left w:val="single" w:sz="6" w:space="0" w:color="auto"/>
              <w:right w:val="single" w:sz="6" w:space="0" w:color="auto"/>
            </w:tcBorders>
          </w:tcPr>
          <w:p w:rsidR="00000000" w:rsidRDefault="00EB6722">
            <w:pPr>
              <w:jc w:val="center"/>
            </w:pPr>
          </w:p>
        </w:tc>
        <w:tc>
          <w:tcPr>
            <w:tcW w:w="567" w:type="dxa"/>
            <w:tcBorders>
              <w:left w:val="single" w:sz="6" w:space="0" w:color="auto"/>
              <w:right w:val="single" w:sz="6" w:space="0" w:color="auto"/>
            </w:tcBorders>
          </w:tcPr>
          <w:p w:rsidR="00000000" w:rsidRDefault="00EB6722">
            <w:pPr>
              <w:jc w:val="center"/>
            </w:pPr>
          </w:p>
        </w:tc>
        <w:tc>
          <w:tcPr>
            <w:tcW w:w="567" w:type="dxa"/>
            <w:tcBorders>
              <w:left w:val="single" w:sz="6" w:space="0" w:color="auto"/>
              <w:right w:val="single" w:sz="6" w:space="0" w:color="auto"/>
            </w:tcBorders>
          </w:tcPr>
          <w:p w:rsidR="00000000" w:rsidRDefault="00EB6722">
            <w:pPr>
              <w:jc w:val="center"/>
            </w:pPr>
          </w:p>
        </w:tc>
        <w:tc>
          <w:tcPr>
            <w:tcW w:w="611" w:type="dxa"/>
            <w:tcBorders>
              <w:left w:val="single" w:sz="6" w:space="0" w:color="auto"/>
              <w:right w:val="single" w:sz="6" w:space="0" w:color="auto"/>
            </w:tcBorders>
          </w:tcPr>
          <w:p w:rsidR="00000000" w:rsidRDefault="00EB6722">
            <w:pPr>
              <w:jc w:val="center"/>
            </w:pPr>
          </w:p>
        </w:tc>
        <w:tc>
          <w:tcPr>
            <w:tcW w:w="611" w:type="dxa"/>
            <w:tcBorders>
              <w:left w:val="single" w:sz="6" w:space="0" w:color="auto"/>
              <w:right w:val="single" w:sz="6" w:space="0" w:color="auto"/>
            </w:tcBorders>
          </w:tcPr>
          <w:p w:rsidR="00000000" w:rsidRDefault="00EB6722">
            <w:pPr>
              <w:jc w:val="center"/>
            </w:pPr>
          </w:p>
        </w:tc>
        <w:tc>
          <w:tcPr>
            <w:tcW w:w="752" w:type="dxa"/>
            <w:tcBorders>
              <w:left w:val="single" w:sz="6" w:space="0" w:color="auto"/>
            </w:tcBorders>
          </w:tcPr>
          <w:p w:rsidR="00000000" w:rsidRDefault="00EB6722">
            <w:pPr>
              <w:jc w:val="center"/>
            </w:pPr>
          </w:p>
        </w:tc>
      </w:tr>
      <w:tr w:rsidR="00000000">
        <w:tblPrEx>
          <w:tblCellMar>
            <w:top w:w="0" w:type="dxa"/>
            <w:bottom w:w="0" w:type="dxa"/>
          </w:tblCellMar>
        </w:tblPrEx>
        <w:tc>
          <w:tcPr>
            <w:tcW w:w="2694" w:type="dxa"/>
            <w:tcBorders>
              <w:right w:val="single" w:sz="6" w:space="0" w:color="auto"/>
            </w:tcBorders>
          </w:tcPr>
          <w:p w:rsidR="00000000" w:rsidRDefault="00EB6722">
            <w:pPr>
              <w:ind w:firstLine="244"/>
              <w:jc w:val="both"/>
            </w:pPr>
            <w:r>
              <w:t>рабочие места в помещениях диспетчерской службы, кабинетах и помещ</w:t>
            </w:r>
            <w:r>
              <w:t>ениях наблюдения и дистанционного управления с речевой связью по телефону, машинописных бюро, на участках точной сборки, на телефонных и телеграфных станциях, в помещениях мастеров, в залах обработки информации на вычислительных машинах</w:t>
            </w:r>
          </w:p>
        </w:tc>
        <w:tc>
          <w:tcPr>
            <w:tcW w:w="470" w:type="dxa"/>
            <w:tcBorders>
              <w:left w:val="single" w:sz="6" w:space="0" w:color="auto"/>
              <w:right w:val="single" w:sz="6" w:space="0" w:color="auto"/>
            </w:tcBorders>
          </w:tcPr>
          <w:p w:rsidR="00000000" w:rsidRDefault="00EB6722">
            <w:pPr>
              <w:jc w:val="center"/>
            </w:pPr>
            <w:r>
              <w:t>96</w:t>
            </w:r>
          </w:p>
        </w:tc>
        <w:tc>
          <w:tcPr>
            <w:tcW w:w="522" w:type="dxa"/>
            <w:tcBorders>
              <w:left w:val="single" w:sz="6" w:space="0" w:color="auto"/>
              <w:right w:val="single" w:sz="6" w:space="0" w:color="auto"/>
            </w:tcBorders>
          </w:tcPr>
          <w:p w:rsidR="00000000" w:rsidRDefault="00EB6722">
            <w:pPr>
              <w:jc w:val="center"/>
            </w:pPr>
            <w:r>
              <w:t>83</w:t>
            </w:r>
          </w:p>
        </w:tc>
        <w:tc>
          <w:tcPr>
            <w:tcW w:w="505" w:type="dxa"/>
            <w:tcBorders>
              <w:left w:val="single" w:sz="6" w:space="0" w:color="auto"/>
              <w:right w:val="single" w:sz="6" w:space="0" w:color="auto"/>
            </w:tcBorders>
          </w:tcPr>
          <w:p w:rsidR="00000000" w:rsidRDefault="00EB6722">
            <w:pPr>
              <w:jc w:val="center"/>
            </w:pPr>
            <w:r>
              <w:t>74</w:t>
            </w:r>
          </w:p>
        </w:tc>
        <w:tc>
          <w:tcPr>
            <w:tcW w:w="505" w:type="dxa"/>
            <w:tcBorders>
              <w:left w:val="single" w:sz="6" w:space="0" w:color="auto"/>
              <w:right w:val="single" w:sz="6" w:space="0" w:color="auto"/>
            </w:tcBorders>
          </w:tcPr>
          <w:p w:rsidR="00000000" w:rsidRDefault="00EB6722">
            <w:pPr>
              <w:jc w:val="center"/>
            </w:pPr>
            <w:r>
              <w:t>68</w:t>
            </w:r>
          </w:p>
        </w:tc>
        <w:tc>
          <w:tcPr>
            <w:tcW w:w="549" w:type="dxa"/>
            <w:tcBorders>
              <w:left w:val="single" w:sz="6" w:space="0" w:color="auto"/>
              <w:right w:val="single" w:sz="6" w:space="0" w:color="auto"/>
            </w:tcBorders>
          </w:tcPr>
          <w:p w:rsidR="00000000" w:rsidRDefault="00EB6722">
            <w:pPr>
              <w:jc w:val="center"/>
            </w:pPr>
            <w:r>
              <w:t>63</w:t>
            </w:r>
          </w:p>
        </w:tc>
        <w:tc>
          <w:tcPr>
            <w:tcW w:w="567" w:type="dxa"/>
            <w:tcBorders>
              <w:left w:val="single" w:sz="6" w:space="0" w:color="auto"/>
              <w:right w:val="single" w:sz="6" w:space="0" w:color="auto"/>
            </w:tcBorders>
          </w:tcPr>
          <w:p w:rsidR="00000000" w:rsidRDefault="00EB6722">
            <w:pPr>
              <w:jc w:val="center"/>
            </w:pPr>
            <w:r>
              <w:t>60</w:t>
            </w:r>
          </w:p>
        </w:tc>
        <w:tc>
          <w:tcPr>
            <w:tcW w:w="567" w:type="dxa"/>
            <w:tcBorders>
              <w:left w:val="single" w:sz="6" w:space="0" w:color="auto"/>
              <w:right w:val="single" w:sz="6" w:space="0" w:color="auto"/>
            </w:tcBorders>
          </w:tcPr>
          <w:p w:rsidR="00000000" w:rsidRDefault="00EB6722">
            <w:pPr>
              <w:jc w:val="center"/>
            </w:pPr>
            <w:r>
              <w:t>57</w:t>
            </w:r>
          </w:p>
        </w:tc>
        <w:tc>
          <w:tcPr>
            <w:tcW w:w="611" w:type="dxa"/>
            <w:tcBorders>
              <w:left w:val="single" w:sz="6" w:space="0" w:color="auto"/>
              <w:right w:val="single" w:sz="6" w:space="0" w:color="auto"/>
            </w:tcBorders>
          </w:tcPr>
          <w:p w:rsidR="00000000" w:rsidRDefault="00EB6722">
            <w:pPr>
              <w:jc w:val="center"/>
            </w:pPr>
            <w:r>
              <w:t>55</w:t>
            </w:r>
          </w:p>
        </w:tc>
        <w:tc>
          <w:tcPr>
            <w:tcW w:w="611" w:type="dxa"/>
            <w:tcBorders>
              <w:left w:val="single" w:sz="6" w:space="0" w:color="auto"/>
              <w:right w:val="single" w:sz="6" w:space="0" w:color="auto"/>
            </w:tcBorders>
          </w:tcPr>
          <w:p w:rsidR="00000000" w:rsidRDefault="00EB6722">
            <w:pPr>
              <w:jc w:val="center"/>
            </w:pPr>
            <w:r>
              <w:t>54</w:t>
            </w:r>
          </w:p>
        </w:tc>
        <w:tc>
          <w:tcPr>
            <w:tcW w:w="752" w:type="dxa"/>
            <w:tcBorders>
              <w:left w:val="single" w:sz="6" w:space="0" w:color="auto"/>
            </w:tcBorders>
          </w:tcPr>
          <w:p w:rsidR="00000000" w:rsidRDefault="00EB6722">
            <w:pPr>
              <w:jc w:val="center"/>
            </w:pPr>
            <w:r>
              <w:t>65</w:t>
            </w:r>
          </w:p>
        </w:tc>
      </w:tr>
      <w:tr w:rsidR="00000000">
        <w:tblPrEx>
          <w:tblCellMar>
            <w:top w:w="0" w:type="dxa"/>
            <w:bottom w:w="0" w:type="dxa"/>
          </w:tblCellMar>
        </w:tblPrEx>
        <w:tc>
          <w:tcPr>
            <w:tcW w:w="2694" w:type="dxa"/>
            <w:tcBorders>
              <w:right w:val="single" w:sz="6" w:space="0" w:color="auto"/>
            </w:tcBorders>
          </w:tcPr>
          <w:p w:rsidR="00000000" w:rsidRDefault="00EB6722">
            <w:pPr>
              <w:ind w:firstLine="244"/>
              <w:jc w:val="both"/>
            </w:pPr>
            <w:r>
              <w:t>4 Работа, требующая сосредоточенности, работа с повышенными требованиями к процессам наблюдения и дистанционного управления производственными циклами:</w:t>
            </w:r>
          </w:p>
        </w:tc>
        <w:tc>
          <w:tcPr>
            <w:tcW w:w="470" w:type="dxa"/>
            <w:tcBorders>
              <w:left w:val="single" w:sz="6" w:space="0" w:color="auto"/>
              <w:right w:val="single" w:sz="6" w:space="0" w:color="auto"/>
            </w:tcBorders>
          </w:tcPr>
          <w:p w:rsidR="00000000" w:rsidRDefault="00EB6722">
            <w:pPr>
              <w:jc w:val="center"/>
            </w:pPr>
          </w:p>
        </w:tc>
        <w:tc>
          <w:tcPr>
            <w:tcW w:w="522" w:type="dxa"/>
            <w:tcBorders>
              <w:left w:val="single" w:sz="6" w:space="0" w:color="auto"/>
              <w:right w:val="single" w:sz="6" w:space="0" w:color="auto"/>
            </w:tcBorders>
          </w:tcPr>
          <w:p w:rsidR="00000000" w:rsidRDefault="00EB6722">
            <w:pPr>
              <w:jc w:val="center"/>
            </w:pPr>
          </w:p>
        </w:tc>
        <w:tc>
          <w:tcPr>
            <w:tcW w:w="505" w:type="dxa"/>
            <w:tcBorders>
              <w:left w:val="single" w:sz="6" w:space="0" w:color="auto"/>
              <w:right w:val="single" w:sz="6" w:space="0" w:color="auto"/>
            </w:tcBorders>
          </w:tcPr>
          <w:p w:rsidR="00000000" w:rsidRDefault="00EB6722">
            <w:pPr>
              <w:jc w:val="center"/>
            </w:pPr>
          </w:p>
        </w:tc>
        <w:tc>
          <w:tcPr>
            <w:tcW w:w="505" w:type="dxa"/>
            <w:tcBorders>
              <w:left w:val="single" w:sz="6" w:space="0" w:color="auto"/>
              <w:right w:val="single" w:sz="6" w:space="0" w:color="auto"/>
            </w:tcBorders>
          </w:tcPr>
          <w:p w:rsidR="00000000" w:rsidRDefault="00EB6722">
            <w:pPr>
              <w:jc w:val="center"/>
            </w:pPr>
          </w:p>
        </w:tc>
        <w:tc>
          <w:tcPr>
            <w:tcW w:w="549" w:type="dxa"/>
            <w:tcBorders>
              <w:left w:val="single" w:sz="6" w:space="0" w:color="auto"/>
              <w:right w:val="single" w:sz="6" w:space="0" w:color="auto"/>
            </w:tcBorders>
          </w:tcPr>
          <w:p w:rsidR="00000000" w:rsidRDefault="00EB6722">
            <w:pPr>
              <w:jc w:val="center"/>
            </w:pPr>
          </w:p>
        </w:tc>
        <w:tc>
          <w:tcPr>
            <w:tcW w:w="567" w:type="dxa"/>
            <w:tcBorders>
              <w:left w:val="single" w:sz="6" w:space="0" w:color="auto"/>
              <w:right w:val="single" w:sz="6" w:space="0" w:color="auto"/>
            </w:tcBorders>
          </w:tcPr>
          <w:p w:rsidR="00000000" w:rsidRDefault="00EB6722">
            <w:pPr>
              <w:jc w:val="center"/>
            </w:pPr>
          </w:p>
        </w:tc>
        <w:tc>
          <w:tcPr>
            <w:tcW w:w="567" w:type="dxa"/>
            <w:tcBorders>
              <w:left w:val="single" w:sz="6" w:space="0" w:color="auto"/>
              <w:right w:val="single" w:sz="6" w:space="0" w:color="auto"/>
            </w:tcBorders>
          </w:tcPr>
          <w:p w:rsidR="00000000" w:rsidRDefault="00EB6722">
            <w:pPr>
              <w:jc w:val="center"/>
            </w:pPr>
          </w:p>
        </w:tc>
        <w:tc>
          <w:tcPr>
            <w:tcW w:w="611" w:type="dxa"/>
            <w:tcBorders>
              <w:left w:val="single" w:sz="6" w:space="0" w:color="auto"/>
              <w:right w:val="single" w:sz="6" w:space="0" w:color="auto"/>
            </w:tcBorders>
          </w:tcPr>
          <w:p w:rsidR="00000000" w:rsidRDefault="00EB6722">
            <w:pPr>
              <w:jc w:val="center"/>
            </w:pPr>
          </w:p>
        </w:tc>
        <w:tc>
          <w:tcPr>
            <w:tcW w:w="611" w:type="dxa"/>
            <w:tcBorders>
              <w:left w:val="single" w:sz="6" w:space="0" w:color="auto"/>
              <w:right w:val="single" w:sz="6" w:space="0" w:color="auto"/>
            </w:tcBorders>
          </w:tcPr>
          <w:p w:rsidR="00000000" w:rsidRDefault="00EB6722">
            <w:pPr>
              <w:jc w:val="center"/>
            </w:pPr>
          </w:p>
        </w:tc>
        <w:tc>
          <w:tcPr>
            <w:tcW w:w="752" w:type="dxa"/>
            <w:tcBorders>
              <w:left w:val="single" w:sz="6" w:space="0" w:color="auto"/>
            </w:tcBorders>
          </w:tcPr>
          <w:p w:rsidR="00000000" w:rsidRDefault="00EB6722">
            <w:pPr>
              <w:jc w:val="center"/>
            </w:pPr>
          </w:p>
        </w:tc>
      </w:tr>
      <w:tr w:rsidR="00000000">
        <w:tblPrEx>
          <w:tblCellMar>
            <w:top w:w="0" w:type="dxa"/>
            <w:bottom w:w="0" w:type="dxa"/>
          </w:tblCellMar>
        </w:tblPrEx>
        <w:tc>
          <w:tcPr>
            <w:tcW w:w="2694" w:type="dxa"/>
            <w:tcBorders>
              <w:right w:val="single" w:sz="6" w:space="0" w:color="auto"/>
            </w:tcBorders>
          </w:tcPr>
          <w:p w:rsidR="00000000" w:rsidRDefault="00EB6722">
            <w:pPr>
              <w:ind w:firstLine="244"/>
              <w:jc w:val="both"/>
            </w:pPr>
            <w:r>
              <w:t>рабочие места за пультами в кабинах наблюдения и дистанционного управления без реч</w:t>
            </w:r>
            <w:r>
              <w:t>евой связи по телефону; в помещениях лабораторий с шумным оборудованием, в помещениях для размещения шумных агрегатов вычислительных машин</w:t>
            </w:r>
          </w:p>
        </w:tc>
        <w:tc>
          <w:tcPr>
            <w:tcW w:w="470" w:type="dxa"/>
            <w:tcBorders>
              <w:left w:val="single" w:sz="6" w:space="0" w:color="auto"/>
              <w:right w:val="single" w:sz="6" w:space="0" w:color="auto"/>
            </w:tcBorders>
          </w:tcPr>
          <w:p w:rsidR="00000000" w:rsidRDefault="00EB6722">
            <w:pPr>
              <w:jc w:val="center"/>
            </w:pPr>
            <w:r>
              <w:t>103</w:t>
            </w:r>
          </w:p>
        </w:tc>
        <w:tc>
          <w:tcPr>
            <w:tcW w:w="522" w:type="dxa"/>
            <w:tcBorders>
              <w:left w:val="single" w:sz="6" w:space="0" w:color="auto"/>
              <w:right w:val="single" w:sz="6" w:space="0" w:color="auto"/>
            </w:tcBorders>
          </w:tcPr>
          <w:p w:rsidR="00000000" w:rsidRDefault="00EB6722">
            <w:pPr>
              <w:jc w:val="center"/>
            </w:pPr>
            <w:r>
              <w:t>91</w:t>
            </w:r>
          </w:p>
        </w:tc>
        <w:tc>
          <w:tcPr>
            <w:tcW w:w="505" w:type="dxa"/>
            <w:tcBorders>
              <w:left w:val="single" w:sz="6" w:space="0" w:color="auto"/>
              <w:right w:val="single" w:sz="6" w:space="0" w:color="auto"/>
            </w:tcBorders>
          </w:tcPr>
          <w:p w:rsidR="00000000" w:rsidRDefault="00EB6722">
            <w:pPr>
              <w:jc w:val="center"/>
            </w:pPr>
            <w:r>
              <w:t>83</w:t>
            </w:r>
          </w:p>
        </w:tc>
        <w:tc>
          <w:tcPr>
            <w:tcW w:w="505" w:type="dxa"/>
            <w:tcBorders>
              <w:left w:val="single" w:sz="6" w:space="0" w:color="auto"/>
              <w:right w:val="single" w:sz="6" w:space="0" w:color="auto"/>
            </w:tcBorders>
          </w:tcPr>
          <w:p w:rsidR="00000000" w:rsidRDefault="00EB6722">
            <w:pPr>
              <w:jc w:val="center"/>
            </w:pPr>
            <w:r>
              <w:t>77</w:t>
            </w:r>
          </w:p>
        </w:tc>
        <w:tc>
          <w:tcPr>
            <w:tcW w:w="549" w:type="dxa"/>
            <w:tcBorders>
              <w:left w:val="single" w:sz="6" w:space="0" w:color="auto"/>
              <w:right w:val="single" w:sz="6" w:space="0" w:color="auto"/>
            </w:tcBorders>
          </w:tcPr>
          <w:p w:rsidR="00000000" w:rsidRDefault="00EB6722">
            <w:pPr>
              <w:jc w:val="center"/>
            </w:pPr>
            <w:r>
              <w:t>73</w:t>
            </w:r>
          </w:p>
        </w:tc>
        <w:tc>
          <w:tcPr>
            <w:tcW w:w="567" w:type="dxa"/>
            <w:tcBorders>
              <w:left w:val="single" w:sz="6" w:space="0" w:color="auto"/>
              <w:right w:val="single" w:sz="6" w:space="0" w:color="auto"/>
            </w:tcBorders>
          </w:tcPr>
          <w:p w:rsidR="00000000" w:rsidRDefault="00EB6722">
            <w:pPr>
              <w:jc w:val="center"/>
            </w:pPr>
            <w:r>
              <w:t>70</w:t>
            </w:r>
          </w:p>
        </w:tc>
        <w:tc>
          <w:tcPr>
            <w:tcW w:w="567" w:type="dxa"/>
            <w:tcBorders>
              <w:left w:val="single" w:sz="6" w:space="0" w:color="auto"/>
              <w:right w:val="single" w:sz="6" w:space="0" w:color="auto"/>
            </w:tcBorders>
          </w:tcPr>
          <w:p w:rsidR="00000000" w:rsidRDefault="00EB6722">
            <w:pPr>
              <w:jc w:val="center"/>
            </w:pPr>
            <w:r>
              <w:t>68</w:t>
            </w:r>
          </w:p>
        </w:tc>
        <w:tc>
          <w:tcPr>
            <w:tcW w:w="611" w:type="dxa"/>
            <w:tcBorders>
              <w:left w:val="single" w:sz="6" w:space="0" w:color="auto"/>
              <w:right w:val="single" w:sz="6" w:space="0" w:color="auto"/>
            </w:tcBorders>
          </w:tcPr>
          <w:p w:rsidR="00000000" w:rsidRDefault="00EB6722">
            <w:pPr>
              <w:jc w:val="center"/>
            </w:pPr>
            <w:r>
              <w:t>66</w:t>
            </w:r>
          </w:p>
        </w:tc>
        <w:tc>
          <w:tcPr>
            <w:tcW w:w="611" w:type="dxa"/>
            <w:tcBorders>
              <w:left w:val="single" w:sz="6" w:space="0" w:color="auto"/>
              <w:right w:val="single" w:sz="6" w:space="0" w:color="auto"/>
            </w:tcBorders>
          </w:tcPr>
          <w:p w:rsidR="00000000" w:rsidRDefault="00EB6722">
            <w:pPr>
              <w:jc w:val="center"/>
            </w:pPr>
            <w:r>
              <w:t>64</w:t>
            </w:r>
          </w:p>
        </w:tc>
        <w:tc>
          <w:tcPr>
            <w:tcW w:w="752" w:type="dxa"/>
            <w:tcBorders>
              <w:left w:val="single" w:sz="6" w:space="0" w:color="auto"/>
            </w:tcBorders>
          </w:tcPr>
          <w:p w:rsidR="00000000" w:rsidRDefault="00EB6722">
            <w:pPr>
              <w:jc w:val="center"/>
            </w:pPr>
            <w:r>
              <w:t>75</w:t>
            </w:r>
          </w:p>
        </w:tc>
      </w:tr>
      <w:tr w:rsidR="00000000">
        <w:tblPrEx>
          <w:tblCellMar>
            <w:top w:w="0" w:type="dxa"/>
            <w:bottom w:w="0" w:type="dxa"/>
          </w:tblCellMar>
        </w:tblPrEx>
        <w:tc>
          <w:tcPr>
            <w:tcW w:w="2694" w:type="dxa"/>
            <w:tcBorders>
              <w:right w:val="single" w:sz="6" w:space="0" w:color="auto"/>
            </w:tcBorders>
          </w:tcPr>
          <w:p w:rsidR="00000000" w:rsidRDefault="00EB6722">
            <w:pPr>
              <w:ind w:firstLine="244"/>
              <w:jc w:val="both"/>
            </w:pPr>
            <w:r>
              <w:t>5 Выполнение всех видов работ (за исключением перечисленных в пп. 1—4 и аналогичных им) на постоянных рабочих местах в производственных помещениях и на территории предприятий</w:t>
            </w:r>
          </w:p>
        </w:tc>
        <w:tc>
          <w:tcPr>
            <w:tcW w:w="470" w:type="dxa"/>
            <w:tcBorders>
              <w:left w:val="single" w:sz="6" w:space="0" w:color="auto"/>
              <w:right w:val="single" w:sz="6" w:space="0" w:color="auto"/>
            </w:tcBorders>
          </w:tcPr>
          <w:p w:rsidR="00000000" w:rsidRDefault="00EB6722">
            <w:pPr>
              <w:jc w:val="center"/>
            </w:pPr>
            <w:r>
              <w:t>107</w:t>
            </w:r>
          </w:p>
        </w:tc>
        <w:tc>
          <w:tcPr>
            <w:tcW w:w="522" w:type="dxa"/>
            <w:tcBorders>
              <w:left w:val="single" w:sz="6" w:space="0" w:color="auto"/>
              <w:right w:val="single" w:sz="6" w:space="0" w:color="auto"/>
            </w:tcBorders>
          </w:tcPr>
          <w:p w:rsidR="00000000" w:rsidRDefault="00EB6722">
            <w:pPr>
              <w:jc w:val="center"/>
            </w:pPr>
            <w:r>
              <w:t>95</w:t>
            </w:r>
          </w:p>
        </w:tc>
        <w:tc>
          <w:tcPr>
            <w:tcW w:w="505" w:type="dxa"/>
            <w:tcBorders>
              <w:left w:val="single" w:sz="6" w:space="0" w:color="auto"/>
              <w:right w:val="single" w:sz="6" w:space="0" w:color="auto"/>
            </w:tcBorders>
          </w:tcPr>
          <w:p w:rsidR="00000000" w:rsidRDefault="00EB6722">
            <w:pPr>
              <w:jc w:val="center"/>
            </w:pPr>
            <w:r>
              <w:t>87</w:t>
            </w:r>
          </w:p>
        </w:tc>
        <w:tc>
          <w:tcPr>
            <w:tcW w:w="505" w:type="dxa"/>
            <w:tcBorders>
              <w:left w:val="single" w:sz="6" w:space="0" w:color="auto"/>
              <w:right w:val="single" w:sz="6" w:space="0" w:color="auto"/>
            </w:tcBorders>
          </w:tcPr>
          <w:p w:rsidR="00000000" w:rsidRDefault="00EB6722">
            <w:pPr>
              <w:jc w:val="center"/>
            </w:pPr>
            <w:r>
              <w:t>82</w:t>
            </w:r>
          </w:p>
        </w:tc>
        <w:tc>
          <w:tcPr>
            <w:tcW w:w="549" w:type="dxa"/>
            <w:tcBorders>
              <w:left w:val="single" w:sz="6" w:space="0" w:color="auto"/>
              <w:right w:val="single" w:sz="6" w:space="0" w:color="auto"/>
            </w:tcBorders>
          </w:tcPr>
          <w:p w:rsidR="00000000" w:rsidRDefault="00EB6722">
            <w:pPr>
              <w:jc w:val="center"/>
            </w:pPr>
            <w:r>
              <w:t>78</w:t>
            </w:r>
          </w:p>
        </w:tc>
        <w:tc>
          <w:tcPr>
            <w:tcW w:w="567" w:type="dxa"/>
            <w:tcBorders>
              <w:left w:val="single" w:sz="6" w:space="0" w:color="auto"/>
              <w:right w:val="single" w:sz="6" w:space="0" w:color="auto"/>
            </w:tcBorders>
          </w:tcPr>
          <w:p w:rsidR="00000000" w:rsidRDefault="00EB6722">
            <w:pPr>
              <w:jc w:val="center"/>
            </w:pPr>
            <w:r>
              <w:t>75</w:t>
            </w:r>
          </w:p>
        </w:tc>
        <w:tc>
          <w:tcPr>
            <w:tcW w:w="567" w:type="dxa"/>
            <w:tcBorders>
              <w:left w:val="single" w:sz="6" w:space="0" w:color="auto"/>
              <w:right w:val="single" w:sz="6" w:space="0" w:color="auto"/>
            </w:tcBorders>
          </w:tcPr>
          <w:p w:rsidR="00000000" w:rsidRDefault="00EB6722">
            <w:pPr>
              <w:jc w:val="center"/>
            </w:pPr>
            <w:r>
              <w:t>73</w:t>
            </w:r>
          </w:p>
        </w:tc>
        <w:tc>
          <w:tcPr>
            <w:tcW w:w="611" w:type="dxa"/>
            <w:tcBorders>
              <w:left w:val="single" w:sz="6" w:space="0" w:color="auto"/>
              <w:right w:val="single" w:sz="6" w:space="0" w:color="auto"/>
            </w:tcBorders>
          </w:tcPr>
          <w:p w:rsidR="00000000" w:rsidRDefault="00EB6722">
            <w:pPr>
              <w:jc w:val="center"/>
            </w:pPr>
            <w:r>
              <w:t>71</w:t>
            </w:r>
          </w:p>
        </w:tc>
        <w:tc>
          <w:tcPr>
            <w:tcW w:w="611" w:type="dxa"/>
            <w:tcBorders>
              <w:left w:val="single" w:sz="6" w:space="0" w:color="auto"/>
              <w:right w:val="single" w:sz="6" w:space="0" w:color="auto"/>
            </w:tcBorders>
          </w:tcPr>
          <w:p w:rsidR="00000000" w:rsidRDefault="00EB6722">
            <w:pPr>
              <w:jc w:val="center"/>
            </w:pPr>
            <w:r>
              <w:t>69</w:t>
            </w:r>
          </w:p>
        </w:tc>
        <w:tc>
          <w:tcPr>
            <w:tcW w:w="752" w:type="dxa"/>
            <w:tcBorders>
              <w:left w:val="single" w:sz="6" w:space="0" w:color="auto"/>
            </w:tcBorders>
          </w:tcPr>
          <w:p w:rsidR="00000000" w:rsidRDefault="00EB6722">
            <w:pPr>
              <w:jc w:val="center"/>
            </w:pPr>
            <w:r>
              <w:t>80</w:t>
            </w:r>
          </w:p>
        </w:tc>
      </w:tr>
      <w:tr w:rsidR="00000000">
        <w:tblPrEx>
          <w:tblCellMar>
            <w:top w:w="0" w:type="dxa"/>
            <w:bottom w:w="0" w:type="dxa"/>
          </w:tblCellMar>
        </w:tblPrEx>
        <w:tc>
          <w:tcPr>
            <w:tcW w:w="8353" w:type="dxa"/>
            <w:gridSpan w:val="11"/>
          </w:tcPr>
          <w:p w:rsidR="00000000" w:rsidRDefault="00EB6722">
            <w:pPr>
              <w:jc w:val="center"/>
            </w:pPr>
            <w:r>
              <w:t>Подвижной состав железнодорожного транспорта</w:t>
            </w:r>
          </w:p>
        </w:tc>
      </w:tr>
      <w:tr w:rsidR="00000000">
        <w:tblPrEx>
          <w:tblCellMar>
            <w:top w:w="0" w:type="dxa"/>
            <w:bottom w:w="0" w:type="dxa"/>
          </w:tblCellMar>
        </w:tblPrEx>
        <w:tc>
          <w:tcPr>
            <w:tcW w:w="2694" w:type="dxa"/>
            <w:tcBorders>
              <w:right w:val="single" w:sz="6" w:space="0" w:color="auto"/>
            </w:tcBorders>
          </w:tcPr>
          <w:p w:rsidR="00000000" w:rsidRDefault="00EB6722">
            <w:pPr>
              <w:ind w:firstLine="244"/>
              <w:jc w:val="both"/>
            </w:pPr>
            <w:r>
              <w:t>6 Рабочие места в кабинах машинистов тепловозов, электровозов, поездов метрополитена, ди</w:t>
            </w:r>
            <w:r>
              <w:t>зель-поездов и автомотрис</w:t>
            </w:r>
          </w:p>
        </w:tc>
        <w:tc>
          <w:tcPr>
            <w:tcW w:w="470" w:type="dxa"/>
            <w:tcBorders>
              <w:left w:val="single" w:sz="6" w:space="0" w:color="auto"/>
              <w:right w:val="single" w:sz="6" w:space="0" w:color="auto"/>
            </w:tcBorders>
          </w:tcPr>
          <w:p w:rsidR="00000000" w:rsidRDefault="00EB6722">
            <w:pPr>
              <w:jc w:val="center"/>
            </w:pPr>
            <w:r>
              <w:t>99</w:t>
            </w:r>
          </w:p>
        </w:tc>
        <w:tc>
          <w:tcPr>
            <w:tcW w:w="522" w:type="dxa"/>
            <w:tcBorders>
              <w:left w:val="single" w:sz="6" w:space="0" w:color="auto"/>
              <w:right w:val="single" w:sz="6" w:space="0" w:color="auto"/>
            </w:tcBorders>
          </w:tcPr>
          <w:p w:rsidR="00000000" w:rsidRDefault="00EB6722">
            <w:pPr>
              <w:jc w:val="center"/>
            </w:pPr>
            <w:r>
              <w:t>95</w:t>
            </w:r>
          </w:p>
        </w:tc>
        <w:tc>
          <w:tcPr>
            <w:tcW w:w="505" w:type="dxa"/>
            <w:tcBorders>
              <w:left w:val="single" w:sz="6" w:space="0" w:color="auto"/>
              <w:right w:val="single" w:sz="6" w:space="0" w:color="auto"/>
            </w:tcBorders>
          </w:tcPr>
          <w:p w:rsidR="00000000" w:rsidRDefault="00EB6722">
            <w:pPr>
              <w:jc w:val="center"/>
            </w:pPr>
            <w:r>
              <w:t>87</w:t>
            </w:r>
          </w:p>
        </w:tc>
        <w:tc>
          <w:tcPr>
            <w:tcW w:w="505" w:type="dxa"/>
            <w:tcBorders>
              <w:left w:val="single" w:sz="6" w:space="0" w:color="auto"/>
              <w:right w:val="single" w:sz="6" w:space="0" w:color="auto"/>
            </w:tcBorders>
          </w:tcPr>
          <w:p w:rsidR="00000000" w:rsidRDefault="00EB6722">
            <w:pPr>
              <w:jc w:val="center"/>
            </w:pPr>
            <w:r>
              <w:t>82</w:t>
            </w:r>
          </w:p>
        </w:tc>
        <w:tc>
          <w:tcPr>
            <w:tcW w:w="549" w:type="dxa"/>
            <w:tcBorders>
              <w:left w:val="single" w:sz="6" w:space="0" w:color="auto"/>
              <w:right w:val="single" w:sz="6" w:space="0" w:color="auto"/>
            </w:tcBorders>
          </w:tcPr>
          <w:p w:rsidR="00000000" w:rsidRDefault="00EB6722">
            <w:pPr>
              <w:jc w:val="center"/>
            </w:pPr>
            <w:r>
              <w:t>78</w:t>
            </w:r>
          </w:p>
        </w:tc>
        <w:tc>
          <w:tcPr>
            <w:tcW w:w="567" w:type="dxa"/>
            <w:tcBorders>
              <w:left w:val="single" w:sz="6" w:space="0" w:color="auto"/>
              <w:right w:val="single" w:sz="6" w:space="0" w:color="auto"/>
            </w:tcBorders>
          </w:tcPr>
          <w:p w:rsidR="00000000" w:rsidRDefault="00EB6722">
            <w:pPr>
              <w:jc w:val="center"/>
            </w:pPr>
            <w:r>
              <w:t>75</w:t>
            </w:r>
          </w:p>
        </w:tc>
        <w:tc>
          <w:tcPr>
            <w:tcW w:w="567" w:type="dxa"/>
            <w:tcBorders>
              <w:left w:val="single" w:sz="6" w:space="0" w:color="auto"/>
              <w:right w:val="single" w:sz="6" w:space="0" w:color="auto"/>
            </w:tcBorders>
          </w:tcPr>
          <w:p w:rsidR="00000000" w:rsidRDefault="00EB6722">
            <w:pPr>
              <w:jc w:val="center"/>
            </w:pPr>
            <w:r>
              <w:t>73</w:t>
            </w:r>
          </w:p>
        </w:tc>
        <w:tc>
          <w:tcPr>
            <w:tcW w:w="611" w:type="dxa"/>
            <w:tcBorders>
              <w:left w:val="single" w:sz="6" w:space="0" w:color="auto"/>
              <w:right w:val="single" w:sz="6" w:space="0" w:color="auto"/>
            </w:tcBorders>
          </w:tcPr>
          <w:p w:rsidR="00000000" w:rsidRDefault="00EB6722">
            <w:pPr>
              <w:jc w:val="center"/>
            </w:pPr>
            <w:r>
              <w:t>71</w:t>
            </w:r>
          </w:p>
        </w:tc>
        <w:tc>
          <w:tcPr>
            <w:tcW w:w="611" w:type="dxa"/>
            <w:tcBorders>
              <w:left w:val="single" w:sz="6" w:space="0" w:color="auto"/>
              <w:right w:val="single" w:sz="6" w:space="0" w:color="auto"/>
            </w:tcBorders>
          </w:tcPr>
          <w:p w:rsidR="00000000" w:rsidRDefault="00EB6722">
            <w:pPr>
              <w:jc w:val="center"/>
            </w:pPr>
            <w:r>
              <w:t>69</w:t>
            </w:r>
          </w:p>
        </w:tc>
        <w:tc>
          <w:tcPr>
            <w:tcW w:w="752" w:type="dxa"/>
            <w:tcBorders>
              <w:left w:val="single" w:sz="6" w:space="0" w:color="auto"/>
            </w:tcBorders>
          </w:tcPr>
          <w:p w:rsidR="00000000" w:rsidRDefault="00EB6722">
            <w:pPr>
              <w:jc w:val="center"/>
            </w:pPr>
            <w:r>
              <w:t>80</w:t>
            </w:r>
          </w:p>
        </w:tc>
      </w:tr>
      <w:tr w:rsidR="00000000">
        <w:tblPrEx>
          <w:tblCellMar>
            <w:top w:w="0" w:type="dxa"/>
            <w:bottom w:w="0" w:type="dxa"/>
          </w:tblCellMar>
        </w:tblPrEx>
        <w:tc>
          <w:tcPr>
            <w:tcW w:w="2694" w:type="dxa"/>
            <w:tcBorders>
              <w:right w:val="single" w:sz="6" w:space="0" w:color="auto"/>
            </w:tcBorders>
          </w:tcPr>
          <w:p w:rsidR="00000000" w:rsidRDefault="00EB6722">
            <w:pPr>
              <w:ind w:firstLine="244"/>
              <w:jc w:val="both"/>
            </w:pPr>
            <w:r>
              <w:t>7 Рабочие места в кабинах машинистов скоростных и пригородных электропоездов</w:t>
            </w:r>
          </w:p>
        </w:tc>
        <w:tc>
          <w:tcPr>
            <w:tcW w:w="470" w:type="dxa"/>
            <w:tcBorders>
              <w:left w:val="single" w:sz="6" w:space="0" w:color="auto"/>
              <w:right w:val="single" w:sz="6" w:space="0" w:color="auto"/>
            </w:tcBorders>
          </w:tcPr>
          <w:p w:rsidR="00000000" w:rsidRDefault="00EB6722">
            <w:pPr>
              <w:jc w:val="center"/>
            </w:pPr>
            <w:r>
              <w:t>99</w:t>
            </w:r>
          </w:p>
        </w:tc>
        <w:tc>
          <w:tcPr>
            <w:tcW w:w="522" w:type="dxa"/>
            <w:tcBorders>
              <w:left w:val="single" w:sz="6" w:space="0" w:color="auto"/>
              <w:right w:val="single" w:sz="6" w:space="0" w:color="auto"/>
            </w:tcBorders>
          </w:tcPr>
          <w:p w:rsidR="00000000" w:rsidRDefault="00EB6722">
            <w:pPr>
              <w:jc w:val="center"/>
            </w:pPr>
            <w:r>
              <w:t>91</w:t>
            </w:r>
          </w:p>
        </w:tc>
        <w:tc>
          <w:tcPr>
            <w:tcW w:w="505" w:type="dxa"/>
            <w:tcBorders>
              <w:left w:val="single" w:sz="6" w:space="0" w:color="auto"/>
              <w:right w:val="single" w:sz="6" w:space="0" w:color="auto"/>
            </w:tcBorders>
          </w:tcPr>
          <w:p w:rsidR="00000000" w:rsidRDefault="00EB6722">
            <w:pPr>
              <w:jc w:val="center"/>
            </w:pPr>
            <w:r>
              <w:t>83</w:t>
            </w:r>
          </w:p>
        </w:tc>
        <w:tc>
          <w:tcPr>
            <w:tcW w:w="505" w:type="dxa"/>
            <w:tcBorders>
              <w:left w:val="single" w:sz="6" w:space="0" w:color="auto"/>
              <w:right w:val="single" w:sz="6" w:space="0" w:color="auto"/>
            </w:tcBorders>
          </w:tcPr>
          <w:p w:rsidR="00000000" w:rsidRDefault="00EB6722">
            <w:pPr>
              <w:jc w:val="center"/>
            </w:pPr>
            <w:r>
              <w:t>77</w:t>
            </w:r>
          </w:p>
        </w:tc>
        <w:tc>
          <w:tcPr>
            <w:tcW w:w="549" w:type="dxa"/>
            <w:tcBorders>
              <w:left w:val="single" w:sz="6" w:space="0" w:color="auto"/>
              <w:right w:val="single" w:sz="6" w:space="0" w:color="auto"/>
            </w:tcBorders>
          </w:tcPr>
          <w:p w:rsidR="00000000" w:rsidRDefault="00EB6722">
            <w:pPr>
              <w:jc w:val="center"/>
            </w:pPr>
            <w:r>
              <w:t>73</w:t>
            </w:r>
          </w:p>
        </w:tc>
        <w:tc>
          <w:tcPr>
            <w:tcW w:w="567" w:type="dxa"/>
            <w:tcBorders>
              <w:left w:val="single" w:sz="6" w:space="0" w:color="auto"/>
              <w:right w:val="single" w:sz="6" w:space="0" w:color="auto"/>
            </w:tcBorders>
          </w:tcPr>
          <w:p w:rsidR="00000000" w:rsidRDefault="00EB6722">
            <w:pPr>
              <w:jc w:val="center"/>
            </w:pPr>
            <w:r>
              <w:t>70</w:t>
            </w:r>
          </w:p>
        </w:tc>
        <w:tc>
          <w:tcPr>
            <w:tcW w:w="567" w:type="dxa"/>
            <w:tcBorders>
              <w:left w:val="single" w:sz="6" w:space="0" w:color="auto"/>
              <w:right w:val="single" w:sz="6" w:space="0" w:color="auto"/>
            </w:tcBorders>
          </w:tcPr>
          <w:p w:rsidR="00000000" w:rsidRDefault="00EB6722">
            <w:pPr>
              <w:jc w:val="center"/>
            </w:pPr>
            <w:r>
              <w:t>68</w:t>
            </w:r>
          </w:p>
        </w:tc>
        <w:tc>
          <w:tcPr>
            <w:tcW w:w="611" w:type="dxa"/>
            <w:tcBorders>
              <w:left w:val="single" w:sz="6" w:space="0" w:color="auto"/>
              <w:right w:val="single" w:sz="6" w:space="0" w:color="auto"/>
            </w:tcBorders>
          </w:tcPr>
          <w:p w:rsidR="00000000" w:rsidRDefault="00EB6722">
            <w:pPr>
              <w:jc w:val="center"/>
            </w:pPr>
            <w:r>
              <w:t>66</w:t>
            </w:r>
          </w:p>
        </w:tc>
        <w:tc>
          <w:tcPr>
            <w:tcW w:w="611" w:type="dxa"/>
            <w:tcBorders>
              <w:left w:val="single" w:sz="6" w:space="0" w:color="auto"/>
              <w:right w:val="single" w:sz="6" w:space="0" w:color="auto"/>
            </w:tcBorders>
          </w:tcPr>
          <w:p w:rsidR="00000000" w:rsidRDefault="00EB6722">
            <w:pPr>
              <w:jc w:val="center"/>
            </w:pPr>
            <w:r>
              <w:t>64</w:t>
            </w:r>
          </w:p>
        </w:tc>
        <w:tc>
          <w:tcPr>
            <w:tcW w:w="752" w:type="dxa"/>
            <w:tcBorders>
              <w:left w:val="single" w:sz="6" w:space="0" w:color="auto"/>
            </w:tcBorders>
          </w:tcPr>
          <w:p w:rsidR="00000000" w:rsidRDefault="00EB6722">
            <w:pPr>
              <w:jc w:val="center"/>
            </w:pPr>
            <w:r>
              <w:t>75</w:t>
            </w:r>
          </w:p>
        </w:tc>
      </w:tr>
      <w:tr w:rsidR="00000000">
        <w:tblPrEx>
          <w:tblCellMar>
            <w:top w:w="0" w:type="dxa"/>
            <w:bottom w:w="0" w:type="dxa"/>
          </w:tblCellMar>
        </w:tblPrEx>
        <w:tc>
          <w:tcPr>
            <w:tcW w:w="2694" w:type="dxa"/>
            <w:tcBorders>
              <w:right w:val="single" w:sz="6" w:space="0" w:color="auto"/>
            </w:tcBorders>
          </w:tcPr>
          <w:p w:rsidR="00000000" w:rsidRDefault="00EB6722">
            <w:pPr>
              <w:ind w:firstLine="244"/>
              <w:jc w:val="both"/>
            </w:pPr>
            <w:r>
              <w:t>8 Помещения для персонала вагонов поездов дальнего следования, служебных отделений рефрижераторных секций, вагонов электростанций, помещений для отдыха в багажных и почтовых отделениях</w:t>
            </w:r>
          </w:p>
        </w:tc>
        <w:tc>
          <w:tcPr>
            <w:tcW w:w="470" w:type="dxa"/>
            <w:tcBorders>
              <w:left w:val="single" w:sz="6" w:space="0" w:color="auto"/>
              <w:right w:val="single" w:sz="6" w:space="0" w:color="auto"/>
            </w:tcBorders>
          </w:tcPr>
          <w:p w:rsidR="00000000" w:rsidRDefault="00EB6722">
            <w:pPr>
              <w:jc w:val="center"/>
            </w:pPr>
            <w:r>
              <w:t>93</w:t>
            </w:r>
          </w:p>
        </w:tc>
        <w:tc>
          <w:tcPr>
            <w:tcW w:w="522" w:type="dxa"/>
            <w:tcBorders>
              <w:left w:val="single" w:sz="6" w:space="0" w:color="auto"/>
              <w:right w:val="single" w:sz="6" w:space="0" w:color="auto"/>
            </w:tcBorders>
          </w:tcPr>
          <w:p w:rsidR="00000000" w:rsidRDefault="00EB6722">
            <w:pPr>
              <w:jc w:val="center"/>
            </w:pPr>
            <w:r>
              <w:t>79</w:t>
            </w:r>
          </w:p>
        </w:tc>
        <w:tc>
          <w:tcPr>
            <w:tcW w:w="505" w:type="dxa"/>
            <w:tcBorders>
              <w:left w:val="single" w:sz="6" w:space="0" w:color="auto"/>
              <w:right w:val="single" w:sz="6" w:space="0" w:color="auto"/>
            </w:tcBorders>
          </w:tcPr>
          <w:p w:rsidR="00000000" w:rsidRDefault="00EB6722">
            <w:pPr>
              <w:jc w:val="center"/>
            </w:pPr>
            <w:r>
              <w:t>70</w:t>
            </w:r>
          </w:p>
        </w:tc>
        <w:tc>
          <w:tcPr>
            <w:tcW w:w="505" w:type="dxa"/>
            <w:tcBorders>
              <w:left w:val="single" w:sz="6" w:space="0" w:color="auto"/>
              <w:right w:val="single" w:sz="6" w:space="0" w:color="auto"/>
            </w:tcBorders>
          </w:tcPr>
          <w:p w:rsidR="00000000" w:rsidRDefault="00EB6722">
            <w:pPr>
              <w:jc w:val="center"/>
            </w:pPr>
            <w:r>
              <w:t>63</w:t>
            </w:r>
          </w:p>
        </w:tc>
        <w:tc>
          <w:tcPr>
            <w:tcW w:w="549" w:type="dxa"/>
            <w:tcBorders>
              <w:left w:val="single" w:sz="6" w:space="0" w:color="auto"/>
              <w:right w:val="single" w:sz="6" w:space="0" w:color="auto"/>
            </w:tcBorders>
          </w:tcPr>
          <w:p w:rsidR="00000000" w:rsidRDefault="00EB6722">
            <w:pPr>
              <w:jc w:val="center"/>
            </w:pPr>
            <w:r>
              <w:t>58</w:t>
            </w:r>
          </w:p>
        </w:tc>
        <w:tc>
          <w:tcPr>
            <w:tcW w:w="567" w:type="dxa"/>
            <w:tcBorders>
              <w:left w:val="single" w:sz="6" w:space="0" w:color="auto"/>
              <w:right w:val="single" w:sz="6" w:space="0" w:color="auto"/>
            </w:tcBorders>
          </w:tcPr>
          <w:p w:rsidR="00000000" w:rsidRDefault="00EB6722">
            <w:pPr>
              <w:jc w:val="center"/>
            </w:pPr>
            <w:r>
              <w:t>55</w:t>
            </w:r>
          </w:p>
        </w:tc>
        <w:tc>
          <w:tcPr>
            <w:tcW w:w="567" w:type="dxa"/>
            <w:tcBorders>
              <w:left w:val="single" w:sz="6" w:space="0" w:color="auto"/>
              <w:right w:val="single" w:sz="6" w:space="0" w:color="auto"/>
            </w:tcBorders>
          </w:tcPr>
          <w:p w:rsidR="00000000" w:rsidRDefault="00EB6722">
            <w:pPr>
              <w:jc w:val="center"/>
            </w:pPr>
            <w:r>
              <w:t>52</w:t>
            </w:r>
          </w:p>
        </w:tc>
        <w:tc>
          <w:tcPr>
            <w:tcW w:w="611" w:type="dxa"/>
            <w:tcBorders>
              <w:left w:val="single" w:sz="6" w:space="0" w:color="auto"/>
              <w:right w:val="single" w:sz="6" w:space="0" w:color="auto"/>
            </w:tcBorders>
          </w:tcPr>
          <w:p w:rsidR="00000000" w:rsidRDefault="00EB6722">
            <w:pPr>
              <w:jc w:val="center"/>
            </w:pPr>
            <w:r>
              <w:t>50</w:t>
            </w:r>
          </w:p>
        </w:tc>
        <w:tc>
          <w:tcPr>
            <w:tcW w:w="611" w:type="dxa"/>
            <w:tcBorders>
              <w:left w:val="single" w:sz="6" w:space="0" w:color="auto"/>
              <w:right w:val="single" w:sz="6" w:space="0" w:color="auto"/>
            </w:tcBorders>
          </w:tcPr>
          <w:p w:rsidR="00000000" w:rsidRDefault="00EB6722">
            <w:pPr>
              <w:jc w:val="center"/>
            </w:pPr>
            <w:r>
              <w:t>49</w:t>
            </w:r>
          </w:p>
        </w:tc>
        <w:tc>
          <w:tcPr>
            <w:tcW w:w="752" w:type="dxa"/>
            <w:tcBorders>
              <w:left w:val="single" w:sz="6" w:space="0" w:color="auto"/>
            </w:tcBorders>
          </w:tcPr>
          <w:p w:rsidR="00000000" w:rsidRDefault="00EB6722">
            <w:pPr>
              <w:jc w:val="center"/>
            </w:pPr>
            <w:r>
              <w:t>60</w:t>
            </w:r>
          </w:p>
        </w:tc>
      </w:tr>
      <w:tr w:rsidR="00000000">
        <w:tblPrEx>
          <w:tblCellMar>
            <w:top w:w="0" w:type="dxa"/>
            <w:bottom w:w="0" w:type="dxa"/>
          </w:tblCellMar>
        </w:tblPrEx>
        <w:tc>
          <w:tcPr>
            <w:tcW w:w="2694" w:type="dxa"/>
            <w:tcBorders>
              <w:right w:val="single" w:sz="6" w:space="0" w:color="auto"/>
            </w:tcBorders>
          </w:tcPr>
          <w:p w:rsidR="00000000" w:rsidRDefault="00EB6722">
            <w:pPr>
              <w:ind w:firstLine="244"/>
              <w:jc w:val="both"/>
            </w:pPr>
            <w:r>
              <w:t>9 Служебные помещения багажных и почтовых вагонов, вагонов-ресторанов</w:t>
            </w:r>
          </w:p>
        </w:tc>
        <w:tc>
          <w:tcPr>
            <w:tcW w:w="470" w:type="dxa"/>
            <w:tcBorders>
              <w:left w:val="single" w:sz="6" w:space="0" w:color="auto"/>
              <w:right w:val="single" w:sz="6" w:space="0" w:color="auto"/>
            </w:tcBorders>
          </w:tcPr>
          <w:p w:rsidR="00000000" w:rsidRDefault="00EB6722">
            <w:pPr>
              <w:jc w:val="center"/>
            </w:pPr>
            <w:r>
              <w:t>96</w:t>
            </w:r>
          </w:p>
        </w:tc>
        <w:tc>
          <w:tcPr>
            <w:tcW w:w="522" w:type="dxa"/>
            <w:tcBorders>
              <w:left w:val="single" w:sz="6" w:space="0" w:color="auto"/>
              <w:right w:val="single" w:sz="6" w:space="0" w:color="auto"/>
            </w:tcBorders>
          </w:tcPr>
          <w:p w:rsidR="00000000" w:rsidRDefault="00EB6722">
            <w:pPr>
              <w:jc w:val="center"/>
            </w:pPr>
            <w:r>
              <w:t>87</w:t>
            </w:r>
          </w:p>
        </w:tc>
        <w:tc>
          <w:tcPr>
            <w:tcW w:w="505" w:type="dxa"/>
            <w:tcBorders>
              <w:left w:val="single" w:sz="6" w:space="0" w:color="auto"/>
              <w:right w:val="single" w:sz="6" w:space="0" w:color="auto"/>
            </w:tcBorders>
          </w:tcPr>
          <w:p w:rsidR="00000000" w:rsidRDefault="00EB6722">
            <w:pPr>
              <w:jc w:val="center"/>
            </w:pPr>
            <w:r>
              <w:t>79</w:t>
            </w:r>
          </w:p>
        </w:tc>
        <w:tc>
          <w:tcPr>
            <w:tcW w:w="505" w:type="dxa"/>
            <w:tcBorders>
              <w:left w:val="single" w:sz="6" w:space="0" w:color="auto"/>
              <w:right w:val="single" w:sz="6" w:space="0" w:color="auto"/>
            </w:tcBorders>
          </w:tcPr>
          <w:p w:rsidR="00000000" w:rsidRDefault="00EB6722">
            <w:pPr>
              <w:jc w:val="center"/>
            </w:pPr>
            <w:r>
              <w:t>72</w:t>
            </w:r>
          </w:p>
        </w:tc>
        <w:tc>
          <w:tcPr>
            <w:tcW w:w="549" w:type="dxa"/>
            <w:tcBorders>
              <w:left w:val="single" w:sz="6" w:space="0" w:color="auto"/>
              <w:right w:val="single" w:sz="6" w:space="0" w:color="auto"/>
            </w:tcBorders>
          </w:tcPr>
          <w:p w:rsidR="00000000" w:rsidRDefault="00EB6722">
            <w:pPr>
              <w:jc w:val="center"/>
            </w:pPr>
            <w:r>
              <w:t>68</w:t>
            </w:r>
          </w:p>
        </w:tc>
        <w:tc>
          <w:tcPr>
            <w:tcW w:w="567" w:type="dxa"/>
            <w:tcBorders>
              <w:left w:val="single" w:sz="6" w:space="0" w:color="auto"/>
              <w:right w:val="single" w:sz="6" w:space="0" w:color="auto"/>
            </w:tcBorders>
          </w:tcPr>
          <w:p w:rsidR="00000000" w:rsidRDefault="00EB6722">
            <w:pPr>
              <w:jc w:val="center"/>
            </w:pPr>
            <w:r>
              <w:t>65</w:t>
            </w:r>
          </w:p>
        </w:tc>
        <w:tc>
          <w:tcPr>
            <w:tcW w:w="567" w:type="dxa"/>
            <w:tcBorders>
              <w:left w:val="single" w:sz="6" w:space="0" w:color="auto"/>
              <w:right w:val="single" w:sz="6" w:space="0" w:color="auto"/>
            </w:tcBorders>
          </w:tcPr>
          <w:p w:rsidR="00000000" w:rsidRDefault="00EB6722">
            <w:pPr>
              <w:jc w:val="center"/>
            </w:pPr>
            <w:r>
              <w:t>63</w:t>
            </w:r>
          </w:p>
        </w:tc>
        <w:tc>
          <w:tcPr>
            <w:tcW w:w="611" w:type="dxa"/>
            <w:tcBorders>
              <w:left w:val="single" w:sz="6" w:space="0" w:color="auto"/>
              <w:right w:val="single" w:sz="6" w:space="0" w:color="auto"/>
            </w:tcBorders>
          </w:tcPr>
          <w:p w:rsidR="00000000" w:rsidRDefault="00EB6722">
            <w:pPr>
              <w:jc w:val="center"/>
            </w:pPr>
            <w:r>
              <w:t>61</w:t>
            </w:r>
          </w:p>
        </w:tc>
        <w:tc>
          <w:tcPr>
            <w:tcW w:w="611" w:type="dxa"/>
            <w:tcBorders>
              <w:left w:val="single" w:sz="6" w:space="0" w:color="auto"/>
              <w:right w:val="single" w:sz="6" w:space="0" w:color="auto"/>
            </w:tcBorders>
          </w:tcPr>
          <w:p w:rsidR="00000000" w:rsidRDefault="00EB6722">
            <w:pPr>
              <w:jc w:val="center"/>
            </w:pPr>
            <w:r>
              <w:t>59</w:t>
            </w:r>
          </w:p>
        </w:tc>
        <w:tc>
          <w:tcPr>
            <w:tcW w:w="752" w:type="dxa"/>
            <w:tcBorders>
              <w:left w:val="single" w:sz="6" w:space="0" w:color="auto"/>
            </w:tcBorders>
          </w:tcPr>
          <w:p w:rsidR="00000000" w:rsidRDefault="00EB6722">
            <w:pPr>
              <w:jc w:val="center"/>
            </w:pPr>
            <w:r>
              <w:t>70</w:t>
            </w:r>
          </w:p>
        </w:tc>
      </w:tr>
      <w:tr w:rsidR="00000000">
        <w:tblPrEx>
          <w:tblCellMar>
            <w:top w:w="0" w:type="dxa"/>
            <w:bottom w:w="0" w:type="dxa"/>
          </w:tblCellMar>
        </w:tblPrEx>
        <w:tc>
          <w:tcPr>
            <w:tcW w:w="8353" w:type="dxa"/>
            <w:gridSpan w:val="11"/>
          </w:tcPr>
          <w:p w:rsidR="00000000" w:rsidRDefault="00EB6722">
            <w:pPr>
              <w:jc w:val="center"/>
            </w:pPr>
            <w:r>
              <w:t>Морские, речные, рыбопромыслов</w:t>
            </w:r>
            <w:r>
              <w:t>ые и др. суда</w:t>
            </w:r>
          </w:p>
        </w:tc>
      </w:tr>
      <w:tr w:rsidR="00000000">
        <w:tblPrEx>
          <w:tblCellMar>
            <w:top w:w="0" w:type="dxa"/>
            <w:bottom w:w="0" w:type="dxa"/>
          </w:tblCellMar>
        </w:tblPrEx>
        <w:tc>
          <w:tcPr>
            <w:tcW w:w="2694" w:type="dxa"/>
            <w:tcBorders>
              <w:right w:val="single" w:sz="6" w:space="0" w:color="auto"/>
            </w:tcBorders>
          </w:tcPr>
          <w:p w:rsidR="00000000" w:rsidRDefault="00EB6722">
            <w:pPr>
              <w:ind w:firstLine="244"/>
              <w:jc w:val="both"/>
            </w:pPr>
            <w:r>
              <w:t>10 Рабочая зона в помещениях энергетического отделения морских судов с постоянной вахтой (помещения, в которых установлена главная энергетическая установка, котлы, двигатели и механизмы, вырабатывающие энергию и обеспечивающие работу различных систем и устройств)</w:t>
            </w:r>
          </w:p>
        </w:tc>
        <w:tc>
          <w:tcPr>
            <w:tcW w:w="470" w:type="dxa"/>
            <w:tcBorders>
              <w:left w:val="single" w:sz="6" w:space="0" w:color="auto"/>
              <w:right w:val="single" w:sz="6" w:space="0" w:color="auto"/>
            </w:tcBorders>
          </w:tcPr>
          <w:p w:rsidR="00000000" w:rsidRDefault="00EB6722">
            <w:pPr>
              <w:jc w:val="center"/>
            </w:pPr>
            <w:r>
              <w:t>107</w:t>
            </w:r>
          </w:p>
        </w:tc>
        <w:tc>
          <w:tcPr>
            <w:tcW w:w="522" w:type="dxa"/>
            <w:tcBorders>
              <w:left w:val="single" w:sz="6" w:space="0" w:color="auto"/>
              <w:right w:val="single" w:sz="6" w:space="0" w:color="auto"/>
            </w:tcBorders>
          </w:tcPr>
          <w:p w:rsidR="00000000" w:rsidRDefault="00EB6722">
            <w:pPr>
              <w:jc w:val="center"/>
            </w:pPr>
            <w:r>
              <w:t>95</w:t>
            </w:r>
          </w:p>
        </w:tc>
        <w:tc>
          <w:tcPr>
            <w:tcW w:w="505" w:type="dxa"/>
            <w:tcBorders>
              <w:left w:val="single" w:sz="6" w:space="0" w:color="auto"/>
              <w:right w:val="single" w:sz="6" w:space="0" w:color="auto"/>
            </w:tcBorders>
          </w:tcPr>
          <w:p w:rsidR="00000000" w:rsidRDefault="00EB6722">
            <w:pPr>
              <w:jc w:val="center"/>
            </w:pPr>
            <w:r>
              <w:t>87</w:t>
            </w:r>
          </w:p>
        </w:tc>
        <w:tc>
          <w:tcPr>
            <w:tcW w:w="505" w:type="dxa"/>
            <w:tcBorders>
              <w:left w:val="single" w:sz="6" w:space="0" w:color="auto"/>
              <w:right w:val="single" w:sz="6" w:space="0" w:color="auto"/>
            </w:tcBorders>
          </w:tcPr>
          <w:p w:rsidR="00000000" w:rsidRDefault="00EB6722">
            <w:pPr>
              <w:jc w:val="center"/>
            </w:pPr>
            <w:r>
              <w:t>82</w:t>
            </w:r>
          </w:p>
        </w:tc>
        <w:tc>
          <w:tcPr>
            <w:tcW w:w="549" w:type="dxa"/>
            <w:tcBorders>
              <w:left w:val="single" w:sz="6" w:space="0" w:color="auto"/>
              <w:right w:val="single" w:sz="6" w:space="0" w:color="auto"/>
            </w:tcBorders>
          </w:tcPr>
          <w:p w:rsidR="00000000" w:rsidRDefault="00EB6722">
            <w:pPr>
              <w:jc w:val="center"/>
            </w:pPr>
            <w:r>
              <w:t>78</w:t>
            </w:r>
          </w:p>
        </w:tc>
        <w:tc>
          <w:tcPr>
            <w:tcW w:w="567" w:type="dxa"/>
            <w:tcBorders>
              <w:left w:val="single" w:sz="6" w:space="0" w:color="auto"/>
              <w:right w:val="single" w:sz="6" w:space="0" w:color="auto"/>
            </w:tcBorders>
          </w:tcPr>
          <w:p w:rsidR="00000000" w:rsidRDefault="00EB6722">
            <w:pPr>
              <w:jc w:val="center"/>
            </w:pPr>
            <w:r>
              <w:t>75</w:t>
            </w:r>
          </w:p>
        </w:tc>
        <w:tc>
          <w:tcPr>
            <w:tcW w:w="567" w:type="dxa"/>
            <w:tcBorders>
              <w:left w:val="single" w:sz="6" w:space="0" w:color="auto"/>
              <w:right w:val="single" w:sz="6" w:space="0" w:color="auto"/>
            </w:tcBorders>
          </w:tcPr>
          <w:p w:rsidR="00000000" w:rsidRDefault="00EB6722">
            <w:pPr>
              <w:jc w:val="center"/>
            </w:pPr>
            <w:r>
              <w:t>73</w:t>
            </w:r>
          </w:p>
        </w:tc>
        <w:tc>
          <w:tcPr>
            <w:tcW w:w="611" w:type="dxa"/>
            <w:tcBorders>
              <w:left w:val="single" w:sz="6" w:space="0" w:color="auto"/>
              <w:right w:val="single" w:sz="6" w:space="0" w:color="auto"/>
            </w:tcBorders>
          </w:tcPr>
          <w:p w:rsidR="00000000" w:rsidRDefault="00EB6722">
            <w:pPr>
              <w:jc w:val="center"/>
            </w:pPr>
            <w:r>
              <w:t>71</w:t>
            </w:r>
          </w:p>
        </w:tc>
        <w:tc>
          <w:tcPr>
            <w:tcW w:w="611" w:type="dxa"/>
            <w:tcBorders>
              <w:left w:val="single" w:sz="6" w:space="0" w:color="auto"/>
              <w:right w:val="single" w:sz="6" w:space="0" w:color="auto"/>
            </w:tcBorders>
          </w:tcPr>
          <w:p w:rsidR="00000000" w:rsidRDefault="00EB6722">
            <w:pPr>
              <w:jc w:val="center"/>
            </w:pPr>
            <w:r>
              <w:t>69</w:t>
            </w:r>
          </w:p>
        </w:tc>
        <w:tc>
          <w:tcPr>
            <w:tcW w:w="752" w:type="dxa"/>
            <w:tcBorders>
              <w:left w:val="single" w:sz="6" w:space="0" w:color="auto"/>
            </w:tcBorders>
          </w:tcPr>
          <w:p w:rsidR="00000000" w:rsidRDefault="00EB6722">
            <w:pPr>
              <w:jc w:val="center"/>
            </w:pPr>
            <w:r>
              <w:t>80</w:t>
            </w:r>
          </w:p>
        </w:tc>
      </w:tr>
      <w:tr w:rsidR="00000000">
        <w:tblPrEx>
          <w:tblCellMar>
            <w:top w:w="0" w:type="dxa"/>
            <w:bottom w:w="0" w:type="dxa"/>
          </w:tblCellMar>
        </w:tblPrEx>
        <w:tc>
          <w:tcPr>
            <w:tcW w:w="2694" w:type="dxa"/>
            <w:tcBorders>
              <w:right w:val="single" w:sz="6" w:space="0" w:color="auto"/>
            </w:tcBorders>
          </w:tcPr>
          <w:p w:rsidR="00000000" w:rsidRDefault="00EB6722">
            <w:pPr>
              <w:ind w:firstLine="284"/>
              <w:jc w:val="both"/>
            </w:pPr>
            <w:r>
              <w:t>11 Рабочие зоны в центральных постах управления (ЦПУ) морских судов (звукоизолированные), помещениях, выделенных из энергетического отделения, в которых установлены контрольные приборы, средства индика</w:t>
            </w:r>
            <w:r>
              <w:t>ции, органы управления главной энергетической установкой и вспомогательными механизмами</w:t>
            </w:r>
          </w:p>
        </w:tc>
        <w:tc>
          <w:tcPr>
            <w:tcW w:w="470" w:type="dxa"/>
            <w:tcBorders>
              <w:left w:val="single" w:sz="6" w:space="0" w:color="auto"/>
              <w:right w:val="single" w:sz="6" w:space="0" w:color="auto"/>
            </w:tcBorders>
          </w:tcPr>
          <w:p w:rsidR="00000000" w:rsidRDefault="00EB6722">
            <w:pPr>
              <w:jc w:val="center"/>
            </w:pPr>
            <w:r>
              <w:t>96</w:t>
            </w:r>
          </w:p>
        </w:tc>
        <w:tc>
          <w:tcPr>
            <w:tcW w:w="522" w:type="dxa"/>
            <w:tcBorders>
              <w:left w:val="single" w:sz="6" w:space="0" w:color="auto"/>
              <w:right w:val="single" w:sz="6" w:space="0" w:color="auto"/>
            </w:tcBorders>
          </w:tcPr>
          <w:p w:rsidR="00000000" w:rsidRDefault="00EB6722">
            <w:pPr>
              <w:jc w:val="center"/>
            </w:pPr>
            <w:r>
              <w:t>83</w:t>
            </w:r>
          </w:p>
        </w:tc>
        <w:tc>
          <w:tcPr>
            <w:tcW w:w="505" w:type="dxa"/>
            <w:tcBorders>
              <w:left w:val="single" w:sz="6" w:space="0" w:color="auto"/>
              <w:right w:val="single" w:sz="6" w:space="0" w:color="auto"/>
            </w:tcBorders>
          </w:tcPr>
          <w:p w:rsidR="00000000" w:rsidRDefault="00EB6722">
            <w:pPr>
              <w:jc w:val="center"/>
            </w:pPr>
            <w:r>
              <w:t>74</w:t>
            </w:r>
          </w:p>
        </w:tc>
        <w:tc>
          <w:tcPr>
            <w:tcW w:w="505" w:type="dxa"/>
            <w:tcBorders>
              <w:left w:val="single" w:sz="6" w:space="0" w:color="auto"/>
              <w:right w:val="single" w:sz="6" w:space="0" w:color="auto"/>
            </w:tcBorders>
          </w:tcPr>
          <w:p w:rsidR="00000000" w:rsidRDefault="00EB6722">
            <w:pPr>
              <w:jc w:val="center"/>
            </w:pPr>
            <w:r>
              <w:t>68</w:t>
            </w:r>
          </w:p>
        </w:tc>
        <w:tc>
          <w:tcPr>
            <w:tcW w:w="549" w:type="dxa"/>
            <w:tcBorders>
              <w:left w:val="single" w:sz="6" w:space="0" w:color="auto"/>
              <w:right w:val="single" w:sz="6" w:space="0" w:color="auto"/>
            </w:tcBorders>
          </w:tcPr>
          <w:p w:rsidR="00000000" w:rsidRDefault="00EB6722">
            <w:pPr>
              <w:jc w:val="center"/>
            </w:pPr>
            <w:r>
              <w:t>63</w:t>
            </w:r>
          </w:p>
        </w:tc>
        <w:tc>
          <w:tcPr>
            <w:tcW w:w="567" w:type="dxa"/>
            <w:tcBorders>
              <w:left w:val="single" w:sz="6" w:space="0" w:color="auto"/>
              <w:right w:val="single" w:sz="6" w:space="0" w:color="auto"/>
            </w:tcBorders>
          </w:tcPr>
          <w:p w:rsidR="00000000" w:rsidRDefault="00EB6722">
            <w:pPr>
              <w:jc w:val="center"/>
            </w:pPr>
            <w:r>
              <w:t>60</w:t>
            </w:r>
          </w:p>
        </w:tc>
        <w:tc>
          <w:tcPr>
            <w:tcW w:w="567" w:type="dxa"/>
            <w:tcBorders>
              <w:left w:val="single" w:sz="6" w:space="0" w:color="auto"/>
              <w:right w:val="single" w:sz="6" w:space="0" w:color="auto"/>
            </w:tcBorders>
          </w:tcPr>
          <w:p w:rsidR="00000000" w:rsidRDefault="00EB6722">
            <w:pPr>
              <w:jc w:val="center"/>
            </w:pPr>
            <w:r>
              <w:t>57</w:t>
            </w:r>
          </w:p>
        </w:tc>
        <w:tc>
          <w:tcPr>
            <w:tcW w:w="611" w:type="dxa"/>
            <w:tcBorders>
              <w:left w:val="single" w:sz="6" w:space="0" w:color="auto"/>
              <w:right w:val="single" w:sz="6" w:space="0" w:color="auto"/>
            </w:tcBorders>
          </w:tcPr>
          <w:p w:rsidR="00000000" w:rsidRDefault="00EB6722">
            <w:pPr>
              <w:jc w:val="center"/>
            </w:pPr>
            <w:r>
              <w:t>55</w:t>
            </w:r>
          </w:p>
        </w:tc>
        <w:tc>
          <w:tcPr>
            <w:tcW w:w="611" w:type="dxa"/>
            <w:tcBorders>
              <w:left w:val="single" w:sz="6" w:space="0" w:color="auto"/>
              <w:right w:val="single" w:sz="6" w:space="0" w:color="auto"/>
            </w:tcBorders>
          </w:tcPr>
          <w:p w:rsidR="00000000" w:rsidRDefault="00EB6722">
            <w:pPr>
              <w:jc w:val="center"/>
            </w:pPr>
            <w:r>
              <w:t>54</w:t>
            </w:r>
          </w:p>
        </w:tc>
        <w:tc>
          <w:tcPr>
            <w:tcW w:w="752" w:type="dxa"/>
            <w:tcBorders>
              <w:left w:val="single" w:sz="6" w:space="0" w:color="auto"/>
            </w:tcBorders>
          </w:tcPr>
          <w:p w:rsidR="00000000" w:rsidRDefault="00EB6722">
            <w:pPr>
              <w:jc w:val="center"/>
            </w:pPr>
            <w:r>
              <w:t>65</w:t>
            </w:r>
          </w:p>
        </w:tc>
      </w:tr>
      <w:tr w:rsidR="00000000">
        <w:tblPrEx>
          <w:tblCellMar>
            <w:top w:w="0" w:type="dxa"/>
            <w:bottom w:w="0" w:type="dxa"/>
          </w:tblCellMar>
        </w:tblPrEx>
        <w:tc>
          <w:tcPr>
            <w:tcW w:w="2694" w:type="dxa"/>
            <w:tcBorders>
              <w:right w:val="single" w:sz="6" w:space="0" w:color="auto"/>
            </w:tcBorders>
          </w:tcPr>
          <w:p w:rsidR="00000000" w:rsidRDefault="00EB6722">
            <w:pPr>
              <w:ind w:firstLine="284"/>
              <w:jc w:val="both"/>
            </w:pPr>
            <w:r>
              <w:t>12 Рабочие зоны в служебных помещениях морских судов (рулевые, штурманские, багермейстерские рубки, радиорубки и др.)</w:t>
            </w:r>
          </w:p>
        </w:tc>
        <w:tc>
          <w:tcPr>
            <w:tcW w:w="470" w:type="dxa"/>
            <w:tcBorders>
              <w:left w:val="single" w:sz="6" w:space="0" w:color="auto"/>
              <w:right w:val="single" w:sz="6" w:space="0" w:color="auto"/>
            </w:tcBorders>
          </w:tcPr>
          <w:p w:rsidR="00000000" w:rsidRDefault="00EB6722">
            <w:pPr>
              <w:jc w:val="center"/>
            </w:pPr>
            <w:r>
              <w:t>89</w:t>
            </w:r>
          </w:p>
        </w:tc>
        <w:tc>
          <w:tcPr>
            <w:tcW w:w="522" w:type="dxa"/>
            <w:tcBorders>
              <w:left w:val="single" w:sz="6" w:space="0" w:color="auto"/>
              <w:right w:val="single" w:sz="6" w:space="0" w:color="auto"/>
            </w:tcBorders>
          </w:tcPr>
          <w:p w:rsidR="00000000" w:rsidRDefault="00EB6722">
            <w:pPr>
              <w:jc w:val="center"/>
            </w:pPr>
            <w:r>
              <w:t>75</w:t>
            </w:r>
          </w:p>
        </w:tc>
        <w:tc>
          <w:tcPr>
            <w:tcW w:w="505" w:type="dxa"/>
            <w:tcBorders>
              <w:left w:val="single" w:sz="6" w:space="0" w:color="auto"/>
              <w:right w:val="single" w:sz="6" w:space="0" w:color="auto"/>
            </w:tcBorders>
          </w:tcPr>
          <w:p w:rsidR="00000000" w:rsidRDefault="00EB6722">
            <w:pPr>
              <w:jc w:val="center"/>
            </w:pPr>
            <w:r>
              <w:t>66</w:t>
            </w:r>
          </w:p>
        </w:tc>
        <w:tc>
          <w:tcPr>
            <w:tcW w:w="505" w:type="dxa"/>
            <w:tcBorders>
              <w:left w:val="single" w:sz="6" w:space="0" w:color="auto"/>
              <w:right w:val="single" w:sz="6" w:space="0" w:color="auto"/>
            </w:tcBorders>
          </w:tcPr>
          <w:p w:rsidR="00000000" w:rsidRDefault="00EB6722">
            <w:pPr>
              <w:jc w:val="center"/>
            </w:pPr>
            <w:r>
              <w:t>59</w:t>
            </w:r>
          </w:p>
        </w:tc>
        <w:tc>
          <w:tcPr>
            <w:tcW w:w="549" w:type="dxa"/>
            <w:tcBorders>
              <w:left w:val="single" w:sz="6" w:space="0" w:color="auto"/>
              <w:right w:val="single" w:sz="6" w:space="0" w:color="auto"/>
            </w:tcBorders>
          </w:tcPr>
          <w:p w:rsidR="00000000" w:rsidRDefault="00EB6722">
            <w:pPr>
              <w:jc w:val="center"/>
            </w:pPr>
            <w:r>
              <w:t>54</w:t>
            </w:r>
          </w:p>
        </w:tc>
        <w:tc>
          <w:tcPr>
            <w:tcW w:w="567" w:type="dxa"/>
            <w:tcBorders>
              <w:left w:val="single" w:sz="6" w:space="0" w:color="auto"/>
              <w:right w:val="single" w:sz="6" w:space="0" w:color="auto"/>
            </w:tcBorders>
          </w:tcPr>
          <w:p w:rsidR="00000000" w:rsidRDefault="00EB6722">
            <w:pPr>
              <w:jc w:val="center"/>
            </w:pPr>
            <w:r>
              <w:t>50</w:t>
            </w:r>
          </w:p>
        </w:tc>
        <w:tc>
          <w:tcPr>
            <w:tcW w:w="567" w:type="dxa"/>
            <w:tcBorders>
              <w:left w:val="single" w:sz="6" w:space="0" w:color="auto"/>
              <w:right w:val="single" w:sz="6" w:space="0" w:color="auto"/>
            </w:tcBorders>
          </w:tcPr>
          <w:p w:rsidR="00000000" w:rsidRDefault="00EB6722">
            <w:pPr>
              <w:jc w:val="center"/>
            </w:pPr>
            <w:r>
              <w:t>47</w:t>
            </w:r>
          </w:p>
        </w:tc>
        <w:tc>
          <w:tcPr>
            <w:tcW w:w="611" w:type="dxa"/>
            <w:tcBorders>
              <w:left w:val="single" w:sz="6" w:space="0" w:color="auto"/>
              <w:right w:val="single" w:sz="6" w:space="0" w:color="auto"/>
            </w:tcBorders>
          </w:tcPr>
          <w:p w:rsidR="00000000" w:rsidRDefault="00EB6722">
            <w:pPr>
              <w:jc w:val="center"/>
            </w:pPr>
            <w:r>
              <w:t>45</w:t>
            </w:r>
          </w:p>
        </w:tc>
        <w:tc>
          <w:tcPr>
            <w:tcW w:w="611" w:type="dxa"/>
            <w:tcBorders>
              <w:left w:val="single" w:sz="6" w:space="0" w:color="auto"/>
              <w:right w:val="single" w:sz="6" w:space="0" w:color="auto"/>
            </w:tcBorders>
          </w:tcPr>
          <w:p w:rsidR="00000000" w:rsidRDefault="00EB6722">
            <w:pPr>
              <w:jc w:val="center"/>
            </w:pPr>
            <w:r>
              <w:t>44</w:t>
            </w:r>
          </w:p>
        </w:tc>
        <w:tc>
          <w:tcPr>
            <w:tcW w:w="752" w:type="dxa"/>
            <w:tcBorders>
              <w:left w:val="single" w:sz="6" w:space="0" w:color="auto"/>
            </w:tcBorders>
          </w:tcPr>
          <w:p w:rsidR="00000000" w:rsidRDefault="00EB6722">
            <w:pPr>
              <w:jc w:val="center"/>
            </w:pPr>
            <w:r>
              <w:t>55</w:t>
            </w:r>
          </w:p>
        </w:tc>
      </w:tr>
      <w:tr w:rsidR="00000000">
        <w:tblPrEx>
          <w:tblCellMar>
            <w:top w:w="0" w:type="dxa"/>
            <w:bottom w:w="0" w:type="dxa"/>
          </w:tblCellMar>
        </w:tblPrEx>
        <w:tc>
          <w:tcPr>
            <w:tcW w:w="2694" w:type="dxa"/>
            <w:tcBorders>
              <w:right w:val="single" w:sz="6" w:space="0" w:color="auto"/>
            </w:tcBorders>
          </w:tcPr>
          <w:p w:rsidR="00000000" w:rsidRDefault="00EB6722">
            <w:pPr>
              <w:ind w:firstLine="284"/>
              <w:jc w:val="both"/>
            </w:pPr>
            <w:r>
              <w:t>13 Производственно-технологические помещения на судах рыбной промышленности (помещения для переработки объектов промысла рыбы, морепродуктов и пр.)</w:t>
            </w:r>
          </w:p>
        </w:tc>
        <w:tc>
          <w:tcPr>
            <w:tcW w:w="470" w:type="dxa"/>
            <w:tcBorders>
              <w:left w:val="single" w:sz="6" w:space="0" w:color="auto"/>
              <w:right w:val="single" w:sz="6" w:space="0" w:color="auto"/>
            </w:tcBorders>
          </w:tcPr>
          <w:p w:rsidR="00000000" w:rsidRDefault="00EB6722">
            <w:pPr>
              <w:jc w:val="center"/>
            </w:pPr>
            <w:r>
              <w:t>107</w:t>
            </w:r>
          </w:p>
        </w:tc>
        <w:tc>
          <w:tcPr>
            <w:tcW w:w="522" w:type="dxa"/>
            <w:tcBorders>
              <w:left w:val="single" w:sz="6" w:space="0" w:color="auto"/>
              <w:right w:val="single" w:sz="6" w:space="0" w:color="auto"/>
            </w:tcBorders>
          </w:tcPr>
          <w:p w:rsidR="00000000" w:rsidRDefault="00EB6722">
            <w:pPr>
              <w:jc w:val="center"/>
            </w:pPr>
            <w:r>
              <w:t>95</w:t>
            </w:r>
          </w:p>
        </w:tc>
        <w:tc>
          <w:tcPr>
            <w:tcW w:w="505" w:type="dxa"/>
            <w:tcBorders>
              <w:left w:val="single" w:sz="6" w:space="0" w:color="auto"/>
              <w:right w:val="single" w:sz="6" w:space="0" w:color="auto"/>
            </w:tcBorders>
          </w:tcPr>
          <w:p w:rsidR="00000000" w:rsidRDefault="00EB6722">
            <w:pPr>
              <w:jc w:val="center"/>
            </w:pPr>
            <w:r>
              <w:t>87</w:t>
            </w:r>
          </w:p>
        </w:tc>
        <w:tc>
          <w:tcPr>
            <w:tcW w:w="505" w:type="dxa"/>
            <w:tcBorders>
              <w:left w:val="single" w:sz="6" w:space="0" w:color="auto"/>
              <w:right w:val="single" w:sz="6" w:space="0" w:color="auto"/>
            </w:tcBorders>
          </w:tcPr>
          <w:p w:rsidR="00000000" w:rsidRDefault="00EB6722">
            <w:pPr>
              <w:jc w:val="center"/>
            </w:pPr>
            <w:r>
              <w:t>82</w:t>
            </w:r>
          </w:p>
        </w:tc>
        <w:tc>
          <w:tcPr>
            <w:tcW w:w="549" w:type="dxa"/>
            <w:tcBorders>
              <w:left w:val="single" w:sz="6" w:space="0" w:color="auto"/>
              <w:right w:val="single" w:sz="6" w:space="0" w:color="auto"/>
            </w:tcBorders>
          </w:tcPr>
          <w:p w:rsidR="00000000" w:rsidRDefault="00EB6722">
            <w:pPr>
              <w:jc w:val="center"/>
            </w:pPr>
            <w:r>
              <w:t>78</w:t>
            </w:r>
          </w:p>
        </w:tc>
        <w:tc>
          <w:tcPr>
            <w:tcW w:w="567" w:type="dxa"/>
            <w:tcBorders>
              <w:left w:val="single" w:sz="6" w:space="0" w:color="auto"/>
              <w:right w:val="single" w:sz="6" w:space="0" w:color="auto"/>
            </w:tcBorders>
          </w:tcPr>
          <w:p w:rsidR="00000000" w:rsidRDefault="00EB6722">
            <w:pPr>
              <w:jc w:val="center"/>
            </w:pPr>
            <w:r>
              <w:t>75</w:t>
            </w:r>
          </w:p>
        </w:tc>
        <w:tc>
          <w:tcPr>
            <w:tcW w:w="567" w:type="dxa"/>
            <w:tcBorders>
              <w:left w:val="single" w:sz="6" w:space="0" w:color="auto"/>
              <w:right w:val="single" w:sz="6" w:space="0" w:color="auto"/>
            </w:tcBorders>
          </w:tcPr>
          <w:p w:rsidR="00000000" w:rsidRDefault="00EB6722">
            <w:pPr>
              <w:jc w:val="center"/>
            </w:pPr>
            <w:r>
              <w:t>73</w:t>
            </w:r>
          </w:p>
        </w:tc>
        <w:tc>
          <w:tcPr>
            <w:tcW w:w="611" w:type="dxa"/>
            <w:tcBorders>
              <w:left w:val="single" w:sz="6" w:space="0" w:color="auto"/>
              <w:right w:val="single" w:sz="6" w:space="0" w:color="auto"/>
            </w:tcBorders>
          </w:tcPr>
          <w:p w:rsidR="00000000" w:rsidRDefault="00EB6722">
            <w:pPr>
              <w:jc w:val="center"/>
            </w:pPr>
            <w:r>
              <w:t>71</w:t>
            </w:r>
          </w:p>
        </w:tc>
        <w:tc>
          <w:tcPr>
            <w:tcW w:w="611" w:type="dxa"/>
            <w:tcBorders>
              <w:left w:val="single" w:sz="6" w:space="0" w:color="auto"/>
              <w:right w:val="single" w:sz="6" w:space="0" w:color="auto"/>
            </w:tcBorders>
          </w:tcPr>
          <w:p w:rsidR="00000000" w:rsidRDefault="00EB6722">
            <w:pPr>
              <w:jc w:val="center"/>
            </w:pPr>
            <w:r>
              <w:t>69</w:t>
            </w:r>
          </w:p>
        </w:tc>
        <w:tc>
          <w:tcPr>
            <w:tcW w:w="752" w:type="dxa"/>
            <w:tcBorders>
              <w:left w:val="single" w:sz="6" w:space="0" w:color="auto"/>
            </w:tcBorders>
          </w:tcPr>
          <w:p w:rsidR="00000000" w:rsidRDefault="00EB6722">
            <w:pPr>
              <w:jc w:val="center"/>
            </w:pPr>
            <w:r>
              <w:t>80</w:t>
            </w:r>
          </w:p>
        </w:tc>
      </w:tr>
      <w:tr w:rsidR="00000000">
        <w:tblPrEx>
          <w:tblCellMar>
            <w:top w:w="0" w:type="dxa"/>
            <w:bottom w:w="0" w:type="dxa"/>
          </w:tblCellMar>
        </w:tblPrEx>
        <w:tc>
          <w:tcPr>
            <w:tcW w:w="8353" w:type="dxa"/>
            <w:gridSpan w:val="11"/>
          </w:tcPr>
          <w:p w:rsidR="00000000" w:rsidRDefault="00EB6722">
            <w:pPr>
              <w:jc w:val="center"/>
            </w:pPr>
            <w:r>
              <w:t>Тракторы, самоходные шасси, самоходные, прицепные и навесные сел</w:t>
            </w:r>
            <w:r>
              <w:t>ьскохозяйственные машины, строительно-дорожные, землеройно-транспортные, мелиоративные и другие аналогичные виды машин</w:t>
            </w:r>
          </w:p>
        </w:tc>
      </w:tr>
      <w:tr w:rsidR="00000000">
        <w:tblPrEx>
          <w:tblCellMar>
            <w:top w:w="0" w:type="dxa"/>
            <w:bottom w:w="0" w:type="dxa"/>
          </w:tblCellMar>
        </w:tblPrEx>
        <w:tc>
          <w:tcPr>
            <w:tcW w:w="2694" w:type="dxa"/>
            <w:tcBorders>
              <w:right w:val="single" w:sz="6" w:space="0" w:color="auto"/>
            </w:tcBorders>
          </w:tcPr>
          <w:p w:rsidR="00000000" w:rsidRDefault="00EB6722">
            <w:pPr>
              <w:ind w:firstLine="284"/>
              <w:jc w:val="both"/>
            </w:pPr>
            <w:r>
              <w:t>14 Рабочие места водителей и обслуживающего персонала автомобилей</w:t>
            </w:r>
          </w:p>
        </w:tc>
        <w:tc>
          <w:tcPr>
            <w:tcW w:w="470" w:type="dxa"/>
            <w:tcBorders>
              <w:left w:val="single" w:sz="6" w:space="0" w:color="auto"/>
              <w:right w:val="single" w:sz="6" w:space="0" w:color="auto"/>
            </w:tcBorders>
          </w:tcPr>
          <w:p w:rsidR="00000000" w:rsidRDefault="00EB6722">
            <w:pPr>
              <w:jc w:val="center"/>
            </w:pPr>
            <w:r>
              <w:t>100</w:t>
            </w:r>
          </w:p>
        </w:tc>
        <w:tc>
          <w:tcPr>
            <w:tcW w:w="522" w:type="dxa"/>
            <w:tcBorders>
              <w:left w:val="single" w:sz="6" w:space="0" w:color="auto"/>
              <w:right w:val="single" w:sz="6" w:space="0" w:color="auto"/>
            </w:tcBorders>
          </w:tcPr>
          <w:p w:rsidR="00000000" w:rsidRDefault="00EB6722">
            <w:pPr>
              <w:jc w:val="center"/>
            </w:pPr>
            <w:r>
              <w:t>87</w:t>
            </w:r>
          </w:p>
        </w:tc>
        <w:tc>
          <w:tcPr>
            <w:tcW w:w="505" w:type="dxa"/>
            <w:tcBorders>
              <w:left w:val="single" w:sz="6" w:space="0" w:color="auto"/>
              <w:right w:val="single" w:sz="6" w:space="0" w:color="auto"/>
            </w:tcBorders>
          </w:tcPr>
          <w:p w:rsidR="00000000" w:rsidRDefault="00EB6722">
            <w:pPr>
              <w:jc w:val="center"/>
            </w:pPr>
            <w:r>
              <w:t>79</w:t>
            </w:r>
          </w:p>
        </w:tc>
        <w:tc>
          <w:tcPr>
            <w:tcW w:w="505" w:type="dxa"/>
            <w:tcBorders>
              <w:left w:val="single" w:sz="6" w:space="0" w:color="auto"/>
              <w:right w:val="single" w:sz="6" w:space="0" w:color="auto"/>
            </w:tcBorders>
          </w:tcPr>
          <w:p w:rsidR="00000000" w:rsidRDefault="00EB6722">
            <w:pPr>
              <w:jc w:val="center"/>
            </w:pPr>
            <w:r>
              <w:t>72</w:t>
            </w:r>
          </w:p>
        </w:tc>
        <w:tc>
          <w:tcPr>
            <w:tcW w:w="549" w:type="dxa"/>
            <w:tcBorders>
              <w:left w:val="single" w:sz="6" w:space="0" w:color="auto"/>
              <w:right w:val="single" w:sz="6" w:space="0" w:color="auto"/>
            </w:tcBorders>
          </w:tcPr>
          <w:p w:rsidR="00000000" w:rsidRDefault="00EB6722">
            <w:pPr>
              <w:jc w:val="center"/>
            </w:pPr>
            <w:r>
              <w:t>68</w:t>
            </w:r>
          </w:p>
        </w:tc>
        <w:tc>
          <w:tcPr>
            <w:tcW w:w="567" w:type="dxa"/>
            <w:tcBorders>
              <w:left w:val="single" w:sz="6" w:space="0" w:color="auto"/>
              <w:right w:val="single" w:sz="6" w:space="0" w:color="auto"/>
            </w:tcBorders>
          </w:tcPr>
          <w:p w:rsidR="00000000" w:rsidRDefault="00EB6722">
            <w:pPr>
              <w:jc w:val="center"/>
            </w:pPr>
            <w:r>
              <w:t>65</w:t>
            </w:r>
          </w:p>
        </w:tc>
        <w:tc>
          <w:tcPr>
            <w:tcW w:w="567" w:type="dxa"/>
            <w:tcBorders>
              <w:left w:val="single" w:sz="6" w:space="0" w:color="auto"/>
              <w:right w:val="single" w:sz="6" w:space="0" w:color="auto"/>
            </w:tcBorders>
          </w:tcPr>
          <w:p w:rsidR="00000000" w:rsidRDefault="00EB6722">
            <w:pPr>
              <w:jc w:val="center"/>
            </w:pPr>
            <w:r>
              <w:t>63</w:t>
            </w:r>
          </w:p>
        </w:tc>
        <w:tc>
          <w:tcPr>
            <w:tcW w:w="611" w:type="dxa"/>
            <w:tcBorders>
              <w:left w:val="single" w:sz="6" w:space="0" w:color="auto"/>
              <w:right w:val="single" w:sz="6" w:space="0" w:color="auto"/>
            </w:tcBorders>
          </w:tcPr>
          <w:p w:rsidR="00000000" w:rsidRDefault="00EB6722">
            <w:pPr>
              <w:jc w:val="center"/>
            </w:pPr>
            <w:r>
              <w:t>61</w:t>
            </w:r>
          </w:p>
        </w:tc>
        <w:tc>
          <w:tcPr>
            <w:tcW w:w="611" w:type="dxa"/>
            <w:tcBorders>
              <w:left w:val="single" w:sz="6" w:space="0" w:color="auto"/>
              <w:right w:val="single" w:sz="6" w:space="0" w:color="auto"/>
            </w:tcBorders>
          </w:tcPr>
          <w:p w:rsidR="00000000" w:rsidRDefault="00EB6722">
            <w:pPr>
              <w:jc w:val="center"/>
            </w:pPr>
            <w:r>
              <w:t>59</w:t>
            </w:r>
          </w:p>
        </w:tc>
        <w:tc>
          <w:tcPr>
            <w:tcW w:w="752" w:type="dxa"/>
            <w:tcBorders>
              <w:left w:val="single" w:sz="6" w:space="0" w:color="auto"/>
            </w:tcBorders>
          </w:tcPr>
          <w:p w:rsidR="00000000" w:rsidRDefault="00EB6722">
            <w:pPr>
              <w:jc w:val="center"/>
            </w:pPr>
            <w:r>
              <w:t>70</w:t>
            </w:r>
          </w:p>
        </w:tc>
      </w:tr>
      <w:tr w:rsidR="00000000">
        <w:tblPrEx>
          <w:tblCellMar>
            <w:top w:w="0" w:type="dxa"/>
            <w:bottom w:w="0" w:type="dxa"/>
          </w:tblCellMar>
        </w:tblPrEx>
        <w:tc>
          <w:tcPr>
            <w:tcW w:w="2694" w:type="dxa"/>
            <w:tcBorders>
              <w:right w:val="single" w:sz="6" w:space="0" w:color="auto"/>
            </w:tcBorders>
          </w:tcPr>
          <w:p w:rsidR="00000000" w:rsidRDefault="00EB6722">
            <w:pPr>
              <w:ind w:firstLine="284"/>
              <w:jc w:val="both"/>
            </w:pPr>
            <w:r>
              <w:t>15 Рабочие места водителей и обслуживающего персонала (пассажиров) легковых автомобилей</w:t>
            </w:r>
          </w:p>
        </w:tc>
        <w:tc>
          <w:tcPr>
            <w:tcW w:w="470" w:type="dxa"/>
            <w:tcBorders>
              <w:left w:val="single" w:sz="6" w:space="0" w:color="auto"/>
              <w:right w:val="single" w:sz="6" w:space="0" w:color="auto"/>
            </w:tcBorders>
          </w:tcPr>
          <w:p w:rsidR="00000000" w:rsidRDefault="00EB6722">
            <w:pPr>
              <w:jc w:val="center"/>
            </w:pPr>
            <w:r>
              <w:t>93</w:t>
            </w:r>
          </w:p>
        </w:tc>
        <w:tc>
          <w:tcPr>
            <w:tcW w:w="522" w:type="dxa"/>
            <w:tcBorders>
              <w:left w:val="single" w:sz="6" w:space="0" w:color="auto"/>
              <w:right w:val="single" w:sz="6" w:space="0" w:color="auto"/>
            </w:tcBorders>
          </w:tcPr>
          <w:p w:rsidR="00000000" w:rsidRDefault="00EB6722">
            <w:pPr>
              <w:jc w:val="center"/>
            </w:pPr>
            <w:r>
              <w:t>79</w:t>
            </w:r>
          </w:p>
        </w:tc>
        <w:tc>
          <w:tcPr>
            <w:tcW w:w="505" w:type="dxa"/>
            <w:tcBorders>
              <w:left w:val="single" w:sz="6" w:space="0" w:color="auto"/>
              <w:right w:val="single" w:sz="6" w:space="0" w:color="auto"/>
            </w:tcBorders>
          </w:tcPr>
          <w:p w:rsidR="00000000" w:rsidRDefault="00EB6722">
            <w:pPr>
              <w:jc w:val="center"/>
            </w:pPr>
            <w:r>
              <w:t>70</w:t>
            </w:r>
          </w:p>
        </w:tc>
        <w:tc>
          <w:tcPr>
            <w:tcW w:w="505" w:type="dxa"/>
            <w:tcBorders>
              <w:left w:val="single" w:sz="6" w:space="0" w:color="auto"/>
              <w:right w:val="single" w:sz="6" w:space="0" w:color="auto"/>
            </w:tcBorders>
          </w:tcPr>
          <w:p w:rsidR="00000000" w:rsidRDefault="00EB6722">
            <w:pPr>
              <w:jc w:val="center"/>
            </w:pPr>
            <w:r>
              <w:t>63</w:t>
            </w:r>
          </w:p>
        </w:tc>
        <w:tc>
          <w:tcPr>
            <w:tcW w:w="549" w:type="dxa"/>
            <w:tcBorders>
              <w:left w:val="single" w:sz="6" w:space="0" w:color="auto"/>
              <w:right w:val="single" w:sz="6" w:space="0" w:color="auto"/>
            </w:tcBorders>
          </w:tcPr>
          <w:p w:rsidR="00000000" w:rsidRDefault="00EB6722">
            <w:pPr>
              <w:jc w:val="center"/>
            </w:pPr>
            <w:r>
              <w:t>58</w:t>
            </w:r>
          </w:p>
        </w:tc>
        <w:tc>
          <w:tcPr>
            <w:tcW w:w="567" w:type="dxa"/>
            <w:tcBorders>
              <w:left w:val="single" w:sz="6" w:space="0" w:color="auto"/>
              <w:right w:val="single" w:sz="6" w:space="0" w:color="auto"/>
            </w:tcBorders>
          </w:tcPr>
          <w:p w:rsidR="00000000" w:rsidRDefault="00EB6722">
            <w:pPr>
              <w:jc w:val="center"/>
            </w:pPr>
            <w:r>
              <w:t>55</w:t>
            </w:r>
          </w:p>
        </w:tc>
        <w:tc>
          <w:tcPr>
            <w:tcW w:w="567" w:type="dxa"/>
            <w:tcBorders>
              <w:left w:val="single" w:sz="6" w:space="0" w:color="auto"/>
              <w:right w:val="single" w:sz="6" w:space="0" w:color="auto"/>
            </w:tcBorders>
          </w:tcPr>
          <w:p w:rsidR="00000000" w:rsidRDefault="00EB6722">
            <w:pPr>
              <w:jc w:val="center"/>
            </w:pPr>
            <w:r>
              <w:t>52</w:t>
            </w:r>
          </w:p>
        </w:tc>
        <w:tc>
          <w:tcPr>
            <w:tcW w:w="611" w:type="dxa"/>
            <w:tcBorders>
              <w:left w:val="single" w:sz="6" w:space="0" w:color="auto"/>
              <w:right w:val="single" w:sz="6" w:space="0" w:color="auto"/>
            </w:tcBorders>
          </w:tcPr>
          <w:p w:rsidR="00000000" w:rsidRDefault="00EB6722">
            <w:pPr>
              <w:jc w:val="center"/>
            </w:pPr>
            <w:r>
              <w:t>50</w:t>
            </w:r>
          </w:p>
        </w:tc>
        <w:tc>
          <w:tcPr>
            <w:tcW w:w="611" w:type="dxa"/>
            <w:tcBorders>
              <w:left w:val="single" w:sz="6" w:space="0" w:color="auto"/>
              <w:right w:val="single" w:sz="6" w:space="0" w:color="auto"/>
            </w:tcBorders>
          </w:tcPr>
          <w:p w:rsidR="00000000" w:rsidRDefault="00EB6722">
            <w:pPr>
              <w:jc w:val="center"/>
            </w:pPr>
            <w:r>
              <w:t>49</w:t>
            </w:r>
          </w:p>
        </w:tc>
        <w:tc>
          <w:tcPr>
            <w:tcW w:w="752" w:type="dxa"/>
            <w:tcBorders>
              <w:left w:val="single" w:sz="6" w:space="0" w:color="auto"/>
            </w:tcBorders>
          </w:tcPr>
          <w:p w:rsidR="00000000" w:rsidRDefault="00EB6722">
            <w:pPr>
              <w:jc w:val="center"/>
            </w:pPr>
            <w:r>
              <w:t>60</w:t>
            </w:r>
          </w:p>
        </w:tc>
      </w:tr>
      <w:tr w:rsidR="00000000">
        <w:tblPrEx>
          <w:tblCellMar>
            <w:top w:w="0" w:type="dxa"/>
            <w:bottom w:w="0" w:type="dxa"/>
          </w:tblCellMar>
        </w:tblPrEx>
        <w:tc>
          <w:tcPr>
            <w:tcW w:w="2694" w:type="dxa"/>
            <w:tcBorders>
              <w:right w:val="single" w:sz="6" w:space="0" w:color="auto"/>
            </w:tcBorders>
          </w:tcPr>
          <w:p w:rsidR="00000000" w:rsidRDefault="00EB6722">
            <w:pPr>
              <w:ind w:firstLine="284"/>
              <w:jc w:val="both"/>
            </w:pPr>
            <w:r>
              <w:t>16 Рабочие места водителей и обслуживающего персонала тракторов самоходных шасси, прицепных и навесных сельскохозяйственных машин, строительно-дорожных и других аналогичных ма</w:t>
            </w:r>
            <w:r>
              <w:t>шин</w:t>
            </w:r>
          </w:p>
        </w:tc>
        <w:tc>
          <w:tcPr>
            <w:tcW w:w="470" w:type="dxa"/>
            <w:tcBorders>
              <w:left w:val="single" w:sz="6" w:space="0" w:color="auto"/>
              <w:right w:val="single" w:sz="6" w:space="0" w:color="auto"/>
            </w:tcBorders>
          </w:tcPr>
          <w:p w:rsidR="00000000" w:rsidRDefault="00EB6722">
            <w:pPr>
              <w:jc w:val="center"/>
            </w:pPr>
            <w:r>
              <w:t>107</w:t>
            </w:r>
          </w:p>
        </w:tc>
        <w:tc>
          <w:tcPr>
            <w:tcW w:w="522" w:type="dxa"/>
            <w:tcBorders>
              <w:left w:val="single" w:sz="6" w:space="0" w:color="auto"/>
              <w:right w:val="single" w:sz="6" w:space="0" w:color="auto"/>
            </w:tcBorders>
          </w:tcPr>
          <w:p w:rsidR="00000000" w:rsidRDefault="00EB6722">
            <w:pPr>
              <w:jc w:val="center"/>
            </w:pPr>
            <w:r>
              <w:t>95</w:t>
            </w:r>
          </w:p>
        </w:tc>
        <w:tc>
          <w:tcPr>
            <w:tcW w:w="505" w:type="dxa"/>
            <w:tcBorders>
              <w:left w:val="single" w:sz="6" w:space="0" w:color="auto"/>
              <w:right w:val="single" w:sz="6" w:space="0" w:color="auto"/>
            </w:tcBorders>
          </w:tcPr>
          <w:p w:rsidR="00000000" w:rsidRDefault="00EB6722">
            <w:pPr>
              <w:jc w:val="center"/>
            </w:pPr>
            <w:r>
              <w:t>87</w:t>
            </w:r>
          </w:p>
        </w:tc>
        <w:tc>
          <w:tcPr>
            <w:tcW w:w="505" w:type="dxa"/>
            <w:tcBorders>
              <w:left w:val="single" w:sz="6" w:space="0" w:color="auto"/>
              <w:right w:val="single" w:sz="6" w:space="0" w:color="auto"/>
            </w:tcBorders>
          </w:tcPr>
          <w:p w:rsidR="00000000" w:rsidRDefault="00EB6722">
            <w:pPr>
              <w:jc w:val="center"/>
            </w:pPr>
            <w:r>
              <w:t>82</w:t>
            </w:r>
          </w:p>
        </w:tc>
        <w:tc>
          <w:tcPr>
            <w:tcW w:w="549" w:type="dxa"/>
            <w:tcBorders>
              <w:left w:val="single" w:sz="6" w:space="0" w:color="auto"/>
              <w:right w:val="single" w:sz="6" w:space="0" w:color="auto"/>
            </w:tcBorders>
          </w:tcPr>
          <w:p w:rsidR="00000000" w:rsidRDefault="00EB6722">
            <w:pPr>
              <w:jc w:val="center"/>
            </w:pPr>
            <w:r>
              <w:t>78</w:t>
            </w:r>
          </w:p>
        </w:tc>
        <w:tc>
          <w:tcPr>
            <w:tcW w:w="567" w:type="dxa"/>
            <w:tcBorders>
              <w:left w:val="single" w:sz="6" w:space="0" w:color="auto"/>
              <w:right w:val="single" w:sz="6" w:space="0" w:color="auto"/>
            </w:tcBorders>
          </w:tcPr>
          <w:p w:rsidR="00000000" w:rsidRDefault="00EB6722">
            <w:pPr>
              <w:jc w:val="center"/>
            </w:pPr>
            <w:r>
              <w:t>75</w:t>
            </w:r>
          </w:p>
        </w:tc>
        <w:tc>
          <w:tcPr>
            <w:tcW w:w="567" w:type="dxa"/>
            <w:tcBorders>
              <w:left w:val="single" w:sz="6" w:space="0" w:color="auto"/>
              <w:right w:val="single" w:sz="6" w:space="0" w:color="auto"/>
            </w:tcBorders>
          </w:tcPr>
          <w:p w:rsidR="00000000" w:rsidRDefault="00EB6722">
            <w:pPr>
              <w:jc w:val="center"/>
            </w:pPr>
            <w:r>
              <w:t>73</w:t>
            </w:r>
          </w:p>
        </w:tc>
        <w:tc>
          <w:tcPr>
            <w:tcW w:w="611" w:type="dxa"/>
            <w:tcBorders>
              <w:left w:val="single" w:sz="6" w:space="0" w:color="auto"/>
              <w:right w:val="single" w:sz="6" w:space="0" w:color="auto"/>
            </w:tcBorders>
          </w:tcPr>
          <w:p w:rsidR="00000000" w:rsidRDefault="00EB6722">
            <w:pPr>
              <w:jc w:val="center"/>
            </w:pPr>
            <w:r>
              <w:t>71</w:t>
            </w:r>
          </w:p>
        </w:tc>
        <w:tc>
          <w:tcPr>
            <w:tcW w:w="611" w:type="dxa"/>
            <w:tcBorders>
              <w:left w:val="single" w:sz="6" w:space="0" w:color="auto"/>
              <w:right w:val="single" w:sz="6" w:space="0" w:color="auto"/>
            </w:tcBorders>
          </w:tcPr>
          <w:p w:rsidR="00000000" w:rsidRDefault="00EB6722">
            <w:pPr>
              <w:jc w:val="center"/>
            </w:pPr>
            <w:r>
              <w:t>69</w:t>
            </w:r>
          </w:p>
        </w:tc>
        <w:tc>
          <w:tcPr>
            <w:tcW w:w="752" w:type="dxa"/>
            <w:tcBorders>
              <w:left w:val="single" w:sz="6" w:space="0" w:color="auto"/>
            </w:tcBorders>
          </w:tcPr>
          <w:p w:rsidR="00000000" w:rsidRDefault="00EB6722">
            <w:pPr>
              <w:jc w:val="center"/>
            </w:pPr>
            <w:r>
              <w:t>80</w:t>
            </w:r>
          </w:p>
        </w:tc>
      </w:tr>
      <w:tr w:rsidR="00000000">
        <w:tblPrEx>
          <w:tblCellMar>
            <w:top w:w="0" w:type="dxa"/>
            <w:bottom w:w="0" w:type="dxa"/>
          </w:tblCellMar>
        </w:tblPrEx>
        <w:tc>
          <w:tcPr>
            <w:tcW w:w="2694" w:type="dxa"/>
            <w:tcBorders>
              <w:right w:val="single" w:sz="6" w:space="0" w:color="auto"/>
            </w:tcBorders>
          </w:tcPr>
          <w:p w:rsidR="00000000" w:rsidRDefault="00EB6722">
            <w:pPr>
              <w:ind w:firstLine="284"/>
              <w:jc w:val="both"/>
            </w:pPr>
            <w:r>
              <w:t>17 Рабочие места в кабинах и салонах самолетов и вертолетов</w:t>
            </w:r>
          </w:p>
        </w:tc>
        <w:tc>
          <w:tcPr>
            <w:tcW w:w="470" w:type="dxa"/>
            <w:tcBorders>
              <w:left w:val="single" w:sz="6" w:space="0" w:color="auto"/>
              <w:right w:val="single" w:sz="6" w:space="0" w:color="auto"/>
            </w:tcBorders>
          </w:tcPr>
          <w:p w:rsidR="00000000" w:rsidRDefault="00EB6722">
            <w:pPr>
              <w:jc w:val="center"/>
            </w:pPr>
            <w:r>
              <w:t>107</w:t>
            </w:r>
          </w:p>
        </w:tc>
        <w:tc>
          <w:tcPr>
            <w:tcW w:w="522" w:type="dxa"/>
            <w:tcBorders>
              <w:left w:val="single" w:sz="6" w:space="0" w:color="auto"/>
              <w:right w:val="single" w:sz="6" w:space="0" w:color="auto"/>
            </w:tcBorders>
          </w:tcPr>
          <w:p w:rsidR="00000000" w:rsidRDefault="00EB6722">
            <w:pPr>
              <w:jc w:val="center"/>
            </w:pPr>
            <w:r>
              <w:t>95</w:t>
            </w:r>
          </w:p>
        </w:tc>
        <w:tc>
          <w:tcPr>
            <w:tcW w:w="505" w:type="dxa"/>
            <w:tcBorders>
              <w:left w:val="single" w:sz="6" w:space="0" w:color="auto"/>
              <w:right w:val="single" w:sz="6" w:space="0" w:color="auto"/>
            </w:tcBorders>
          </w:tcPr>
          <w:p w:rsidR="00000000" w:rsidRDefault="00EB6722">
            <w:pPr>
              <w:jc w:val="center"/>
            </w:pPr>
            <w:r>
              <w:t>87</w:t>
            </w:r>
          </w:p>
        </w:tc>
        <w:tc>
          <w:tcPr>
            <w:tcW w:w="505" w:type="dxa"/>
            <w:tcBorders>
              <w:left w:val="single" w:sz="6" w:space="0" w:color="auto"/>
              <w:right w:val="single" w:sz="6" w:space="0" w:color="auto"/>
            </w:tcBorders>
          </w:tcPr>
          <w:p w:rsidR="00000000" w:rsidRDefault="00EB6722">
            <w:pPr>
              <w:jc w:val="center"/>
            </w:pPr>
            <w:r>
              <w:t>82</w:t>
            </w:r>
          </w:p>
        </w:tc>
        <w:tc>
          <w:tcPr>
            <w:tcW w:w="549" w:type="dxa"/>
            <w:tcBorders>
              <w:left w:val="single" w:sz="6" w:space="0" w:color="auto"/>
              <w:right w:val="single" w:sz="6" w:space="0" w:color="auto"/>
            </w:tcBorders>
          </w:tcPr>
          <w:p w:rsidR="00000000" w:rsidRDefault="00EB6722">
            <w:pPr>
              <w:jc w:val="center"/>
            </w:pPr>
            <w:r>
              <w:t>78</w:t>
            </w:r>
          </w:p>
        </w:tc>
        <w:tc>
          <w:tcPr>
            <w:tcW w:w="567" w:type="dxa"/>
            <w:tcBorders>
              <w:left w:val="single" w:sz="6" w:space="0" w:color="auto"/>
              <w:right w:val="single" w:sz="6" w:space="0" w:color="auto"/>
            </w:tcBorders>
          </w:tcPr>
          <w:p w:rsidR="00000000" w:rsidRDefault="00EB6722">
            <w:pPr>
              <w:jc w:val="center"/>
            </w:pPr>
            <w:r>
              <w:t>75</w:t>
            </w:r>
          </w:p>
        </w:tc>
        <w:tc>
          <w:tcPr>
            <w:tcW w:w="567" w:type="dxa"/>
            <w:tcBorders>
              <w:left w:val="single" w:sz="6" w:space="0" w:color="auto"/>
              <w:right w:val="single" w:sz="6" w:space="0" w:color="auto"/>
            </w:tcBorders>
          </w:tcPr>
          <w:p w:rsidR="00000000" w:rsidRDefault="00EB6722">
            <w:pPr>
              <w:jc w:val="center"/>
            </w:pPr>
            <w:r>
              <w:t>73</w:t>
            </w:r>
          </w:p>
        </w:tc>
        <w:tc>
          <w:tcPr>
            <w:tcW w:w="611" w:type="dxa"/>
            <w:tcBorders>
              <w:left w:val="single" w:sz="6" w:space="0" w:color="auto"/>
              <w:right w:val="single" w:sz="6" w:space="0" w:color="auto"/>
            </w:tcBorders>
          </w:tcPr>
          <w:p w:rsidR="00000000" w:rsidRDefault="00EB6722">
            <w:pPr>
              <w:jc w:val="center"/>
            </w:pPr>
            <w:r>
              <w:t>71</w:t>
            </w:r>
          </w:p>
        </w:tc>
        <w:tc>
          <w:tcPr>
            <w:tcW w:w="611" w:type="dxa"/>
            <w:tcBorders>
              <w:left w:val="single" w:sz="6" w:space="0" w:color="auto"/>
              <w:right w:val="single" w:sz="6" w:space="0" w:color="auto"/>
            </w:tcBorders>
          </w:tcPr>
          <w:p w:rsidR="00000000" w:rsidRDefault="00EB6722">
            <w:pPr>
              <w:jc w:val="center"/>
            </w:pPr>
            <w:r>
              <w:t>69</w:t>
            </w:r>
          </w:p>
        </w:tc>
        <w:tc>
          <w:tcPr>
            <w:tcW w:w="752" w:type="dxa"/>
            <w:tcBorders>
              <w:left w:val="single" w:sz="6" w:space="0" w:color="auto"/>
            </w:tcBorders>
          </w:tcPr>
          <w:p w:rsidR="00000000" w:rsidRDefault="00EB6722">
            <w:pPr>
              <w:jc w:val="center"/>
            </w:pPr>
            <w:r>
              <w:t>80</w:t>
            </w:r>
          </w:p>
        </w:tc>
      </w:tr>
    </w:tbl>
    <w:p w:rsidR="00000000" w:rsidRDefault="00EB6722">
      <w:pPr>
        <w:ind w:firstLine="284"/>
        <w:jc w:val="both"/>
      </w:pPr>
    </w:p>
    <w:p w:rsidR="00000000" w:rsidRDefault="00EB6722">
      <w:pPr>
        <w:ind w:firstLine="284"/>
        <w:jc w:val="both"/>
      </w:pPr>
      <w:r>
        <w:t>Примечания:</w:t>
      </w:r>
    </w:p>
    <w:p w:rsidR="00000000" w:rsidRDefault="00EB6722">
      <w:pPr>
        <w:ind w:firstLine="284"/>
        <w:jc w:val="both"/>
      </w:pPr>
      <w:r>
        <w:t>1 Допускается в отраслевой документации устанавливать более жесткие нормы для отдельных видов трудовой деятельности с учетом напряженности труда в соответствии с приложением 3.</w:t>
      </w:r>
    </w:p>
    <w:p w:rsidR="00000000" w:rsidRDefault="00EB6722">
      <w:pPr>
        <w:ind w:firstLine="284"/>
        <w:jc w:val="both"/>
      </w:pPr>
      <w:r>
        <w:t>2 Запрещается даже кратковременное пребывание в зонах с октавными уровнями звукового давления свыше 135 дБ в любой октавной полосе.</w:t>
      </w:r>
    </w:p>
    <w:p w:rsidR="00000000" w:rsidRDefault="00EB6722">
      <w:pPr>
        <w:ind w:firstLine="284"/>
        <w:jc w:val="both"/>
      </w:pPr>
    </w:p>
    <w:p w:rsidR="00000000" w:rsidRDefault="00EB6722">
      <w:pPr>
        <w:ind w:firstLine="284"/>
        <w:jc w:val="both"/>
      </w:pPr>
      <w:r>
        <w:t>для шума, создаваемого в помещениях установками кондициониров</w:t>
      </w:r>
      <w:r>
        <w:t>ания воздуха, вентиляции и воздушного отопления — на 5 дБ меньше фактических уровней шума в этих помещениях (измеренных или определенных расчетом), если последние не превышают значения, указанные в таблице (поправку для тонального и импульсного шума в этом случае принимать не следует), в остальных случаях — на 5 дБ меньше значений, указанных в таблице.</w:t>
      </w:r>
    </w:p>
    <w:p w:rsidR="00000000" w:rsidRDefault="00EB6722">
      <w:pPr>
        <w:ind w:firstLine="284"/>
        <w:jc w:val="both"/>
      </w:pPr>
    </w:p>
    <w:p w:rsidR="00000000" w:rsidRDefault="00EB6722">
      <w:pPr>
        <w:ind w:firstLine="284"/>
        <w:jc w:val="both"/>
        <w:rPr>
          <w:b/>
        </w:rPr>
      </w:pPr>
      <w:r>
        <w:rPr>
          <w:b/>
        </w:rPr>
        <w:t>(Измененная редакция, Изм. № 1).</w:t>
      </w:r>
    </w:p>
    <w:p w:rsidR="00000000" w:rsidRDefault="00EB6722">
      <w:pPr>
        <w:ind w:firstLine="284"/>
        <w:jc w:val="both"/>
      </w:pPr>
    </w:p>
    <w:p w:rsidR="00000000" w:rsidRDefault="00EB6722">
      <w:pPr>
        <w:ind w:firstLine="284"/>
        <w:jc w:val="both"/>
      </w:pPr>
      <w:r>
        <w:t>2.4. Дополнительно к требованиям п. 2.3 максимальный уровень звука непостоянного шума на рабочих местах по пп. 6 и 13 табл</w:t>
      </w:r>
      <w:r>
        <w:t xml:space="preserve">ицы не должен превышать 110 дБ </w:t>
      </w:r>
      <w:r>
        <w:rPr>
          <w:i/>
        </w:rPr>
        <w:t>А</w:t>
      </w:r>
      <w:r>
        <w:t xml:space="preserve"> при измерениях на временной характеристике “медленно”, а максимальный уровень звука импульсного шума на рабочих местах по п. 6 таблицы не должен превышать 125 дБ </w:t>
      </w:r>
      <w:r>
        <w:rPr>
          <w:i/>
        </w:rPr>
        <w:t>А</w:t>
      </w:r>
      <w:r>
        <w:rPr>
          <w:i/>
          <w:lang w:val="en-US"/>
        </w:rPr>
        <w:t>I</w:t>
      </w:r>
      <w:r>
        <w:t xml:space="preserve"> при измерениях на временной характеристике “импульс”.</w:t>
      </w:r>
    </w:p>
    <w:p w:rsidR="00000000" w:rsidRDefault="00EB6722">
      <w:pPr>
        <w:ind w:firstLine="284"/>
        <w:jc w:val="both"/>
      </w:pPr>
    </w:p>
    <w:p w:rsidR="00000000" w:rsidRDefault="00EB6722">
      <w:pPr>
        <w:ind w:firstLine="284"/>
        <w:jc w:val="center"/>
        <w:rPr>
          <w:b/>
        </w:rPr>
      </w:pPr>
      <w:r>
        <w:rPr>
          <w:b/>
        </w:rPr>
        <w:t>3. ЗАЩИТА ОТ ШУМА</w:t>
      </w:r>
    </w:p>
    <w:p w:rsidR="00000000" w:rsidRDefault="00EB6722">
      <w:pPr>
        <w:ind w:firstLine="284"/>
        <w:jc w:val="both"/>
        <w:rPr>
          <w:b/>
        </w:rPr>
      </w:pPr>
    </w:p>
    <w:p w:rsidR="00000000" w:rsidRDefault="00EB6722">
      <w:pPr>
        <w:ind w:firstLine="284"/>
        <w:jc w:val="both"/>
        <w:rPr>
          <w:lang w:val="en-US"/>
        </w:rPr>
      </w:pPr>
      <w:r>
        <w:t>3.1. При разработке технологических процессов, проектировании, изготовлении и эксплуатации машин, производственных зданий и сооружений, а также при организации рабочего места следует принимать все необходимые меры по снижению шума, воздейст</w:t>
      </w:r>
      <w:r>
        <w:t xml:space="preserve">вующего на человека на рабочих местах, до значений, не превышающих допустимые, указанные в разд. 2: </w:t>
      </w:r>
    </w:p>
    <w:p w:rsidR="00000000" w:rsidRDefault="00EB6722">
      <w:pPr>
        <w:ind w:firstLine="284"/>
        <w:jc w:val="both"/>
      </w:pPr>
      <w:r>
        <w:t>разработкой шумобезопасной техники;</w:t>
      </w:r>
    </w:p>
    <w:p w:rsidR="00000000" w:rsidRDefault="00EB6722">
      <w:pPr>
        <w:ind w:firstLine="284"/>
        <w:jc w:val="both"/>
      </w:pPr>
      <w:r>
        <w:t>применением средств и методов коллективной защиты по ГОСТ 12.1.029;</w:t>
      </w:r>
    </w:p>
    <w:p w:rsidR="00000000" w:rsidRDefault="00EB6722">
      <w:pPr>
        <w:ind w:firstLine="284"/>
        <w:jc w:val="both"/>
      </w:pPr>
      <w:r>
        <w:t>применением средств индивидуальной защиты по ГОСТ 12.4.051.</w:t>
      </w:r>
    </w:p>
    <w:p w:rsidR="00000000" w:rsidRDefault="00EB6722">
      <w:pPr>
        <w:ind w:firstLine="284"/>
        <w:jc w:val="both"/>
      </w:pPr>
    </w:p>
    <w:p w:rsidR="00000000" w:rsidRDefault="00EB6722">
      <w:pPr>
        <w:ind w:firstLine="284"/>
        <w:jc w:val="both"/>
      </w:pPr>
      <w:r>
        <w:t>Примечание. Строительно-акустические мероприятия, предусматриваемые при проектировании предприятий, зданий и сооружений различного назначения, — по нормативно-техническим документам, утвержденным или согласованным с Госстроем СССР.</w:t>
      </w:r>
    </w:p>
    <w:p w:rsidR="00000000" w:rsidRDefault="00EB6722">
      <w:pPr>
        <w:ind w:firstLine="284"/>
        <w:jc w:val="both"/>
      </w:pPr>
    </w:p>
    <w:p w:rsidR="00000000" w:rsidRDefault="00EB6722">
      <w:pPr>
        <w:ind w:firstLine="284"/>
        <w:jc w:val="both"/>
      </w:pPr>
      <w:r>
        <w:t>3.2. Зоны с у</w:t>
      </w:r>
      <w:r>
        <w:t xml:space="preserve">ровнем звука или эквивалентным уровнем звука выше 80 дБ </w:t>
      </w:r>
      <w:r>
        <w:rPr>
          <w:i/>
        </w:rPr>
        <w:t>А</w:t>
      </w:r>
      <w:r>
        <w:t xml:space="preserve"> должны быть обозначены знаками безопасности по ГОСТ 12.4.026. Работающих в этих зонах администрация обязана снабжать средствами индивидуальной защиты по ГОСТ 12.4.051.</w:t>
      </w:r>
    </w:p>
    <w:p w:rsidR="00000000" w:rsidRDefault="00EB6722">
      <w:pPr>
        <w:ind w:firstLine="284"/>
        <w:jc w:val="both"/>
      </w:pPr>
    </w:p>
    <w:p w:rsidR="00000000" w:rsidRDefault="00EB6722">
      <w:pPr>
        <w:ind w:firstLine="284"/>
        <w:jc w:val="both"/>
        <w:rPr>
          <w:b/>
        </w:rPr>
      </w:pPr>
      <w:r>
        <w:rPr>
          <w:b/>
        </w:rPr>
        <w:t>(Измененная редакция, Изм. № 1).</w:t>
      </w:r>
    </w:p>
    <w:p w:rsidR="00000000" w:rsidRDefault="00EB6722">
      <w:pPr>
        <w:ind w:firstLine="284"/>
        <w:jc w:val="both"/>
      </w:pPr>
    </w:p>
    <w:p w:rsidR="00000000" w:rsidRDefault="00EB6722">
      <w:pPr>
        <w:ind w:firstLine="284"/>
        <w:jc w:val="both"/>
      </w:pPr>
      <w:r>
        <w:t>3.3. На предприятиях, в организациях и учреждениях должен быть обеспечен контроль уровней шума на рабочих местах не реже одного раза в год.</w:t>
      </w:r>
    </w:p>
    <w:p w:rsidR="00000000" w:rsidRDefault="00EB6722">
      <w:pPr>
        <w:ind w:firstLine="284"/>
        <w:jc w:val="both"/>
      </w:pPr>
    </w:p>
    <w:p w:rsidR="00000000" w:rsidRDefault="00EB6722">
      <w:pPr>
        <w:ind w:firstLine="284"/>
        <w:jc w:val="center"/>
        <w:rPr>
          <w:b/>
        </w:rPr>
      </w:pPr>
      <w:r>
        <w:rPr>
          <w:b/>
        </w:rPr>
        <w:t>4. ТРЕБОВАНИЯ К ШУМОВЫМ ХАРАКТЕРИСТИКАМ МАШИН</w:t>
      </w:r>
    </w:p>
    <w:p w:rsidR="00000000" w:rsidRDefault="00EB6722">
      <w:pPr>
        <w:ind w:firstLine="284"/>
        <w:jc w:val="center"/>
        <w:rPr>
          <w:b/>
        </w:rPr>
      </w:pPr>
    </w:p>
    <w:p w:rsidR="00000000" w:rsidRDefault="00EB6722">
      <w:pPr>
        <w:ind w:firstLine="284"/>
        <w:jc w:val="both"/>
      </w:pPr>
      <w:r>
        <w:t>4.1. В стандартах и (или) технических условиях на машины должны</w:t>
      </w:r>
      <w:r>
        <w:t xml:space="preserve"> быть установлены предельные значения шумовых характеристик этих машин.</w:t>
      </w:r>
    </w:p>
    <w:p w:rsidR="00000000" w:rsidRDefault="00EB6722">
      <w:pPr>
        <w:ind w:firstLine="284"/>
        <w:jc w:val="both"/>
      </w:pPr>
      <w:r>
        <w:t>4.2. Шумовую характеристику следует выбирать из числа предусмотренных ГОСТ 23941.</w:t>
      </w:r>
    </w:p>
    <w:p w:rsidR="00000000" w:rsidRDefault="00EB6722">
      <w:pPr>
        <w:ind w:firstLine="284"/>
        <w:jc w:val="both"/>
      </w:pPr>
      <w:r>
        <w:t>4.3. Значения предельно допустимых шумовых характеристик машин следует устанавливать исходя из требований обеспечения на рабочих местах допустимых уровней шума в соответствии с основным назначением машины и требованиями разд. 2 настоящего стандарта. Методы установления предельно допустимых шумовых характеристик стационарных машин — по ГОСТ 12.1.023.</w:t>
      </w:r>
    </w:p>
    <w:p w:rsidR="00000000" w:rsidRDefault="00EB6722">
      <w:pPr>
        <w:ind w:firstLine="284"/>
        <w:jc w:val="both"/>
      </w:pPr>
      <w:r>
        <w:t>4.4. Е</w:t>
      </w:r>
      <w:r>
        <w:t>сли значения шумовых характеристик машин, соответствующих лучшим мировым достижениям аналогичной техники, превышают значения, установленные в соответствии с требованиями п. 4.3 настоящего стандарта, то в стандартах и (или) технических условиях на машины допускается устанавливать согласованные в установленном порядке технически достижимые значения шумовых характеристик этих машин.</w:t>
      </w:r>
    </w:p>
    <w:p w:rsidR="00000000" w:rsidRDefault="00EB6722">
      <w:pPr>
        <w:ind w:firstLine="284"/>
        <w:jc w:val="both"/>
      </w:pPr>
      <w:r>
        <w:t>Технически достижимые значения шумовых характеристик машин должны быть обоснованы:</w:t>
      </w:r>
    </w:p>
    <w:p w:rsidR="00000000" w:rsidRDefault="00EB6722">
      <w:pPr>
        <w:ind w:firstLine="284"/>
        <w:jc w:val="both"/>
      </w:pPr>
      <w:r>
        <w:t>результатами измерения шумовых характеристик п</w:t>
      </w:r>
      <w:r>
        <w:t>редставительного числа машин одним из методов по ГОСТ 23941;</w:t>
      </w:r>
    </w:p>
    <w:p w:rsidR="00000000" w:rsidRDefault="00EB6722">
      <w:pPr>
        <w:ind w:firstLine="284"/>
        <w:jc w:val="both"/>
      </w:pPr>
      <w:r>
        <w:t>данными о шумовых характеристиках лучших моделей аналогичных машин, выпускаемых за рубежом;</w:t>
      </w:r>
    </w:p>
    <w:p w:rsidR="00000000" w:rsidRDefault="00EB6722">
      <w:pPr>
        <w:ind w:firstLine="284"/>
        <w:jc w:val="both"/>
      </w:pPr>
      <w:r>
        <w:t>анализом методов и средств снижения шума, используемых в машине;</w:t>
      </w:r>
    </w:p>
    <w:p w:rsidR="00000000" w:rsidRDefault="00EB6722">
      <w:pPr>
        <w:ind w:firstLine="284"/>
        <w:jc w:val="both"/>
      </w:pPr>
      <w:r>
        <w:t>наличием разработанных средств защиты от шума до уровней, установленных п. 2.3, и включением их в нормативно-техническую документацию на машину;</w:t>
      </w:r>
    </w:p>
    <w:p w:rsidR="00000000" w:rsidRDefault="00EB6722">
      <w:pPr>
        <w:ind w:firstLine="284"/>
        <w:jc w:val="both"/>
      </w:pPr>
      <w:r>
        <w:t>планом мероприятий по снижению шума до уровня, соответствующего требованиям п. 4.3 настоящего стандарта.</w:t>
      </w:r>
    </w:p>
    <w:p w:rsidR="00000000" w:rsidRDefault="00EB6722">
      <w:pPr>
        <w:ind w:firstLine="284"/>
        <w:jc w:val="both"/>
      </w:pPr>
      <w:r>
        <w:t>4.5. Шумовые характеристики машин или предел</w:t>
      </w:r>
      <w:r>
        <w:t>ьные значения шумовых характеристик должны быть указаны в паспорте на них, руководстве (инструкции) по эксплуатации или другой сопроводительной документации.</w:t>
      </w:r>
    </w:p>
    <w:p w:rsidR="00000000" w:rsidRDefault="00EB6722">
      <w:pPr>
        <w:ind w:firstLine="284"/>
        <w:jc w:val="both"/>
      </w:pPr>
    </w:p>
    <w:p w:rsidR="00000000" w:rsidRDefault="00EB6722">
      <w:pPr>
        <w:ind w:firstLine="284"/>
        <w:jc w:val="center"/>
        <w:rPr>
          <w:b/>
        </w:rPr>
      </w:pPr>
      <w:r>
        <w:rPr>
          <w:b/>
        </w:rPr>
        <w:t>5. ИЗМЕРЕНИЕ ШУМА</w:t>
      </w:r>
    </w:p>
    <w:p w:rsidR="00000000" w:rsidRDefault="00EB6722">
      <w:pPr>
        <w:ind w:firstLine="284"/>
        <w:jc w:val="both"/>
        <w:rPr>
          <w:b/>
        </w:rPr>
      </w:pPr>
    </w:p>
    <w:p w:rsidR="00000000" w:rsidRDefault="00EB6722">
      <w:pPr>
        <w:ind w:firstLine="284"/>
        <w:jc w:val="both"/>
      </w:pPr>
      <w:r>
        <w:t>5.1. Измерение шума на рабочих местах: предприятий и учреждений — по ГОСТ 12.1.050 и ГОСТ 23941; сельскохозяйственных самоходных машин — по ГОСТ 12.4.095; тракторов и самоходных шасси — по ГОСТ 12.2.002; автомобилей, автопоездов, автобусов, мотоциклов, мотороллеров, мопедов, мотовелосипедов — по ГОСТ 27435 и ГОСТ 27436; транспортных</w:t>
      </w:r>
      <w:r>
        <w:t xml:space="preserve"> самолетов и вертолетов — по ГОСТ 20296; подвижного состава железнодорожного транспорта — по санитарным нормам по ограничению шума на подвижном составе железнодорожного транспорта, утвержденным Министерством здравоохранения СССР; для морских речных и озерных судов — по ГОСТ</w:t>
      </w:r>
      <w:r>
        <w:rPr>
          <w:lang w:val="en-US"/>
        </w:rPr>
        <w:t xml:space="preserve"> 12.</w:t>
      </w:r>
      <w:r>
        <w:t>1</w:t>
      </w:r>
      <w:r>
        <w:rPr>
          <w:lang w:val="en-US"/>
        </w:rPr>
        <w:t>.020</w:t>
      </w:r>
      <w:r>
        <w:t>, санитарным нормам шума в помещениях судов речного флота и санитарным нормам шума на морских судах, утвержденным Министерством здравоохранения СССР.</w:t>
      </w:r>
    </w:p>
    <w:p w:rsidR="00000000" w:rsidRDefault="00EB6722">
      <w:pPr>
        <w:ind w:firstLine="284"/>
        <w:jc w:val="both"/>
      </w:pPr>
    </w:p>
    <w:p w:rsidR="00000000" w:rsidRDefault="00EB6722">
      <w:pPr>
        <w:ind w:firstLine="284"/>
        <w:jc w:val="both"/>
        <w:rPr>
          <w:b/>
        </w:rPr>
      </w:pPr>
      <w:r>
        <w:rPr>
          <w:b/>
        </w:rPr>
        <w:t>(Измененная редакция, Изм. № 1).</w:t>
      </w:r>
    </w:p>
    <w:p w:rsidR="00000000" w:rsidRDefault="00EB6722">
      <w:pPr>
        <w:ind w:firstLine="284"/>
        <w:jc w:val="both"/>
      </w:pPr>
    </w:p>
    <w:p w:rsidR="00000000" w:rsidRDefault="00EB6722">
      <w:pPr>
        <w:ind w:firstLine="284"/>
        <w:jc w:val="both"/>
      </w:pPr>
      <w:r>
        <w:t>5.2. Методика выполнения измерений для опред</w:t>
      </w:r>
      <w:r>
        <w:t>еленных шумовых характеристик машин — по ГОСТ 23941, ГОСТ 12.1.024, ГОСТ 12.1.025, ГОСТ 12.1.026, ГОСТ 12.1.027, ГОСТ 12.1.028.</w:t>
      </w:r>
    </w:p>
    <w:p w:rsidR="00000000" w:rsidRDefault="00EB6722">
      <w:pPr>
        <w:ind w:firstLine="284"/>
        <w:jc w:val="both"/>
      </w:pPr>
    </w:p>
    <w:p w:rsidR="00000000" w:rsidRDefault="00EB6722">
      <w:pPr>
        <w:ind w:firstLine="284"/>
        <w:jc w:val="both"/>
      </w:pPr>
    </w:p>
    <w:p w:rsidR="00000000" w:rsidRDefault="00EB6722">
      <w:pPr>
        <w:ind w:firstLine="284"/>
        <w:jc w:val="right"/>
        <w:rPr>
          <w:i/>
        </w:rPr>
      </w:pPr>
      <w:r>
        <w:rPr>
          <w:i/>
        </w:rPr>
        <w:t>ПРИЛОЖЕНИЕ 1</w:t>
      </w:r>
    </w:p>
    <w:p w:rsidR="00000000" w:rsidRDefault="00EB6722">
      <w:pPr>
        <w:ind w:firstLine="284"/>
        <w:jc w:val="right"/>
        <w:rPr>
          <w:i/>
        </w:rPr>
      </w:pPr>
      <w:r>
        <w:rPr>
          <w:i/>
        </w:rPr>
        <w:t>Справочное</w:t>
      </w:r>
    </w:p>
    <w:p w:rsidR="00000000" w:rsidRDefault="00EB6722">
      <w:pPr>
        <w:ind w:firstLine="284"/>
        <w:jc w:val="right"/>
        <w:rPr>
          <w:i/>
        </w:rPr>
      </w:pPr>
    </w:p>
    <w:p w:rsidR="00000000" w:rsidRDefault="00EB6722">
      <w:pPr>
        <w:ind w:firstLine="284"/>
        <w:jc w:val="center"/>
        <w:rPr>
          <w:b/>
        </w:rPr>
      </w:pPr>
      <w:r>
        <w:rPr>
          <w:b/>
        </w:rPr>
        <w:t>ИНФОРМАЦИОННЫЕ ДАННЫЕ О СООТВЕТСТВИИ ГОСТ 12.1.003-83</w:t>
      </w:r>
    </w:p>
    <w:p w:rsidR="00000000" w:rsidRDefault="00EB6722">
      <w:pPr>
        <w:ind w:firstLine="284"/>
        <w:jc w:val="center"/>
        <w:rPr>
          <w:b/>
        </w:rPr>
      </w:pPr>
      <w:r>
        <w:rPr>
          <w:b/>
        </w:rPr>
        <w:t>СТ СЭВ 1930—79</w:t>
      </w:r>
    </w:p>
    <w:p w:rsidR="00000000" w:rsidRDefault="00EB6722">
      <w:pPr>
        <w:ind w:firstLine="284"/>
        <w:jc w:val="right"/>
      </w:pPr>
    </w:p>
    <w:tbl>
      <w:tblPr>
        <w:tblW w:w="0" w:type="auto"/>
        <w:tblInd w:w="40" w:type="dxa"/>
        <w:tblLayout w:type="fixed"/>
        <w:tblCellMar>
          <w:left w:w="39" w:type="dxa"/>
          <w:right w:w="39" w:type="dxa"/>
        </w:tblCellMar>
        <w:tblLook w:val="0000" w:firstRow="0" w:lastRow="0" w:firstColumn="0" w:lastColumn="0" w:noHBand="0" w:noVBand="0"/>
      </w:tblPr>
      <w:tblGrid>
        <w:gridCol w:w="2693"/>
        <w:gridCol w:w="2829"/>
        <w:gridCol w:w="2829"/>
      </w:tblGrid>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EB6722">
            <w:pPr>
              <w:jc w:val="center"/>
            </w:pPr>
            <w:r>
              <w:t>Требования</w:t>
            </w:r>
          </w:p>
        </w:tc>
        <w:tc>
          <w:tcPr>
            <w:tcW w:w="2829" w:type="dxa"/>
            <w:tcBorders>
              <w:top w:val="single" w:sz="6" w:space="0" w:color="auto"/>
              <w:left w:val="single" w:sz="6" w:space="0" w:color="auto"/>
              <w:bottom w:val="single" w:sz="6" w:space="0" w:color="auto"/>
              <w:right w:val="single" w:sz="6" w:space="0" w:color="auto"/>
            </w:tcBorders>
          </w:tcPr>
          <w:p w:rsidR="00000000" w:rsidRDefault="00EB6722">
            <w:pPr>
              <w:jc w:val="center"/>
            </w:pPr>
            <w:r>
              <w:t>ГОСТ 12.1.003-83</w:t>
            </w:r>
          </w:p>
        </w:tc>
        <w:tc>
          <w:tcPr>
            <w:tcW w:w="2829" w:type="dxa"/>
            <w:tcBorders>
              <w:top w:val="single" w:sz="6" w:space="0" w:color="auto"/>
              <w:left w:val="single" w:sz="6" w:space="0" w:color="auto"/>
              <w:bottom w:val="single" w:sz="6" w:space="0" w:color="auto"/>
              <w:right w:val="single" w:sz="6" w:space="0" w:color="auto"/>
            </w:tcBorders>
          </w:tcPr>
          <w:p w:rsidR="00000000" w:rsidRDefault="00EB6722">
            <w:pPr>
              <w:jc w:val="center"/>
            </w:pPr>
            <w:r>
              <w:t>СТ СЭВ 1930—79</w:t>
            </w:r>
          </w:p>
        </w:tc>
      </w:tr>
      <w:tr w:rsidR="00000000">
        <w:tblPrEx>
          <w:tblCellMar>
            <w:top w:w="0" w:type="dxa"/>
            <w:bottom w:w="0" w:type="dxa"/>
          </w:tblCellMar>
        </w:tblPrEx>
        <w:tc>
          <w:tcPr>
            <w:tcW w:w="2693" w:type="dxa"/>
            <w:tcBorders>
              <w:left w:val="single" w:sz="6" w:space="0" w:color="auto"/>
            </w:tcBorders>
          </w:tcPr>
          <w:p w:rsidR="00000000" w:rsidRDefault="00EB6722">
            <w:pPr>
              <w:ind w:firstLine="244"/>
              <w:jc w:val="both"/>
            </w:pPr>
            <w:r>
              <w:t>Установление уровней звукового давления, уровня звука и эквивалентные уровни звука</w:t>
            </w:r>
          </w:p>
        </w:tc>
        <w:tc>
          <w:tcPr>
            <w:tcW w:w="2829" w:type="dxa"/>
            <w:tcBorders>
              <w:left w:val="single" w:sz="6" w:space="0" w:color="auto"/>
              <w:right w:val="single" w:sz="6" w:space="0" w:color="auto"/>
            </w:tcBorders>
          </w:tcPr>
          <w:p w:rsidR="00000000" w:rsidRDefault="00EB6722">
            <w:pPr>
              <w:ind w:firstLine="244"/>
              <w:jc w:val="both"/>
            </w:pPr>
            <w:r>
              <w:t>Устанавливает уровни звукового давления и эквивалентные уровни звука на рабочих местах производственных предприятий в зависимости от тяжести и напряженности тру</w:t>
            </w:r>
            <w:r>
              <w:t>да в диапазоне частот 31,5-8000 Гц.</w:t>
            </w:r>
          </w:p>
        </w:tc>
        <w:tc>
          <w:tcPr>
            <w:tcW w:w="2829" w:type="dxa"/>
            <w:tcBorders>
              <w:right w:val="single" w:sz="6" w:space="0" w:color="auto"/>
            </w:tcBorders>
          </w:tcPr>
          <w:p w:rsidR="00000000" w:rsidRDefault="00EB6722">
            <w:pPr>
              <w:ind w:firstLine="250"/>
              <w:jc w:val="both"/>
            </w:pPr>
            <w:r>
              <w:t>Устанавливает уровни звукового давления, уровни звука на рабочих местах производственных предприятий в диапазоне частот 63-8000 Гц.</w:t>
            </w:r>
          </w:p>
        </w:tc>
      </w:tr>
      <w:tr w:rsidR="00000000">
        <w:tblPrEx>
          <w:tblCellMar>
            <w:top w:w="0" w:type="dxa"/>
            <w:bottom w:w="0" w:type="dxa"/>
          </w:tblCellMar>
        </w:tblPrEx>
        <w:tc>
          <w:tcPr>
            <w:tcW w:w="2693" w:type="dxa"/>
            <w:tcBorders>
              <w:left w:val="single" w:sz="6" w:space="0" w:color="auto"/>
            </w:tcBorders>
          </w:tcPr>
          <w:p w:rsidR="00000000" w:rsidRDefault="00EB6722">
            <w:pPr>
              <w:ind w:firstLine="244"/>
              <w:jc w:val="both"/>
            </w:pPr>
          </w:p>
        </w:tc>
        <w:tc>
          <w:tcPr>
            <w:tcW w:w="2829" w:type="dxa"/>
            <w:tcBorders>
              <w:left w:val="single" w:sz="6" w:space="0" w:color="auto"/>
              <w:right w:val="single" w:sz="6" w:space="0" w:color="auto"/>
            </w:tcBorders>
          </w:tcPr>
          <w:p w:rsidR="00000000" w:rsidRDefault="00EB6722">
            <w:pPr>
              <w:ind w:firstLine="244"/>
              <w:jc w:val="both"/>
            </w:pPr>
            <w:r>
              <w:t>Уровни звука и эквивалентные уровни звука на рабочих местах в производственных помещениях - 80 дБ А.</w:t>
            </w:r>
          </w:p>
        </w:tc>
        <w:tc>
          <w:tcPr>
            <w:tcW w:w="2829" w:type="dxa"/>
            <w:tcBorders>
              <w:right w:val="single" w:sz="6" w:space="0" w:color="auto"/>
            </w:tcBorders>
          </w:tcPr>
          <w:p w:rsidR="00000000" w:rsidRDefault="00EB6722">
            <w:pPr>
              <w:ind w:firstLine="250"/>
              <w:jc w:val="both"/>
            </w:pPr>
            <w:r>
              <w:t>Уровни звука и эквивалентные уровни звука на рабочих местах в производственных помещениях - 85 дБ А.</w:t>
            </w:r>
          </w:p>
        </w:tc>
      </w:tr>
      <w:tr w:rsidR="00000000">
        <w:tblPrEx>
          <w:tblCellMar>
            <w:top w:w="0" w:type="dxa"/>
            <w:bottom w:w="0" w:type="dxa"/>
          </w:tblCellMar>
        </w:tblPrEx>
        <w:tc>
          <w:tcPr>
            <w:tcW w:w="2693" w:type="dxa"/>
            <w:tcBorders>
              <w:left w:val="single" w:sz="6" w:space="0" w:color="auto"/>
              <w:bottom w:val="single" w:sz="6" w:space="0" w:color="auto"/>
            </w:tcBorders>
          </w:tcPr>
          <w:p w:rsidR="00000000" w:rsidRDefault="00EB6722">
            <w:pPr>
              <w:jc w:val="both"/>
            </w:pPr>
            <w:r>
              <w:t>Измерение шума на рабочих местах</w:t>
            </w:r>
          </w:p>
        </w:tc>
        <w:tc>
          <w:tcPr>
            <w:tcW w:w="2829" w:type="dxa"/>
            <w:tcBorders>
              <w:left w:val="single" w:sz="6" w:space="0" w:color="auto"/>
              <w:bottom w:val="single" w:sz="6" w:space="0" w:color="auto"/>
              <w:right w:val="single" w:sz="6" w:space="0" w:color="auto"/>
            </w:tcBorders>
          </w:tcPr>
          <w:p w:rsidR="00000000" w:rsidRDefault="00EB6722">
            <w:pPr>
              <w:jc w:val="both"/>
            </w:pPr>
            <w:r>
              <w:t>На рабочих местах в производственных помещениях по ГОСТ 12.1.050</w:t>
            </w:r>
          </w:p>
        </w:tc>
        <w:tc>
          <w:tcPr>
            <w:tcW w:w="2829" w:type="dxa"/>
            <w:tcBorders>
              <w:bottom w:val="single" w:sz="6" w:space="0" w:color="auto"/>
              <w:right w:val="single" w:sz="6" w:space="0" w:color="auto"/>
            </w:tcBorders>
          </w:tcPr>
          <w:p w:rsidR="00000000" w:rsidRDefault="00EB6722">
            <w:pPr>
              <w:jc w:val="both"/>
            </w:pPr>
            <w:r>
              <w:t>На рабочих местах в производственных поме</w:t>
            </w:r>
            <w:r>
              <w:t>щениях по СТ СЭВ 541</w:t>
            </w:r>
          </w:p>
        </w:tc>
      </w:tr>
    </w:tbl>
    <w:p w:rsidR="00000000" w:rsidRDefault="00EB6722">
      <w:pPr>
        <w:ind w:firstLine="284"/>
        <w:jc w:val="both"/>
        <w:rPr>
          <w:i/>
        </w:rPr>
      </w:pPr>
    </w:p>
    <w:p w:rsidR="00000000" w:rsidRDefault="00EB6722">
      <w:pPr>
        <w:ind w:firstLine="284"/>
        <w:jc w:val="both"/>
        <w:rPr>
          <w:b/>
        </w:rPr>
      </w:pPr>
      <w:r>
        <w:rPr>
          <w:b/>
        </w:rPr>
        <w:t>(Измененная редакция, Изм. № 1).</w:t>
      </w:r>
    </w:p>
    <w:p w:rsidR="00000000" w:rsidRDefault="00EB6722">
      <w:pPr>
        <w:ind w:firstLine="284"/>
        <w:jc w:val="both"/>
      </w:pPr>
    </w:p>
    <w:p w:rsidR="00000000" w:rsidRDefault="00EB6722">
      <w:pPr>
        <w:ind w:firstLine="284"/>
        <w:jc w:val="both"/>
      </w:pPr>
    </w:p>
    <w:p w:rsidR="00000000" w:rsidRDefault="00EB6722">
      <w:pPr>
        <w:ind w:firstLine="284"/>
        <w:jc w:val="right"/>
        <w:rPr>
          <w:i/>
        </w:rPr>
      </w:pPr>
      <w:r>
        <w:rPr>
          <w:i/>
        </w:rPr>
        <w:t xml:space="preserve">ПРИЛОЖЕНИЕ 2 </w:t>
      </w:r>
    </w:p>
    <w:p w:rsidR="00000000" w:rsidRDefault="00EB6722">
      <w:pPr>
        <w:ind w:firstLine="284"/>
        <w:jc w:val="right"/>
        <w:rPr>
          <w:i/>
        </w:rPr>
      </w:pPr>
      <w:r>
        <w:rPr>
          <w:i/>
        </w:rPr>
        <w:t>Справочное</w:t>
      </w:r>
    </w:p>
    <w:p w:rsidR="00000000" w:rsidRDefault="00EB6722">
      <w:pPr>
        <w:ind w:firstLine="284"/>
        <w:jc w:val="center"/>
        <w:rPr>
          <w:i/>
        </w:rPr>
      </w:pPr>
    </w:p>
    <w:p w:rsidR="00000000" w:rsidRDefault="00EB6722">
      <w:pPr>
        <w:ind w:firstLine="284"/>
        <w:jc w:val="center"/>
        <w:rPr>
          <w:b/>
        </w:rPr>
      </w:pPr>
      <w:r>
        <w:rPr>
          <w:b/>
        </w:rPr>
        <w:t>ИНТЕГРАЛЬНЫЕ КРИТЕРИИ НОРМИРОВАНИЯ ШУМА</w:t>
      </w:r>
    </w:p>
    <w:p w:rsidR="00000000" w:rsidRDefault="00EB6722">
      <w:pPr>
        <w:ind w:firstLine="284"/>
        <w:jc w:val="center"/>
        <w:rPr>
          <w:b/>
        </w:rPr>
      </w:pPr>
    </w:p>
    <w:p w:rsidR="00000000" w:rsidRDefault="00EB6722">
      <w:pPr>
        <w:ind w:firstLine="284"/>
        <w:jc w:val="both"/>
      </w:pPr>
      <w:r>
        <w:t xml:space="preserve">1. Эквивалентный (по энергии) уровень звука </w:t>
      </w:r>
      <w:r>
        <w:rPr>
          <w:position w:val="-14"/>
        </w:rPr>
        <w:object w:dxaOrig="639" w:dyaOrig="380">
          <v:shape id="_x0000_i1027" type="#_x0000_t75" style="width:32.25pt;height:18.75pt" o:ole="">
            <v:imagedata r:id="rId8" o:title=""/>
          </v:shape>
          <o:OLEObject Type="Embed" ProgID="Equation.3" ShapeID="_x0000_i1027" DrawAspect="Content" ObjectID="_1427204277" r:id="rId9"/>
        </w:object>
      </w:r>
      <w:r>
        <w:t xml:space="preserve"> в дБ </w:t>
      </w:r>
      <w:r>
        <w:rPr>
          <w:i/>
        </w:rPr>
        <w:t>А</w:t>
      </w:r>
      <w:r>
        <w:t xml:space="preserve"> данного непостоянного шума — уровень звука постоянного широкополосного шума, который имеет то же самое среднее квадратическое звуковое давление, что и данный непостоянный шум в течение определенного интервала времени и который определяют по формуле</w:t>
      </w:r>
    </w:p>
    <w:p w:rsidR="00000000" w:rsidRDefault="00EB6722">
      <w:pPr>
        <w:ind w:firstLine="284"/>
        <w:jc w:val="center"/>
      </w:pPr>
      <w:r>
        <w:rPr>
          <w:position w:val="-32"/>
        </w:rPr>
        <w:object w:dxaOrig="2820" w:dyaOrig="800">
          <v:shape id="_x0000_i1028" type="#_x0000_t75" style="width:141.75pt;height:39.75pt" o:ole="">
            <v:imagedata r:id="rId10" o:title=""/>
          </v:shape>
          <o:OLEObject Type="Embed" ProgID="Equation.3" ShapeID="_x0000_i1028" DrawAspect="Content" ObjectID="_1427204278" r:id="rId11"/>
        </w:object>
      </w:r>
      <w:r>
        <w:t>,</w:t>
      </w:r>
    </w:p>
    <w:p w:rsidR="00000000" w:rsidRDefault="00EB6722">
      <w:pPr>
        <w:ind w:firstLine="284"/>
      </w:pPr>
    </w:p>
    <w:tbl>
      <w:tblPr>
        <w:tblW w:w="0" w:type="auto"/>
        <w:tblLayout w:type="fixed"/>
        <w:tblLook w:val="0000" w:firstRow="0" w:lastRow="0" w:firstColumn="0" w:lastColumn="0" w:noHBand="0" w:noVBand="0"/>
      </w:tblPr>
      <w:tblGrid>
        <w:gridCol w:w="1526"/>
        <w:gridCol w:w="425"/>
        <w:gridCol w:w="6579"/>
      </w:tblGrid>
      <w:tr w:rsidR="00000000">
        <w:tblPrEx>
          <w:tblCellMar>
            <w:top w:w="0" w:type="dxa"/>
            <w:bottom w:w="0" w:type="dxa"/>
          </w:tblCellMar>
        </w:tblPrEx>
        <w:tc>
          <w:tcPr>
            <w:tcW w:w="1526" w:type="dxa"/>
          </w:tcPr>
          <w:p w:rsidR="00000000" w:rsidRDefault="00EB6722">
            <w:pPr>
              <w:jc w:val="right"/>
            </w:pPr>
            <w:r>
              <w:t xml:space="preserve">где </w:t>
            </w:r>
            <w:r>
              <w:rPr>
                <w:position w:val="-10"/>
              </w:rPr>
              <w:object w:dxaOrig="600" w:dyaOrig="340">
                <v:shape id="_x0000_i1029" type="#_x0000_t75" style="width:30pt;height:17.25pt" o:ole="">
                  <v:imagedata r:id="rId12" o:title=""/>
                </v:shape>
                <o:OLEObject Type="Embed" ProgID="Equation.3" ShapeID="_x0000_i1029" DrawAspect="Content" ObjectID="_1427204279" r:id="rId13"/>
              </w:object>
            </w:r>
          </w:p>
        </w:tc>
        <w:tc>
          <w:tcPr>
            <w:tcW w:w="425" w:type="dxa"/>
          </w:tcPr>
          <w:p w:rsidR="00000000" w:rsidRDefault="00EB6722">
            <w:pPr>
              <w:jc w:val="both"/>
            </w:pPr>
            <w:r>
              <w:t>—</w:t>
            </w:r>
          </w:p>
        </w:tc>
        <w:tc>
          <w:tcPr>
            <w:tcW w:w="6579" w:type="dxa"/>
          </w:tcPr>
          <w:p w:rsidR="00000000" w:rsidRDefault="00EB6722">
            <w:pPr>
              <w:jc w:val="both"/>
            </w:pPr>
            <w:r>
              <w:t>текущее зн</w:t>
            </w:r>
            <w:r>
              <w:t>ачение среднего квадратического звукового давления с учетом коррекции “А” шумомера, Па;</w:t>
            </w:r>
          </w:p>
        </w:tc>
      </w:tr>
      <w:tr w:rsidR="00000000">
        <w:tblPrEx>
          <w:tblCellMar>
            <w:top w:w="0" w:type="dxa"/>
            <w:bottom w:w="0" w:type="dxa"/>
          </w:tblCellMar>
        </w:tblPrEx>
        <w:tc>
          <w:tcPr>
            <w:tcW w:w="1526" w:type="dxa"/>
          </w:tcPr>
          <w:p w:rsidR="00000000" w:rsidRDefault="00EB6722">
            <w:pPr>
              <w:jc w:val="right"/>
            </w:pPr>
            <w:r>
              <w:rPr>
                <w:i/>
              </w:rPr>
              <w:t>р</w:t>
            </w:r>
            <w:r>
              <w:rPr>
                <w:vertAlign w:val="subscript"/>
              </w:rPr>
              <w:t>0</w:t>
            </w:r>
          </w:p>
        </w:tc>
        <w:tc>
          <w:tcPr>
            <w:tcW w:w="425" w:type="dxa"/>
          </w:tcPr>
          <w:p w:rsidR="00000000" w:rsidRDefault="00EB6722">
            <w:pPr>
              <w:jc w:val="both"/>
            </w:pPr>
            <w:r>
              <w:t>—</w:t>
            </w:r>
          </w:p>
        </w:tc>
        <w:tc>
          <w:tcPr>
            <w:tcW w:w="6579" w:type="dxa"/>
          </w:tcPr>
          <w:p w:rsidR="00000000" w:rsidRDefault="00EB6722">
            <w:pPr>
              <w:jc w:val="both"/>
            </w:pPr>
            <w:r>
              <w:t xml:space="preserve">исходное значение звукового давления (в воздухе </w:t>
            </w:r>
            <w:r>
              <w:rPr>
                <w:i/>
              </w:rPr>
              <w:t>р</w:t>
            </w:r>
            <w:r>
              <w:rPr>
                <w:vertAlign w:val="subscript"/>
              </w:rPr>
              <w:t>0</w:t>
            </w:r>
            <w:r>
              <w:t xml:space="preserve"> = 2</w:t>
            </w:r>
            <w:r>
              <w:sym w:font="Symbol" w:char="F0B4"/>
            </w:r>
            <w:r>
              <w:t>10</w:t>
            </w:r>
            <w:r>
              <w:rPr>
                <w:vertAlign w:val="superscript"/>
              </w:rPr>
              <w:t>-5</w:t>
            </w:r>
            <w:r>
              <w:t xml:space="preserve"> Па);</w:t>
            </w:r>
          </w:p>
        </w:tc>
      </w:tr>
      <w:tr w:rsidR="00000000">
        <w:tblPrEx>
          <w:tblCellMar>
            <w:top w:w="0" w:type="dxa"/>
            <w:bottom w:w="0" w:type="dxa"/>
          </w:tblCellMar>
        </w:tblPrEx>
        <w:tc>
          <w:tcPr>
            <w:tcW w:w="1526" w:type="dxa"/>
          </w:tcPr>
          <w:p w:rsidR="00000000" w:rsidRDefault="00EB6722">
            <w:pPr>
              <w:jc w:val="right"/>
              <w:rPr>
                <w:i/>
              </w:rPr>
            </w:pPr>
            <w:r>
              <w:rPr>
                <w:i/>
              </w:rPr>
              <w:t>Т</w:t>
            </w:r>
          </w:p>
        </w:tc>
        <w:tc>
          <w:tcPr>
            <w:tcW w:w="425" w:type="dxa"/>
          </w:tcPr>
          <w:p w:rsidR="00000000" w:rsidRDefault="00EB6722">
            <w:pPr>
              <w:jc w:val="both"/>
            </w:pPr>
            <w:r>
              <w:t>—</w:t>
            </w:r>
          </w:p>
        </w:tc>
        <w:tc>
          <w:tcPr>
            <w:tcW w:w="6579" w:type="dxa"/>
          </w:tcPr>
          <w:p w:rsidR="00000000" w:rsidRDefault="00EB6722">
            <w:pPr>
              <w:jc w:val="both"/>
            </w:pPr>
            <w:r>
              <w:t>время действия шума, ч.</w:t>
            </w:r>
          </w:p>
        </w:tc>
      </w:tr>
    </w:tbl>
    <w:p w:rsidR="00000000" w:rsidRDefault="00EB6722">
      <w:pPr>
        <w:ind w:firstLine="284"/>
        <w:jc w:val="both"/>
      </w:pPr>
      <w:r>
        <w:t xml:space="preserve">2. Доза шума </w:t>
      </w:r>
      <w:r>
        <w:rPr>
          <w:i/>
        </w:rPr>
        <w:t>Д</w:t>
      </w:r>
      <w:r>
        <w:t xml:space="preserve"> в Па</w:t>
      </w:r>
      <w:r>
        <w:rPr>
          <w:vertAlign w:val="superscript"/>
        </w:rPr>
        <w:t>2</w:t>
      </w:r>
      <w:r>
        <w:sym w:font="Symbol" w:char="F0D7"/>
      </w:r>
      <w:r>
        <w:t>ч — интегральная величина, учитывающая акустическую энергию, воздействующую на человека, за определенный период времени, и определяемая по формуле</w:t>
      </w:r>
    </w:p>
    <w:p w:rsidR="00000000" w:rsidRDefault="00EB6722">
      <w:pPr>
        <w:ind w:firstLine="284"/>
        <w:jc w:val="both"/>
      </w:pPr>
    </w:p>
    <w:p w:rsidR="00000000" w:rsidRDefault="00EB6722">
      <w:pPr>
        <w:ind w:firstLine="284"/>
        <w:jc w:val="center"/>
        <w:rPr>
          <w:i/>
        </w:rPr>
      </w:pPr>
      <w:r>
        <w:rPr>
          <w:i/>
          <w:position w:val="-30"/>
        </w:rPr>
        <w:object w:dxaOrig="1380" w:dyaOrig="760">
          <v:shape id="_x0000_i1030" type="#_x0000_t75" style="width:69pt;height:38.25pt" o:ole="">
            <v:imagedata r:id="rId14" o:title=""/>
          </v:shape>
          <o:OLEObject Type="Embed" ProgID="Equation.3" ShapeID="_x0000_i1030" DrawAspect="Content" ObjectID="_1427204280" r:id="rId15"/>
        </w:object>
      </w:r>
      <w:r>
        <w:rPr>
          <w:i/>
        </w:rPr>
        <w:t>.</w:t>
      </w:r>
    </w:p>
    <w:p w:rsidR="00000000" w:rsidRDefault="00EB6722">
      <w:pPr>
        <w:ind w:firstLine="284"/>
        <w:jc w:val="both"/>
      </w:pPr>
      <w:r>
        <w:t xml:space="preserve">Относительную дозу шума </w:t>
      </w:r>
      <w:r>
        <w:rPr>
          <w:position w:val="-12"/>
        </w:rPr>
        <w:object w:dxaOrig="499" w:dyaOrig="360">
          <v:shape id="_x0000_i1031" type="#_x0000_t75" style="width:24.75pt;height:18pt" o:ole="">
            <v:imagedata r:id="rId16" o:title=""/>
          </v:shape>
          <o:OLEObject Type="Embed" ProgID="Equation.3" ShapeID="_x0000_i1031" DrawAspect="Content" ObjectID="_1427204281" r:id="rId17"/>
        </w:object>
      </w:r>
      <w:r>
        <w:t xml:space="preserve"> в процентах определяют по формуле </w:t>
      </w:r>
    </w:p>
    <w:p w:rsidR="00000000" w:rsidRDefault="00EB6722">
      <w:pPr>
        <w:ind w:firstLine="284"/>
        <w:jc w:val="center"/>
      </w:pPr>
      <w:r>
        <w:rPr>
          <w:position w:val="-32"/>
        </w:rPr>
        <w:object w:dxaOrig="1740" w:dyaOrig="700">
          <v:shape id="_x0000_i1032" type="#_x0000_t75" style="width:87pt;height:35.25pt" o:ole="">
            <v:imagedata r:id="rId18" o:title=""/>
          </v:shape>
          <o:OLEObject Type="Embed" ProgID="Equation.3" ShapeID="_x0000_i1032" DrawAspect="Content" ObjectID="_1427204282" r:id="rId19"/>
        </w:object>
      </w:r>
      <w:r>
        <w:t>,</w:t>
      </w:r>
    </w:p>
    <w:p w:rsidR="00000000" w:rsidRDefault="00EB6722">
      <w:pPr>
        <w:ind w:firstLine="284"/>
        <w:jc w:val="center"/>
      </w:pPr>
    </w:p>
    <w:p w:rsidR="00000000" w:rsidRDefault="00EB6722">
      <w:pPr>
        <w:ind w:firstLine="284"/>
        <w:jc w:val="both"/>
      </w:pPr>
      <w:r>
        <w:t xml:space="preserve">где </w:t>
      </w:r>
      <w:r>
        <w:rPr>
          <w:position w:val="-12"/>
        </w:rPr>
        <w:object w:dxaOrig="499" w:dyaOrig="360">
          <v:shape id="_x0000_i1033" type="#_x0000_t75" style="width:24.75pt;height:18pt" o:ole="">
            <v:imagedata r:id="rId20" o:title=""/>
          </v:shape>
          <o:OLEObject Type="Embed" ProgID="Equation.3" ShapeID="_x0000_i1033" DrawAspect="Content" ObjectID="_1427204283" r:id="rId21"/>
        </w:object>
      </w:r>
      <w:r>
        <w:t xml:space="preserve"> — допустимая доза шума, Па</w:t>
      </w:r>
      <w:r>
        <w:rPr>
          <w:vertAlign w:val="superscript"/>
        </w:rPr>
        <w:t>2</w:t>
      </w:r>
      <w:r>
        <w:sym w:font="Symbol" w:char="F0D7"/>
      </w:r>
      <w:r>
        <w:t xml:space="preserve">ч. </w:t>
      </w:r>
    </w:p>
    <w:p w:rsidR="00000000" w:rsidRDefault="00EB6722">
      <w:pPr>
        <w:ind w:firstLine="284"/>
        <w:jc w:val="both"/>
      </w:pPr>
      <w:r>
        <w:t xml:space="preserve">Допустимую дозу шума </w:t>
      </w:r>
      <w:r>
        <w:rPr>
          <w:position w:val="-12"/>
        </w:rPr>
        <w:object w:dxaOrig="499" w:dyaOrig="360">
          <v:shape id="_x0000_i1034" type="#_x0000_t75" style="width:24.75pt;height:18pt" o:ole="">
            <v:imagedata r:id="rId20" o:title=""/>
          </v:shape>
          <o:OLEObject Type="Embed" ProgID="Equation.3" ShapeID="_x0000_i1034" DrawAspect="Content" ObjectID="_1427204284" r:id="rId22"/>
        </w:object>
      </w:r>
      <w:r>
        <w:t xml:space="preserve"> определяют по формуле</w:t>
      </w:r>
    </w:p>
    <w:p w:rsidR="00000000" w:rsidRDefault="00EB6722">
      <w:pPr>
        <w:ind w:firstLine="284"/>
        <w:jc w:val="both"/>
      </w:pPr>
    </w:p>
    <w:p w:rsidR="00000000" w:rsidRDefault="00EB6722">
      <w:pPr>
        <w:ind w:firstLine="284"/>
        <w:jc w:val="center"/>
        <w:rPr>
          <w:i/>
          <w:smallCaps/>
        </w:rPr>
      </w:pPr>
      <w:r>
        <w:rPr>
          <w:i/>
          <w:smallCaps/>
          <w:position w:val="-16"/>
        </w:rPr>
        <w:object w:dxaOrig="1640" w:dyaOrig="420">
          <v:shape id="_x0000_i1035" type="#_x0000_t75" style="width:81.75pt;height:21pt" o:ole="">
            <v:imagedata r:id="rId23" o:title=""/>
          </v:shape>
          <o:OLEObject Type="Embed" ProgID="Equation.3" ShapeID="_x0000_i1035" DrawAspect="Content" ObjectID="_1427204285" r:id="rId24"/>
        </w:object>
      </w:r>
      <w:r>
        <w:rPr>
          <w:i/>
          <w:smallCaps/>
        </w:rPr>
        <w:t>,</w:t>
      </w:r>
    </w:p>
    <w:p w:rsidR="00000000" w:rsidRDefault="00EB6722">
      <w:pPr>
        <w:ind w:firstLine="284"/>
        <w:jc w:val="center"/>
        <w:rPr>
          <w:i/>
          <w:smallCaps/>
        </w:rPr>
      </w:pPr>
    </w:p>
    <w:p w:rsidR="00000000" w:rsidRDefault="00EB6722">
      <w:pPr>
        <w:ind w:firstLine="284"/>
        <w:jc w:val="both"/>
      </w:pPr>
      <w:r>
        <w:t xml:space="preserve">где </w:t>
      </w:r>
      <w:r>
        <w:rPr>
          <w:position w:val="-16"/>
        </w:rPr>
        <w:object w:dxaOrig="580" w:dyaOrig="400">
          <v:shape id="_x0000_i1036" type="#_x0000_t75" style="width:29.25pt;height:20.25pt" o:ole="">
            <v:imagedata r:id="rId25" o:title=""/>
          </v:shape>
          <o:OLEObject Type="Embed" ProgID="Equation.3" ShapeID="_x0000_i1036" DrawAspect="Content" ObjectID="_1427204286" r:id="rId26"/>
        </w:object>
      </w:r>
      <w:r>
        <w:rPr>
          <w:i/>
          <w:smallCaps/>
        </w:rPr>
        <w:t xml:space="preserve"> </w:t>
      </w:r>
      <w:r>
        <w:t xml:space="preserve">— значение звукового давления, соответствующее допустимому уровню звука согласно п. 2.3 настоящего стандарта. Па; </w:t>
      </w:r>
    </w:p>
    <w:p w:rsidR="00000000" w:rsidRDefault="00EB6722">
      <w:pPr>
        <w:ind w:firstLine="284"/>
        <w:jc w:val="both"/>
        <w:rPr>
          <w:b/>
        </w:rPr>
      </w:pPr>
      <w:r>
        <w:rPr>
          <w:position w:val="-14"/>
        </w:rPr>
        <w:object w:dxaOrig="420" w:dyaOrig="380">
          <v:shape id="_x0000_i1037" type="#_x0000_t75" style="width:21pt;height:18.75pt" o:ole="">
            <v:imagedata r:id="rId27" o:title=""/>
          </v:shape>
          <o:OLEObject Type="Embed" ProgID="Equation.3" ShapeID="_x0000_i1037" DrawAspect="Content" ObjectID="_1427204287" r:id="rId28"/>
        </w:object>
      </w:r>
      <w:r>
        <w:t>— продолжительность рабочего дня (рабочей смены), ч.</w:t>
      </w:r>
      <w:r>
        <w:rPr>
          <w:b/>
        </w:rPr>
        <w:t xml:space="preserve"> </w:t>
      </w:r>
    </w:p>
    <w:p w:rsidR="00000000" w:rsidRDefault="00EB6722">
      <w:pPr>
        <w:ind w:firstLine="284"/>
        <w:jc w:val="both"/>
      </w:pPr>
      <w:r>
        <w:t xml:space="preserve">При </w:t>
      </w:r>
      <w:r>
        <w:rPr>
          <w:position w:val="-16"/>
        </w:rPr>
        <w:object w:dxaOrig="560" w:dyaOrig="400">
          <v:shape id="_x0000_i1038" type="#_x0000_t75" style="width:27.75pt;height:20.25pt" o:ole="">
            <v:imagedata r:id="rId29" o:title=""/>
          </v:shape>
          <o:OLEObject Type="Embed" ProgID="Equation.3" ShapeID="_x0000_i1038" DrawAspect="Content" ObjectID="_1427204288" r:id="rId30"/>
        </w:object>
      </w:r>
      <w:r>
        <w:rPr>
          <w:i/>
        </w:rPr>
        <w:t>=</w:t>
      </w:r>
      <w:r>
        <w:t xml:space="preserve"> 0,356 Па (соответствует допустимому уровню звука 85 дБ </w:t>
      </w:r>
      <w:r>
        <w:rPr>
          <w:i/>
        </w:rPr>
        <w:t>А</w:t>
      </w:r>
      <w:r>
        <w:t xml:space="preserve">) и </w:t>
      </w:r>
      <w:r>
        <w:rPr>
          <w:position w:val="-14"/>
        </w:rPr>
        <w:object w:dxaOrig="420" w:dyaOrig="380">
          <v:shape id="_x0000_i1039" type="#_x0000_t75" style="width:21pt;height:18.75pt" o:ole="">
            <v:imagedata r:id="rId27" o:title=""/>
          </v:shape>
          <o:OLEObject Type="Embed" ProgID="Equation.3" ShapeID="_x0000_i1039" DrawAspect="Content" ObjectID="_1427204289" r:id="rId31"/>
        </w:object>
      </w:r>
      <w:r>
        <w:t xml:space="preserve"> = 8 ч </w:t>
      </w:r>
    </w:p>
    <w:p w:rsidR="00000000" w:rsidRDefault="00EB6722">
      <w:pPr>
        <w:ind w:firstLine="284"/>
        <w:jc w:val="center"/>
      </w:pPr>
    </w:p>
    <w:p w:rsidR="00000000" w:rsidRDefault="00EB6722">
      <w:pPr>
        <w:ind w:firstLine="284"/>
        <w:jc w:val="center"/>
      </w:pPr>
      <w:r>
        <w:rPr>
          <w:position w:val="-12"/>
        </w:rPr>
        <w:object w:dxaOrig="1540" w:dyaOrig="380">
          <v:shape id="_x0000_i1040" type="#_x0000_t75" style="width:77.25pt;height:18.75pt" o:ole="">
            <v:imagedata r:id="rId32" o:title=""/>
          </v:shape>
          <o:OLEObject Type="Embed" ProgID="Equation.3" ShapeID="_x0000_i1040" DrawAspect="Content" ObjectID="_1427204290" r:id="rId33"/>
        </w:object>
      </w:r>
      <w:r>
        <w:t>;</w:t>
      </w:r>
    </w:p>
    <w:p w:rsidR="00000000" w:rsidRDefault="00EB6722">
      <w:pPr>
        <w:ind w:firstLine="284"/>
        <w:jc w:val="both"/>
      </w:pPr>
      <w:r>
        <w:t xml:space="preserve">при </w:t>
      </w:r>
      <w:r>
        <w:rPr>
          <w:position w:val="-12"/>
        </w:rPr>
        <w:object w:dxaOrig="2240" w:dyaOrig="360">
          <v:shape id="_x0000_i1041" type="#_x0000_t75" style="width:111.75pt;height:18pt" o:ole="">
            <v:imagedata r:id="rId34" o:title=""/>
          </v:shape>
          <o:OLEObject Type="Embed" ProgID="Equation.3" ShapeID="_x0000_i1041" DrawAspect="Content" ObjectID="_1427204291" r:id="rId35"/>
        </w:object>
      </w:r>
      <w:r>
        <w:t>.</w:t>
      </w:r>
    </w:p>
    <w:p w:rsidR="00000000" w:rsidRDefault="00EB6722">
      <w:pPr>
        <w:ind w:firstLine="284"/>
        <w:jc w:val="both"/>
      </w:pPr>
      <w:r>
        <w:t xml:space="preserve">Соотношение между эквивалентным уровнем звука и относительной дозой шума (при допустимом уровне звука 80 дБ </w:t>
      </w:r>
      <w:r>
        <w:rPr>
          <w:i/>
        </w:rPr>
        <w:t>А</w:t>
      </w:r>
      <w:r>
        <w:t>) в зависимости от времени действия шума приведено в таблице.</w:t>
      </w:r>
    </w:p>
    <w:p w:rsidR="00000000" w:rsidRDefault="00EB6722">
      <w:pPr>
        <w:ind w:firstLine="284"/>
        <w:jc w:val="center"/>
      </w:pPr>
    </w:p>
    <w:tbl>
      <w:tblPr>
        <w:tblW w:w="0" w:type="auto"/>
        <w:tblInd w:w="40" w:type="dxa"/>
        <w:tblLayout w:type="fixed"/>
        <w:tblCellMar>
          <w:left w:w="39" w:type="dxa"/>
          <w:right w:w="39" w:type="dxa"/>
        </w:tblCellMar>
        <w:tblLook w:val="0000" w:firstRow="0" w:lastRow="0" w:firstColumn="0" w:lastColumn="0" w:noHBand="0" w:noVBand="0"/>
      </w:tblPr>
      <w:tblGrid>
        <w:gridCol w:w="2658"/>
        <w:gridCol w:w="777"/>
        <w:gridCol w:w="777"/>
        <w:gridCol w:w="777"/>
        <w:gridCol w:w="777"/>
        <w:gridCol w:w="777"/>
        <w:gridCol w:w="777"/>
        <w:gridCol w:w="901"/>
      </w:tblGrid>
      <w:tr w:rsidR="00000000">
        <w:tblPrEx>
          <w:tblCellMar>
            <w:top w:w="0" w:type="dxa"/>
            <w:bottom w:w="0" w:type="dxa"/>
          </w:tblCellMar>
        </w:tblPrEx>
        <w:tc>
          <w:tcPr>
            <w:tcW w:w="2658" w:type="dxa"/>
            <w:tcBorders>
              <w:top w:val="single" w:sz="6" w:space="0" w:color="auto"/>
              <w:left w:val="single" w:sz="6" w:space="0" w:color="auto"/>
              <w:right w:val="single" w:sz="6" w:space="0" w:color="auto"/>
            </w:tcBorders>
          </w:tcPr>
          <w:p w:rsidR="00000000" w:rsidRDefault="00EB6722">
            <w:pPr>
              <w:jc w:val="center"/>
            </w:pPr>
            <w:r>
              <w:t xml:space="preserve">Относительная </w:t>
            </w:r>
          </w:p>
        </w:tc>
        <w:tc>
          <w:tcPr>
            <w:tcW w:w="5563" w:type="dxa"/>
            <w:gridSpan w:val="7"/>
            <w:tcBorders>
              <w:top w:val="single" w:sz="6" w:space="0" w:color="auto"/>
              <w:bottom w:val="single" w:sz="6" w:space="0" w:color="auto"/>
              <w:right w:val="single" w:sz="6" w:space="0" w:color="auto"/>
            </w:tcBorders>
          </w:tcPr>
          <w:p w:rsidR="00000000" w:rsidRDefault="00EB6722">
            <w:pPr>
              <w:jc w:val="center"/>
            </w:pPr>
            <w:r>
              <w:t xml:space="preserve">Эквивалентный уровень звука, дБ </w:t>
            </w:r>
            <w:r>
              <w:rPr>
                <w:i/>
              </w:rPr>
              <w:t>А</w:t>
            </w:r>
          </w:p>
        </w:tc>
      </w:tr>
      <w:tr w:rsidR="00000000">
        <w:tblPrEx>
          <w:tblCellMar>
            <w:top w:w="0" w:type="dxa"/>
            <w:bottom w:w="0" w:type="dxa"/>
          </w:tblCellMar>
        </w:tblPrEx>
        <w:tc>
          <w:tcPr>
            <w:tcW w:w="2658" w:type="dxa"/>
            <w:tcBorders>
              <w:left w:val="single" w:sz="6" w:space="0" w:color="auto"/>
              <w:right w:val="single" w:sz="6" w:space="0" w:color="auto"/>
            </w:tcBorders>
          </w:tcPr>
          <w:p w:rsidR="00000000" w:rsidRDefault="00EB6722">
            <w:pPr>
              <w:jc w:val="center"/>
            </w:pPr>
            <w:r>
              <w:t>доза шума, %</w:t>
            </w:r>
          </w:p>
        </w:tc>
        <w:tc>
          <w:tcPr>
            <w:tcW w:w="5563" w:type="dxa"/>
            <w:gridSpan w:val="7"/>
            <w:tcBorders>
              <w:top w:val="single" w:sz="6" w:space="0" w:color="auto"/>
              <w:bottom w:val="single" w:sz="6" w:space="0" w:color="auto"/>
              <w:right w:val="single" w:sz="6" w:space="0" w:color="auto"/>
            </w:tcBorders>
          </w:tcPr>
          <w:p w:rsidR="00000000" w:rsidRDefault="00EB6722">
            <w:pPr>
              <w:jc w:val="center"/>
            </w:pPr>
            <w:r>
              <w:t>за время действия шума</w:t>
            </w:r>
          </w:p>
        </w:tc>
      </w:tr>
      <w:tr w:rsidR="00000000">
        <w:tblPrEx>
          <w:tblCellMar>
            <w:top w:w="0" w:type="dxa"/>
            <w:bottom w:w="0" w:type="dxa"/>
          </w:tblCellMar>
        </w:tblPrEx>
        <w:tc>
          <w:tcPr>
            <w:tcW w:w="2658" w:type="dxa"/>
            <w:tcBorders>
              <w:left w:val="single" w:sz="6" w:space="0" w:color="auto"/>
              <w:bottom w:val="single" w:sz="6" w:space="0" w:color="auto"/>
              <w:right w:val="single" w:sz="6" w:space="0" w:color="auto"/>
            </w:tcBorders>
          </w:tcPr>
          <w:p w:rsidR="00000000" w:rsidRDefault="00EB6722">
            <w:pPr>
              <w:jc w:val="center"/>
            </w:pPr>
          </w:p>
        </w:tc>
        <w:tc>
          <w:tcPr>
            <w:tcW w:w="777" w:type="dxa"/>
            <w:tcBorders>
              <w:top w:val="single" w:sz="6" w:space="0" w:color="auto"/>
              <w:right w:val="single" w:sz="6" w:space="0" w:color="auto"/>
            </w:tcBorders>
          </w:tcPr>
          <w:p w:rsidR="00000000" w:rsidRDefault="00EB6722">
            <w:pPr>
              <w:jc w:val="center"/>
            </w:pPr>
            <w:r>
              <w:t>8 ч</w:t>
            </w:r>
          </w:p>
        </w:tc>
        <w:tc>
          <w:tcPr>
            <w:tcW w:w="777" w:type="dxa"/>
            <w:tcBorders>
              <w:top w:val="single" w:sz="6" w:space="0" w:color="auto"/>
              <w:left w:val="single" w:sz="6" w:space="0" w:color="auto"/>
              <w:bottom w:val="single" w:sz="6" w:space="0" w:color="auto"/>
              <w:right w:val="single" w:sz="6" w:space="0" w:color="auto"/>
            </w:tcBorders>
          </w:tcPr>
          <w:p w:rsidR="00000000" w:rsidRDefault="00EB6722">
            <w:pPr>
              <w:jc w:val="center"/>
            </w:pPr>
            <w:r>
              <w:t>4 ч</w:t>
            </w:r>
          </w:p>
        </w:tc>
        <w:tc>
          <w:tcPr>
            <w:tcW w:w="777" w:type="dxa"/>
            <w:tcBorders>
              <w:top w:val="single" w:sz="6" w:space="0" w:color="auto"/>
              <w:left w:val="single" w:sz="6" w:space="0" w:color="auto"/>
              <w:right w:val="single" w:sz="6" w:space="0" w:color="auto"/>
            </w:tcBorders>
          </w:tcPr>
          <w:p w:rsidR="00000000" w:rsidRDefault="00EB6722">
            <w:pPr>
              <w:jc w:val="center"/>
            </w:pPr>
            <w:r>
              <w:t>2 ч</w:t>
            </w:r>
          </w:p>
        </w:tc>
        <w:tc>
          <w:tcPr>
            <w:tcW w:w="777" w:type="dxa"/>
            <w:tcBorders>
              <w:top w:val="single" w:sz="6" w:space="0" w:color="auto"/>
              <w:left w:val="single" w:sz="6" w:space="0" w:color="auto"/>
              <w:bottom w:val="single" w:sz="6" w:space="0" w:color="auto"/>
              <w:right w:val="single" w:sz="6" w:space="0" w:color="auto"/>
            </w:tcBorders>
          </w:tcPr>
          <w:p w:rsidR="00000000" w:rsidRDefault="00EB6722">
            <w:pPr>
              <w:jc w:val="center"/>
            </w:pPr>
            <w:r>
              <w:t>1 ч</w:t>
            </w:r>
          </w:p>
        </w:tc>
        <w:tc>
          <w:tcPr>
            <w:tcW w:w="777" w:type="dxa"/>
            <w:tcBorders>
              <w:top w:val="single" w:sz="6" w:space="0" w:color="auto"/>
              <w:left w:val="single" w:sz="6" w:space="0" w:color="auto"/>
              <w:right w:val="single" w:sz="6" w:space="0" w:color="auto"/>
            </w:tcBorders>
          </w:tcPr>
          <w:p w:rsidR="00000000" w:rsidRDefault="00EB6722">
            <w:pPr>
              <w:jc w:val="center"/>
            </w:pPr>
            <w:r>
              <w:t>30 мин</w:t>
            </w:r>
          </w:p>
        </w:tc>
        <w:tc>
          <w:tcPr>
            <w:tcW w:w="777" w:type="dxa"/>
            <w:tcBorders>
              <w:top w:val="single" w:sz="6" w:space="0" w:color="auto"/>
              <w:left w:val="single" w:sz="6" w:space="0" w:color="auto"/>
              <w:bottom w:val="single" w:sz="6" w:space="0" w:color="auto"/>
              <w:right w:val="single" w:sz="6" w:space="0" w:color="auto"/>
            </w:tcBorders>
          </w:tcPr>
          <w:p w:rsidR="00000000" w:rsidRDefault="00EB6722">
            <w:pPr>
              <w:jc w:val="center"/>
            </w:pPr>
            <w:r>
              <w:t>15 мин</w:t>
            </w:r>
          </w:p>
        </w:tc>
        <w:tc>
          <w:tcPr>
            <w:tcW w:w="901" w:type="dxa"/>
            <w:tcBorders>
              <w:top w:val="single" w:sz="6" w:space="0" w:color="auto"/>
              <w:left w:val="single" w:sz="6" w:space="0" w:color="auto"/>
              <w:right w:val="single" w:sz="6" w:space="0" w:color="auto"/>
            </w:tcBorders>
          </w:tcPr>
          <w:p w:rsidR="00000000" w:rsidRDefault="00EB6722">
            <w:pPr>
              <w:jc w:val="center"/>
            </w:pPr>
            <w:r>
              <w:t>7 мин</w:t>
            </w:r>
          </w:p>
        </w:tc>
      </w:tr>
      <w:tr w:rsidR="00000000">
        <w:tblPrEx>
          <w:tblCellMar>
            <w:top w:w="0" w:type="dxa"/>
            <w:bottom w:w="0" w:type="dxa"/>
          </w:tblCellMar>
        </w:tblPrEx>
        <w:tc>
          <w:tcPr>
            <w:tcW w:w="2658" w:type="dxa"/>
            <w:tcBorders>
              <w:left w:val="single" w:sz="6" w:space="0" w:color="auto"/>
            </w:tcBorders>
          </w:tcPr>
          <w:p w:rsidR="00000000" w:rsidRDefault="00EB6722">
            <w:pPr>
              <w:jc w:val="center"/>
            </w:pPr>
            <w:r>
              <w:t>3,2</w:t>
            </w:r>
          </w:p>
        </w:tc>
        <w:tc>
          <w:tcPr>
            <w:tcW w:w="777" w:type="dxa"/>
            <w:tcBorders>
              <w:top w:val="single" w:sz="6" w:space="0" w:color="auto"/>
              <w:left w:val="single" w:sz="6" w:space="0" w:color="auto"/>
              <w:right w:val="single" w:sz="6" w:space="0" w:color="auto"/>
            </w:tcBorders>
          </w:tcPr>
          <w:p w:rsidR="00000000" w:rsidRDefault="00EB6722">
            <w:pPr>
              <w:jc w:val="center"/>
            </w:pPr>
            <w:r>
              <w:t>70</w:t>
            </w:r>
          </w:p>
        </w:tc>
        <w:tc>
          <w:tcPr>
            <w:tcW w:w="777" w:type="dxa"/>
          </w:tcPr>
          <w:p w:rsidR="00000000" w:rsidRDefault="00EB6722">
            <w:pPr>
              <w:jc w:val="center"/>
            </w:pPr>
            <w:r>
              <w:t>73</w:t>
            </w:r>
          </w:p>
        </w:tc>
        <w:tc>
          <w:tcPr>
            <w:tcW w:w="777" w:type="dxa"/>
            <w:tcBorders>
              <w:top w:val="single" w:sz="6" w:space="0" w:color="auto"/>
              <w:left w:val="single" w:sz="6" w:space="0" w:color="auto"/>
              <w:right w:val="single" w:sz="6" w:space="0" w:color="auto"/>
            </w:tcBorders>
          </w:tcPr>
          <w:p w:rsidR="00000000" w:rsidRDefault="00EB6722">
            <w:pPr>
              <w:jc w:val="center"/>
            </w:pPr>
            <w:r>
              <w:t>76</w:t>
            </w:r>
          </w:p>
        </w:tc>
        <w:tc>
          <w:tcPr>
            <w:tcW w:w="777" w:type="dxa"/>
          </w:tcPr>
          <w:p w:rsidR="00000000" w:rsidRDefault="00EB6722">
            <w:pPr>
              <w:jc w:val="center"/>
            </w:pPr>
            <w:r>
              <w:t>79</w:t>
            </w:r>
          </w:p>
        </w:tc>
        <w:tc>
          <w:tcPr>
            <w:tcW w:w="777" w:type="dxa"/>
            <w:tcBorders>
              <w:top w:val="single" w:sz="6" w:space="0" w:color="auto"/>
              <w:left w:val="single" w:sz="6" w:space="0" w:color="auto"/>
              <w:right w:val="single" w:sz="6" w:space="0" w:color="auto"/>
            </w:tcBorders>
          </w:tcPr>
          <w:p w:rsidR="00000000" w:rsidRDefault="00EB6722">
            <w:pPr>
              <w:jc w:val="center"/>
            </w:pPr>
            <w:r>
              <w:t>82</w:t>
            </w:r>
          </w:p>
        </w:tc>
        <w:tc>
          <w:tcPr>
            <w:tcW w:w="777" w:type="dxa"/>
          </w:tcPr>
          <w:p w:rsidR="00000000" w:rsidRDefault="00EB6722">
            <w:pPr>
              <w:jc w:val="center"/>
            </w:pPr>
            <w:r>
              <w:t>85</w:t>
            </w:r>
          </w:p>
        </w:tc>
        <w:tc>
          <w:tcPr>
            <w:tcW w:w="901" w:type="dxa"/>
            <w:tcBorders>
              <w:top w:val="single" w:sz="6" w:space="0" w:color="auto"/>
              <w:left w:val="single" w:sz="6" w:space="0" w:color="auto"/>
              <w:right w:val="single" w:sz="6" w:space="0" w:color="auto"/>
            </w:tcBorders>
          </w:tcPr>
          <w:p w:rsidR="00000000" w:rsidRDefault="00EB6722">
            <w:pPr>
              <w:jc w:val="center"/>
            </w:pPr>
            <w:r>
              <w:t>88</w:t>
            </w:r>
          </w:p>
        </w:tc>
      </w:tr>
      <w:tr w:rsidR="00000000">
        <w:tblPrEx>
          <w:tblCellMar>
            <w:top w:w="0" w:type="dxa"/>
            <w:bottom w:w="0" w:type="dxa"/>
          </w:tblCellMar>
        </w:tblPrEx>
        <w:tc>
          <w:tcPr>
            <w:tcW w:w="2658" w:type="dxa"/>
            <w:tcBorders>
              <w:left w:val="single" w:sz="6" w:space="0" w:color="auto"/>
            </w:tcBorders>
          </w:tcPr>
          <w:p w:rsidR="00000000" w:rsidRDefault="00EB6722">
            <w:pPr>
              <w:jc w:val="center"/>
            </w:pPr>
            <w:r>
              <w:t>6,3</w:t>
            </w:r>
          </w:p>
        </w:tc>
        <w:tc>
          <w:tcPr>
            <w:tcW w:w="777" w:type="dxa"/>
            <w:tcBorders>
              <w:left w:val="single" w:sz="6" w:space="0" w:color="auto"/>
              <w:right w:val="single" w:sz="6" w:space="0" w:color="auto"/>
            </w:tcBorders>
          </w:tcPr>
          <w:p w:rsidR="00000000" w:rsidRDefault="00EB6722">
            <w:pPr>
              <w:jc w:val="center"/>
            </w:pPr>
            <w:r>
              <w:t>73</w:t>
            </w:r>
          </w:p>
        </w:tc>
        <w:tc>
          <w:tcPr>
            <w:tcW w:w="777" w:type="dxa"/>
          </w:tcPr>
          <w:p w:rsidR="00000000" w:rsidRDefault="00EB6722">
            <w:pPr>
              <w:jc w:val="center"/>
            </w:pPr>
            <w:r>
              <w:t>76</w:t>
            </w:r>
          </w:p>
        </w:tc>
        <w:tc>
          <w:tcPr>
            <w:tcW w:w="777" w:type="dxa"/>
            <w:tcBorders>
              <w:left w:val="single" w:sz="6" w:space="0" w:color="auto"/>
              <w:right w:val="single" w:sz="6" w:space="0" w:color="auto"/>
            </w:tcBorders>
          </w:tcPr>
          <w:p w:rsidR="00000000" w:rsidRDefault="00EB6722">
            <w:pPr>
              <w:jc w:val="center"/>
            </w:pPr>
            <w:r>
              <w:t>79</w:t>
            </w:r>
          </w:p>
        </w:tc>
        <w:tc>
          <w:tcPr>
            <w:tcW w:w="777" w:type="dxa"/>
          </w:tcPr>
          <w:p w:rsidR="00000000" w:rsidRDefault="00EB6722">
            <w:pPr>
              <w:jc w:val="center"/>
            </w:pPr>
            <w:r>
              <w:t>82</w:t>
            </w:r>
          </w:p>
        </w:tc>
        <w:tc>
          <w:tcPr>
            <w:tcW w:w="777" w:type="dxa"/>
            <w:tcBorders>
              <w:left w:val="single" w:sz="6" w:space="0" w:color="auto"/>
              <w:right w:val="single" w:sz="6" w:space="0" w:color="auto"/>
            </w:tcBorders>
          </w:tcPr>
          <w:p w:rsidR="00000000" w:rsidRDefault="00EB6722">
            <w:pPr>
              <w:jc w:val="center"/>
            </w:pPr>
            <w:r>
              <w:t>85</w:t>
            </w:r>
          </w:p>
        </w:tc>
        <w:tc>
          <w:tcPr>
            <w:tcW w:w="777" w:type="dxa"/>
          </w:tcPr>
          <w:p w:rsidR="00000000" w:rsidRDefault="00EB6722">
            <w:pPr>
              <w:jc w:val="center"/>
            </w:pPr>
            <w:r>
              <w:t>88</w:t>
            </w:r>
          </w:p>
        </w:tc>
        <w:tc>
          <w:tcPr>
            <w:tcW w:w="901" w:type="dxa"/>
            <w:tcBorders>
              <w:left w:val="single" w:sz="6" w:space="0" w:color="auto"/>
              <w:right w:val="single" w:sz="6" w:space="0" w:color="auto"/>
            </w:tcBorders>
          </w:tcPr>
          <w:p w:rsidR="00000000" w:rsidRDefault="00EB6722">
            <w:pPr>
              <w:jc w:val="center"/>
            </w:pPr>
            <w:r>
              <w:t>91</w:t>
            </w:r>
          </w:p>
        </w:tc>
      </w:tr>
      <w:tr w:rsidR="00000000">
        <w:tblPrEx>
          <w:tblCellMar>
            <w:top w:w="0" w:type="dxa"/>
            <w:bottom w:w="0" w:type="dxa"/>
          </w:tblCellMar>
        </w:tblPrEx>
        <w:tc>
          <w:tcPr>
            <w:tcW w:w="2658" w:type="dxa"/>
            <w:tcBorders>
              <w:left w:val="single" w:sz="6" w:space="0" w:color="auto"/>
            </w:tcBorders>
          </w:tcPr>
          <w:p w:rsidR="00000000" w:rsidRDefault="00EB6722">
            <w:pPr>
              <w:jc w:val="center"/>
            </w:pPr>
            <w:r>
              <w:t>12,5</w:t>
            </w:r>
          </w:p>
        </w:tc>
        <w:tc>
          <w:tcPr>
            <w:tcW w:w="777" w:type="dxa"/>
            <w:tcBorders>
              <w:left w:val="single" w:sz="6" w:space="0" w:color="auto"/>
              <w:right w:val="single" w:sz="6" w:space="0" w:color="auto"/>
            </w:tcBorders>
          </w:tcPr>
          <w:p w:rsidR="00000000" w:rsidRDefault="00EB6722">
            <w:pPr>
              <w:jc w:val="center"/>
            </w:pPr>
            <w:r>
              <w:t>76</w:t>
            </w:r>
          </w:p>
        </w:tc>
        <w:tc>
          <w:tcPr>
            <w:tcW w:w="777" w:type="dxa"/>
          </w:tcPr>
          <w:p w:rsidR="00000000" w:rsidRDefault="00EB6722">
            <w:pPr>
              <w:jc w:val="center"/>
            </w:pPr>
            <w:r>
              <w:t>79</w:t>
            </w:r>
          </w:p>
        </w:tc>
        <w:tc>
          <w:tcPr>
            <w:tcW w:w="777" w:type="dxa"/>
            <w:tcBorders>
              <w:left w:val="single" w:sz="6" w:space="0" w:color="auto"/>
              <w:right w:val="single" w:sz="6" w:space="0" w:color="auto"/>
            </w:tcBorders>
          </w:tcPr>
          <w:p w:rsidR="00000000" w:rsidRDefault="00EB6722">
            <w:pPr>
              <w:jc w:val="center"/>
            </w:pPr>
            <w:r>
              <w:t>82</w:t>
            </w:r>
          </w:p>
        </w:tc>
        <w:tc>
          <w:tcPr>
            <w:tcW w:w="777" w:type="dxa"/>
          </w:tcPr>
          <w:p w:rsidR="00000000" w:rsidRDefault="00EB6722">
            <w:pPr>
              <w:jc w:val="center"/>
            </w:pPr>
            <w:r>
              <w:t>85</w:t>
            </w:r>
          </w:p>
        </w:tc>
        <w:tc>
          <w:tcPr>
            <w:tcW w:w="777" w:type="dxa"/>
            <w:tcBorders>
              <w:left w:val="single" w:sz="6" w:space="0" w:color="auto"/>
              <w:right w:val="single" w:sz="6" w:space="0" w:color="auto"/>
            </w:tcBorders>
          </w:tcPr>
          <w:p w:rsidR="00000000" w:rsidRDefault="00EB6722">
            <w:pPr>
              <w:jc w:val="center"/>
            </w:pPr>
            <w:r>
              <w:t>88</w:t>
            </w:r>
          </w:p>
        </w:tc>
        <w:tc>
          <w:tcPr>
            <w:tcW w:w="777" w:type="dxa"/>
          </w:tcPr>
          <w:p w:rsidR="00000000" w:rsidRDefault="00EB6722">
            <w:pPr>
              <w:jc w:val="center"/>
            </w:pPr>
            <w:r>
              <w:t>91</w:t>
            </w:r>
          </w:p>
        </w:tc>
        <w:tc>
          <w:tcPr>
            <w:tcW w:w="901" w:type="dxa"/>
            <w:tcBorders>
              <w:left w:val="single" w:sz="6" w:space="0" w:color="auto"/>
              <w:right w:val="single" w:sz="6" w:space="0" w:color="auto"/>
            </w:tcBorders>
          </w:tcPr>
          <w:p w:rsidR="00000000" w:rsidRDefault="00EB6722">
            <w:pPr>
              <w:jc w:val="center"/>
            </w:pPr>
            <w:r>
              <w:t>94</w:t>
            </w:r>
          </w:p>
        </w:tc>
      </w:tr>
      <w:tr w:rsidR="00000000">
        <w:tblPrEx>
          <w:tblCellMar>
            <w:top w:w="0" w:type="dxa"/>
            <w:bottom w:w="0" w:type="dxa"/>
          </w:tblCellMar>
        </w:tblPrEx>
        <w:tc>
          <w:tcPr>
            <w:tcW w:w="2658" w:type="dxa"/>
            <w:tcBorders>
              <w:left w:val="single" w:sz="6" w:space="0" w:color="auto"/>
            </w:tcBorders>
          </w:tcPr>
          <w:p w:rsidR="00000000" w:rsidRDefault="00EB6722">
            <w:pPr>
              <w:jc w:val="center"/>
            </w:pPr>
            <w:r>
              <w:t>25</w:t>
            </w:r>
          </w:p>
        </w:tc>
        <w:tc>
          <w:tcPr>
            <w:tcW w:w="777" w:type="dxa"/>
            <w:tcBorders>
              <w:left w:val="single" w:sz="6" w:space="0" w:color="auto"/>
              <w:right w:val="single" w:sz="6" w:space="0" w:color="auto"/>
            </w:tcBorders>
          </w:tcPr>
          <w:p w:rsidR="00000000" w:rsidRDefault="00EB6722">
            <w:pPr>
              <w:jc w:val="center"/>
            </w:pPr>
            <w:r>
              <w:t>79</w:t>
            </w:r>
          </w:p>
        </w:tc>
        <w:tc>
          <w:tcPr>
            <w:tcW w:w="777" w:type="dxa"/>
          </w:tcPr>
          <w:p w:rsidR="00000000" w:rsidRDefault="00EB6722">
            <w:pPr>
              <w:jc w:val="center"/>
            </w:pPr>
            <w:r>
              <w:t>82</w:t>
            </w:r>
          </w:p>
        </w:tc>
        <w:tc>
          <w:tcPr>
            <w:tcW w:w="777" w:type="dxa"/>
            <w:tcBorders>
              <w:left w:val="single" w:sz="6" w:space="0" w:color="auto"/>
              <w:right w:val="single" w:sz="6" w:space="0" w:color="auto"/>
            </w:tcBorders>
          </w:tcPr>
          <w:p w:rsidR="00000000" w:rsidRDefault="00EB6722">
            <w:pPr>
              <w:jc w:val="center"/>
            </w:pPr>
            <w:r>
              <w:t>85</w:t>
            </w:r>
          </w:p>
        </w:tc>
        <w:tc>
          <w:tcPr>
            <w:tcW w:w="777" w:type="dxa"/>
          </w:tcPr>
          <w:p w:rsidR="00000000" w:rsidRDefault="00EB6722">
            <w:pPr>
              <w:jc w:val="center"/>
            </w:pPr>
            <w:r>
              <w:t>88</w:t>
            </w:r>
          </w:p>
        </w:tc>
        <w:tc>
          <w:tcPr>
            <w:tcW w:w="777" w:type="dxa"/>
            <w:tcBorders>
              <w:left w:val="single" w:sz="6" w:space="0" w:color="auto"/>
              <w:right w:val="single" w:sz="6" w:space="0" w:color="auto"/>
            </w:tcBorders>
          </w:tcPr>
          <w:p w:rsidR="00000000" w:rsidRDefault="00EB6722">
            <w:pPr>
              <w:jc w:val="center"/>
            </w:pPr>
            <w:r>
              <w:t>91</w:t>
            </w:r>
          </w:p>
        </w:tc>
        <w:tc>
          <w:tcPr>
            <w:tcW w:w="777" w:type="dxa"/>
          </w:tcPr>
          <w:p w:rsidR="00000000" w:rsidRDefault="00EB6722">
            <w:pPr>
              <w:jc w:val="center"/>
            </w:pPr>
            <w:r>
              <w:t>94</w:t>
            </w:r>
          </w:p>
        </w:tc>
        <w:tc>
          <w:tcPr>
            <w:tcW w:w="901" w:type="dxa"/>
            <w:tcBorders>
              <w:left w:val="single" w:sz="6" w:space="0" w:color="auto"/>
              <w:right w:val="single" w:sz="6" w:space="0" w:color="auto"/>
            </w:tcBorders>
          </w:tcPr>
          <w:p w:rsidR="00000000" w:rsidRDefault="00EB6722">
            <w:pPr>
              <w:jc w:val="center"/>
            </w:pPr>
            <w:r>
              <w:t>97</w:t>
            </w:r>
          </w:p>
        </w:tc>
      </w:tr>
      <w:tr w:rsidR="00000000">
        <w:tblPrEx>
          <w:tblCellMar>
            <w:top w:w="0" w:type="dxa"/>
            <w:bottom w:w="0" w:type="dxa"/>
          </w:tblCellMar>
        </w:tblPrEx>
        <w:tc>
          <w:tcPr>
            <w:tcW w:w="2658" w:type="dxa"/>
            <w:tcBorders>
              <w:left w:val="single" w:sz="6" w:space="0" w:color="auto"/>
            </w:tcBorders>
          </w:tcPr>
          <w:p w:rsidR="00000000" w:rsidRDefault="00EB6722">
            <w:pPr>
              <w:jc w:val="center"/>
            </w:pPr>
            <w:r>
              <w:t>50</w:t>
            </w:r>
          </w:p>
        </w:tc>
        <w:tc>
          <w:tcPr>
            <w:tcW w:w="777" w:type="dxa"/>
            <w:tcBorders>
              <w:left w:val="single" w:sz="6" w:space="0" w:color="auto"/>
              <w:right w:val="single" w:sz="6" w:space="0" w:color="auto"/>
            </w:tcBorders>
          </w:tcPr>
          <w:p w:rsidR="00000000" w:rsidRDefault="00EB6722">
            <w:pPr>
              <w:jc w:val="center"/>
            </w:pPr>
            <w:r>
              <w:t>82</w:t>
            </w:r>
          </w:p>
        </w:tc>
        <w:tc>
          <w:tcPr>
            <w:tcW w:w="777" w:type="dxa"/>
          </w:tcPr>
          <w:p w:rsidR="00000000" w:rsidRDefault="00EB6722">
            <w:pPr>
              <w:jc w:val="center"/>
            </w:pPr>
            <w:r>
              <w:t>85</w:t>
            </w:r>
          </w:p>
        </w:tc>
        <w:tc>
          <w:tcPr>
            <w:tcW w:w="777" w:type="dxa"/>
            <w:tcBorders>
              <w:left w:val="single" w:sz="6" w:space="0" w:color="auto"/>
              <w:right w:val="single" w:sz="6" w:space="0" w:color="auto"/>
            </w:tcBorders>
          </w:tcPr>
          <w:p w:rsidR="00000000" w:rsidRDefault="00EB6722">
            <w:pPr>
              <w:jc w:val="center"/>
            </w:pPr>
            <w:r>
              <w:t>88</w:t>
            </w:r>
          </w:p>
        </w:tc>
        <w:tc>
          <w:tcPr>
            <w:tcW w:w="777" w:type="dxa"/>
          </w:tcPr>
          <w:p w:rsidR="00000000" w:rsidRDefault="00EB6722">
            <w:pPr>
              <w:jc w:val="center"/>
            </w:pPr>
            <w:r>
              <w:t>91</w:t>
            </w:r>
          </w:p>
        </w:tc>
        <w:tc>
          <w:tcPr>
            <w:tcW w:w="777" w:type="dxa"/>
            <w:tcBorders>
              <w:left w:val="single" w:sz="6" w:space="0" w:color="auto"/>
              <w:right w:val="single" w:sz="6" w:space="0" w:color="auto"/>
            </w:tcBorders>
          </w:tcPr>
          <w:p w:rsidR="00000000" w:rsidRDefault="00EB6722">
            <w:pPr>
              <w:jc w:val="center"/>
            </w:pPr>
            <w:r>
              <w:t>94</w:t>
            </w:r>
          </w:p>
        </w:tc>
        <w:tc>
          <w:tcPr>
            <w:tcW w:w="777" w:type="dxa"/>
          </w:tcPr>
          <w:p w:rsidR="00000000" w:rsidRDefault="00EB6722">
            <w:pPr>
              <w:jc w:val="center"/>
            </w:pPr>
            <w:r>
              <w:t>97</w:t>
            </w:r>
          </w:p>
        </w:tc>
        <w:tc>
          <w:tcPr>
            <w:tcW w:w="901" w:type="dxa"/>
            <w:tcBorders>
              <w:left w:val="single" w:sz="6" w:space="0" w:color="auto"/>
              <w:right w:val="single" w:sz="6" w:space="0" w:color="auto"/>
            </w:tcBorders>
          </w:tcPr>
          <w:p w:rsidR="00000000" w:rsidRDefault="00EB6722">
            <w:pPr>
              <w:jc w:val="center"/>
            </w:pPr>
            <w:r>
              <w:t>100</w:t>
            </w:r>
          </w:p>
        </w:tc>
      </w:tr>
      <w:tr w:rsidR="00000000">
        <w:tblPrEx>
          <w:tblCellMar>
            <w:top w:w="0" w:type="dxa"/>
            <w:bottom w:w="0" w:type="dxa"/>
          </w:tblCellMar>
        </w:tblPrEx>
        <w:tc>
          <w:tcPr>
            <w:tcW w:w="2658" w:type="dxa"/>
            <w:tcBorders>
              <w:left w:val="single" w:sz="6" w:space="0" w:color="auto"/>
            </w:tcBorders>
          </w:tcPr>
          <w:p w:rsidR="00000000" w:rsidRDefault="00EB6722">
            <w:pPr>
              <w:jc w:val="center"/>
            </w:pPr>
            <w:r>
              <w:t>100</w:t>
            </w:r>
          </w:p>
        </w:tc>
        <w:tc>
          <w:tcPr>
            <w:tcW w:w="777" w:type="dxa"/>
            <w:tcBorders>
              <w:left w:val="single" w:sz="6" w:space="0" w:color="auto"/>
              <w:right w:val="single" w:sz="6" w:space="0" w:color="auto"/>
            </w:tcBorders>
          </w:tcPr>
          <w:p w:rsidR="00000000" w:rsidRDefault="00EB6722">
            <w:pPr>
              <w:jc w:val="center"/>
            </w:pPr>
            <w:r>
              <w:t>85</w:t>
            </w:r>
          </w:p>
        </w:tc>
        <w:tc>
          <w:tcPr>
            <w:tcW w:w="777" w:type="dxa"/>
          </w:tcPr>
          <w:p w:rsidR="00000000" w:rsidRDefault="00EB6722">
            <w:pPr>
              <w:jc w:val="center"/>
            </w:pPr>
            <w:r>
              <w:t>88</w:t>
            </w:r>
          </w:p>
        </w:tc>
        <w:tc>
          <w:tcPr>
            <w:tcW w:w="777" w:type="dxa"/>
            <w:tcBorders>
              <w:left w:val="single" w:sz="6" w:space="0" w:color="auto"/>
              <w:right w:val="single" w:sz="6" w:space="0" w:color="auto"/>
            </w:tcBorders>
          </w:tcPr>
          <w:p w:rsidR="00000000" w:rsidRDefault="00EB6722">
            <w:pPr>
              <w:jc w:val="center"/>
            </w:pPr>
            <w:r>
              <w:t>91</w:t>
            </w:r>
          </w:p>
        </w:tc>
        <w:tc>
          <w:tcPr>
            <w:tcW w:w="777" w:type="dxa"/>
          </w:tcPr>
          <w:p w:rsidR="00000000" w:rsidRDefault="00EB6722">
            <w:pPr>
              <w:jc w:val="center"/>
            </w:pPr>
            <w:r>
              <w:t>94</w:t>
            </w:r>
          </w:p>
        </w:tc>
        <w:tc>
          <w:tcPr>
            <w:tcW w:w="777" w:type="dxa"/>
            <w:tcBorders>
              <w:left w:val="single" w:sz="6" w:space="0" w:color="auto"/>
              <w:right w:val="single" w:sz="6" w:space="0" w:color="auto"/>
            </w:tcBorders>
          </w:tcPr>
          <w:p w:rsidR="00000000" w:rsidRDefault="00EB6722">
            <w:pPr>
              <w:jc w:val="center"/>
            </w:pPr>
            <w:r>
              <w:t>97</w:t>
            </w:r>
          </w:p>
        </w:tc>
        <w:tc>
          <w:tcPr>
            <w:tcW w:w="777" w:type="dxa"/>
          </w:tcPr>
          <w:p w:rsidR="00000000" w:rsidRDefault="00EB6722">
            <w:pPr>
              <w:jc w:val="center"/>
            </w:pPr>
            <w:r>
              <w:t>100</w:t>
            </w:r>
          </w:p>
        </w:tc>
        <w:tc>
          <w:tcPr>
            <w:tcW w:w="901" w:type="dxa"/>
            <w:tcBorders>
              <w:left w:val="single" w:sz="6" w:space="0" w:color="auto"/>
              <w:right w:val="single" w:sz="6" w:space="0" w:color="auto"/>
            </w:tcBorders>
          </w:tcPr>
          <w:p w:rsidR="00000000" w:rsidRDefault="00EB6722">
            <w:pPr>
              <w:jc w:val="center"/>
            </w:pPr>
            <w:r>
              <w:t>103</w:t>
            </w:r>
          </w:p>
        </w:tc>
      </w:tr>
      <w:tr w:rsidR="00000000">
        <w:tblPrEx>
          <w:tblCellMar>
            <w:top w:w="0" w:type="dxa"/>
            <w:bottom w:w="0" w:type="dxa"/>
          </w:tblCellMar>
        </w:tblPrEx>
        <w:tc>
          <w:tcPr>
            <w:tcW w:w="2658" w:type="dxa"/>
            <w:tcBorders>
              <w:left w:val="single" w:sz="6" w:space="0" w:color="auto"/>
            </w:tcBorders>
          </w:tcPr>
          <w:p w:rsidR="00000000" w:rsidRDefault="00EB6722">
            <w:pPr>
              <w:jc w:val="center"/>
            </w:pPr>
            <w:r>
              <w:t>200</w:t>
            </w:r>
          </w:p>
        </w:tc>
        <w:tc>
          <w:tcPr>
            <w:tcW w:w="777" w:type="dxa"/>
            <w:tcBorders>
              <w:left w:val="single" w:sz="6" w:space="0" w:color="auto"/>
              <w:right w:val="single" w:sz="6" w:space="0" w:color="auto"/>
            </w:tcBorders>
          </w:tcPr>
          <w:p w:rsidR="00000000" w:rsidRDefault="00EB6722">
            <w:pPr>
              <w:jc w:val="center"/>
            </w:pPr>
            <w:r>
              <w:t>88</w:t>
            </w:r>
          </w:p>
        </w:tc>
        <w:tc>
          <w:tcPr>
            <w:tcW w:w="777" w:type="dxa"/>
          </w:tcPr>
          <w:p w:rsidR="00000000" w:rsidRDefault="00EB6722">
            <w:pPr>
              <w:jc w:val="center"/>
            </w:pPr>
            <w:r>
              <w:t>91</w:t>
            </w:r>
          </w:p>
        </w:tc>
        <w:tc>
          <w:tcPr>
            <w:tcW w:w="777" w:type="dxa"/>
            <w:tcBorders>
              <w:left w:val="single" w:sz="6" w:space="0" w:color="auto"/>
              <w:right w:val="single" w:sz="6" w:space="0" w:color="auto"/>
            </w:tcBorders>
          </w:tcPr>
          <w:p w:rsidR="00000000" w:rsidRDefault="00EB6722">
            <w:pPr>
              <w:jc w:val="center"/>
            </w:pPr>
            <w:r>
              <w:t>94</w:t>
            </w:r>
          </w:p>
        </w:tc>
        <w:tc>
          <w:tcPr>
            <w:tcW w:w="777" w:type="dxa"/>
          </w:tcPr>
          <w:p w:rsidR="00000000" w:rsidRDefault="00EB6722">
            <w:pPr>
              <w:jc w:val="center"/>
            </w:pPr>
            <w:r>
              <w:t>97</w:t>
            </w:r>
          </w:p>
        </w:tc>
        <w:tc>
          <w:tcPr>
            <w:tcW w:w="777" w:type="dxa"/>
            <w:tcBorders>
              <w:left w:val="single" w:sz="6" w:space="0" w:color="auto"/>
              <w:right w:val="single" w:sz="6" w:space="0" w:color="auto"/>
            </w:tcBorders>
          </w:tcPr>
          <w:p w:rsidR="00000000" w:rsidRDefault="00EB6722">
            <w:pPr>
              <w:jc w:val="center"/>
            </w:pPr>
            <w:r>
              <w:t>100</w:t>
            </w:r>
          </w:p>
        </w:tc>
        <w:tc>
          <w:tcPr>
            <w:tcW w:w="777" w:type="dxa"/>
          </w:tcPr>
          <w:p w:rsidR="00000000" w:rsidRDefault="00EB6722">
            <w:pPr>
              <w:jc w:val="center"/>
            </w:pPr>
            <w:r>
              <w:t>103</w:t>
            </w:r>
          </w:p>
        </w:tc>
        <w:tc>
          <w:tcPr>
            <w:tcW w:w="901" w:type="dxa"/>
            <w:tcBorders>
              <w:left w:val="single" w:sz="6" w:space="0" w:color="auto"/>
              <w:right w:val="single" w:sz="6" w:space="0" w:color="auto"/>
            </w:tcBorders>
          </w:tcPr>
          <w:p w:rsidR="00000000" w:rsidRDefault="00EB6722">
            <w:pPr>
              <w:jc w:val="center"/>
            </w:pPr>
            <w:r>
              <w:t>106</w:t>
            </w:r>
          </w:p>
        </w:tc>
      </w:tr>
      <w:tr w:rsidR="00000000">
        <w:tblPrEx>
          <w:tblCellMar>
            <w:top w:w="0" w:type="dxa"/>
            <w:bottom w:w="0" w:type="dxa"/>
          </w:tblCellMar>
        </w:tblPrEx>
        <w:tc>
          <w:tcPr>
            <w:tcW w:w="2658" w:type="dxa"/>
            <w:tcBorders>
              <w:left w:val="single" w:sz="6" w:space="0" w:color="auto"/>
            </w:tcBorders>
          </w:tcPr>
          <w:p w:rsidR="00000000" w:rsidRDefault="00EB6722">
            <w:pPr>
              <w:jc w:val="center"/>
            </w:pPr>
            <w:r>
              <w:t>400</w:t>
            </w:r>
          </w:p>
        </w:tc>
        <w:tc>
          <w:tcPr>
            <w:tcW w:w="777" w:type="dxa"/>
            <w:tcBorders>
              <w:left w:val="single" w:sz="6" w:space="0" w:color="auto"/>
              <w:right w:val="single" w:sz="6" w:space="0" w:color="auto"/>
            </w:tcBorders>
          </w:tcPr>
          <w:p w:rsidR="00000000" w:rsidRDefault="00EB6722">
            <w:pPr>
              <w:jc w:val="center"/>
            </w:pPr>
            <w:r>
              <w:t>91</w:t>
            </w:r>
          </w:p>
        </w:tc>
        <w:tc>
          <w:tcPr>
            <w:tcW w:w="777" w:type="dxa"/>
          </w:tcPr>
          <w:p w:rsidR="00000000" w:rsidRDefault="00EB6722">
            <w:pPr>
              <w:jc w:val="center"/>
            </w:pPr>
            <w:r>
              <w:t>94</w:t>
            </w:r>
          </w:p>
        </w:tc>
        <w:tc>
          <w:tcPr>
            <w:tcW w:w="777" w:type="dxa"/>
            <w:tcBorders>
              <w:left w:val="single" w:sz="6" w:space="0" w:color="auto"/>
              <w:right w:val="single" w:sz="6" w:space="0" w:color="auto"/>
            </w:tcBorders>
          </w:tcPr>
          <w:p w:rsidR="00000000" w:rsidRDefault="00EB6722">
            <w:pPr>
              <w:jc w:val="center"/>
            </w:pPr>
            <w:r>
              <w:t>97</w:t>
            </w:r>
          </w:p>
        </w:tc>
        <w:tc>
          <w:tcPr>
            <w:tcW w:w="777" w:type="dxa"/>
          </w:tcPr>
          <w:p w:rsidR="00000000" w:rsidRDefault="00EB6722">
            <w:pPr>
              <w:jc w:val="center"/>
            </w:pPr>
            <w:r>
              <w:t>100</w:t>
            </w:r>
          </w:p>
        </w:tc>
        <w:tc>
          <w:tcPr>
            <w:tcW w:w="777" w:type="dxa"/>
            <w:tcBorders>
              <w:left w:val="single" w:sz="6" w:space="0" w:color="auto"/>
              <w:right w:val="single" w:sz="6" w:space="0" w:color="auto"/>
            </w:tcBorders>
          </w:tcPr>
          <w:p w:rsidR="00000000" w:rsidRDefault="00EB6722">
            <w:pPr>
              <w:jc w:val="center"/>
            </w:pPr>
            <w:r>
              <w:t>103</w:t>
            </w:r>
          </w:p>
        </w:tc>
        <w:tc>
          <w:tcPr>
            <w:tcW w:w="777" w:type="dxa"/>
          </w:tcPr>
          <w:p w:rsidR="00000000" w:rsidRDefault="00EB6722">
            <w:pPr>
              <w:jc w:val="center"/>
            </w:pPr>
            <w:r>
              <w:t>106</w:t>
            </w:r>
          </w:p>
        </w:tc>
        <w:tc>
          <w:tcPr>
            <w:tcW w:w="901" w:type="dxa"/>
            <w:tcBorders>
              <w:left w:val="single" w:sz="6" w:space="0" w:color="auto"/>
              <w:right w:val="single" w:sz="6" w:space="0" w:color="auto"/>
            </w:tcBorders>
          </w:tcPr>
          <w:p w:rsidR="00000000" w:rsidRDefault="00EB6722">
            <w:pPr>
              <w:jc w:val="center"/>
            </w:pPr>
            <w:r>
              <w:t>109</w:t>
            </w:r>
          </w:p>
        </w:tc>
      </w:tr>
      <w:tr w:rsidR="00000000">
        <w:tblPrEx>
          <w:tblCellMar>
            <w:top w:w="0" w:type="dxa"/>
            <w:bottom w:w="0" w:type="dxa"/>
          </w:tblCellMar>
        </w:tblPrEx>
        <w:tc>
          <w:tcPr>
            <w:tcW w:w="2658" w:type="dxa"/>
            <w:tcBorders>
              <w:left w:val="single" w:sz="6" w:space="0" w:color="auto"/>
            </w:tcBorders>
          </w:tcPr>
          <w:p w:rsidR="00000000" w:rsidRDefault="00EB6722">
            <w:pPr>
              <w:jc w:val="center"/>
            </w:pPr>
            <w:r>
              <w:t>800</w:t>
            </w:r>
          </w:p>
        </w:tc>
        <w:tc>
          <w:tcPr>
            <w:tcW w:w="777" w:type="dxa"/>
            <w:tcBorders>
              <w:left w:val="single" w:sz="6" w:space="0" w:color="auto"/>
              <w:right w:val="single" w:sz="6" w:space="0" w:color="auto"/>
            </w:tcBorders>
          </w:tcPr>
          <w:p w:rsidR="00000000" w:rsidRDefault="00EB6722">
            <w:pPr>
              <w:jc w:val="center"/>
            </w:pPr>
            <w:r>
              <w:t>94</w:t>
            </w:r>
          </w:p>
        </w:tc>
        <w:tc>
          <w:tcPr>
            <w:tcW w:w="777" w:type="dxa"/>
          </w:tcPr>
          <w:p w:rsidR="00000000" w:rsidRDefault="00EB6722">
            <w:pPr>
              <w:jc w:val="center"/>
            </w:pPr>
            <w:r>
              <w:t>97</w:t>
            </w:r>
          </w:p>
        </w:tc>
        <w:tc>
          <w:tcPr>
            <w:tcW w:w="777" w:type="dxa"/>
            <w:tcBorders>
              <w:left w:val="single" w:sz="6" w:space="0" w:color="auto"/>
              <w:right w:val="single" w:sz="6" w:space="0" w:color="auto"/>
            </w:tcBorders>
          </w:tcPr>
          <w:p w:rsidR="00000000" w:rsidRDefault="00EB6722">
            <w:pPr>
              <w:jc w:val="center"/>
            </w:pPr>
            <w:r>
              <w:t>100</w:t>
            </w:r>
          </w:p>
        </w:tc>
        <w:tc>
          <w:tcPr>
            <w:tcW w:w="777" w:type="dxa"/>
          </w:tcPr>
          <w:p w:rsidR="00000000" w:rsidRDefault="00EB6722">
            <w:pPr>
              <w:jc w:val="center"/>
            </w:pPr>
            <w:r>
              <w:t>103</w:t>
            </w:r>
          </w:p>
        </w:tc>
        <w:tc>
          <w:tcPr>
            <w:tcW w:w="777" w:type="dxa"/>
            <w:tcBorders>
              <w:left w:val="single" w:sz="6" w:space="0" w:color="auto"/>
              <w:right w:val="single" w:sz="6" w:space="0" w:color="auto"/>
            </w:tcBorders>
          </w:tcPr>
          <w:p w:rsidR="00000000" w:rsidRDefault="00EB6722">
            <w:pPr>
              <w:jc w:val="center"/>
            </w:pPr>
            <w:r>
              <w:t>106</w:t>
            </w:r>
          </w:p>
        </w:tc>
        <w:tc>
          <w:tcPr>
            <w:tcW w:w="777" w:type="dxa"/>
          </w:tcPr>
          <w:p w:rsidR="00000000" w:rsidRDefault="00EB6722">
            <w:pPr>
              <w:jc w:val="center"/>
            </w:pPr>
            <w:r>
              <w:t>109</w:t>
            </w:r>
          </w:p>
        </w:tc>
        <w:tc>
          <w:tcPr>
            <w:tcW w:w="901" w:type="dxa"/>
            <w:tcBorders>
              <w:left w:val="single" w:sz="6" w:space="0" w:color="auto"/>
              <w:right w:val="single" w:sz="6" w:space="0" w:color="auto"/>
            </w:tcBorders>
          </w:tcPr>
          <w:p w:rsidR="00000000" w:rsidRDefault="00EB6722">
            <w:pPr>
              <w:jc w:val="center"/>
            </w:pPr>
            <w:r>
              <w:t>112</w:t>
            </w:r>
          </w:p>
        </w:tc>
      </w:tr>
      <w:tr w:rsidR="00000000">
        <w:tblPrEx>
          <w:tblCellMar>
            <w:top w:w="0" w:type="dxa"/>
            <w:bottom w:w="0" w:type="dxa"/>
          </w:tblCellMar>
        </w:tblPrEx>
        <w:tc>
          <w:tcPr>
            <w:tcW w:w="2658" w:type="dxa"/>
            <w:tcBorders>
              <w:left w:val="single" w:sz="6" w:space="0" w:color="auto"/>
            </w:tcBorders>
          </w:tcPr>
          <w:p w:rsidR="00000000" w:rsidRDefault="00EB6722">
            <w:pPr>
              <w:jc w:val="center"/>
            </w:pPr>
            <w:r>
              <w:t>1600</w:t>
            </w:r>
          </w:p>
        </w:tc>
        <w:tc>
          <w:tcPr>
            <w:tcW w:w="777" w:type="dxa"/>
            <w:tcBorders>
              <w:left w:val="single" w:sz="6" w:space="0" w:color="auto"/>
              <w:right w:val="single" w:sz="6" w:space="0" w:color="auto"/>
            </w:tcBorders>
          </w:tcPr>
          <w:p w:rsidR="00000000" w:rsidRDefault="00EB6722">
            <w:pPr>
              <w:jc w:val="center"/>
            </w:pPr>
            <w:r>
              <w:t>97</w:t>
            </w:r>
          </w:p>
        </w:tc>
        <w:tc>
          <w:tcPr>
            <w:tcW w:w="777" w:type="dxa"/>
          </w:tcPr>
          <w:p w:rsidR="00000000" w:rsidRDefault="00EB6722">
            <w:pPr>
              <w:jc w:val="center"/>
            </w:pPr>
            <w:r>
              <w:t>100</w:t>
            </w:r>
          </w:p>
        </w:tc>
        <w:tc>
          <w:tcPr>
            <w:tcW w:w="777" w:type="dxa"/>
            <w:tcBorders>
              <w:left w:val="single" w:sz="6" w:space="0" w:color="auto"/>
              <w:right w:val="single" w:sz="6" w:space="0" w:color="auto"/>
            </w:tcBorders>
          </w:tcPr>
          <w:p w:rsidR="00000000" w:rsidRDefault="00EB6722">
            <w:pPr>
              <w:jc w:val="center"/>
            </w:pPr>
            <w:r>
              <w:t>103</w:t>
            </w:r>
          </w:p>
        </w:tc>
        <w:tc>
          <w:tcPr>
            <w:tcW w:w="777" w:type="dxa"/>
          </w:tcPr>
          <w:p w:rsidR="00000000" w:rsidRDefault="00EB6722">
            <w:pPr>
              <w:jc w:val="center"/>
            </w:pPr>
            <w:r>
              <w:t>106</w:t>
            </w:r>
          </w:p>
        </w:tc>
        <w:tc>
          <w:tcPr>
            <w:tcW w:w="777" w:type="dxa"/>
            <w:tcBorders>
              <w:left w:val="single" w:sz="6" w:space="0" w:color="auto"/>
              <w:right w:val="single" w:sz="6" w:space="0" w:color="auto"/>
            </w:tcBorders>
          </w:tcPr>
          <w:p w:rsidR="00000000" w:rsidRDefault="00EB6722">
            <w:pPr>
              <w:jc w:val="center"/>
            </w:pPr>
            <w:r>
              <w:t>109</w:t>
            </w:r>
          </w:p>
        </w:tc>
        <w:tc>
          <w:tcPr>
            <w:tcW w:w="777" w:type="dxa"/>
          </w:tcPr>
          <w:p w:rsidR="00000000" w:rsidRDefault="00EB6722">
            <w:pPr>
              <w:jc w:val="center"/>
            </w:pPr>
            <w:r>
              <w:t>112</w:t>
            </w:r>
          </w:p>
        </w:tc>
        <w:tc>
          <w:tcPr>
            <w:tcW w:w="901" w:type="dxa"/>
            <w:tcBorders>
              <w:left w:val="single" w:sz="6" w:space="0" w:color="auto"/>
              <w:right w:val="single" w:sz="6" w:space="0" w:color="auto"/>
            </w:tcBorders>
          </w:tcPr>
          <w:p w:rsidR="00000000" w:rsidRDefault="00EB6722">
            <w:pPr>
              <w:jc w:val="center"/>
            </w:pPr>
            <w:r>
              <w:t>115</w:t>
            </w:r>
          </w:p>
        </w:tc>
      </w:tr>
      <w:tr w:rsidR="00000000">
        <w:tblPrEx>
          <w:tblCellMar>
            <w:top w:w="0" w:type="dxa"/>
            <w:bottom w:w="0" w:type="dxa"/>
          </w:tblCellMar>
        </w:tblPrEx>
        <w:tc>
          <w:tcPr>
            <w:tcW w:w="2658" w:type="dxa"/>
            <w:tcBorders>
              <w:left w:val="single" w:sz="6" w:space="0" w:color="auto"/>
              <w:bottom w:val="single" w:sz="6" w:space="0" w:color="auto"/>
            </w:tcBorders>
          </w:tcPr>
          <w:p w:rsidR="00000000" w:rsidRDefault="00EB6722">
            <w:pPr>
              <w:jc w:val="center"/>
            </w:pPr>
            <w:r>
              <w:t>3200</w:t>
            </w:r>
          </w:p>
        </w:tc>
        <w:tc>
          <w:tcPr>
            <w:tcW w:w="777" w:type="dxa"/>
            <w:tcBorders>
              <w:left w:val="single" w:sz="6" w:space="0" w:color="auto"/>
              <w:bottom w:val="single" w:sz="6" w:space="0" w:color="auto"/>
              <w:right w:val="single" w:sz="6" w:space="0" w:color="auto"/>
            </w:tcBorders>
          </w:tcPr>
          <w:p w:rsidR="00000000" w:rsidRDefault="00EB6722">
            <w:pPr>
              <w:jc w:val="center"/>
            </w:pPr>
            <w:r>
              <w:t>100</w:t>
            </w:r>
          </w:p>
        </w:tc>
        <w:tc>
          <w:tcPr>
            <w:tcW w:w="777" w:type="dxa"/>
            <w:tcBorders>
              <w:bottom w:val="single" w:sz="6" w:space="0" w:color="auto"/>
            </w:tcBorders>
          </w:tcPr>
          <w:p w:rsidR="00000000" w:rsidRDefault="00EB6722">
            <w:pPr>
              <w:jc w:val="center"/>
            </w:pPr>
            <w:r>
              <w:t>103</w:t>
            </w:r>
          </w:p>
        </w:tc>
        <w:tc>
          <w:tcPr>
            <w:tcW w:w="777" w:type="dxa"/>
            <w:tcBorders>
              <w:left w:val="single" w:sz="6" w:space="0" w:color="auto"/>
              <w:bottom w:val="single" w:sz="6" w:space="0" w:color="auto"/>
              <w:right w:val="single" w:sz="6" w:space="0" w:color="auto"/>
            </w:tcBorders>
          </w:tcPr>
          <w:p w:rsidR="00000000" w:rsidRDefault="00EB6722">
            <w:pPr>
              <w:jc w:val="center"/>
            </w:pPr>
            <w:r>
              <w:t>106</w:t>
            </w:r>
          </w:p>
        </w:tc>
        <w:tc>
          <w:tcPr>
            <w:tcW w:w="777" w:type="dxa"/>
            <w:tcBorders>
              <w:bottom w:val="single" w:sz="6" w:space="0" w:color="auto"/>
            </w:tcBorders>
          </w:tcPr>
          <w:p w:rsidR="00000000" w:rsidRDefault="00EB6722">
            <w:pPr>
              <w:jc w:val="center"/>
            </w:pPr>
            <w:r>
              <w:t>109</w:t>
            </w:r>
          </w:p>
        </w:tc>
        <w:tc>
          <w:tcPr>
            <w:tcW w:w="777" w:type="dxa"/>
            <w:tcBorders>
              <w:left w:val="single" w:sz="6" w:space="0" w:color="auto"/>
              <w:bottom w:val="single" w:sz="6" w:space="0" w:color="auto"/>
              <w:right w:val="single" w:sz="6" w:space="0" w:color="auto"/>
            </w:tcBorders>
          </w:tcPr>
          <w:p w:rsidR="00000000" w:rsidRDefault="00EB6722">
            <w:pPr>
              <w:jc w:val="center"/>
            </w:pPr>
            <w:r>
              <w:t>112</w:t>
            </w:r>
          </w:p>
        </w:tc>
        <w:tc>
          <w:tcPr>
            <w:tcW w:w="777" w:type="dxa"/>
            <w:tcBorders>
              <w:bottom w:val="single" w:sz="6" w:space="0" w:color="auto"/>
            </w:tcBorders>
          </w:tcPr>
          <w:p w:rsidR="00000000" w:rsidRDefault="00EB6722">
            <w:pPr>
              <w:jc w:val="center"/>
            </w:pPr>
            <w:r>
              <w:t>115</w:t>
            </w:r>
          </w:p>
        </w:tc>
        <w:tc>
          <w:tcPr>
            <w:tcW w:w="901" w:type="dxa"/>
            <w:tcBorders>
              <w:left w:val="single" w:sz="6" w:space="0" w:color="auto"/>
              <w:bottom w:val="single" w:sz="6" w:space="0" w:color="auto"/>
              <w:right w:val="single" w:sz="6" w:space="0" w:color="auto"/>
            </w:tcBorders>
          </w:tcPr>
          <w:p w:rsidR="00000000" w:rsidRDefault="00EB6722">
            <w:pPr>
              <w:jc w:val="center"/>
            </w:pPr>
            <w:r>
              <w:t>118</w:t>
            </w:r>
          </w:p>
        </w:tc>
      </w:tr>
    </w:tbl>
    <w:p w:rsidR="00000000" w:rsidRDefault="00EB6722">
      <w:pPr>
        <w:ind w:firstLine="284"/>
        <w:jc w:val="both"/>
        <w:rPr>
          <w:i/>
        </w:rPr>
      </w:pPr>
    </w:p>
    <w:p w:rsidR="00000000" w:rsidRDefault="00EB6722">
      <w:pPr>
        <w:ind w:firstLine="284"/>
        <w:jc w:val="both"/>
        <w:rPr>
          <w:b/>
        </w:rPr>
      </w:pPr>
      <w:r>
        <w:rPr>
          <w:b/>
        </w:rPr>
        <w:t>(Измененная редакция, Изм. №1).</w:t>
      </w:r>
    </w:p>
    <w:p w:rsidR="00000000" w:rsidRDefault="00EB6722">
      <w:pPr>
        <w:ind w:firstLine="284"/>
        <w:jc w:val="both"/>
        <w:rPr>
          <w:b/>
        </w:rPr>
      </w:pPr>
    </w:p>
    <w:p w:rsidR="00000000" w:rsidRDefault="00EB6722">
      <w:pPr>
        <w:ind w:firstLine="284"/>
        <w:jc w:val="both"/>
        <w:rPr>
          <w:b/>
        </w:rPr>
      </w:pPr>
    </w:p>
    <w:p w:rsidR="00000000" w:rsidRDefault="00EB6722">
      <w:pPr>
        <w:ind w:firstLine="284"/>
        <w:jc w:val="right"/>
        <w:rPr>
          <w:i/>
        </w:rPr>
      </w:pPr>
      <w:r>
        <w:rPr>
          <w:i/>
        </w:rPr>
        <w:t xml:space="preserve">ПРИЛОЖЕНИЕ 3 </w:t>
      </w:r>
    </w:p>
    <w:p w:rsidR="00000000" w:rsidRDefault="00EB6722">
      <w:pPr>
        <w:ind w:firstLine="284"/>
        <w:jc w:val="right"/>
        <w:rPr>
          <w:i/>
        </w:rPr>
      </w:pPr>
      <w:r>
        <w:rPr>
          <w:i/>
        </w:rPr>
        <w:t>Справочное</w:t>
      </w:r>
    </w:p>
    <w:p w:rsidR="00000000" w:rsidRDefault="00EB6722">
      <w:pPr>
        <w:ind w:firstLine="284"/>
        <w:jc w:val="both"/>
        <w:rPr>
          <w:i/>
        </w:rPr>
      </w:pPr>
    </w:p>
    <w:p w:rsidR="00000000" w:rsidRDefault="00EB6722">
      <w:pPr>
        <w:ind w:firstLine="284"/>
        <w:jc w:val="center"/>
        <w:rPr>
          <w:b/>
        </w:rPr>
      </w:pPr>
      <w:r>
        <w:rPr>
          <w:b/>
        </w:rPr>
        <w:t>УРОВНИ ШУМА ДЛЯ РАЗЛИЧНЫХ ВИДОВ ТРУДОВОЙ ДЕЯТЕЛЬНОСТИ С УЧЕТОМ СТЕПЕНИ НАПРЯЖЕННОСТИ ТРУДА</w:t>
      </w:r>
    </w:p>
    <w:p w:rsidR="00000000" w:rsidRDefault="00EB6722">
      <w:pPr>
        <w:ind w:firstLine="284"/>
        <w:jc w:val="both"/>
        <w:rPr>
          <w:b/>
        </w:rPr>
      </w:pPr>
    </w:p>
    <w:tbl>
      <w:tblPr>
        <w:tblW w:w="0" w:type="auto"/>
        <w:tblInd w:w="40" w:type="dxa"/>
        <w:tblLayout w:type="fixed"/>
        <w:tblCellMar>
          <w:left w:w="39" w:type="dxa"/>
          <w:right w:w="39" w:type="dxa"/>
        </w:tblCellMar>
        <w:tblLook w:val="0000" w:firstRow="0" w:lastRow="0" w:firstColumn="0" w:lastColumn="0" w:noHBand="0" w:noVBand="0"/>
      </w:tblPr>
      <w:tblGrid>
        <w:gridCol w:w="6334"/>
        <w:gridCol w:w="2017"/>
      </w:tblGrid>
      <w:tr w:rsidR="00000000">
        <w:tblPrEx>
          <w:tblCellMar>
            <w:top w:w="0" w:type="dxa"/>
            <w:bottom w:w="0" w:type="dxa"/>
          </w:tblCellMar>
        </w:tblPrEx>
        <w:tc>
          <w:tcPr>
            <w:tcW w:w="6334" w:type="dxa"/>
            <w:tcBorders>
              <w:top w:val="single" w:sz="6" w:space="0" w:color="auto"/>
              <w:left w:val="single" w:sz="6" w:space="0" w:color="auto"/>
              <w:bottom w:val="single" w:sz="6" w:space="0" w:color="auto"/>
              <w:right w:val="single" w:sz="6" w:space="0" w:color="auto"/>
            </w:tcBorders>
          </w:tcPr>
          <w:p w:rsidR="00000000" w:rsidRDefault="00EB6722">
            <w:pPr>
              <w:jc w:val="center"/>
            </w:pPr>
            <w:r>
              <w:t>Вид трудовой деятельности</w:t>
            </w:r>
          </w:p>
        </w:tc>
        <w:tc>
          <w:tcPr>
            <w:tcW w:w="2017" w:type="dxa"/>
            <w:tcBorders>
              <w:top w:val="single" w:sz="6" w:space="0" w:color="auto"/>
              <w:left w:val="single" w:sz="6" w:space="0" w:color="auto"/>
              <w:bottom w:val="single" w:sz="6" w:space="0" w:color="auto"/>
              <w:right w:val="single" w:sz="6" w:space="0" w:color="auto"/>
            </w:tcBorders>
          </w:tcPr>
          <w:p w:rsidR="00000000" w:rsidRDefault="00EB6722">
            <w:pPr>
              <w:jc w:val="center"/>
              <w:rPr>
                <w:i/>
              </w:rPr>
            </w:pPr>
            <w:r>
              <w:t xml:space="preserve">Уровни звука и эквивалентные уровни звука, дБ </w:t>
            </w:r>
            <w:r>
              <w:rPr>
                <w:i/>
              </w:rPr>
              <w:t>А</w:t>
            </w:r>
          </w:p>
        </w:tc>
      </w:tr>
      <w:tr w:rsidR="00000000">
        <w:tblPrEx>
          <w:tblCellMar>
            <w:top w:w="0" w:type="dxa"/>
            <w:bottom w:w="0" w:type="dxa"/>
          </w:tblCellMar>
        </w:tblPrEx>
        <w:tc>
          <w:tcPr>
            <w:tcW w:w="6334" w:type="dxa"/>
            <w:tcBorders>
              <w:top w:val="single" w:sz="6" w:space="0" w:color="auto"/>
              <w:left w:val="single" w:sz="6" w:space="0" w:color="auto"/>
              <w:right w:val="single" w:sz="6" w:space="0" w:color="auto"/>
            </w:tcBorders>
          </w:tcPr>
          <w:p w:rsidR="00000000" w:rsidRDefault="00EB6722">
            <w:pPr>
              <w:ind w:firstLine="244"/>
              <w:jc w:val="both"/>
            </w:pPr>
            <w:r>
              <w:t>Работа по выработке концепций, новых программ; творчество; преподавание</w:t>
            </w:r>
          </w:p>
        </w:tc>
        <w:tc>
          <w:tcPr>
            <w:tcW w:w="2017" w:type="dxa"/>
            <w:tcBorders>
              <w:top w:val="single" w:sz="6" w:space="0" w:color="auto"/>
              <w:left w:val="single" w:sz="6" w:space="0" w:color="auto"/>
              <w:right w:val="single" w:sz="6" w:space="0" w:color="auto"/>
            </w:tcBorders>
          </w:tcPr>
          <w:p w:rsidR="00000000" w:rsidRDefault="00EB6722">
            <w:pPr>
              <w:jc w:val="center"/>
            </w:pPr>
            <w:r>
              <w:t>40</w:t>
            </w:r>
          </w:p>
        </w:tc>
      </w:tr>
      <w:tr w:rsidR="00000000">
        <w:tblPrEx>
          <w:tblCellMar>
            <w:top w:w="0" w:type="dxa"/>
            <w:bottom w:w="0" w:type="dxa"/>
          </w:tblCellMar>
        </w:tblPrEx>
        <w:tc>
          <w:tcPr>
            <w:tcW w:w="6334" w:type="dxa"/>
            <w:tcBorders>
              <w:left w:val="single" w:sz="6" w:space="0" w:color="auto"/>
              <w:right w:val="single" w:sz="6" w:space="0" w:color="auto"/>
            </w:tcBorders>
          </w:tcPr>
          <w:p w:rsidR="00000000" w:rsidRDefault="00EB6722">
            <w:pPr>
              <w:ind w:firstLine="244"/>
              <w:jc w:val="both"/>
            </w:pPr>
            <w:r>
              <w:t>Труд высших производственных руководителей, связанных с контролем группы людей, выполняющих преимуще</w:t>
            </w:r>
            <w:r>
              <w:t>ственно умственную работу</w:t>
            </w:r>
          </w:p>
        </w:tc>
        <w:tc>
          <w:tcPr>
            <w:tcW w:w="2017" w:type="dxa"/>
            <w:tcBorders>
              <w:left w:val="single" w:sz="6" w:space="0" w:color="auto"/>
              <w:right w:val="single" w:sz="6" w:space="0" w:color="auto"/>
            </w:tcBorders>
          </w:tcPr>
          <w:p w:rsidR="00000000" w:rsidRDefault="00EB6722">
            <w:pPr>
              <w:jc w:val="center"/>
            </w:pPr>
            <w:r>
              <w:t>50</w:t>
            </w:r>
          </w:p>
        </w:tc>
      </w:tr>
      <w:tr w:rsidR="00000000">
        <w:tblPrEx>
          <w:tblCellMar>
            <w:top w:w="0" w:type="dxa"/>
            <w:bottom w:w="0" w:type="dxa"/>
          </w:tblCellMar>
        </w:tblPrEx>
        <w:tc>
          <w:tcPr>
            <w:tcW w:w="6334" w:type="dxa"/>
            <w:tcBorders>
              <w:left w:val="single" w:sz="6" w:space="0" w:color="auto"/>
              <w:right w:val="single" w:sz="6" w:space="0" w:color="auto"/>
            </w:tcBorders>
          </w:tcPr>
          <w:p w:rsidR="00000000" w:rsidRDefault="00EB6722">
            <w:pPr>
              <w:ind w:firstLine="244"/>
              <w:jc w:val="both"/>
            </w:pPr>
            <w:r>
              <w:t>Высококвалифицированная умственная работа, требующая сосредоточенности; труд, связанный исключительно с разговорами по средствам связи</w:t>
            </w:r>
          </w:p>
        </w:tc>
        <w:tc>
          <w:tcPr>
            <w:tcW w:w="2017" w:type="dxa"/>
            <w:tcBorders>
              <w:left w:val="single" w:sz="6" w:space="0" w:color="auto"/>
              <w:right w:val="single" w:sz="6" w:space="0" w:color="auto"/>
            </w:tcBorders>
          </w:tcPr>
          <w:p w:rsidR="00000000" w:rsidRDefault="00EB6722">
            <w:pPr>
              <w:jc w:val="center"/>
            </w:pPr>
            <w:r>
              <w:t>55</w:t>
            </w:r>
          </w:p>
        </w:tc>
      </w:tr>
      <w:tr w:rsidR="00000000">
        <w:tblPrEx>
          <w:tblCellMar>
            <w:top w:w="0" w:type="dxa"/>
            <w:bottom w:w="0" w:type="dxa"/>
          </w:tblCellMar>
        </w:tblPrEx>
        <w:tc>
          <w:tcPr>
            <w:tcW w:w="6334" w:type="dxa"/>
            <w:tcBorders>
              <w:left w:val="single" w:sz="6" w:space="0" w:color="auto"/>
              <w:right w:val="single" w:sz="6" w:space="0" w:color="auto"/>
            </w:tcBorders>
          </w:tcPr>
          <w:p w:rsidR="00000000" w:rsidRDefault="00EB6722">
            <w:pPr>
              <w:ind w:firstLine="244"/>
              <w:jc w:val="both"/>
            </w:pPr>
            <w:r>
              <w:t>Умственная работа, выполняемая с часто получаемыми указаниями и акустическими сигналами; работа, требующая постоянного* слухового контроля; высокоточная категория зрительных работ**</w:t>
            </w:r>
          </w:p>
        </w:tc>
        <w:tc>
          <w:tcPr>
            <w:tcW w:w="2017" w:type="dxa"/>
            <w:tcBorders>
              <w:left w:val="single" w:sz="6" w:space="0" w:color="auto"/>
              <w:right w:val="single" w:sz="6" w:space="0" w:color="auto"/>
            </w:tcBorders>
          </w:tcPr>
          <w:p w:rsidR="00000000" w:rsidRDefault="00EB6722">
            <w:pPr>
              <w:jc w:val="center"/>
            </w:pPr>
            <w:r>
              <w:t>60</w:t>
            </w:r>
          </w:p>
        </w:tc>
      </w:tr>
      <w:tr w:rsidR="00000000">
        <w:tblPrEx>
          <w:tblCellMar>
            <w:top w:w="0" w:type="dxa"/>
            <w:bottom w:w="0" w:type="dxa"/>
          </w:tblCellMar>
        </w:tblPrEx>
        <w:tc>
          <w:tcPr>
            <w:tcW w:w="6334" w:type="dxa"/>
            <w:tcBorders>
              <w:left w:val="single" w:sz="6" w:space="0" w:color="auto"/>
              <w:right w:val="single" w:sz="6" w:space="0" w:color="auto"/>
            </w:tcBorders>
          </w:tcPr>
          <w:p w:rsidR="00000000" w:rsidRDefault="00EB6722">
            <w:pPr>
              <w:ind w:firstLine="244"/>
              <w:jc w:val="both"/>
            </w:pPr>
            <w:r>
              <w:t>Умственная работа, по точному графику с инструкцией (операторская), точная категория зрительных работ</w:t>
            </w:r>
          </w:p>
        </w:tc>
        <w:tc>
          <w:tcPr>
            <w:tcW w:w="2017" w:type="dxa"/>
            <w:tcBorders>
              <w:left w:val="single" w:sz="6" w:space="0" w:color="auto"/>
              <w:right w:val="single" w:sz="6" w:space="0" w:color="auto"/>
            </w:tcBorders>
          </w:tcPr>
          <w:p w:rsidR="00000000" w:rsidRDefault="00EB6722">
            <w:pPr>
              <w:jc w:val="center"/>
            </w:pPr>
            <w:r>
              <w:t>65</w:t>
            </w:r>
          </w:p>
        </w:tc>
      </w:tr>
      <w:tr w:rsidR="00000000">
        <w:tblPrEx>
          <w:tblCellMar>
            <w:top w:w="0" w:type="dxa"/>
            <w:bottom w:w="0" w:type="dxa"/>
          </w:tblCellMar>
        </w:tblPrEx>
        <w:tc>
          <w:tcPr>
            <w:tcW w:w="6334" w:type="dxa"/>
            <w:tcBorders>
              <w:left w:val="single" w:sz="6" w:space="0" w:color="auto"/>
              <w:bottom w:val="single" w:sz="6" w:space="0" w:color="auto"/>
              <w:right w:val="single" w:sz="6" w:space="0" w:color="auto"/>
            </w:tcBorders>
          </w:tcPr>
          <w:p w:rsidR="00000000" w:rsidRDefault="00EB6722">
            <w:pPr>
              <w:ind w:firstLine="244"/>
              <w:jc w:val="both"/>
            </w:pPr>
            <w:r>
              <w:t>Физическая работа, связанная с точностью, сосредото</w:t>
            </w:r>
            <w:r>
              <w:t>ченностью или периодическим слуховым контролем</w:t>
            </w:r>
          </w:p>
        </w:tc>
        <w:tc>
          <w:tcPr>
            <w:tcW w:w="2017" w:type="dxa"/>
            <w:tcBorders>
              <w:left w:val="single" w:sz="6" w:space="0" w:color="auto"/>
              <w:bottom w:val="single" w:sz="6" w:space="0" w:color="auto"/>
              <w:right w:val="single" w:sz="6" w:space="0" w:color="auto"/>
            </w:tcBorders>
          </w:tcPr>
          <w:p w:rsidR="00000000" w:rsidRDefault="00EB6722">
            <w:pPr>
              <w:jc w:val="center"/>
            </w:pPr>
            <w:r>
              <w:t>80</w:t>
            </w:r>
          </w:p>
        </w:tc>
      </w:tr>
    </w:tbl>
    <w:p w:rsidR="00000000" w:rsidRDefault="00EB6722">
      <w:pPr>
        <w:ind w:firstLine="284"/>
        <w:jc w:val="both"/>
      </w:pPr>
    </w:p>
    <w:p w:rsidR="00000000" w:rsidRDefault="00EB6722">
      <w:pPr>
        <w:ind w:firstLine="284"/>
        <w:jc w:val="both"/>
      </w:pPr>
      <w:r>
        <w:t>* Более 50% рабочего времени.</w:t>
      </w:r>
    </w:p>
    <w:p w:rsidR="00000000" w:rsidRDefault="00EB6722">
      <w:pPr>
        <w:ind w:firstLine="284"/>
        <w:jc w:val="both"/>
      </w:pPr>
      <w:r>
        <w:t>** По нормам естественного и искусственного освещения, утвержденным Госстроем СССР</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722"/>
    <w:rsid w:val="00EB6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12.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5.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oleObject" Target="embeddings/oleObject16.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5.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oleObject" Target="embeddings/oleObject1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3043</Words>
  <Characters>17346</Characters>
  <Application>Microsoft Office Word</Application>
  <DocSecurity>0</DocSecurity>
  <Lines>144</Lines>
  <Paragraphs>40</Paragraphs>
  <ScaleCrop>false</ScaleCrop>
  <Company>СНИиП</Company>
  <LinksUpToDate>false</LinksUpToDate>
  <CharactersWithSpaces>20349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12.1.003-83</dc:title>
  <dc:subject/>
  <dc:creator>ЦНТИ</dc:creator>
  <cp:keywords/>
  <dc:description/>
  <cp:lastModifiedBy>Parhomeiai</cp:lastModifiedBy>
  <cp:revision>2</cp:revision>
  <dcterms:created xsi:type="dcterms:W3CDTF">2013-04-11T11:12:00Z</dcterms:created>
  <dcterms:modified xsi:type="dcterms:W3CDTF">2013-04-11T11:12:00Z</dcterms:modified>
</cp:coreProperties>
</file>