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03788">
      <w:pPr>
        <w:jc w:val="right"/>
        <w:rPr>
          <w:sz w:val="24"/>
        </w:rPr>
      </w:pPr>
      <w:bookmarkStart w:id="0" w:name="_GoBack"/>
      <w:bookmarkEnd w:id="0"/>
      <w:r>
        <w:rPr>
          <w:sz w:val="24"/>
        </w:rPr>
        <w:t>ГОСТ 12.2.062-81*</w:t>
      </w:r>
      <w:r>
        <w:rPr>
          <w:sz w:val="24"/>
        </w:rPr>
        <w:br/>
        <w:t>(СТ СЭВ 2696-80)</w:t>
      </w:r>
    </w:p>
    <w:p w:rsidR="00000000" w:rsidRDefault="00403788">
      <w:pPr>
        <w:pStyle w:val="A10"/>
        <w:tabs>
          <w:tab w:val="clear" w:pos="9590"/>
        </w:tabs>
        <w:rPr>
          <w:rFonts w:ascii="Times New Roman" w:hAnsi="Times New Roman"/>
          <w:sz w:val="24"/>
        </w:rPr>
      </w:pPr>
    </w:p>
    <w:p w:rsidR="00000000" w:rsidRDefault="00403788">
      <w:pPr>
        <w:rPr>
          <w:sz w:val="24"/>
        </w:rPr>
      </w:pPr>
      <w:r>
        <w:rPr>
          <w:sz w:val="24"/>
        </w:rPr>
        <w:t xml:space="preserve">Группа Т58 </w:t>
      </w:r>
    </w:p>
    <w:p w:rsidR="00000000" w:rsidRDefault="00403788">
      <w:pPr>
        <w:pStyle w:val="A10"/>
        <w:tabs>
          <w:tab w:val="clear" w:pos="9590"/>
        </w:tabs>
        <w:rPr>
          <w:rFonts w:ascii="Times New Roman" w:hAnsi="Times New Roman"/>
        </w:rPr>
      </w:pPr>
    </w:p>
    <w:p w:rsidR="00000000" w:rsidRDefault="00403788">
      <w:pPr>
        <w:pStyle w:val="A10"/>
        <w:tabs>
          <w:tab w:val="clear" w:pos="9590"/>
        </w:tabs>
        <w:rPr>
          <w:rFonts w:ascii="Times New Roman" w:hAnsi="Times New Roman"/>
        </w:rPr>
      </w:pPr>
    </w:p>
    <w:p w:rsidR="00000000" w:rsidRDefault="00403788">
      <w:pPr>
        <w:pStyle w:val="H3"/>
        <w:jc w:val="center"/>
      </w:pPr>
      <w:r>
        <w:t>ГОСУДАРСТВЕННЫЙ СТАНДАРТ СОЮЗА ССР</w:t>
      </w:r>
      <w:r>
        <w:br/>
      </w:r>
      <w:r>
        <w:br/>
      </w:r>
      <w:r>
        <w:br/>
        <w:t>СИСТЕМА СТАНДАРТОВ БЕЗОПАСНОСТИ ТРУДА</w:t>
      </w:r>
      <w:r>
        <w:br/>
        <w:t>Оборудование производственное</w:t>
      </w:r>
      <w:r>
        <w:br/>
        <w:t>Ограждения защитные</w:t>
      </w:r>
      <w:r>
        <w:br/>
      </w:r>
      <w:r>
        <w:br/>
        <w:t>Occupational safety standards system.</w:t>
      </w:r>
      <w:r>
        <w:br/>
        <w:t>Industrial equipment. Safety protectors</w:t>
      </w:r>
      <w:r>
        <w:br/>
      </w:r>
    </w:p>
    <w:p w:rsidR="00000000" w:rsidRDefault="00403788">
      <w:pPr>
        <w:jc w:val="right"/>
        <w:rPr>
          <w:sz w:val="24"/>
        </w:rPr>
      </w:pPr>
      <w:r>
        <w:rPr>
          <w:sz w:val="24"/>
        </w:rPr>
        <w:t>Д</w:t>
      </w:r>
      <w:r>
        <w:rPr>
          <w:sz w:val="24"/>
        </w:rPr>
        <w:t xml:space="preserve">ата введения 1982-07-01 </w:t>
      </w:r>
    </w:p>
    <w:p w:rsidR="00000000" w:rsidRDefault="00403788">
      <w:pPr>
        <w:pStyle w:val="A10"/>
        <w:tabs>
          <w:tab w:val="clear" w:pos="9590"/>
        </w:tabs>
        <w:rPr>
          <w:rFonts w:ascii="Times New Roman" w:hAnsi="Times New Roman"/>
          <w:sz w:val="24"/>
        </w:rPr>
      </w:pPr>
    </w:p>
    <w:p w:rsidR="00000000" w:rsidRDefault="00403788">
      <w:pPr>
        <w:pStyle w:val="A10"/>
        <w:tabs>
          <w:tab w:val="clear" w:pos="9590"/>
        </w:tabs>
        <w:rPr>
          <w:rFonts w:ascii="Times New Roman" w:hAnsi="Times New Roman"/>
          <w:sz w:val="24"/>
        </w:rPr>
      </w:pPr>
    </w:p>
    <w:p w:rsidR="00000000" w:rsidRDefault="00403788">
      <w:pPr>
        <w:pStyle w:val="A10"/>
        <w:tabs>
          <w:tab w:val="clear" w:pos="9590"/>
        </w:tabs>
        <w:rPr>
          <w:rFonts w:ascii="Times New Roman" w:hAnsi="Times New Roman"/>
          <w:sz w:val="24"/>
        </w:rPr>
      </w:pPr>
    </w:p>
    <w:p w:rsidR="00000000" w:rsidRDefault="00403788">
      <w:pPr>
        <w:jc w:val="both"/>
        <w:rPr>
          <w:sz w:val="24"/>
        </w:rPr>
      </w:pPr>
      <w:r>
        <w:rPr>
          <w:sz w:val="24"/>
        </w:rPr>
        <w:t>     УТВЕРЖДЕН И ВВЕДЕН в действие Постановлением Государственного комитета СССР по стандартам от 30 октября 1981 г. N 4772</w:t>
      </w:r>
    </w:p>
    <w:p w:rsidR="00000000" w:rsidRDefault="00403788">
      <w:pPr>
        <w:jc w:val="both"/>
        <w:rPr>
          <w:sz w:val="24"/>
        </w:rPr>
      </w:pPr>
    </w:p>
    <w:p w:rsidR="00000000" w:rsidRDefault="00403788">
      <w:pPr>
        <w:jc w:val="both"/>
        <w:rPr>
          <w:sz w:val="24"/>
        </w:rPr>
      </w:pPr>
      <w:r>
        <w:rPr>
          <w:sz w:val="24"/>
        </w:rPr>
        <w:t>     ПЕРЕИЗДАНИЕ (сентябрь 1985 г.) с Изменением N 1, утвержденным в августе 1983 г. (ИУС 11-83).</w:t>
      </w:r>
    </w:p>
    <w:p w:rsidR="00000000" w:rsidRDefault="00403788">
      <w:pPr>
        <w:jc w:val="both"/>
        <w:rPr>
          <w:sz w:val="24"/>
        </w:rPr>
      </w:pPr>
    </w:p>
    <w:p w:rsidR="00000000" w:rsidRDefault="00403788">
      <w:pPr>
        <w:jc w:val="both"/>
        <w:rPr>
          <w:sz w:val="24"/>
        </w:rPr>
      </w:pPr>
    </w:p>
    <w:p w:rsidR="00000000" w:rsidRDefault="00403788">
      <w:pPr>
        <w:jc w:val="both"/>
        <w:rPr>
          <w:sz w:val="24"/>
        </w:rPr>
      </w:pPr>
    </w:p>
    <w:p w:rsidR="00000000" w:rsidRDefault="00403788">
      <w:pPr>
        <w:jc w:val="both"/>
        <w:rPr>
          <w:sz w:val="24"/>
        </w:rPr>
      </w:pPr>
      <w:r>
        <w:rPr>
          <w:sz w:val="24"/>
        </w:rPr>
        <w:t xml:space="preserve">    1. </w:t>
      </w:r>
      <w:r>
        <w:rPr>
          <w:sz w:val="24"/>
        </w:rPr>
        <w:t>Настоящий стандарт распространяется на защитные ограждения (в дальнейшем - ограждения) производственного оборудования, предназначенные для защиты работающих от опасности, создаваемой движущимися частями производственного оборудования, изделиями, загот</w:t>
      </w:r>
      <w:r>
        <w:rPr>
          <w:sz w:val="24"/>
        </w:rPr>
        <w:t>овками и материалами, отлетающими частицами обрабатываемого материала и брызгами смазочно-охлаждающих жидкостей, и устанавливает требования безопасности к конструкции, применению и размерам ограждения в зависимости от расположения опасных элементов.</w:t>
      </w:r>
    </w:p>
    <w:p w:rsidR="00000000" w:rsidRDefault="00403788">
      <w:pPr>
        <w:jc w:val="both"/>
        <w:rPr>
          <w:sz w:val="24"/>
        </w:rPr>
      </w:pPr>
    </w:p>
    <w:p w:rsidR="00000000" w:rsidRDefault="00403788">
      <w:pPr>
        <w:jc w:val="both"/>
        <w:rPr>
          <w:sz w:val="24"/>
        </w:rPr>
      </w:pPr>
      <w:r>
        <w:rPr>
          <w:sz w:val="24"/>
        </w:rPr>
        <w:t>    Стандарт не распространяется на ограждения средств воздушного, водного и наземного транспорта.</w:t>
      </w:r>
    </w:p>
    <w:p w:rsidR="00000000" w:rsidRDefault="00403788">
      <w:pPr>
        <w:jc w:val="both"/>
        <w:rPr>
          <w:sz w:val="24"/>
        </w:rPr>
      </w:pPr>
    </w:p>
    <w:p w:rsidR="00000000" w:rsidRDefault="00403788">
      <w:pPr>
        <w:jc w:val="both"/>
        <w:rPr>
          <w:sz w:val="24"/>
        </w:rPr>
      </w:pPr>
      <w:r>
        <w:rPr>
          <w:sz w:val="24"/>
        </w:rPr>
        <w:t>    Ограждения, находящиеся в эксплуатации, приводят в соответствие с требованиями настоящего стандарта в сроки, установленные министерством (ведомством) по согл</w:t>
      </w:r>
      <w:r>
        <w:rPr>
          <w:sz w:val="24"/>
        </w:rPr>
        <w:t>асованию с соответствующими ЦК профсоюза.</w:t>
      </w:r>
    </w:p>
    <w:p w:rsidR="00000000" w:rsidRDefault="00403788">
      <w:pPr>
        <w:jc w:val="both"/>
        <w:rPr>
          <w:sz w:val="24"/>
        </w:rPr>
      </w:pPr>
    </w:p>
    <w:p w:rsidR="00000000" w:rsidRDefault="00403788">
      <w:pPr>
        <w:jc w:val="both"/>
        <w:rPr>
          <w:sz w:val="24"/>
        </w:rPr>
      </w:pPr>
      <w:r>
        <w:rPr>
          <w:sz w:val="24"/>
        </w:rPr>
        <w:t>    Стандарт полностью соответствует СТ СЭВ 2696-80.</w:t>
      </w:r>
    </w:p>
    <w:p w:rsidR="00000000" w:rsidRDefault="00403788">
      <w:pPr>
        <w:jc w:val="both"/>
        <w:rPr>
          <w:sz w:val="24"/>
        </w:rPr>
      </w:pPr>
    </w:p>
    <w:p w:rsidR="00000000" w:rsidRDefault="00403788">
      <w:pPr>
        <w:jc w:val="both"/>
        <w:rPr>
          <w:sz w:val="24"/>
        </w:rPr>
      </w:pPr>
      <w:r>
        <w:rPr>
          <w:sz w:val="24"/>
        </w:rPr>
        <w:t>    2. Ограждение, крепящееся на корпусе, должно составлять органическое целое с производственным оборудованием и соответствовать требованиям технической эстетики и ГОСТ 12.2.003-74.</w:t>
      </w:r>
    </w:p>
    <w:p w:rsidR="00000000" w:rsidRDefault="00403788">
      <w:pPr>
        <w:jc w:val="both"/>
        <w:rPr>
          <w:sz w:val="24"/>
        </w:rPr>
      </w:pPr>
    </w:p>
    <w:p w:rsidR="00000000" w:rsidRDefault="00403788">
      <w:pPr>
        <w:jc w:val="both"/>
        <w:rPr>
          <w:b/>
          <w:sz w:val="24"/>
        </w:rPr>
      </w:pPr>
      <w:r>
        <w:rPr>
          <w:b/>
          <w:sz w:val="24"/>
        </w:rPr>
        <w:t>    1, 2. (Измененная редакция, Изм. N 1).</w:t>
      </w:r>
    </w:p>
    <w:p w:rsidR="00000000" w:rsidRDefault="00403788">
      <w:pPr>
        <w:jc w:val="both"/>
        <w:rPr>
          <w:sz w:val="24"/>
        </w:rPr>
      </w:pPr>
      <w:r>
        <w:rPr>
          <w:sz w:val="24"/>
        </w:rPr>
        <w:t>    3. Ограждение не должно ограничивать технологических возможностей оборудования и его обслуживания.</w:t>
      </w:r>
    </w:p>
    <w:p w:rsidR="00000000" w:rsidRDefault="00403788">
      <w:pPr>
        <w:jc w:val="both"/>
        <w:rPr>
          <w:sz w:val="24"/>
        </w:rPr>
      </w:pPr>
    </w:p>
    <w:p w:rsidR="00000000" w:rsidRDefault="00403788">
      <w:pPr>
        <w:jc w:val="both"/>
        <w:rPr>
          <w:sz w:val="24"/>
        </w:rPr>
      </w:pPr>
      <w:r>
        <w:rPr>
          <w:sz w:val="24"/>
        </w:rPr>
        <w:t>    4. Ограждение не должно являться источником опасности.</w:t>
      </w:r>
    </w:p>
    <w:p w:rsidR="00000000" w:rsidRDefault="00403788">
      <w:pPr>
        <w:jc w:val="both"/>
        <w:rPr>
          <w:sz w:val="24"/>
        </w:rPr>
      </w:pPr>
    </w:p>
    <w:p w:rsidR="00000000" w:rsidRDefault="00403788">
      <w:pPr>
        <w:jc w:val="both"/>
        <w:rPr>
          <w:sz w:val="24"/>
        </w:rPr>
      </w:pPr>
      <w:r>
        <w:rPr>
          <w:sz w:val="24"/>
        </w:rPr>
        <w:t>    5. Откидные, раздвиж</w:t>
      </w:r>
      <w:r>
        <w:rPr>
          <w:sz w:val="24"/>
        </w:rPr>
        <w:t>ные и съемные ограждения в защитном положении должны удерживаться от самопроизвольного перемещения. Ограждения, открываемые вверх, должны фиксироваться в открытом положении.</w:t>
      </w:r>
    </w:p>
    <w:p w:rsidR="00000000" w:rsidRDefault="00403788">
      <w:pPr>
        <w:jc w:val="both"/>
        <w:rPr>
          <w:sz w:val="24"/>
        </w:rPr>
      </w:pPr>
    </w:p>
    <w:p w:rsidR="00000000" w:rsidRDefault="00403788">
      <w:pPr>
        <w:jc w:val="both"/>
        <w:rPr>
          <w:sz w:val="24"/>
        </w:rPr>
      </w:pPr>
      <w:r>
        <w:rPr>
          <w:sz w:val="24"/>
        </w:rPr>
        <w:t>    6. Предпочтительно применение сплошных ограждений. Ограждения, изготовленные из сетки, должны иметь конструкцию, обеспечивающую постоянство формы и установленную жесткость.</w:t>
      </w:r>
    </w:p>
    <w:p w:rsidR="00000000" w:rsidRDefault="00403788">
      <w:pPr>
        <w:jc w:val="both"/>
        <w:rPr>
          <w:sz w:val="24"/>
        </w:rPr>
      </w:pPr>
    </w:p>
    <w:p w:rsidR="00000000" w:rsidRDefault="00403788">
      <w:pPr>
        <w:jc w:val="both"/>
        <w:rPr>
          <w:sz w:val="24"/>
        </w:rPr>
      </w:pPr>
      <w:r>
        <w:rPr>
          <w:sz w:val="24"/>
        </w:rPr>
        <w:t>    Расстояние между ограждением, изготовленным из перфорированного материала или сетки, и опасным элементом приведены в таблице.</w:t>
      </w:r>
    </w:p>
    <w:p w:rsidR="00000000" w:rsidRDefault="00403788">
      <w:pPr>
        <w:jc w:val="both"/>
      </w:pPr>
    </w:p>
    <w:p w:rsidR="00000000" w:rsidRDefault="00403788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4037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Диаметр окружности, вписанн</w:t>
            </w:r>
            <w:r>
              <w:rPr>
                <w:sz w:val="24"/>
              </w:rPr>
              <w:t>ой в отверстие решетки (сетки)</w:t>
            </w:r>
          </w:p>
        </w:tc>
        <w:tc>
          <w:tcPr>
            <w:tcW w:w="4788" w:type="dxa"/>
          </w:tcPr>
          <w:p w:rsidR="00000000" w:rsidRDefault="004037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Расстояние от ограждения до опасного элемента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4037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</w:t>
            </w:r>
          </w:p>
        </w:tc>
        <w:tc>
          <w:tcPr>
            <w:tcW w:w="4788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15</w:t>
            </w:r>
          </w:p>
          <w:p w:rsidR="00000000" w:rsidRDefault="00403788">
            <w:pPr>
              <w:jc w:val="center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4037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Св. 8 до 10</w:t>
            </w:r>
          </w:p>
        </w:tc>
        <w:tc>
          <w:tcPr>
            <w:tcW w:w="4788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Св. 15 до  35</w:t>
            </w:r>
          </w:p>
          <w:p w:rsidR="00000000" w:rsidRDefault="00403788">
            <w:pPr>
              <w:jc w:val="center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4037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"  10  " 25</w:t>
            </w:r>
          </w:p>
        </w:tc>
        <w:tc>
          <w:tcPr>
            <w:tcW w:w="4788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   35  " 120</w:t>
            </w:r>
          </w:p>
          <w:p w:rsidR="00000000" w:rsidRDefault="00403788">
            <w:pPr>
              <w:jc w:val="center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4037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"  25  " 40</w:t>
            </w:r>
          </w:p>
        </w:tc>
        <w:tc>
          <w:tcPr>
            <w:tcW w:w="4788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  120  " 200</w:t>
            </w:r>
          </w:p>
          <w:p w:rsidR="00000000" w:rsidRDefault="00403788">
            <w:pPr>
              <w:jc w:val="center"/>
              <w:rPr>
                <w:sz w:val="24"/>
              </w:rPr>
            </w:pPr>
          </w:p>
        </w:tc>
      </w:tr>
    </w:tbl>
    <w:p w:rsidR="00000000" w:rsidRDefault="00403788">
      <w:pPr>
        <w:pStyle w:val="A10"/>
        <w:tabs>
          <w:tab w:val="clear" w:pos="9590"/>
        </w:tabs>
        <w:rPr>
          <w:rFonts w:ascii="Times New Roman" w:hAnsi="Times New Roman"/>
        </w:rPr>
      </w:pPr>
    </w:p>
    <w:p w:rsidR="00000000" w:rsidRDefault="00403788">
      <w:pPr>
        <w:pStyle w:val="A10"/>
        <w:tabs>
          <w:tab w:val="clear" w:pos="9590"/>
        </w:tabs>
        <w:rPr>
          <w:rFonts w:ascii="Times New Roman" w:hAnsi="Times New Roman"/>
        </w:rPr>
      </w:pPr>
    </w:p>
    <w:p w:rsidR="00000000" w:rsidRDefault="00403788">
      <w:pPr>
        <w:jc w:val="both"/>
      </w:pPr>
      <w:r>
        <w:t>     Примечание. Для ограждений из перфорированного материла, прогиб которого устранить невозможно, безопасное расстояние увеличивают на величину прогиба.</w:t>
      </w:r>
    </w:p>
    <w:p w:rsidR="00000000" w:rsidRDefault="00403788">
      <w:pPr>
        <w:jc w:val="both"/>
        <w:rPr>
          <w:sz w:val="24"/>
        </w:rPr>
      </w:pPr>
    </w:p>
    <w:p w:rsidR="00000000" w:rsidRDefault="00403788">
      <w:pPr>
        <w:jc w:val="both"/>
        <w:rPr>
          <w:b/>
          <w:sz w:val="24"/>
        </w:rPr>
      </w:pPr>
      <w:r>
        <w:rPr>
          <w:b/>
          <w:sz w:val="24"/>
        </w:rPr>
        <w:t>    (Введен дополнительно, Изм. N 1).</w:t>
      </w:r>
    </w:p>
    <w:p w:rsidR="00000000" w:rsidRDefault="00403788">
      <w:pPr>
        <w:jc w:val="both"/>
        <w:rPr>
          <w:b/>
          <w:sz w:val="24"/>
        </w:rPr>
      </w:pPr>
    </w:p>
    <w:p w:rsidR="00000000" w:rsidRDefault="00403788">
      <w:pPr>
        <w:jc w:val="both"/>
        <w:rPr>
          <w:sz w:val="24"/>
        </w:rPr>
      </w:pPr>
      <w:r>
        <w:rPr>
          <w:sz w:val="24"/>
        </w:rPr>
        <w:t xml:space="preserve">    7. Конструкция ограждения должна соответствовать функциональному назначению и конструктивному исполнению оборудования, на котором </w:t>
      </w:r>
      <w:r>
        <w:rPr>
          <w:sz w:val="24"/>
        </w:rPr>
        <w:t>оно будет установлено, в соответствии с требованиями ГОСТ 12.2.003-74 и ГОСТ 12.2.061-81, а также условиям, в которых оборудование будет эксплуатироваться.</w:t>
      </w:r>
    </w:p>
    <w:p w:rsidR="00000000" w:rsidRDefault="00403788">
      <w:pPr>
        <w:jc w:val="both"/>
        <w:rPr>
          <w:sz w:val="24"/>
        </w:rPr>
      </w:pPr>
    </w:p>
    <w:p w:rsidR="00000000" w:rsidRDefault="00403788">
      <w:pPr>
        <w:jc w:val="both"/>
        <w:rPr>
          <w:b/>
          <w:sz w:val="24"/>
        </w:rPr>
      </w:pPr>
      <w:r>
        <w:rPr>
          <w:b/>
          <w:sz w:val="24"/>
        </w:rPr>
        <w:t>    (Измененная редакция, Изм. N 1).</w:t>
      </w:r>
    </w:p>
    <w:p w:rsidR="00000000" w:rsidRDefault="00403788">
      <w:pPr>
        <w:jc w:val="both"/>
        <w:rPr>
          <w:b/>
          <w:sz w:val="24"/>
        </w:rPr>
      </w:pPr>
    </w:p>
    <w:p w:rsidR="00000000" w:rsidRDefault="00403788">
      <w:pPr>
        <w:jc w:val="both"/>
        <w:rPr>
          <w:sz w:val="24"/>
        </w:rPr>
      </w:pPr>
      <w:r>
        <w:rPr>
          <w:sz w:val="24"/>
        </w:rPr>
        <w:t>    8. Конструкция и крепление ограждения должны исключать возможность случайного соприкосновения работающего и ограждения с ограждаемыми элементами.</w:t>
      </w:r>
    </w:p>
    <w:p w:rsidR="00000000" w:rsidRDefault="00403788">
      <w:pPr>
        <w:jc w:val="both"/>
        <w:rPr>
          <w:sz w:val="24"/>
        </w:rPr>
      </w:pPr>
    </w:p>
    <w:p w:rsidR="00000000" w:rsidRDefault="00403788">
      <w:pPr>
        <w:jc w:val="both"/>
        <w:rPr>
          <w:sz w:val="24"/>
        </w:rPr>
      </w:pPr>
      <w:r>
        <w:rPr>
          <w:sz w:val="24"/>
        </w:rPr>
        <w:t>    9. Прочность ограждения должна быть установлена с учетом нагрузки, определяемой по усилиям воздействия на ограждение работающего, разрушающихся частей оборудовани</w:t>
      </w:r>
      <w:r>
        <w:rPr>
          <w:sz w:val="24"/>
        </w:rPr>
        <w:t>я или выброса.</w:t>
      </w:r>
    </w:p>
    <w:p w:rsidR="00000000" w:rsidRDefault="00403788">
      <w:pPr>
        <w:jc w:val="both"/>
        <w:rPr>
          <w:sz w:val="24"/>
        </w:rPr>
      </w:pPr>
    </w:p>
    <w:p w:rsidR="00000000" w:rsidRDefault="00403788">
      <w:pPr>
        <w:jc w:val="both"/>
        <w:rPr>
          <w:sz w:val="24"/>
        </w:rPr>
      </w:pPr>
      <w:r>
        <w:rPr>
          <w:sz w:val="24"/>
        </w:rPr>
        <w:lastRenderedPageBreak/>
        <w:t>    </w:t>
      </w:r>
      <w:r>
        <w:rPr>
          <w:sz w:val="24"/>
        </w:rPr>
        <w:t>10. Защитная функция ограждения не должна уменьшаться под воздействием производственных факторов (например, вибрации, температуры и т.п.).</w:t>
      </w:r>
    </w:p>
    <w:p w:rsidR="00000000" w:rsidRDefault="00403788">
      <w:pPr>
        <w:jc w:val="both"/>
        <w:rPr>
          <w:sz w:val="24"/>
        </w:rPr>
      </w:pPr>
    </w:p>
    <w:p w:rsidR="00000000" w:rsidRDefault="00403788">
      <w:pPr>
        <w:jc w:val="both"/>
        <w:rPr>
          <w:sz w:val="24"/>
        </w:rPr>
      </w:pPr>
      <w:r>
        <w:rPr>
          <w:sz w:val="24"/>
        </w:rPr>
        <w:t>    11. Ограждение должно быть устроено так, чтобы при работе оборудования его нельзя было передвинуть из защитного положения. Если перемещение возможно, то осуществление его должно привести к останову ограждаемых элементов.</w:t>
      </w:r>
    </w:p>
    <w:p w:rsidR="00000000" w:rsidRDefault="00403788">
      <w:pPr>
        <w:jc w:val="both"/>
        <w:rPr>
          <w:sz w:val="24"/>
        </w:rPr>
      </w:pPr>
    </w:p>
    <w:p w:rsidR="00000000" w:rsidRDefault="00403788">
      <w:pPr>
        <w:jc w:val="both"/>
        <w:rPr>
          <w:sz w:val="24"/>
        </w:rPr>
      </w:pPr>
      <w:r>
        <w:rPr>
          <w:sz w:val="24"/>
        </w:rPr>
        <w:t>    12. Ограждения, препятствующие доступу к элементам оборудования, требующим особого внимания или специально оговоренным, до</w:t>
      </w:r>
      <w:r>
        <w:rPr>
          <w:sz w:val="24"/>
        </w:rPr>
        <w:t>лжны иметь автоматическую блокировку, обеспечивающую работу оборудования только при защитном положении ограждения.</w:t>
      </w:r>
    </w:p>
    <w:p w:rsidR="00000000" w:rsidRDefault="00403788">
      <w:pPr>
        <w:jc w:val="both"/>
        <w:rPr>
          <w:sz w:val="24"/>
        </w:rPr>
      </w:pPr>
    </w:p>
    <w:p w:rsidR="00000000" w:rsidRDefault="00403788">
      <w:pPr>
        <w:jc w:val="both"/>
        <w:rPr>
          <w:sz w:val="24"/>
        </w:rPr>
      </w:pPr>
      <w:r>
        <w:rPr>
          <w:sz w:val="24"/>
        </w:rPr>
        <w:t>    13. Устройство блокировки не должно применяться для автоматического включения элементов или рабочего цикла оборудования.</w:t>
      </w:r>
    </w:p>
    <w:p w:rsidR="00000000" w:rsidRDefault="00403788">
      <w:pPr>
        <w:jc w:val="both"/>
        <w:rPr>
          <w:sz w:val="24"/>
        </w:rPr>
      </w:pPr>
    </w:p>
    <w:p w:rsidR="00000000" w:rsidRDefault="00403788">
      <w:pPr>
        <w:jc w:val="both"/>
        <w:rPr>
          <w:sz w:val="24"/>
        </w:rPr>
      </w:pPr>
      <w:r>
        <w:rPr>
          <w:sz w:val="24"/>
        </w:rPr>
        <w:t>    Блокировка должна включаться от отдельного включающего устройства, которое в установленных случаях должно быть запирающимся.</w:t>
      </w:r>
    </w:p>
    <w:p w:rsidR="00000000" w:rsidRDefault="00403788">
      <w:pPr>
        <w:jc w:val="both"/>
        <w:rPr>
          <w:sz w:val="24"/>
        </w:rPr>
      </w:pPr>
    </w:p>
    <w:p w:rsidR="00000000" w:rsidRDefault="00403788">
      <w:pPr>
        <w:jc w:val="both"/>
        <w:rPr>
          <w:sz w:val="24"/>
        </w:rPr>
      </w:pPr>
      <w:r>
        <w:rPr>
          <w:sz w:val="24"/>
        </w:rPr>
        <w:t>    Необходимость выполнения требований настоящего пункта устанавливают в стандартах на производственное оборудование конкретного вида.</w:t>
      </w:r>
    </w:p>
    <w:p w:rsidR="00000000" w:rsidRDefault="00403788">
      <w:pPr>
        <w:jc w:val="both"/>
        <w:rPr>
          <w:sz w:val="24"/>
        </w:rPr>
      </w:pPr>
    </w:p>
    <w:p w:rsidR="00000000" w:rsidRDefault="00403788">
      <w:pPr>
        <w:jc w:val="both"/>
        <w:rPr>
          <w:sz w:val="24"/>
        </w:rPr>
      </w:pPr>
      <w:r>
        <w:rPr>
          <w:sz w:val="24"/>
        </w:rPr>
        <w:t>   </w:t>
      </w:r>
      <w:r>
        <w:rPr>
          <w:sz w:val="24"/>
        </w:rPr>
        <w:t> 14. Смотровые окна не должны уменьшать защитную функцию ограждения.</w:t>
      </w:r>
    </w:p>
    <w:p w:rsidR="00000000" w:rsidRDefault="00403788">
      <w:pPr>
        <w:jc w:val="both"/>
        <w:rPr>
          <w:sz w:val="24"/>
        </w:rPr>
      </w:pPr>
    </w:p>
    <w:p w:rsidR="00000000" w:rsidRDefault="00403788">
      <w:pPr>
        <w:jc w:val="both"/>
        <w:rPr>
          <w:sz w:val="24"/>
        </w:rPr>
      </w:pPr>
      <w:r>
        <w:rPr>
          <w:sz w:val="24"/>
        </w:rPr>
        <w:t>    15. Ограждение должно изготовляться и устанавливаться с точностью, исключающей перекос или смещение относительно положения, обеспечивающего его защитную функцию.</w:t>
      </w:r>
    </w:p>
    <w:p w:rsidR="00000000" w:rsidRDefault="00403788">
      <w:pPr>
        <w:jc w:val="both"/>
        <w:rPr>
          <w:sz w:val="24"/>
        </w:rPr>
      </w:pPr>
    </w:p>
    <w:p w:rsidR="00000000" w:rsidRDefault="00403788">
      <w:pPr>
        <w:jc w:val="both"/>
        <w:rPr>
          <w:sz w:val="24"/>
        </w:rPr>
      </w:pPr>
      <w:r>
        <w:rPr>
          <w:sz w:val="24"/>
        </w:rPr>
        <w:t>    Зоны безопасности для работающих с учетом использования ограждения должны соответствовать зонам досягаемости моторного поля по ГОСТ 12.2.032-78 и ГОСТ 12.2.033-78.</w:t>
      </w:r>
    </w:p>
    <w:p w:rsidR="00000000" w:rsidRDefault="00403788">
      <w:pPr>
        <w:jc w:val="both"/>
        <w:rPr>
          <w:sz w:val="24"/>
        </w:rPr>
      </w:pPr>
    </w:p>
    <w:p w:rsidR="00000000" w:rsidRDefault="00403788">
      <w:pPr>
        <w:jc w:val="both"/>
        <w:rPr>
          <w:b/>
          <w:sz w:val="24"/>
        </w:rPr>
      </w:pPr>
      <w:r>
        <w:rPr>
          <w:b/>
          <w:sz w:val="24"/>
        </w:rPr>
        <w:t>     (Измененная редакция, Изм. N 1).</w:t>
      </w:r>
    </w:p>
    <w:p w:rsidR="00000000" w:rsidRDefault="00403788">
      <w:pPr>
        <w:jc w:val="both"/>
        <w:rPr>
          <w:sz w:val="24"/>
        </w:rPr>
      </w:pPr>
    </w:p>
    <w:p w:rsidR="00000000" w:rsidRDefault="00403788">
      <w:pPr>
        <w:jc w:val="both"/>
        <w:rPr>
          <w:sz w:val="24"/>
        </w:rPr>
      </w:pPr>
      <w:r>
        <w:rPr>
          <w:sz w:val="24"/>
        </w:rPr>
        <w:t xml:space="preserve">    16. Ограждения, которые необходимо вручную открывать, снимать, </w:t>
      </w:r>
      <w:r>
        <w:rPr>
          <w:sz w:val="24"/>
        </w:rPr>
        <w:t>перемещать или устанавливать несколько раз в течение одной смены, должны иметь соответствующие устройства (ручки, скобы и т.п.).</w:t>
      </w:r>
    </w:p>
    <w:p w:rsidR="00000000" w:rsidRDefault="00403788">
      <w:pPr>
        <w:jc w:val="both"/>
        <w:rPr>
          <w:sz w:val="24"/>
        </w:rPr>
      </w:pPr>
    </w:p>
    <w:p w:rsidR="00000000" w:rsidRDefault="00403788">
      <w:pPr>
        <w:jc w:val="both"/>
        <w:rPr>
          <w:sz w:val="24"/>
        </w:rPr>
      </w:pPr>
      <w:r>
        <w:rPr>
          <w:sz w:val="24"/>
        </w:rPr>
        <w:t>    17. Ограждение, периодически открывающееся вручную, должно быть окрашено с внутренней стороны в сигнальный цвет по ГОСТ 12.4.026-76. На наружную сторону ограждения наносят или крепят предупреждающий знак.</w:t>
      </w:r>
    </w:p>
    <w:p w:rsidR="00000000" w:rsidRDefault="00403788">
      <w:pPr>
        <w:jc w:val="both"/>
        <w:rPr>
          <w:sz w:val="24"/>
        </w:rPr>
      </w:pPr>
    </w:p>
    <w:p w:rsidR="00000000" w:rsidRDefault="00403788">
      <w:pPr>
        <w:jc w:val="both"/>
        <w:rPr>
          <w:sz w:val="24"/>
        </w:rPr>
      </w:pPr>
      <w:r>
        <w:rPr>
          <w:sz w:val="24"/>
        </w:rPr>
        <w:t>    18. Высоту ограждения выбирают в зависимости от высоты расположения опасного элемента и расстояния между ограждением и опасным элементом (см. чертеж и рекомендуемое при</w:t>
      </w:r>
      <w:r>
        <w:rPr>
          <w:sz w:val="24"/>
        </w:rPr>
        <w:t>ложение).</w:t>
      </w:r>
    </w:p>
    <w:p w:rsidR="00000000" w:rsidRDefault="00403788">
      <w:pPr>
        <w:jc w:val="both"/>
        <w:rPr>
          <w:sz w:val="24"/>
        </w:rPr>
      </w:pPr>
    </w:p>
    <w:p w:rsidR="00000000" w:rsidRDefault="00403788">
      <w:pPr>
        <w:jc w:val="both"/>
        <w:rPr>
          <w:sz w:val="24"/>
        </w:rPr>
      </w:pPr>
      <w:r>
        <w:rPr>
          <w:sz w:val="24"/>
        </w:rPr>
        <w:t>    Пределы досягаемости рук работающего определяют по ГОСТ 12.2.049-80.</w:t>
      </w:r>
    </w:p>
    <w:p w:rsidR="00000000" w:rsidRDefault="00403788">
      <w:pPr>
        <w:jc w:val="both"/>
        <w:rPr>
          <w:sz w:val="24"/>
        </w:rPr>
      </w:pPr>
    </w:p>
    <w:p w:rsidR="00000000" w:rsidRDefault="00403788">
      <w:pPr>
        <w:jc w:val="center"/>
        <w:rPr>
          <w:sz w:val="24"/>
        </w:rPr>
      </w:pPr>
    </w:p>
    <w:p w:rsidR="00000000" w:rsidRDefault="00403788">
      <w:pPr>
        <w:jc w:val="both"/>
        <w:rPr>
          <w:sz w:val="24"/>
        </w:rPr>
      </w:pPr>
      <w:r>
        <w:rPr>
          <w:sz w:val="24"/>
        </w:rPr>
        <w:t>    </w:t>
      </w:r>
    </w:p>
    <w:p w:rsidR="00000000" w:rsidRDefault="0040378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234.75pt">
            <v:imagedata r:id="rId4" o:title=""/>
          </v:shape>
        </w:pict>
      </w:r>
      <w:r>
        <w:fldChar w:fldCharType="begin"/>
      </w:r>
      <w:r>
        <w:instrText xml:space="preserve"> INCLUDEPICTURE "C:\\m.gif\\nd=9051598\\id=2425\\f=3\\p=12\\a.gif" \* MERGEFORMAT \d </w:instrText>
      </w:r>
      <w:r>
        <w:fldChar w:fldCharType="end"/>
      </w:r>
    </w:p>
    <w:p w:rsidR="00000000" w:rsidRDefault="00403788">
      <w:pPr>
        <w:jc w:val="both"/>
      </w:pPr>
      <w:r>
        <w:t>     </w:t>
      </w:r>
    </w:p>
    <w:p w:rsidR="00000000" w:rsidRDefault="00403788">
      <w:pPr>
        <w:jc w:val="center"/>
      </w:pPr>
      <w:r>
        <w:t>1 -ограждение; 2 -опасный элемент.</w:t>
      </w:r>
      <w:r>
        <w:br/>
      </w:r>
    </w:p>
    <w:p w:rsidR="00000000" w:rsidRDefault="00403788">
      <w:pPr>
        <w:jc w:val="center"/>
      </w:pPr>
    </w:p>
    <w:p w:rsidR="00000000" w:rsidRDefault="00403788">
      <w:pPr>
        <w:rPr>
          <w:b/>
          <w:sz w:val="24"/>
        </w:rPr>
      </w:pPr>
      <w:r>
        <w:rPr>
          <w:b/>
          <w:sz w:val="24"/>
        </w:rPr>
        <w:t>     (Введен дополнительно, Изм. N 1).</w:t>
      </w:r>
    </w:p>
    <w:p w:rsidR="00000000" w:rsidRDefault="00403788">
      <w:pPr>
        <w:rPr>
          <w:b/>
          <w:sz w:val="24"/>
        </w:rPr>
      </w:pPr>
    </w:p>
    <w:p w:rsidR="00000000" w:rsidRDefault="00403788">
      <w:pPr>
        <w:pStyle w:val="A10"/>
        <w:tabs>
          <w:tab w:val="clear" w:pos="9590"/>
        </w:tabs>
        <w:rPr>
          <w:rFonts w:ascii="Times New Roman" w:hAnsi="Times New Roman"/>
          <w:sz w:val="24"/>
        </w:rPr>
      </w:pPr>
    </w:p>
    <w:p w:rsidR="00000000" w:rsidRDefault="00403788">
      <w:pPr>
        <w:pStyle w:val="A10"/>
        <w:tabs>
          <w:tab w:val="clear" w:pos="959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:rsidR="00000000" w:rsidRDefault="00403788">
      <w:pPr>
        <w:pStyle w:val="A10"/>
        <w:tabs>
          <w:tab w:val="clear" w:pos="959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Рекомендуемое</w:t>
      </w:r>
    </w:p>
    <w:p w:rsidR="00000000" w:rsidRDefault="00403788">
      <w:pPr>
        <w:pStyle w:val="A10"/>
        <w:tabs>
          <w:tab w:val="clear" w:pos="9590"/>
        </w:tabs>
        <w:rPr>
          <w:rFonts w:ascii="Times New Roman" w:hAnsi="Times New Roman"/>
          <w:sz w:val="24"/>
        </w:rPr>
      </w:pPr>
    </w:p>
    <w:p w:rsidR="00000000" w:rsidRDefault="00403788">
      <w:pPr>
        <w:pStyle w:val="A10"/>
        <w:tabs>
          <w:tab w:val="clear" w:pos="9590"/>
        </w:tabs>
        <w:rPr>
          <w:rFonts w:ascii="Times New Roman" w:hAnsi="Times New Roman"/>
        </w:rPr>
      </w:pPr>
    </w:p>
    <w:p w:rsidR="00000000" w:rsidRDefault="00403788">
      <w:pPr>
        <w:pStyle w:val="A10"/>
        <w:tabs>
          <w:tab w:val="clear" w:pos="9590"/>
        </w:tabs>
        <w:rPr>
          <w:rFonts w:ascii="Times New Roman" w:hAnsi="Times New Roman"/>
        </w:rPr>
      </w:pPr>
    </w:p>
    <w:p w:rsidR="00000000" w:rsidRDefault="00403788">
      <w:pPr>
        <w:pStyle w:val="H3"/>
        <w:jc w:val="center"/>
      </w:pPr>
      <w:r>
        <w:t>Высота ограждения в зависимости</w:t>
      </w:r>
      <w:r>
        <w:br/>
        <w:t>от расположения опасного элемента</w:t>
      </w:r>
      <w: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64" w:type="dxa"/>
            <w:tcBorders>
              <w:bottom w:val="nil"/>
            </w:tcBorders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Высота</w:t>
            </w:r>
          </w:p>
        </w:tc>
        <w:tc>
          <w:tcPr>
            <w:tcW w:w="8512" w:type="dxa"/>
            <w:gridSpan w:val="8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Высота защитного ограждения 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 опасного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 и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элемента в</w:t>
            </w:r>
          </w:p>
        </w:tc>
        <w:tc>
          <w:tcPr>
            <w:tcW w:w="8512" w:type="dxa"/>
            <w:gridSpan w:val="8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Расстояние от опасного элемента до огра</w:t>
            </w:r>
            <w:r>
              <w:rPr>
                <w:rFonts w:ascii="Times New Roman" w:hAnsi="Times New Roman"/>
              </w:rPr>
              <w:t>ждения б,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64" w:type="dxa"/>
          </w:tcPr>
          <w:p w:rsidR="00000000" w:rsidRDefault="00403788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</w:tr>
    </w:tbl>
    <w:p w:rsidR="00000000" w:rsidRDefault="00403788">
      <w:pPr>
        <w:pStyle w:val="A10"/>
        <w:tabs>
          <w:tab w:val="clear" w:pos="9590"/>
        </w:tabs>
        <w:rPr>
          <w:rFonts w:ascii="Times New Roman" w:hAnsi="Times New Roman"/>
        </w:rPr>
      </w:pPr>
    </w:p>
    <w:p w:rsidR="00000000" w:rsidRDefault="00403788">
      <w:r>
        <w:rPr>
          <w:b/>
          <w:sz w:val="24"/>
        </w:rPr>
        <w:t>     (Введено дополнительно, Изм.N 1).</w:t>
      </w:r>
      <w:r>
        <w:rPr>
          <w:b/>
          <w:sz w:val="24"/>
        </w:rPr>
        <w:br/>
      </w:r>
    </w:p>
    <w:sectPr w:rsidR="00000000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788"/>
    <w:rsid w:val="0040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">
    <w:name w:val="O"/>
    <w:basedOn w:val="a"/>
    <w:next w:val="N"/>
    <w:pPr>
      <w:widowControl w:val="0"/>
    </w:pPr>
    <w:rPr>
      <w:sz w:val="24"/>
    </w:rPr>
  </w:style>
  <w:style w:type="paragraph" w:customStyle="1" w:styleId="N">
    <w:name w:val="N"/>
    <w:basedOn w:val="a"/>
    <w:next w:val="O"/>
    <w:pPr>
      <w:widowControl w:val="0"/>
      <w:ind w:left="360"/>
    </w:pPr>
    <w:rPr>
      <w:sz w:val="24"/>
    </w:rPr>
  </w:style>
  <w:style w:type="character" w:customStyle="1" w:styleId="I">
    <w:name w:val="I"/>
    <w:rPr>
      <w:i/>
    </w:rPr>
  </w:style>
  <w:style w:type="paragraph" w:customStyle="1" w:styleId="i0">
    <w:name w:val="i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hAnsi="Tms Rmn"/>
      <w:i/>
      <w:spacing w:val="-1"/>
      <w:kern w:val="65535"/>
      <w:position w:val="-1"/>
      <w:sz w:val="24"/>
      <w:lang w:val="en-US"/>
    </w:rPr>
  </w:style>
  <w:style w:type="paragraph" w:customStyle="1" w:styleId="H1">
    <w:name w:val="H1"/>
    <w:basedOn w:val="a"/>
    <w:next w:val="a"/>
    <w:pPr>
      <w:keepNext/>
      <w:widowControl w:val="0"/>
      <w:spacing w:before="100" w:after="100"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  <w:widowControl w:val="0"/>
      <w:spacing w:before="100" w:after="100"/>
    </w:pPr>
    <w:rPr>
      <w:b/>
      <w:sz w:val="36"/>
    </w:rPr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paragraph" w:customStyle="1" w:styleId="H4">
    <w:name w:val="H4"/>
    <w:basedOn w:val="a"/>
    <w:next w:val="a"/>
    <w:pPr>
      <w:keepNext/>
      <w:widowControl w:val="0"/>
      <w:spacing w:before="100" w:after="100"/>
    </w:pPr>
    <w:rPr>
      <w:b/>
      <w:sz w:val="24"/>
    </w:rPr>
  </w:style>
  <w:style w:type="paragraph" w:customStyle="1" w:styleId="H5">
    <w:name w:val="H5"/>
    <w:basedOn w:val="a"/>
    <w:next w:val="a"/>
    <w:pPr>
      <w:keepNext/>
      <w:widowControl w:val="0"/>
      <w:spacing w:before="100" w:after="100"/>
    </w:pPr>
    <w:rPr>
      <w:b/>
    </w:rPr>
  </w:style>
  <w:style w:type="paragraph" w:customStyle="1" w:styleId="H6">
    <w:name w:val="H6"/>
    <w:basedOn w:val="a"/>
    <w:next w:val="a"/>
    <w:pPr>
      <w:keepNext/>
      <w:widowControl w:val="0"/>
      <w:spacing w:before="100" w:after="100"/>
    </w:pPr>
    <w:rPr>
      <w:b/>
      <w:sz w:val="16"/>
    </w:rPr>
  </w:style>
  <w:style w:type="paragraph" w:customStyle="1" w:styleId="A3">
    <w:name w:val="A"/>
    <w:basedOn w:val="a"/>
    <w:next w:val="a"/>
    <w:pPr>
      <w:widowControl w:val="0"/>
    </w:pPr>
    <w:rPr>
      <w:i/>
      <w:sz w:val="24"/>
    </w:rPr>
  </w:style>
  <w:style w:type="paragraph" w:customStyle="1" w:styleId="O0">
    <w:name w:val="O"/>
    <w:basedOn w:val="a"/>
    <w:pPr>
      <w:widowControl w:val="0"/>
      <w:spacing w:before="100" w:after="100"/>
      <w:ind w:left="360" w:right="360"/>
    </w:pPr>
    <w:rPr>
      <w:sz w:val="24"/>
    </w:rPr>
  </w:style>
  <w:style w:type="character" w:customStyle="1" w:styleId="O1">
    <w:name w:val="O"/>
    <w:rPr>
      <w:i/>
    </w:rPr>
  </w:style>
  <w:style w:type="character" w:customStyle="1" w:styleId="E">
    <w:name w:val="E"/>
    <w:rPr>
      <w:rFonts w:ascii="Courier New" w:hAnsi="Courier New"/>
      <w:sz w:val="20"/>
    </w:rPr>
  </w:style>
  <w:style w:type="character" w:customStyle="1" w:styleId="A4">
    <w:name w:val="A"/>
    <w:rPr>
      <w:i/>
    </w:rPr>
  </w:style>
  <w:style w:type="character" w:customStyle="1" w:styleId="A5">
    <w:name w:val="A"/>
    <w:rPr>
      <w:color w:val="0000FF"/>
      <w:u w:val="single"/>
    </w:rPr>
  </w:style>
  <w:style w:type="character" w:customStyle="1" w:styleId="I1">
    <w:name w:val="I"/>
    <w:rPr>
      <w:color w:val="800080"/>
      <w:u w:val="single"/>
    </w:rPr>
  </w:style>
  <w:style w:type="character" w:customStyle="1" w:styleId="E1">
    <w:name w:val="E1"/>
    <w:rPr>
      <w:rFonts w:ascii="Courier New" w:hAnsi="Courier New"/>
      <w:b/>
      <w:sz w:val="20"/>
    </w:rPr>
  </w:style>
  <w:style w:type="paragraph" w:customStyle="1" w:styleId="A10">
    <w:name w:val="A1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z-BottomofForm">
    <w:name w:val="z-Bottom of Form"/>
    <w:next w:val="a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character" w:customStyle="1" w:styleId="I10">
    <w:name w:val="I1"/>
    <w:rPr>
      <w:rFonts w:ascii="Courier New" w:hAnsi="Courier New"/>
    </w:rPr>
  </w:style>
  <w:style w:type="character" w:customStyle="1" w:styleId="N1">
    <w:name w:val="N1"/>
    <w:rPr>
      <w:b/>
    </w:rPr>
  </w:style>
  <w:style w:type="character" w:customStyle="1" w:styleId="I3">
    <w:name w:val="I3"/>
    <w:rPr>
      <w:rFonts w:ascii="Courier New" w:hAnsi="Courier New"/>
      <w:sz w:val="20"/>
    </w:rPr>
  </w:style>
  <w:style w:type="character" w:customStyle="1" w:styleId="I2">
    <w:name w:val="I2"/>
    <w:rPr>
      <w:i/>
    </w:rPr>
  </w:style>
  <w:style w:type="character" w:customStyle="1" w:styleId="a6">
    <w:name w:val="?"/>
    <w:rPr>
      <w:vanish/>
      <w:color w:val="FF0000"/>
    </w:rPr>
  </w:style>
  <w:style w:type="character" w:customStyle="1" w:styleId="I11">
    <w:name w:val="I1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5411</Characters>
  <Application>Microsoft Office Word</Application>
  <DocSecurity>0</DocSecurity>
  <Lines>45</Lines>
  <Paragraphs>12</Paragraphs>
  <ScaleCrop>false</ScaleCrop>
  <Company> 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 Попов </dc:creator>
  <cp:keywords/>
  <dc:description/>
  <cp:lastModifiedBy>Parhomeiai</cp:lastModifiedBy>
  <cp:revision>2</cp:revision>
  <dcterms:created xsi:type="dcterms:W3CDTF">2013-04-11T11:13:00Z</dcterms:created>
  <dcterms:modified xsi:type="dcterms:W3CDTF">2013-04-11T11:13:00Z</dcterms:modified>
</cp:coreProperties>
</file>