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5383">
      <w:pPr>
        <w:ind w:firstLine="284"/>
        <w:jc w:val="right"/>
      </w:pPr>
      <w:bookmarkStart w:id="0" w:name="_GoBack"/>
      <w:bookmarkEnd w:id="0"/>
      <w:r>
        <w:t>ГОСТ</w:t>
      </w:r>
      <w:r>
        <w:rPr>
          <w:noProof/>
        </w:rPr>
        <w:t xml:space="preserve"> 12.3.018-79</w:t>
      </w:r>
    </w:p>
    <w:p w:rsidR="00000000" w:rsidRDefault="00215383">
      <w:pPr>
        <w:ind w:firstLine="284"/>
        <w:jc w:val="center"/>
      </w:pPr>
    </w:p>
    <w:p w:rsidR="00000000" w:rsidRDefault="00215383">
      <w:pPr>
        <w:ind w:firstLine="284"/>
        <w:jc w:val="center"/>
      </w:pPr>
      <w:r>
        <w:t>УДК 658.382.3:628.83.001.4:006.354                                                                               Группа Т58</w:t>
      </w:r>
    </w:p>
    <w:p w:rsidR="00000000" w:rsidRDefault="00215383">
      <w:pPr>
        <w:ind w:firstLine="284"/>
        <w:jc w:val="center"/>
      </w:pPr>
    </w:p>
    <w:p w:rsidR="00000000" w:rsidRDefault="00215383">
      <w:pPr>
        <w:ind w:firstLine="284"/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215383">
      <w:pPr>
        <w:ind w:firstLine="284"/>
        <w:jc w:val="center"/>
        <w:rPr>
          <w:b/>
        </w:rPr>
      </w:pPr>
    </w:p>
    <w:p w:rsidR="00000000" w:rsidRDefault="00215383">
      <w:pPr>
        <w:ind w:firstLine="284"/>
        <w:jc w:val="center"/>
      </w:pPr>
      <w:r>
        <w:rPr>
          <w:b/>
        </w:rPr>
        <w:t>Система стандартов безопасности труда</w:t>
      </w:r>
    </w:p>
    <w:p w:rsidR="00000000" w:rsidRDefault="00215383">
      <w:pPr>
        <w:ind w:firstLine="284"/>
        <w:jc w:val="center"/>
      </w:pPr>
    </w:p>
    <w:p w:rsidR="00000000" w:rsidRDefault="00215383">
      <w:pPr>
        <w:ind w:firstLine="284"/>
        <w:jc w:val="center"/>
        <w:rPr>
          <w:b/>
        </w:rPr>
      </w:pPr>
      <w:r>
        <w:rPr>
          <w:b/>
        </w:rPr>
        <w:t>СИСТЕМЫ ВЕНТИЛЯЦИОННЫЕ</w:t>
      </w:r>
    </w:p>
    <w:p w:rsidR="00000000" w:rsidRDefault="00215383">
      <w:pPr>
        <w:ind w:firstLine="284"/>
        <w:jc w:val="center"/>
        <w:rPr>
          <w:b/>
        </w:rPr>
      </w:pPr>
      <w:r>
        <w:rPr>
          <w:b/>
        </w:rPr>
        <w:t>Методы аэродина</w:t>
      </w:r>
      <w:r>
        <w:rPr>
          <w:b/>
        </w:rPr>
        <w:t xml:space="preserve">мических испытаний </w:t>
      </w:r>
    </w:p>
    <w:p w:rsidR="00000000" w:rsidRDefault="00215383">
      <w:pPr>
        <w:ind w:firstLine="284"/>
        <w:jc w:val="center"/>
      </w:pPr>
    </w:p>
    <w:p w:rsidR="00000000" w:rsidRDefault="00215383">
      <w:pPr>
        <w:ind w:firstLine="284"/>
        <w:jc w:val="center"/>
        <w:rPr>
          <w:lang w:val="en-US"/>
        </w:rPr>
      </w:pPr>
      <w:r>
        <w:rPr>
          <w:lang w:val="en-US"/>
        </w:rPr>
        <w:t>Occupational safety standards system.</w:t>
      </w:r>
    </w:p>
    <w:p w:rsidR="00000000" w:rsidRDefault="00215383">
      <w:pPr>
        <w:ind w:firstLine="284"/>
        <w:jc w:val="center"/>
        <w:rPr>
          <w:lang w:val="en-US"/>
        </w:rPr>
      </w:pPr>
      <w:r>
        <w:rPr>
          <w:lang w:val="en-US"/>
        </w:rPr>
        <w:t>Ventilation systems.</w:t>
      </w:r>
    </w:p>
    <w:p w:rsidR="00000000" w:rsidRDefault="00215383">
      <w:pPr>
        <w:ind w:firstLine="284"/>
        <w:jc w:val="center"/>
        <w:rPr>
          <w:b/>
        </w:rPr>
      </w:pPr>
      <w:r>
        <w:rPr>
          <w:lang w:val="en-US"/>
        </w:rPr>
        <w:t>Aerodinamical tests methods</w:t>
      </w:r>
    </w:p>
    <w:p w:rsidR="00000000" w:rsidRDefault="00215383">
      <w:pPr>
        <w:ind w:firstLine="284"/>
        <w:jc w:val="center"/>
      </w:pPr>
    </w:p>
    <w:p w:rsidR="00000000" w:rsidRDefault="00215383">
      <w:pPr>
        <w:ind w:firstLine="284"/>
        <w:rPr>
          <w:b/>
          <w:u w:val="single"/>
        </w:rPr>
      </w:pPr>
    </w:p>
    <w:p w:rsidR="00000000" w:rsidRDefault="00215383">
      <w:pPr>
        <w:ind w:firstLine="284"/>
      </w:pPr>
      <w:r>
        <w:rPr>
          <w:b/>
        </w:rPr>
        <w:t>Постановлением Государственного комитета СССР по стандартам от</w:t>
      </w:r>
      <w:r>
        <w:rPr>
          <w:b/>
          <w:noProof/>
        </w:rPr>
        <w:t xml:space="preserve"> 5</w:t>
      </w:r>
      <w:r>
        <w:rPr>
          <w:b/>
        </w:rPr>
        <w:t xml:space="preserve"> сентября </w:t>
      </w:r>
      <w:r>
        <w:rPr>
          <w:b/>
          <w:noProof/>
        </w:rPr>
        <w:t>1979</w:t>
      </w:r>
      <w:r>
        <w:rPr>
          <w:b/>
        </w:rPr>
        <w:t xml:space="preserve"> г. №</w:t>
      </w:r>
      <w:r>
        <w:rPr>
          <w:b/>
          <w:noProof/>
        </w:rPr>
        <w:t xml:space="preserve"> 3341</w:t>
      </w:r>
      <w:r>
        <w:rPr>
          <w:b/>
        </w:rPr>
        <w:t xml:space="preserve"> срок действия установлен</w:t>
      </w:r>
    </w:p>
    <w:p w:rsidR="00000000" w:rsidRDefault="00215383">
      <w:pPr>
        <w:ind w:firstLine="284"/>
        <w:jc w:val="right"/>
        <w:rPr>
          <w:b/>
          <w:u w:val="single"/>
        </w:rPr>
      </w:pPr>
      <w:r>
        <w:rPr>
          <w:b/>
          <w:u w:val="single"/>
        </w:rPr>
        <w:t xml:space="preserve">  с</w:t>
      </w:r>
      <w:r>
        <w:rPr>
          <w:b/>
          <w:noProof/>
          <w:u w:val="single"/>
        </w:rPr>
        <w:t xml:space="preserve"> 01.01. 1981</w:t>
      </w:r>
      <w:r>
        <w:rPr>
          <w:b/>
          <w:u w:val="single"/>
        </w:rPr>
        <w:t xml:space="preserve"> г. </w:t>
      </w:r>
    </w:p>
    <w:p w:rsidR="00000000" w:rsidRDefault="00215383">
      <w:pPr>
        <w:ind w:firstLine="284"/>
        <w:jc w:val="right"/>
      </w:pPr>
      <w:r>
        <w:rPr>
          <w:b/>
          <w:u w:val="single"/>
        </w:rPr>
        <w:t>до</w:t>
      </w:r>
      <w:r>
        <w:rPr>
          <w:b/>
          <w:noProof/>
          <w:u w:val="single"/>
        </w:rPr>
        <w:t xml:space="preserve"> 01.01. 1986</w:t>
      </w:r>
      <w:r>
        <w:rPr>
          <w:b/>
          <w:u w:val="single"/>
        </w:rPr>
        <w:t xml:space="preserve"> г.</w:t>
      </w:r>
    </w:p>
    <w:p w:rsidR="00000000" w:rsidRDefault="00215383">
      <w:pPr>
        <w:ind w:firstLine="284"/>
        <w:jc w:val="center"/>
        <w:rPr>
          <w:b/>
        </w:rPr>
      </w:pPr>
    </w:p>
    <w:p w:rsidR="00000000" w:rsidRDefault="00215383">
      <w:pPr>
        <w:ind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215383">
      <w:pPr>
        <w:ind w:firstLine="284"/>
      </w:pPr>
      <w:r>
        <w:t>Настоящий стандарт распространяется на аэродинамические испытания вентиляционных систем зданий и сооружений.</w:t>
      </w:r>
    </w:p>
    <w:p w:rsidR="00000000" w:rsidRDefault="00215383">
      <w:pPr>
        <w:ind w:firstLine="284"/>
      </w:pPr>
      <w:r>
        <w:t>Стандарт устанавливает методы измерений и обработки результатов при проведении испытаний венти</w:t>
      </w:r>
      <w:r>
        <w:t>ляционных систем и их элементов для определения расходов воздуха и потерь давления.</w:t>
      </w:r>
    </w:p>
    <w:p w:rsidR="00000000" w:rsidRDefault="00215383">
      <w:pPr>
        <w:pStyle w:val="1"/>
        <w:spacing w:before="0" w:after="0"/>
        <w:ind w:firstLine="284"/>
        <w:rPr>
          <w:noProof w:val="0"/>
        </w:rPr>
      </w:pPr>
    </w:p>
    <w:p w:rsidR="00000000" w:rsidRDefault="00215383">
      <w:pPr>
        <w:pStyle w:val="1"/>
        <w:spacing w:before="0" w:after="0"/>
        <w:ind w:firstLine="284"/>
      </w:pPr>
      <w:r>
        <w:t>1. МЕТОД ВЫБОРА ТОЧЕК ИЗМЕРЕНИЙ</w:t>
      </w:r>
    </w:p>
    <w:p w:rsidR="00000000" w:rsidRDefault="00215383">
      <w:pPr>
        <w:ind w:firstLine="284"/>
      </w:pPr>
    </w:p>
    <w:p w:rsidR="00000000" w:rsidRDefault="00215383">
      <w:pPr>
        <w:ind w:firstLine="284"/>
      </w:pPr>
      <w:r>
        <w:rPr>
          <w:noProof/>
        </w:rPr>
        <w:t>1.1.</w:t>
      </w:r>
      <w:r>
        <w:t xml:space="preserve"> Для измерения давлений и скоростей движения воздуха в воздуховодах (каналах) должны быть выбраны участки с расположением мерных сечений на расстояниях не менее шести гидравлических диаметров </w:t>
      </w:r>
      <w:r>
        <w:rPr>
          <w:i/>
          <w:lang w:val="en-US"/>
        </w:rPr>
        <w:t>D</w:t>
      </w:r>
      <w:r>
        <w:rPr>
          <w:vertAlign w:val="subscript"/>
          <w:lang w:val="en-US"/>
        </w:rPr>
        <w:t>h</w:t>
      </w:r>
      <w:r>
        <w:t>, м за местом возмущения потока (отводы,</w:t>
      </w:r>
      <w:r>
        <w:rPr>
          <w:noProof/>
        </w:rPr>
        <w:t xml:space="preserve"> </w:t>
      </w:r>
      <w:r>
        <w:t>шиберы, диафрагмы и т. п.) и не менее двух гидравлических диаметров перед ним.</w:t>
      </w:r>
    </w:p>
    <w:p w:rsidR="00000000" w:rsidRDefault="00215383">
      <w:pPr>
        <w:ind w:firstLine="284"/>
      </w:pPr>
      <w:r>
        <w:t>При отсутствии прямолинейных участков необходимой длины допускается располаг</w:t>
      </w:r>
      <w:r>
        <w:t>ать мерное сечение в месте, делящем выбранный для измерения участок в отношении</w:t>
      </w:r>
      <w:r>
        <w:rPr>
          <w:noProof/>
        </w:rPr>
        <w:t xml:space="preserve"> 3 : 1</w:t>
      </w:r>
      <w:r>
        <w:t xml:space="preserve"> в направлении движения воздуха.</w:t>
      </w:r>
    </w:p>
    <w:p w:rsidR="00000000" w:rsidRDefault="00215383">
      <w:pPr>
        <w:ind w:firstLine="284"/>
        <w:rPr>
          <w:spacing w:val="20"/>
          <w:sz w:val="18"/>
        </w:rPr>
      </w:pPr>
    </w:p>
    <w:p w:rsidR="00000000" w:rsidRDefault="00215383">
      <w:pPr>
        <w:ind w:firstLine="284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Гидравлический диаметр определяется по формуле</w:t>
      </w:r>
    </w:p>
    <w:p w:rsidR="00000000" w:rsidRDefault="00215383">
      <w:pPr>
        <w:ind w:firstLine="284"/>
        <w:jc w:val="center"/>
        <w:rPr>
          <w:sz w:val="18"/>
        </w:rPr>
      </w:pPr>
      <w:r>
        <w:rPr>
          <w:position w:val="-22"/>
          <w:sz w:val="18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.75pt" o:ole="">
            <v:imagedata r:id="rId4" o:title=""/>
          </v:shape>
          <o:OLEObject Type="Embed" ProgID="Equation.3" ShapeID="_x0000_i1025" DrawAspect="Content" ObjectID="_1427205164" r:id="rId5"/>
        </w:object>
      </w:r>
    </w:p>
    <w:p w:rsidR="00000000" w:rsidRDefault="00215383">
      <w:pPr>
        <w:ind w:firstLine="284"/>
        <w:rPr>
          <w:sz w:val="18"/>
        </w:rPr>
      </w:pPr>
      <w:r>
        <w:rPr>
          <w:sz w:val="18"/>
        </w:rPr>
        <w:t xml:space="preserve">где </w:t>
      </w:r>
      <w:r>
        <w:rPr>
          <w:i/>
          <w:sz w:val="18"/>
          <w:lang w:val="en-US"/>
        </w:rPr>
        <w:t>F</w:t>
      </w:r>
      <w:r>
        <w:rPr>
          <w:sz w:val="18"/>
        </w:rPr>
        <w:t>, м</w:t>
      </w:r>
      <w:r>
        <w:rPr>
          <w:sz w:val="18"/>
          <w:vertAlign w:val="superscript"/>
        </w:rPr>
        <w:t>2</w:t>
      </w:r>
      <w:r>
        <w:rPr>
          <w:sz w:val="18"/>
        </w:rPr>
        <w:t xml:space="preserve"> и П,</w:t>
      </w:r>
      <w:r>
        <w:rPr>
          <w:b/>
          <w:sz w:val="18"/>
        </w:rPr>
        <w:t xml:space="preserve"> </w:t>
      </w:r>
      <w:r>
        <w:rPr>
          <w:sz w:val="18"/>
        </w:rPr>
        <w:t>м, соответственно, площадь и периметр сечения.</w:t>
      </w:r>
    </w:p>
    <w:p w:rsidR="00000000" w:rsidRDefault="00215383">
      <w:pPr>
        <w:ind w:firstLine="284"/>
      </w:pPr>
    </w:p>
    <w:p w:rsidR="00000000" w:rsidRDefault="00215383">
      <w:pPr>
        <w:ind w:firstLine="284"/>
      </w:pPr>
      <w:r>
        <w:rPr>
          <w:noProof/>
        </w:rPr>
        <w:t>1.2.</w:t>
      </w:r>
      <w:r>
        <w:t xml:space="preserve"> Допускается размещать мерное сечение непосредственно в месте внезапного расширения или сужения потока. При этом размер мерного сечения принимают соответствующим наименьшему сечению канала.</w:t>
      </w:r>
    </w:p>
    <w:p w:rsidR="00000000" w:rsidRDefault="00215383">
      <w:pPr>
        <w:ind w:firstLine="284"/>
      </w:pPr>
      <w:r>
        <w:rPr>
          <w:noProof/>
        </w:rPr>
        <w:t>1.3.</w:t>
      </w:r>
      <w:r>
        <w:t xml:space="preserve"> Координаты точек измерений давлений и скоростей, а </w:t>
      </w:r>
      <w:r>
        <w:t>также количество точек определяются формой и размерами мерного сечения по черт.</w:t>
      </w:r>
      <w:r>
        <w:rPr>
          <w:noProof/>
        </w:rPr>
        <w:t xml:space="preserve"> 1</w:t>
      </w:r>
      <w:r>
        <w:t xml:space="preserve"> и</w:t>
      </w:r>
      <w:r>
        <w:rPr>
          <w:noProof/>
        </w:rPr>
        <w:t xml:space="preserve"> 2.</w:t>
      </w:r>
      <w:r>
        <w:t xml:space="preserve"> Максимальное отклонение координат точек измерений от указанных на чертежах не должно превышать </w:t>
      </w:r>
      <w:r>
        <w:rPr>
          <w:noProof/>
        </w:rPr>
        <w:t>±10</w:t>
      </w:r>
      <w:r>
        <w:t xml:space="preserve"> </w:t>
      </w:r>
      <w:r>
        <w:rPr>
          <w:noProof/>
        </w:rPr>
        <w:t>%.</w:t>
      </w:r>
      <w:r>
        <w:t xml:space="preserve"> Количество измерений в каждой точке должно быть не менее трех.</w:t>
      </w:r>
    </w:p>
    <w:p w:rsidR="00000000" w:rsidRDefault="00215383">
      <w:pPr>
        <w:ind w:firstLine="284"/>
      </w:pPr>
      <w:r>
        <w:rPr>
          <w:noProof/>
        </w:rPr>
        <w:t>1.4.</w:t>
      </w:r>
      <w:r>
        <w:t xml:space="preserve"> При использовании анемометров время измерения в каждой точке должно быть не менее</w:t>
      </w:r>
      <w:r>
        <w:rPr>
          <w:noProof/>
        </w:rPr>
        <w:t xml:space="preserve"> 10</w:t>
      </w:r>
      <w:r>
        <w:t>с.</w:t>
      </w:r>
    </w:p>
    <w:p w:rsidR="00000000" w:rsidRDefault="00215383">
      <w:pPr>
        <w:pStyle w:val="1"/>
        <w:spacing w:before="0" w:after="0"/>
        <w:ind w:firstLine="284"/>
        <w:rPr>
          <w:noProof w:val="0"/>
        </w:rPr>
      </w:pPr>
    </w:p>
    <w:p w:rsidR="00000000" w:rsidRDefault="00215383">
      <w:pPr>
        <w:pStyle w:val="1"/>
        <w:spacing w:before="0" w:after="0"/>
        <w:ind w:firstLine="284"/>
        <w:rPr>
          <w:noProof w:val="0"/>
        </w:rPr>
      </w:pPr>
      <w:r>
        <w:t>2. АППАРАТУРА</w:t>
      </w:r>
    </w:p>
    <w:p w:rsidR="00000000" w:rsidRDefault="00215383"/>
    <w:p w:rsidR="00000000" w:rsidRDefault="00215383">
      <w:pPr>
        <w:ind w:firstLine="284"/>
      </w:pPr>
      <w:r>
        <w:rPr>
          <w:noProof/>
        </w:rPr>
        <w:t>2.1.</w:t>
      </w:r>
      <w:r>
        <w:t xml:space="preserve"> Для аэродинамических испытаний вентиляционных систем должна применяться следующая аппаратура:</w:t>
      </w:r>
    </w:p>
    <w:p w:rsidR="00000000" w:rsidRDefault="00215383">
      <w:pPr>
        <w:ind w:firstLine="284"/>
      </w:pPr>
    </w:p>
    <w:p w:rsidR="00000000" w:rsidRDefault="00215383">
      <w:pPr>
        <w:ind w:firstLine="284"/>
      </w:pPr>
    </w:p>
    <w:p w:rsidR="00000000" w:rsidRDefault="00215383">
      <w:pPr>
        <w:ind w:firstLine="284"/>
        <w:jc w:val="center"/>
        <w:rPr>
          <w:b/>
        </w:rPr>
      </w:pPr>
      <w:r>
        <w:rPr>
          <w:b/>
        </w:rPr>
        <w:t>Координаты точек измерения давлений и скоростей в в</w:t>
      </w:r>
      <w:r>
        <w:rPr>
          <w:b/>
        </w:rPr>
        <w:t>оздуховодах цилиндрического сечения</w:t>
      </w:r>
    </w:p>
    <w:p w:rsidR="00000000" w:rsidRDefault="00215383">
      <w:pPr>
        <w:ind w:firstLine="284"/>
        <w:jc w:val="center"/>
      </w:pPr>
      <w:r>
        <w:object w:dxaOrig="5730" w:dyaOrig="5955">
          <v:shape id="_x0000_i1026" type="#_x0000_t75" style="width:286.5pt;height:297.75pt" o:ole="">
            <v:imagedata r:id="rId6" o:title=""/>
          </v:shape>
          <o:OLEObject Type="Embed" ProgID="MSPhotoEd.3" ShapeID="_x0000_i1026" DrawAspect="Content" ObjectID="_1427205165" r:id="rId7"/>
        </w:object>
      </w:r>
    </w:p>
    <w:p w:rsidR="00000000" w:rsidRDefault="00215383">
      <w:pPr>
        <w:ind w:firstLine="284"/>
        <w:jc w:val="center"/>
      </w:pPr>
    </w:p>
    <w:p w:rsidR="00000000" w:rsidRDefault="00215383">
      <w:pPr>
        <w:ind w:firstLine="284"/>
        <w:jc w:val="center"/>
      </w:pPr>
      <w:r>
        <w:t>Черт.</w:t>
      </w:r>
      <w:r>
        <w:rPr>
          <w:noProof/>
        </w:rPr>
        <w:t xml:space="preserve"> 1</w:t>
      </w:r>
    </w:p>
    <w:p w:rsidR="00000000" w:rsidRDefault="00215383">
      <w:pPr>
        <w:ind w:firstLine="284"/>
        <w:rPr>
          <w:b/>
        </w:rPr>
      </w:pPr>
    </w:p>
    <w:p w:rsidR="00000000" w:rsidRDefault="00215383">
      <w:pPr>
        <w:ind w:firstLine="284"/>
        <w:jc w:val="center"/>
        <w:rPr>
          <w:b/>
        </w:rPr>
      </w:pPr>
      <w:r>
        <w:rPr>
          <w:b/>
        </w:rPr>
        <w:t>Координаты точек измерения давлений и скоростей в воздуховодах прямоугольного сечения</w:t>
      </w:r>
    </w:p>
    <w:p w:rsidR="00000000" w:rsidRDefault="00215383">
      <w:pPr>
        <w:ind w:firstLine="284"/>
        <w:jc w:val="center"/>
      </w:pPr>
      <w:r>
        <w:object w:dxaOrig="7245" w:dyaOrig="5655">
          <v:shape id="_x0000_i1027" type="#_x0000_t75" style="width:362.25pt;height:282.75pt" o:ole="">
            <v:imagedata r:id="rId8" o:title=""/>
          </v:shape>
          <o:OLEObject Type="Embed" ProgID="MSPhotoEd.3" ShapeID="_x0000_i1027" DrawAspect="Content" ObjectID="_1427205166" r:id="rId9"/>
        </w:object>
      </w:r>
    </w:p>
    <w:p w:rsidR="00000000" w:rsidRDefault="00215383">
      <w:pPr>
        <w:ind w:firstLine="284"/>
      </w:pPr>
    </w:p>
    <w:p w:rsidR="00000000" w:rsidRDefault="00215383">
      <w:pPr>
        <w:ind w:firstLine="284"/>
        <w:jc w:val="center"/>
      </w:pPr>
      <w:r>
        <w:t>Черт.</w:t>
      </w:r>
      <w:r>
        <w:rPr>
          <w:noProof/>
        </w:rPr>
        <w:t xml:space="preserve"> 2 </w:t>
      </w:r>
    </w:p>
    <w:p w:rsidR="00000000" w:rsidRDefault="00215383">
      <w:pPr>
        <w:ind w:firstLine="284"/>
        <w:jc w:val="center"/>
      </w:pPr>
      <w:r>
        <w:rPr>
          <w:b/>
        </w:rPr>
        <w:t>Основные размеры приемной части комбинированного приемника давления</w:t>
      </w:r>
    </w:p>
    <w:p w:rsidR="00000000" w:rsidRDefault="00215383">
      <w:pPr>
        <w:ind w:firstLine="284"/>
      </w:pPr>
    </w:p>
    <w:p w:rsidR="00000000" w:rsidRDefault="00215383">
      <w:pPr>
        <w:ind w:firstLine="284"/>
        <w:jc w:val="center"/>
      </w:pPr>
      <w:r>
        <w:object w:dxaOrig="7785" w:dyaOrig="6585">
          <v:shape id="_x0000_i1028" type="#_x0000_t75" style="width:389.25pt;height:329.25pt" o:ole="">
            <v:imagedata r:id="rId10" o:title=""/>
          </v:shape>
          <o:OLEObject Type="Embed" ProgID="MSPhotoEd.3" ShapeID="_x0000_i1028" DrawAspect="Content" ObjectID="_1427205167" r:id="rId11"/>
        </w:object>
      </w:r>
    </w:p>
    <w:p w:rsidR="00000000" w:rsidRDefault="00215383">
      <w:pPr>
        <w:ind w:firstLine="284"/>
      </w:pPr>
      <w:r>
        <w:t>_____________</w:t>
      </w:r>
    </w:p>
    <w:p w:rsidR="00000000" w:rsidRDefault="00215383">
      <w:pPr>
        <w:ind w:firstLine="284"/>
      </w:pPr>
      <w:r>
        <w:t xml:space="preserve">* Диаметр </w:t>
      </w:r>
      <w:r>
        <w:rPr>
          <w:i/>
          <w:lang w:val="en-US"/>
        </w:rPr>
        <w:t>d</w:t>
      </w:r>
      <w:r>
        <w:t xml:space="preserve"> не должен превышать</w:t>
      </w:r>
      <w:r>
        <w:rPr>
          <w:noProof/>
        </w:rPr>
        <w:t xml:space="preserve"> 8</w:t>
      </w:r>
      <w:r>
        <w:t xml:space="preserve"> </w:t>
      </w:r>
      <w:r>
        <w:rPr>
          <w:noProof/>
        </w:rPr>
        <w:t>%</w:t>
      </w:r>
      <w:r>
        <w:t xml:space="preserve"> внутреннего диаметра круглого или ширины (по внутреннему обмеру) прямоугольного воздуховода.</w:t>
      </w:r>
    </w:p>
    <w:p w:rsidR="00000000" w:rsidRDefault="00215383">
      <w:pPr>
        <w:ind w:firstLine="284"/>
      </w:pPr>
    </w:p>
    <w:p w:rsidR="00000000" w:rsidRDefault="00215383">
      <w:pPr>
        <w:ind w:firstLine="284"/>
        <w:jc w:val="center"/>
      </w:pPr>
      <w:r>
        <w:t>Черт.</w:t>
      </w:r>
      <w:r>
        <w:rPr>
          <w:noProof/>
        </w:rPr>
        <w:t xml:space="preserve"> 3</w:t>
      </w:r>
    </w:p>
    <w:p w:rsidR="00000000" w:rsidRDefault="00215383">
      <w:pPr>
        <w:ind w:firstLine="284"/>
        <w:jc w:val="center"/>
      </w:pPr>
    </w:p>
    <w:p w:rsidR="00000000" w:rsidRDefault="00215383">
      <w:pPr>
        <w:ind w:firstLine="284"/>
      </w:pPr>
      <w:r>
        <w:t xml:space="preserve">а) комбинированный приемник давления </w:t>
      </w:r>
      <w:r>
        <w:rPr>
          <w:noProof/>
        </w:rPr>
        <w:t>—</w:t>
      </w:r>
      <w:r>
        <w:t xml:space="preserve"> для измерения динамических давлени</w:t>
      </w:r>
      <w:r>
        <w:t>й потока при скоростях движения воздуха более</w:t>
      </w:r>
      <w:r>
        <w:rPr>
          <w:noProof/>
        </w:rPr>
        <w:t xml:space="preserve"> 5</w:t>
      </w:r>
      <w:r>
        <w:t xml:space="preserve"> м/с и статических давлений в установившихся потоках (черт.</w:t>
      </w:r>
      <w:r>
        <w:rPr>
          <w:noProof/>
        </w:rPr>
        <w:t xml:space="preserve"> 3);</w:t>
      </w:r>
    </w:p>
    <w:p w:rsidR="00000000" w:rsidRDefault="00215383">
      <w:pPr>
        <w:ind w:firstLine="284"/>
      </w:pPr>
      <w:r>
        <w:t xml:space="preserve">б) приемник полного давления </w:t>
      </w:r>
      <w:r>
        <w:rPr>
          <w:noProof/>
        </w:rPr>
        <w:t>—</w:t>
      </w:r>
      <w:r>
        <w:t xml:space="preserve"> для измерения полных давлений потока при скоростях движения воздуха более</w:t>
      </w:r>
      <w:r>
        <w:rPr>
          <w:noProof/>
        </w:rPr>
        <w:t xml:space="preserve"> 5</w:t>
      </w:r>
      <w:r>
        <w:t xml:space="preserve"> м/с (черт.</w:t>
      </w:r>
      <w:r>
        <w:rPr>
          <w:noProof/>
        </w:rPr>
        <w:t xml:space="preserve"> 4);</w:t>
      </w:r>
    </w:p>
    <w:p w:rsidR="00000000" w:rsidRDefault="00215383">
      <w:pPr>
        <w:ind w:firstLine="284"/>
      </w:pPr>
      <w:r>
        <w:t>в) дифференциальные манометры класса точности от</w:t>
      </w:r>
      <w:r>
        <w:rPr>
          <w:noProof/>
        </w:rPr>
        <w:t xml:space="preserve"> 0,5</w:t>
      </w:r>
      <w:r>
        <w:t xml:space="preserve"> до </w:t>
      </w:r>
      <w:r>
        <w:rPr>
          <w:noProof/>
        </w:rPr>
        <w:t>1,0</w:t>
      </w:r>
      <w:r>
        <w:t xml:space="preserve"> по ГОСТ</w:t>
      </w:r>
      <w:r>
        <w:rPr>
          <w:noProof/>
        </w:rPr>
        <w:t xml:space="preserve"> 11161—71,</w:t>
      </w:r>
      <w:r>
        <w:t xml:space="preserve"> ГОСТ</w:t>
      </w:r>
      <w:r>
        <w:rPr>
          <w:noProof/>
        </w:rPr>
        <w:t xml:space="preserve"> 18140—77</w:t>
      </w:r>
      <w:r>
        <w:t xml:space="preserve"> и тягомеры по ГОСТ </w:t>
      </w:r>
      <w:r>
        <w:rPr>
          <w:noProof/>
        </w:rPr>
        <w:t>2648—78 —</w:t>
      </w:r>
      <w:r>
        <w:t xml:space="preserve"> для регистрации перепадов давлений;</w:t>
      </w:r>
    </w:p>
    <w:p w:rsidR="00000000" w:rsidRDefault="00215383">
      <w:pPr>
        <w:ind w:firstLine="284"/>
      </w:pPr>
      <w:r>
        <w:t>г) анемометры по ГОСТ</w:t>
      </w:r>
      <w:r>
        <w:rPr>
          <w:noProof/>
        </w:rPr>
        <w:t xml:space="preserve"> 6376—74</w:t>
      </w:r>
      <w:r>
        <w:t xml:space="preserve"> и термоанемометры</w:t>
      </w:r>
      <w:r>
        <w:rPr>
          <w:noProof/>
        </w:rPr>
        <w:t xml:space="preserve"> —</w:t>
      </w:r>
      <w:r>
        <w:t xml:space="preserve"> для измерения скоростей воздуха менее</w:t>
      </w:r>
      <w:r>
        <w:rPr>
          <w:noProof/>
        </w:rPr>
        <w:t xml:space="preserve"> 5</w:t>
      </w:r>
      <w:r>
        <w:t xml:space="preserve"> м/с;</w:t>
      </w:r>
    </w:p>
    <w:p w:rsidR="00000000" w:rsidRDefault="00215383">
      <w:pPr>
        <w:ind w:firstLine="284"/>
      </w:pPr>
      <w:r>
        <w:t>д) барометры класса точност</w:t>
      </w:r>
      <w:r>
        <w:t>и не ниже</w:t>
      </w:r>
      <w:r>
        <w:rPr>
          <w:noProof/>
        </w:rPr>
        <w:t xml:space="preserve"> 1,0</w:t>
      </w:r>
      <w:r>
        <w:t xml:space="preserve"> </w:t>
      </w:r>
      <w:r>
        <w:rPr>
          <w:noProof/>
        </w:rPr>
        <w:t>—</w:t>
      </w:r>
      <w:r>
        <w:t xml:space="preserve"> для измерения давления в окружающей среде;</w:t>
      </w:r>
    </w:p>
    <w:p w:rsidR="00000000" w:rsidRDefault="00215383">
      <w:pPr>
        <w:ind w:firstLine="284"/>
      </w:pPr>
      <w:r>
        <w:t>е) ртутные термометры класса точности не ниже</w:t>
      </w:r>
      <w:r>
        <w:rPr>
          <w:noProof/>
        </w:rPr>
        <w:t xml:space="preserve"> 1,0</w:t>
      </w:r>
      <w:r>
        <w:t xml:space="preserve"> по ГОСТ </w:t>
      </w:r>
      <w:r>
        <w:rPr>
          <w:noProof/>
        </w:rPr>
        <w:t>13646—68</w:t>
      </w:r>
      <w:r>
        <w:t xml:space="preserve"> и термопары — для измерения температуры воздуха;</w:t>
      </w:r>
    </w:p>
    <w:p w:rsidR="00000000" w:rsidRDefault="00215383">
      <w:pPr>
        <w:ind w:firstLine="284"/>
      </w:pPr>
      <w:r>
        <w:t>ж) психрометры класса  точности  не  ниже</w:t>
      </w:r>
      <w:r>
        <w:rPr>
          <w:noProof/>
        </w:rPr>
        <w:t xml:space="preserve"> 1,0</w:t>
      </w:r>
      <w:r>
        <w:t xml:space="preserve"> по ГОСТ </w:t>
      </w:r>
      <w:r>
        <w:rPr>
          <w:noProof/>
        </w:rPr>
        <w:t>6353-52</w:t>
      </w:r>
      <w:r>
        <w:t xml:space="preserve"> и психрометрические термометры по ГОСТ</w:t>
      </w:r>
      <w:r>
        <w:rPr>
          <w:noProof/>
        </w:rPr>
        <w:t xml:space="preserve"> 15055-69</w:t>
      </w:r>
      <w:r>
        <w:t xml:space="preserve"> </w:t>
      </w:r>
      <w:r>
        <w:rPr>
          <w:noProof/>
        </w:rPr>
        <w:t xml:space="preserve">— </w:t>
      </w:r>
      <w:r>
        <w:t>для измерения влажности воздуха.</w:t>
      </w:r>
    </w:p>
    <w:p w:rsidR="00000000" w:rsidRDefault="00215383">
      <w:pPr>
        <w:ind w:firstLine="284"/>
        <w:rPr>
          <w:spacing w:val="20"/>
        </w:rPr>
      </w:pPr>
    </w:p>
    <w:p w:rsidR="00000000" w:rsidRDefault="00215383">
      <w:pPr>
        <w:ind w:firstLine="284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При измерениях скоростей воздуха, превышающих</w:t>
      </w:r>
      <w:r>
        <w:rPr>
          <w:noProof/>
          <w:sz w:val="18"/>
        </w:rPr>
        <w:t xml:space="preserve"> 5</w:t>
      </w:r>
      <w:r>
        <w:rPr>
          <w:sz w:val="18"/>
        </w:rPr>
        <w:t xml:space="preserve"> м/с в потоках, где затруднено применение приемников давления, допускается использовать анемометры по ГОСТ</w:t>
      </w:r>
      <w:r>
        <w:rPr>
          <w:noProof/>
          <w:sz w:val="18"/>
        </w:rPr>
        <w:t xml:space="preserve"> 6376-74</w:t>
      </w:r>
      <w:r>
        <w:rPr>
          <w:sz w:val="18"/>
        </w:rPr>
        <w:t xml:space="preserve"> и термоанемометры</w:t>
      </w:r>
      <w:r>
        <w:rPr>
          <w:sz w:val="18"/>
        </w:rPr>
        <w:t>.</w:t>
      </w:r>
    </w:p>
    <w:p w:rsidR="00000000" w:rsidRDefault="00215383">
      <w:pPr>
        <w:ind w:firstLine="284"/>
      </w:pPr>
    </w:p>
    <w:p w:rsidR="00000000" w:rsidRDefault="00215383">
      <w:pPr>
        <w:ind w:firstLine="284"/>
      </w:pPr>
      <w:r>
        <w:rPr>
          <w:noProof/>
        </w:rPr>
        <w:t>2.2.</w:t>
      </w:r>
      <w:r>
        <w:t xml:space="preserve"> Конструкции приборов, применяемых для измерения скоростей и давлений запыленных потоков, должны позволять</w:t>
      </w:r>
      <w:r>
        <w:rPr>
          <w:b/>
        </w:rPr>
        <w:t xml:space="preserve"> </w:t>
      </w:r>
      <w:r>
        <w:t>их очистку от пыли в процессе эксплуатации.</w:t>
      </w:r>
    </w:p>
    <w:p w:rsidR="00000000" w:rsidRDefault="00215383">
      <w:pPr>
        <w:ind w:firstLine="284"/>
      </w:pPr>
      <w:r>
        <w:rPr>
          <w:noProof/>
        </w:rPr>
        <w:t>2.3.</w:t>
      </w:r>
      <w:r>
        <w:t xml:space="preserve"> Для проведения аэродинамических испытаний в пожаровзрывоопасных производствах должны применяться приборы, соответствующие категории и группе производственных помещений.</w:t>
      </w:r>
    </w:p>
    <w:p w:rsidR="00000000" w:rsidRDefault="00215383">
      <w:pPr>
        <w:ind w:firstLine="284"/>
        <w:rPr>
          <w:b/>
        </w:rPr>
      </w:pPr>
    </w:p>
    <w:p w:rsidR="00000000" w:rsidRDefault="00215383">
      <w:pPr>
        <w:ind w:firstLine="284"/>
        <w:jc w:val="center"/>
      </w:pPr>
      <w:r>
        <w:rPr>
          <w:b/>
        </w:rPr>
        <w:t>Основные размеры приемной части приемника полного давления</w:t>
      </w:r>
    </w:p>
    <w:p w:rsidR="00000000" w:rsidRDefault="00215383">
      <w:pPr>
        <w:ind w:firstLine="284"/>
      </w:pPr>
    </w:p>
    <w:p w:rsidR="00000000" w:rsidRDefault="00215383">
      <w:pPr>
        <w:ind w:firstLine="284"/>
        <w:jc w:val="center"/>
      </w:pPr>
      <w:r>
        <w:object w:dxaOrig="5295" w:dyaOrig="4890">
          <v:shape id="_x0000_i1029" type="#_x0000_t75" style="width:264.75pt;height:244.5pt" o:ole="">
            <v:imagedata r:id="rId12" o:title=""/>
          </v:shape>
          <o:OLEObject Type="Embed" ProgID="MSPhotoEd.3" ShapeID="_x0000_i1029" DrawAspect="Content" ObjectID="_1427205168" r:id="rId13"/>
        </w:object>
      </w:r>
    </w:p>
    <w:p w:rsidR="00000000" w:rsidRDefault="00215383">
      <w:pPr>
        <w:ind w:firstLine="284"/>
        <w:rPr>
          <w:lang w:val="en-US"/>
        </w:rPr>
      </w:pPr>
    </w:p>
    <w:p w:rsidR="00000000" w:rsidRDefault="00215383">
      <w:pPr>
        <w:ind w:firstLine="284"/>
      </w:pPr>
      <w:r>
        <w:t>_____________</w:t>
      </w:r>
    </w:p>
    <w:p w:rsidR="00000000" w:rsidRDefault="00215383">
      <w:pPr>
        <w:ind w:firstLine="284"/>
      </w:pPr>
      <w:r>
        <w:rPr>
          <w:noProof/>
        </w:rPr>
        <w:t>*</w:t>
      </w:r>
      <w:r>
        <w:t xml:space="preserve"> Диаметр</w:t>
      </w:r>
      <w:r>
        <w:rPr>
          <w:noProof/>
        </w:rPr>
        <w:t xml:space="preserve"> </w:t>
      </w:r>
      <w:r>
        <w:rPr>
          <w:i/>
          <w:lang w:val="en-US"/>
        </w:rPr>
        <w:t>d</w:t>
      </w:r>
      <w:r>
        <w:t xml:space="preserve"> не должен превышать</w:t>
      </w:r>
      <w:r>
        <w:rPr>
          <w:noProof/>
        </w:rPr>
        <w:t xml:space="preserve"> 8</w:t>
      </w:r>
      <w:r>
        <w:t xml:space="preserve"> </w:t>
      </w:r>
      <w:r>
        <w:rPr>
          <w:noProof/>
        </w:rPr>
        <w:t>%</w:t>
      </w:r>
      <w:r>
        <w:t xml:space="preserve"> внутреннего диаметра круглого или ширины (п</w:t>
      </w:r>
      <w:r>
        <w:t>о внутреннему обмеру) прямоугольного воздуховода.</w:t>
      </w:r>
    </w:p>
    <w:p w:rsidR="00000000" w:rsidRDefault="00215383">
      <w:pPr>
        <w:ind w:firstLine="284"/>
        <w:jc w:val="center"/>
      </w:pPr>
      <w:r>
        <w:t>Черт.</w:t>
      </w:r>
      <w:r>
        <w:rPr>
          <w:noProof/>
        </w:rPr>
        <w:t xml:space="preserve"> 4</w:t>
      </w:r>
    </w:p>
    <w:p w:rsidR="00000000" w:rsidRDefault="00215383">
      <w:pPr>
        <w:ind w:firstLine="284"/>
        <w:jc w:val="center"/>
      </w:pPr>
    </w:p>
    <w:p w:rsidR="00000000" w:rsidRDefault="00215383">
      <w:pPr>
        <w:pStyle w:val="1"/>
        <w:spacing w:before="0" w:after="0"/>
        <w:ind w:firstLine="284"/>
        <w:rPr>
          <w:noProof w:val="0"/>
        </w:rPr>
      </w:pPr>
      <w:r>
        <w:t>3. ПОДГОТОВКА К ИСПЫТАНИЯМ</w:t>
      </w:r>
    </w:p>
    <w:p w:rsidR="00000000" w:rsidRDefault="00215383"/>
    <w:p w:rsidR="00000000" w:rsidRDefault="00215383">
      <w:pPr>
        <w:ind w:firstLine="284"/>
      </w:pPr>
      <w:r>
        <w:rPr>
          <w:noProof/>
        </w:rPr>
        <w:t>3.1.</w:t>
      </w:r>
      <w:r>
        <w:t xml:space="preserve"> Перед испытаниями должна быть составлена программа испытаний с указанием цели, режимов работы оборудования и условий проведения испытаний.</w:t>
      </w:r>
    </w:p>
    <w:p w:rsidR="00000000" w:rsidRDefault="00215383">
      <w:pPr>
        <w:ind w:firstLine="284"/>
      </w:pPr>
      <w:r>
        <w:rPr>
          <w:noProof/>
        </w:rPr>
        <w:t>3.2.</w:t>
      </w:r>
      <w:r>
        <w:t xml:space="preserve"> Вентиляционные системы и их элементы должны быть проверены и обнаруженные дефекты устранены.</w:t>
      </w:r>
    </w:p>
    <w:p w:rsidR="00000000" w:rsidRDefault="00215383">
      <w:pPr>
        <w:ind w:firstLine="284"/>
      </w:pPr>
      <w:r>
        <w:rPr>
          <w:noProof/>
        </w:rPr>
        <w:t>3.3.</w:t>
      </w:r>
      <w:r>
        <w:t xml:space="preserve"> Показывающие приборы (дифференциальные манометры, психрометры, барометры и др.), а также коммуникации к ним следует располагать таким образом, чтобы исключить воздействие на них </w:t>
      </w:r>
      <w:r>
        <w:t>потоков воздуха, вибраций, конвективного и лучистого тепла, влияющих на показания приборов.</w:t>
      </w:r>
    </w:p>
    <w:p w:rsidR="00000000" w:rsidRDefault="00215383">
      <w:pPr>
        <w:ind w:firstLine="284"/>
      </w:pPr>
      <w:r>
        <w:rPr>
          <w:noProof/>
        </w:rPr>
        <w:t>3</w:t>
      </w:r>
      <w:r>
        <w:t>.</w:t>
      </w:r>
      <w:r>
        <w:rPr>
          <w:noProof/>
        </w:rPr>
        <w:t>4.</w:t>
      </w:r>
      <w:r>
        <w:t xml:space="preserve"> Подготовку приборов к испытаниям необходимо проводить в соответствии с паспортами приборов и действующими инструкциями по их эксплуатации.</w:t>
      </w:r>
    </w:p>
    <w:p w:rsidR="00000000" w:rsidRDefault="00215383">
      <w:pPr>
        <w:ind w:firstLine="284"/>
      </w:pPr>
    </w:p>
    <w:p w:rsidR="00000000" w:rsidRDefault="00215383">
      <w:pPr>
        <w:pStyle w:val="1"/>
        <w:spacing w:before="0" w:after="0"/>
        <w:ind w:firstLine="284"/>
        <w:rPr>
          <w:noProof w:val="0"/>
        </w:rPr>
      </w:pPr>
      <w:r>
        <w:t>4. ПРОВЕДЕНИЕ ИСПЫТАНИЯ</w:t>
      </w:r>
    </w:p>
    <w:p w:rsidR="00000000" w:rsidRDefault="00215383"/>
    <w:p w:rsidR="00000000" w:rsidRDefault="00215383">
      <w:pPr>
        <w:ind w:firstLine="284"/>
      </w:pPr>
      <w:r>
        <w:rPr>
          <w:noProof/>
        </w:rPr>
        <w:t>4.1.</w:t>
      </w:r>
      <w:r>
        <w:t xml:space="preserve"> Испытания следует проводить не ранее</w:t>
      </w:r>
      <w:r>
        <w:rPr>
          <w:b/>
        </w:rPr>
        <w:t xml:space="preserve"> </w:t>
      </w:r>
      <w:r>
        <w:t>чем через</w:t>
      </w:r>
      <w:r>
        <w:rPr>
          <w:noProof/>
        </w:rPr>
        <w:t xml:space="preserve"> 15</w:t>
      </w:r>
      <w:r>
        <w:t xml:space="preserve"> мин после пуска вентиляционного агрегата.</w:t>
      </w:r>
    </w:p>
    <w:p w:rsidR="00000000" w:rsidRDefault="00215383">
      <w:pPr>
        <w:ind w:firstLine="284"/>
      </w:pPr>
      <w:r>
        <w:rPr>
          <w:noProof/>
        </w:rPr>
        <w:t>4.2.</w:t>
      </w:r>
      <w:r>
        <w:t xml:space="preserve"> При испытаниях, в зависимости от программы, измеряют:</w:t>
      </w:r>
    </w:p>
    <w:p w:rsidR="00000000" w:rsidRDefault="00215383">
      <w:pPr>
        <w:ind w:firstLine="284"/>
      </w:pPr>
      <w:r>
        <w:t xml:space="preserve">барометрическое давление окружающей воздушной среды </w:t>
      </w:r>
      <w:r>
        <w:rPr>
          <w:i/>
        </w:rPr>
        <w:t>В</w:t>
      </w:r>
      <w:r>
        <w:rPr>
          <w:vertAlign w:val="subscript"/>
        </w:rPr>
        <w:t>а</w:t>
      </w:r>
      <w:r>
        <w:t>, кПа (кгс/м</w:t>
      </w:r>
      <w:r>
        <w:rPr>
          <w:vertAlign w:val="superscript"/>
        </w:rPr>
        <w:t>2</w:t>
      </w:r>
      <w:r>
        <w:t>);</w:t>
      </w:r>
    </w:p>
    <w:p w:rsidR="00000000" w:rsidRDefault="00215383">
      <w:pPr>
        <w:ind w:firstLine="284"/>
      </w:pPr>
      <w:r>
        <w:t>температуру перемещаемог</w:t>
      </w:r>
      <w:r>
        <w:t>о воздуха по сухому и влажному термометру, соответственно,</w:t>
      </w:r>
      <w:r>
        <w:rPr>
          <w:noProof/>
        </w:rPr>
        <w:t xml:space="preserve"> </w:t>
      </w:r>
      <w:r>
        <w:rPr>
          <w:i/>
          <w:sz w:val="24"/>
          <w:lang w:val="en-US"/>
        </w:rPr>
        <w:t>t</w:t>
      </w:r>
      <w:r>
        <w:t xml:space="preserve"> и </w:t>
      </w:r>
      <w:r>
        <w:rPr>
          <w:i/>
          <w:sz w:val="24"/>
          <w:lang w:val="en-US"/>
        </w:rPr>
        <w:t>t</w:t>
      </w:r>
      <w:r>
        <w:rPr>
          <w:sz w:val="24"/>
          <w:vertAlign w:val="subscript"/>
        </w:rPr>
        <w:sym w:font="Symbol" w:char="F06A"/>
      </w:r>
      <w:r>
        <w:rPr>
          <w:noProof/>
          <w:sz w:val="24"/>
        </w:rPr>
        <w:t>,</w:t>
      </w:r>
      <w:r>
        <w:t xml:space="preserve"> °С;</w:t>
      </w:r>
    </w:p>
    <w:p w:rsidR="00000000" w:rsidRDefault="00215383">
      <w:pPr>
        <w:ind w:firstLine="284"/>
      </w:pPr>
      <w:r>
        <w:t xml:space="preserve">температуру воздуха в рабочей зоне помещения </w:t>
      </w:r>
      <w:r>
        <w:rPr>
          <w:i/>
          <w:lang w:val="en-US"/>
        </w:rPr>
        <w:t>t</w:t>
      </w:r>
      <w:r>
        <w:rPr>
          <w:vertAlign w:val="subscript"/>
          <w:lang w:val="en-US"/>
        </w:rPr>
        <w:t>a</w:t>
      </w:r>
      <w:r>
        <w:t xml:space="preserve">, </w:t>
      </w:r>
      <w:r>
        <w:sym w:font="Arial" w:char="00B0"/>
      </w:r>
      <w:r>
        <w:t>С;</w:t>
      </w:r>
    </w:p>
    <w:p w:rsidR="00000000" w:rsidRDefault="00215383">
      <w:pPr>
        <w:ind w:firstLine="284"/>
      </w:pPr>
      <w:r>
        <w:t xml:space="preserve">динамическое давление потока воздуха в точке мерного сечения </w:t>
      </w:r>
      <w:r>
        <w:rPr>
          <w:i/>
        </w:rPr>
        <w:t>р</w:t>
      </w:r>
      <w:r>
        <w:rPr>
          <w:vertAlign w:val="subscript"/>
          <w:lang w:val="en-US"/>
        </w:rPr>
        <w:t>di</w:t>
      </w:r>
      <w:r>
        <w:t>, кПа (кгс/м</w:t>
      </w:r>
      <w:r>
        <w:rPr>
          <w:vertAlign w:val="superscript"/>
        </w:rPr>
        <w:t>2</w:t>
      </w:r>
      <w:r>
        <w:t>)</w:t>
      </w:r>
      <w:r>
        <w:rPr>
          <w:noProof/>
        </w:rPr>
        <w:t>;</w:t>
      </w:r>
    </w:p>
    <w:p w:rsidR="00000000" w:rsidRDefault="00215383">
      <w:pPr>
        <w:ind w:firstLine="284"/>
      </w:pPr>
      <w:r>
        <w:t xml:space="preserve">статическое давление воздуха в точке мерного сечения </w:t>
      </w:r>
      <w:r>
        <w:rPr>
          <w:i/>
        </w:rPr>
        <w:t>р</w:t>
      </w:r>
      <w:r>
        <w:rPr>
          <w:vertAlign w:val="subscript"/>
          <w:lang w:val="en-US"/>
        </w:rPr>
        <w:t>si</w:t>
      </w:r>
      <w:r>
        <w:t>,</w:t>
      </w:r>
      <w:r>
        <w:rPr>
          <w:lang w:val="en-US"/>
        </w:rPr>
        <w:t xml:space="preserve"> </w:t>
      </w:r>
      <w:r>
        <w:t>кПа (кгс/м</w:t>
      </w:r>
      <w:r>
        <w:rPr>
          <w:vertAlign w:val="superscript"/>
        </w:rPr>
        <w:t>2</w:t>
      </w:r>
      <w:r>
        <w:t>);</w:t>
      </w:r>
    </w:p>
    <w:p w:rsidR="00000000" w:rsidRDefault="00215383">
      <w:pPr>
        <w:ind w:firstLine="284"/>
      </w:pPr>
      <w:r>
        <w:t xml:space="preserve">полное давление воздуха в точке мерного сечения </w:t>
      </w:r>
      <w:r>
        <w:rPr>
          <w:i/>
        </w:rPr>
        <w:t>р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, </w:t>
      </w:r>
      <w:r>
        <w:t>кПа (кгс/м</w:t>
      </w:r>
      <w:r>
        <w:rPr>
          <w:vertAlign w:val="superscript"/>
        </w:rPr>
        <w:t>2</w:t>
      </w:r>
      <w:r>
        <w:t>);</w:t>
      </w:r>
    </w:p>
    <w:p w:rsidR="00000000" w:rsidRDefault="00215383">
      <w:pPr>
        <w:ind w:firstLine="284"/>
      </w:pPr>
      <w:r>
        <w:t xml:space="preserve">время перемещения анемометра по площади мерного сечения </w:t>
      </w:r>
      <w:r>
        <w:sym w:font="Symbol" w:char="F074"/>
      </w:r>
      <w:r>
        <w:t>, с;</w:t>
      </w:r>
    </w:p>
    <w:p w:rsidR="00000000" w:rsidRDefault="00215383">
      <w:pPr>
        <w:ind w:firstLine="284"/>
      </w:pPr>
      <w:r>
        <w:t xml:space="preserve">число делений счетного механизма оборотов механического анемометра за время </w:t>
      </w:r>
      <w:r>
        <w:sym w:font="Symbol" w:char="F074"/>
      </w:r>
      <w:r>
        <w:t xml:space="preserve"> обвода сечения </w:t>
      </w:r>
      <w:r>
        <w:rPr>
          <w:i/>
        </w:rPr>
        <w:t>п</w:t>
      </w:r>
      <w:r>
        <w:t>.</w:t>
      </w:r>
    </w:p>
    <w:p w:rsidR="00000000" w:rsidRDefault="00215383">
      <w:pPr>
        <w:ind w:firstLine="284"/>
        <w:rPr>
          <w:spacing w:val="20"/>
          <w:lang w:val="en-US"/>
        </w:rPr>
      </w:pPr>
    </w:p>
    <w:p w:rsidR="00000000" w:rsidRDefault="00215383">
      <w:pPr>
        <w:ind w:firstLine="284"/>
        <w:rPr>
          <w:sz w:val="18"/>
        </w:rPr>
      </w:pPr>
      <w:r>
        <w:rPr>
          <w:spacing w:val="20"/>
          <w:sz w:val="18"/>
        </w:rPr>
        <w:t>Примечания:</w:t>
      </w:r>
    </w:p>
    <w:p w:rsidR="00000000" w:rsidRDefault="00215383">
      <w:pPr>
        <w:ind w:firstLine="284"/>
        <w:rPr>
          <w:sz w:val="18"/>
        </w:rPr>
      </w:pPr>
      <w:r>
        <w:rPr>
          <w:noProof/>
          <w:sz w:val="18"/>
        </w:rPr>
        <w:t>1</w:t>
      </w:r>
      <w:r>
        <w:rPr>
          <w:sz w:val="18"/>
        </w:rPr>
        <w:t>. Измерения статического или полного давлений производят при определении давления, развиваемого вентилятором, и потерь давления в вентиляционной сети или на ее участке.</w:t>
      </w:r>
    </w:p>
    <w:p w:rsidR="00000000" w:rsidRDefault="00215383">
      <w:pPr>
        <w:ind w:firstLine="284"/>
        <w:rPr>
          <w:sz w:val="18"/>
        </w:rPr>
      </w:pPr>
      <w:r>
        <w:rPr>
          <w:noProof/>
          <w:sz w:val="18"/>
        </w:rPr>
        <w:t>2.</w:t>
      </w:r>
      <w:r>
        <w:rPr>
          <w:sz w:val="18"/>
        </w:rPr>
        <w:t xml:space="preserve"> Значение полного (</w:t>
      </w:r>
      <w:r>
        <w:rPr>
          <w:i/>
          <w:sz w:val="24"/>
        </w:rPr>
        <w:t>р</w:t>
      </w:r>
      <w:r>
        <w:rPr>
          <w:sz w:val="18"/>
        </w:rPr>
        <w:t>, кПа, кгс/м</w:t>
      </w:r>
      <w:r>
        <w:rPr>
          <w:sz w:val="18"/>
          <w:vertAlign w:val="superscript"/>
        </w:rPr>
        <w:t>2</w:t>
      </w:r>
      <w:r>
        <w:rPr>
          <w:sz w:val="18"/>
        </w:rPr>
        <w:t>) и статического (</w:t>
      </w:r>
      <w:r>
        <w:rPr>
          <w:i/>
          <w:sz w:val="24"/>
        </w:rPr>
        <w:t>р</w:t>
      </w:r>
      <w:r>
        <w:rPr>
          <w:sz w:val="24"/>
          <w:vertAlign w:val="subscript"/>
          <w:lang w:val="en-US"/>
        </w:rPr>
        <w:t>s</w:t>
      </w:r>
      <w:r>
        <w:rPr>
          <w:sz w:val="18"/>
        </w:rPr>
        <w:t>, кПа, кгс/м</w:t>
      </w:r>
      <w:r>
        <w:rPr>
          <w:sz w:val="18"/>
          <w:vertAlign w:val="superscript"/>
          <w:lang w:val="en-US"/>
        </w:rPr>
        <w:t>2</w:t>
      </w:r>
      <w:r>
        <w:rPr>
          <w:sz w:val="18"/>
        </w:rPr>
        <w:t xml:space="preserve">) давлений представляют собой соответствующие перепады полных и статических давлений потока с барометрическим давлением окружающей среды. Перепад считается положительным, если соответствующее значение превышает давление окружающей среды, в противном случае </w:t>
      </w:r>
      <w:r>
        <w:rPr>
          <w:i/>
          <w:sz w:val="24"/>
        </w:rPr>
        <w:t>р</w:t>
      </w:r>
      <w:r>
        <w:rPr>
          <w:sz w:val="18"/>
        </w:rPr>
        <w:t xml:space="preserve"> и </w:t>
      </w:r>
      <w:r>
        <w:rPr>
          <w:i/>
          <w:sz w:val="24"/>
        </w:rPr>
        <w:t>р</w:t>
      </w:r>
      <w:r>
        <w:rPr>
          <w:sz w:val="24"/>
          <w:vertAlign w:val="subscript"/>
          <w:lang w:val="en-US"/>
        </w:rPr>
        <w:t>s</w:t>
      </w:r>
      <w:r>
        <w:rPr>
          <w:i/>
          <w:noProof/>
          <w:sz w:val="18"/>
        </w:rPr>
        <w:t xml:space="preserve"> —</w:t>
      </w:r>
      <w:r>
        <w:rPr>
          <w:sz w:val="18"/>
        </w:rPr>
        <w:t xml:space="preserve"> отрицат</w:t>
      </w:r>
      <w:r>
        <w:rPr>
          <w:sz w:val="18"/>
        </w:rPr>
        <w:t>ельны.</w:t>
      </w:r>
    </w:p>
    <w:p w:rsidR="00000000" w:rsidRDefault="00215383">
      <w:pPr>
        <w:ind w:firstLine="284"/>
        <w:rPr>
          <w:noProof/>
        </w:rPr>
      </w:pPr>
    </w:p>
    <w:p w:rsidR="00000000" w:rsidRDefault="00215383">
      <w:pPr>
        <w:ind w:firstLine="284"/>
      </w:pPr>
      <w:r>
        <w:rPr>
          <w:noProof/>
        </w:rPr>
        <w:t>4.3.</w:t>
      </w:r>
      <w:r>
        <w:t xml:space="preserve"> При измерении давлений и скоростей потока в воздуховодах и расположении мерного сечения на прямолинейном участке длиной не менее 8</w:t>
      </w:r>
      <w:r>
        <w:rPr>
          <w:i/>
          <w:lang w:val="en-US"/>
        </w:rPr>
        <w:t>D</w:t>
      </w:r>
      <w:r>
        <w:rPr>
          <w:vertAlign w:val="subscript"/>
          <w:lang w:val="en-US"/>
        </w:rPr>
        <w:t>h</w:t>
      </w:r>
      <w:r>
        <w:t xml:space="preserve"> допускается проводить измерения статического давления потока воздуха и в отдельных точках сечения полного давления комбинированным приемником давления.</w:t>
      </w:r>
    </w:p>
    <w:p w:rsidR="00000000" w:rsidRDefault="00215383">
      <w:pPr>
        <w:ind w:firstLine="284"/>
      </w:pPr>
      <w:r>
        <w:rPr>
          <w:noProof/>
        </w:rPr>
        <w:t>4.4.</w:t>
      </w:r>
      <w:r>
        <w:t xml:space="preserve"> Зазоры между измерительными приборами и отверстиями, через которые они вводятся в закрытые каналы, должны быть уплотнены во время испытаний, а отверстия закрыты после проведения испытаний.</w:t>
      </w:r>
    </w:p>
    <w:p w:rsidR="00000000" w:rsidRDefault="00215383">
      <w:pPr>
        <w:ind w:firstLine="284"/>
      </w:pPr>
    </w:p>
    <w:p w:rsidR="00000000" w:rsidRDefault="00215383">
      <w:pPr>
        <w:pStyle w:val="1"/>
        <w:spacing w:before="0" w:after="0"/>
        <w:ind w:firstLine="284"/>
        <w:rPr>
          <w:noProof w:val="0"/>
        </w:rPr>
      </w:pPr>
      <w:r>
        <w:t>5. ОБРАБОТКА РЕЗУЛЬ</w:t>
      </w:r>
      <w:r>
        <w:t>ТАТОВ ИЗМЕРЕНИЙ</w:t>
      </w:r>
    </w:p>
    <w:p w:rsidR="00000000" w:rsidRDefault="00215383"/>
    <w:p w:rsidR="00000000" w:rsidRDefault="00215383">
      <w:pPr>
        <w:ind w:firstLine="284"/>
      </w:pPr>
      <w:r>
        <w:rPr>
          <w:noProof/>
        </w:rPr>
        <w:t>5.1.</w:t>
      </w:r>
      <w:r>
        <w:t xml:space="preserve"> На основе величин, измеренных в соответствии с программой, определяют:</w:t>
      </w:r>
    </w:p>
    <w:p w:rsidR="00000000" w:rsidRDefault="00215383">
      <w:pPr>
        <w:ind w:firstLine="284"/>
      </w:pPr>
      <w:r>
        <w:t xml:space="preserve">относительную влажность перемещаемого воздуха </w:t>
      </w:r>
      <w:r>
        <w:sym w:font="Symbol" w:char="F06A"/>
      </w:r>
      <w:r>
        <w:t>,</w:t>
      </w:r>
      <w:r>
        <w:rPr>
          <w:noProof/>
        </w:rPr>
        <w:t xml:space="preserve"> %;</w:t>
      </w:r>
    </w:p>
    <w:p w:rsidR="00000000" w:rsidRDefault="00215383">
      <w:pPr>
        <w:ind w:firstLine="284"/>
      </w:pPr>
      <w:r>
        <w:t xml:space="preserve">плотность перемещаемого воздуха </w:t>
      </w:r>
      <w:r>
        <w:sym w:font="Symbol" w:char="F072"/>
      </w:r>
      <w:r>
        <w:t>, кг/м</w:t>
      </w:r>
      <w:r>
        <w:rPr>
          <w:vertAlign w:val="superscript"/>
        </w:rPr>
        <w:t>3</w:t>
      </w:r>
      <w:r>
        <w:t xml:space="preserve"> (кгс</w:t>
      </w:r>
      <w:r>
        <w:sym w:font="Arial" w:char="00B7"/>
      </w:r>
      <w:r>
        <w:t>с</w:t>
      </w:r>
      <w:r>
        <w:rPr>
          <w:vertAlign w:val="superscript"/>
        </w:rPr>
        <w:t>2</w:t>
      </w:r>
      <w:r>
        <w:t>/м</w:t>
      </w:r>
      <w:r>
        <w:rPr>
          <w:vertAlign w:val="superscript"/>
        </w:rPr>
        <w:t>4</w:t>
      </w:r>
      <w:r>
        <w:t>);</w:t>
      </w:r>
    </w:p>
    <w:p w:rsidR="00000000" w:rsidRDefault="00215383">
      <w:pPr>
        <w:ind w:firstLine="284"/>
      </w:pPr>
      <w:r>
        <w:t>скорости движения воздуха</w:t>
      </w:r>
      <w:r>
        <w:rPr>
          <w:position w:val="-6"/>
          <w:lang w:val="en-US"/>
        </w:rPr>
        <w:object w:dxaOrig="200" w:dyaOrig="220">
          <v:shape id="_x0000_i1030" type="#_x0000_t75" style="width:9.75pt;height:11.25pt" o:ole="">
            <v:imagedata r:id="rId14" o:title=""/>
          </v:shape>
          <o:OLEObject Type="Embed" ProgID="Equation.3" ShapeID="_x0000_i1030" DrawAspect="Content" ObjectID="_1427205169" r:id="rId15"/>
        </w:object>
      </w:r>
      <w:r>
        <w:rPr>
          <w:smallCaps/>
          <w:noProof/>
        </w:rPr>
        <w:t>,</w:t>
      </w:r>
      <w:r>
        <w:rPr>
          <w:smallCaps/>
        </w:rPr>
        <w:t xml:space="preserve"> </w:t>
      </w:r>
      <w:r>
        <w:t>м/с;</w:t>
      </w:r>
    </w:p>
    <w:p w:rsidR="00000000" w:rsidRDefault="00215383">
      <w:pPr>
        <w:ind w:firstLine="284"/>
      </w:pPr>
      <w:r>
        <w:t xml:space="preserve">расход воздуха </w:t>
      </w:r>
      <w:r>
        <w:rPr>
          <w:i/>
          <w:lang w:val="en-US"/>
        </w:rPr>
        <w:t>L</w:t>
      </w:r>
      <w:r>
        <w:t>, м</w:t>
      </w:r>
      <w:r>
        <w:rPr>
          <w:vertAlign w:val="superscript"/>
          <w:lang w:val="en-US"/>
        </w:rPr>
        <w:t>3</w:t>
      </w:r>
      <w:r>
        <w:rPr>
          <w:lang w:val="en-US"/>
        </w:rPr>
        <w:t>/</w:t>
      </w:r>
      <w:r>
        <w:t>с;</w:t>
      </w:r>
    </w:p>
    <w:p w:rsidR="00000000" w:rsidRDefault="00215383">
      <w:pPr>
        <w:ind w:firstLine="284"/>
      </w:pPr>
      <w:r>
        <w:t xml:space="preserve">потери полного давления в вентиляционной сети или в отдельных ее элементах </w:t>
      </w:r>
      <w:r>
        <w:sym w:font="Symbol" w:char="F044"/>
      </w:r>
      <w:r>
        <w:rPr>
          <w:i/>
        </w:rPr>
        <w:t>р</w:t>
      </w:r>
      <w:r>
        <w:t>, кПа (кгс/м</w:t>
      </w:r>
      <w:r>
        <w:rPr>
          <w:vertAlign w:val="superscript"/>
        </w:rPr>
        <w:t>2</w:t>
      </w:r>
      <w:r>
        <w:t>)</w:t>
      </w:r>
      <w:r>
        <w:rPr>
          <w:noProof/>
        </w:rPr>
        <w:t>;</w:t>
      </w:r>
    </w:p>
    <w:p w:rsidR="00000000" w:rsidRDefault="00215383">
      <w:pPr>
        <w:ind w:firstLine="284"/>
      </w:pPr>
      <w:r>
        <w:t xml:space="preserve">коэффициент потерь давления вентиляционной сети или ее элемента </w:t>
      </w:r>
      <w:r>
        <w:sym w:font="Symbol" w:char="F07A"/>
      </w:r>
      <w:r>
        <w:t>.</w:t>
      </w:r>
    </w:p>
    <w:p w:rsidR="00000000" w:rsidRDefault="00215383">
      <w:pPr>
        <w:ind w:firstLine="284"/>
      </w:pPr>
      <w:r>
        <w:rPr>
          <w:noProof/>
        </w:rPr>
        <w:t>5.2.</w:t>
      </w:r>
      <w:r>
        <w:t xml:space="preserve"> Относительную влажность перемещаемого воздуха определяют</w:t>
      </w:r>
      <w:r>
        <w:rPr>
          <w:lang w:val="en-US"/>
        </w:rPr>
        <w:t xml:space="preserve"> </w:t>
      </w:r>
      <w:r>
        <w:t>по показания</w:t>
      </w:r>
      <w:r>
        <w:t>м сухого и влажного термометров в соответствии с паспортом прибора.</w:t>
      </w:r>
    </w:p>
    <w:p w:rsidR="00000000" w:rsidRDefault="00215383">
      <w:pPr>
        <w:ind w:firstLine="284"/>
      </w:pPr>
      <w:r>
        <w:rPr>
          <w:noProof/>
        </w:rPr>
        <w:t>5.3.</w:t>
      </w:r>
      <w:r>
        <w:t xml:space="preserve"> Плотность перемещаемого воздуха определяют по формуле</w:t>
      </w:r>
    </w:p>
    <w:p w:rsidR="00000000" w:rsidRDefault="00215383">
      <w:pPr>
        <w:ind w:firstLine="284"/>
        <w:jc w:val="center"/>
        <w:rPr>
          <w:lang w:val="en-US"/>
        </w:rPr>
      </w:pPr>
      <w:r>
        <w:rPr>
          <w:position w:val="-30"/>
          <w:lang w:val="en-US"/>
        </w:rPr>
        <w:object w:dxaOrig="1900" w:dyaOrig="700">
          <v:shape id="_x0000_i1031" type="#_x0000_t75" style="width:111.75pt;height:41.25pt" o:ole="">
            <v:imagedata r:id="rId16" o:title=""/>
          </v:shape>
          <o:OLEObject Type="Embed" ProgID="Equation.3" ShapeID="_x0000_i1031" DrawAspect="Content" ObjectID="_1427205170" r:id="rId17"/>
        </w:object>
      </w:r>
    </w:p>
    <w:p w:rsidR="00000000" w:rsidRDefault="00215383">
      <w:pPr>
        <w:ind w:firstLine="284"/>
      </w:pPr>
      <w:r>
        <w:t xml:space="preserve">где </w:t>
      </w:r>
      <w:r>
        <w:rPr>
          <w:i/>
        </w:rPr>
        <w:t>р'</w:t>
      </w:r>
      <w:r>
        <w:rPr>
          <w:i/>
          <w:lang w:val="en-US"/>
        </w:rPr>
        <w:t xml:space="preserve"> </w:t>
      </w:r>
      <w:r>
        <w:rPr>
          <w:i/>
          <w:noProof/>
        </w:rPr>
        <w:t xml:space="preserve">— </w:t>
      </w:r>
      <w:r>
        <w:t>статическое или полное давление потока, измеренное комбинированным приемником давления или приемником полного давления в одной из точек мерного сечения;</w:t>
      </w:r>
    </w:p>
    <w:p w:rsidR="00000000" w:rsidRDefault="00215383">
      <w:pPr>
        <w:ind w:firstLine="284"/>
      </w:pPr>
      <w:r>
        <w:rPr>
          <w:i/>
          <w:noProof/>
          <w:sz w:val="24"/>
        </w:rPr>
        <w:t>K</w:t>
      </w:r>
      <w:r>
        <w:rPr>
          <w:noProof/>
          <w:sz w:val="24"/>
          <w:vertAlign w:val="subscript"/>
        </w:rPr>
        <w:sym w:font="Symbol" w:char="F06A"/>
      </w:r>
      <w:r>
        <w:rPr>
          <w:noProof/>
        </w:rPr>
        <w:t xml:space="preserve"> —</w:t>
      </w:r>
      <w:r>
        <w:t xml:space="preserve"> коэффициент, зависящий от температуры и влажности перемещаемого воздуха. Значение </w:t>
      </w:r>
      <w:r>
        <w:rPr>
          <w:i/>
          <w:noProof/>
          <w:sz w:val="24"/>
        </w:rPr>
        <w:t>K</w:t>
      </w:r>
      <w:r>
        <w:rPr>
          <w:noProof/>
          <w:sz w:val="24"/>
          <w:vertAlign w:val="subscript"/>
        </w:rPr>
        <w:sym w:font="Symbol" w:char="F06A"/>
      </w:r>
      <w:r>
        <w:rPr>
          <w:noProof/>
        </w:rPr>
        <w:t xml:space="preserve"> </w:t>
      </w:r>
      <w:r>
        <w:t xml:space="preserve"> определяется по табл.</w:t>
      </w:r>
      <w:r>
        <w:rPr>
          <w:noProof/>
        </w:rPr>
        <w:t xml:space="preserve"> 1.</w:t>
      </w:r>
    </w:p>
    <w:p w:rsidR="00000000" w:rsidRDefault="00215383">
      <w:pPr>
        <w:ind w:firstLine="284"/>
        <w:rPr>
          <w:lang w:val="en-US"/>
        </w:rPr>
      </w:pPr>
    </w:p>
    <w:p w:rsidR="00000000" w:rsidRDefault="00215383">
      <w:pPr>
        <w:ind w:firstLine="284"/>
        <w:jc w:val="center"/>
        <w:rPr>
          <w:b/>
        </w:rPr>
      </w:pPr>
      <w:r>
        <w:rPr>
          <w:b/>
        </w:rPr>
        <w:t xml:space="preserve">Зависимость коэффициента </w:t>
      </w:r>
      <w:r>
        <w:rPr>
          <w:b/>
          <w:i/>
          <w:noProof/>
          <w:sz w:val="24"/>
        </w:rPr>
        <w:t>K</w:t>
      </w:r>
      <w:r>
        <w:rPr>
          <w:noProof/>
          <w:sz w:val="24"/>
          <w:vertAlign w:val="subscript"/>
        </w:rPr>
        <w:sym w:font="Symbol" w:char="F06A"/>
      </w:r>
      <w:r>
        <w:rPr>
          <w:b/>
          <w:noProof/>
        </w:rPr>
        <w:t xml:space="preserve"> </w:t>
      </w:r>
      <w:r>
        <w:rPr>
          <w:b/>
        </w:rPr>
        <w:t>от температуры и влажности перемещаемого воздуха</w:t>
      </w:r>
    </w:p>
    <w:p w:rsidR="00000000" w:rsidRDefault="00215383">
      <w:pPr>
        <w:ind w:firstLine="284"/>
        <w:jc w:val="center"/>
        <w:rPr>
          <w:b/>
        </w:rPr>
      </w:pPr>
    </w:p>
    <w:p w:rsidR="00000000" w:rsidRDefault="00215383">
      <w:pPr>
        <w:ind w:firstLine="284"/>
        <w:jc w:val="right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1</w:t>
      </w:r>
    </w:p>
    <w:p w:rsidR="00000000" w:rsidRDefault="00215383">
      <w:pPr>
        <w:ind w:firstLine="284"/>
        <w:jc w:val="right"/>
        <w:rPr>
          <w:spacing w:val="20"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t, </w:t>
            </w:r>
            <w:r>
              <w:rPr>
                <w:sz w:val="18"/>
                <w:lang w:val="en-US"/>
              </w:rPr>
              <w:sym w:font="Arial" w:char="00B0"/>
            </w:r>
            <w:r>
              <w:rPr>
                <w:sz w:val="18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6A"/>
            </w:r>
            <w:r>
              <w:rPr>
                <w:sz w:val="18"/>
                <w:lang w:val="en-US"/>
              </w:rPr>
              <w:t>, 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noProof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i/>
                <w:noProof/>
                <w:sz w:val="24"/>
              </w:rPr>
              <w:t>K</w:t>
            </w:r>
            <w:r>
              <w:rPr>
                <w:noProof/>
                <w:sz w:val="24"/>
                <w:vertAlign w:val="subscript"/>
              </w:rPr>
              <w:sym w:font="Symbol" w:char="F06A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0,998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1,003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1,000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1,004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1,0</w:t>
            </w:r>
            <w:r>
              <w:rPr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1,010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1,025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1,020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1,040</w:t>
            </w:r>
          </w:p>
        </w:tc>
      </w:tr>
    </w:tbl>
    <w:p w:rsidR="00000000" w:rsidRDefault="00215383">
      <w:pPr>
        <w:ind w:firstLine="284"/>
      </w:pPr>
    </w:p>
    <w:p w:rsidR="00000000" w:rsidRDefault="00215383">
      <w:pPr>
        <w:ind w:firstLine="284"/>
      </w:pPr>
      <w:r>
        <w:rPr>
          <w:noProof/>
        </w:rPr>
        <w:t>5.4.</w:t>
      </w:r>
      <w:r>
        <w:t xml:space="preserve"> Динамическое давление </w:t>
      </w:r>
      <w:r>
        <w:rPr>
          <w:i/>
        </w:rPr>
        <w:t>р</w:t>
      </w:r>
      <w:r>
        <w:rPr>
          <w:vertAlign w:val="subscript"/>
          <w:lang w:val="en-US"/>
        </w:rPr>
        <w:t>d</w:t>
      </w:r>
      <w:r>
        <w:t xml:space="preserve"> кПа (кгс/м</w:t>
      </w:r>
      <w:r>
        <w:rPr>
          <w:vertAlign w:val="superscript"/>
        </w:rPr>
        <w:t>2</w:t>
      </w:r>
      <w:r>
        <w:t xml:space="preserve">) средней скорости движения воздуха определяют по измеренным в </w:t>
      </w:r>
      <w:r>
        <w:rPr>
          <w:i/>
          <w:lang w:val="en-US"/>
        </w:rPr>
        <w:t>z</w:t>
      </w:r>
      <w:r>
        <w:t xml:space="preserve"> точках (черт.</w:t>
      </w:r>
      <w:r>
        <w:rPr>
          <w:noProof/>
        </w:rPr>
        <w:t xml:space="preserve"> 1 </w:t>
      </w:r>
      <w:r>
        <w:t>или</w:t>
      </w:r>
      <w:r>
        <w:rPr>
          <w:noProof/>
        </w:rPr>
        <w:t xml:space="preserve"> 2)</w:t>
      </w:r>
      <w:r>
        <w:t xml:space="preserve"> комбинированным приемником давления величинам динамических давлении </w:t>
      </w:r>
      <w:r>
        <w:rPr>
          <w:i/>
        </w:rPr>
        <w:t>р</w:t>
      </w:r>
      <w:r>
        <w:rPr>
          <w:vertAlign w:val="subscript"/>
          <w:lang w:val="en-US"/>
        </w:rPr>
        <w:t>di</w:t>
      </w:r>
      <w:r>
        <w:t xml:space="preserve"> по формуле</w:t>
      </w:r>
    </w:p>
    <w:p w:rsidR="00000000" w:rsidRDefault="00215383">
      <w:pPr>
        <w:ind w:firstLine="284"/>
        <w:jc w:val="center"/>
        <w:rPr>
          <w:noProof/>
        </w:rPr>
      </w:pPr>
      <w:r>
        <w:rPr>
          <w:noProof/>
          <w:position w:val="-60"/>
        </w:rPr>
        <w:object w:dxaOrig="1640" w:dyaOrig="1400">
          <v:shape id="_x0000_i1032" type="#_x0000_t75" style="width:81.75pt;height:69.75pt" o:ole="">
            <v:imagedata r:id="rId18" o:title=""/>
          </v:shape>
          <o:OLEObject Type="Embed" ProgID="Equation.3" ShapeID="_x0000_i1032" DrawAspect="Content" ObjectID="_1427205171" r:id="rId19"/>
        </w:object>
      </w:r>
    </w:p>
    <w:p w:rsidR="00000000" w:rsidRDefault="00215383">
      <w:pPr>
        <w:ind w:firstLine="284"/>
      </w:pPr>
      <w:r>
        <w:rPr>
          <w:noProof/>
        </w:rPr>
        <w:t>5.5.</w:t>
      </w:r>
      <w:r>
        <w:t xml:space="preserve"> Скорость движения воздуха</w:t>
      </w:r>
      <w:r>
        <w:rPr>
          <w:lang w:val="en-US"/>
        </w:rPr>
        <w:t xml:space="preserve"> </w:t>
      </w:r>
      <w:r>
        <w:rPr>
          <w:position w:val="-6"/>
          <w:lang w:val="en-US"/>
        </w:rPr>
        <w:object w:dxaOrig="200" w:dyaOrig="220">
          <v:shape id="_x0000_i1033" type="#_x0000_t75" style="width:9.75pt;height:11.25pt" o:ole="">
            <v:imagedata r:id="rId14" o:title=""/>
          </v:shape>
          <o:OLEObject Type="Embed" ProgID="Equation.3" ShapeID="_x0000_i1033" DrawAspect="Content" ObjectID="_1427205172" r:id="rId20"/>
        </w:object>
      </w:r>
      <w:r>
        <w:rPr>
          <w:vertAlign w:val="subscript"/>
          <w:lang w:val="en-US"/>
        </w:rPr>
        <w:t>i</w:t>
      </w:r>
      <w:r>
        <w:rPr>
          <w:smallCaps/>
          <w:noProof/>
        </w:rPr>
        <w:t>,</w:t>
      </w:r>
      <w:r>
        <w:rPr>
          <w:smallCaps/>
        </w:rPr>
        <w:t xml:space="preserve"> </w:t>
      </w:r>
      <w:r>
        <w:t xml:space="preserve">м/с в точке мерного сечения по измерениям динамического давления </w:t>
      </w:r>
      <w:r>
        <w:rPr>
          <w:i/>
        </w:rPr>
        <w:t>р</w:t>
      </w:r>
      <w:r>
        <w:rPr>
          <w:vertAlign w:val="subscript"/>
          <w:lang w:val="en-US"/>
        </w:rPr>
        <w:t>di</w:t>
      </w:r>
      <w:r>
        <w:t xml:space="preserve"> определяют согласно ф</w:t>
      </w:r>
      <w:r>
        <w:t>ормуле</w:t>
      </w:r>
    </w:p>
    <w:p w:rsidR="00000000" w:rsidRDefault="00215383">
      <w:pPr>
        <w:ind w:firstLine="284"/>
        <w:jc w:val="center"/>
        <w:rPr>
          <w:noProof/>
        </w:rPr>
      </w:pPr>
      <w:r>
        <w:rPr>
          <w:noProof/>
          <w:position w:val="-30"/>
        </w:rPr>
        <w:object w:dxaOrig="1520" w:dyaOrig="780">
          <v:shape id="_x0000_i1034" type="#_x0000_t75" style="width:75.75pt;height:39pt" o:ole="">
            <v:imagedata r:id="rId21" o:title=""/>
          </v:shape>
          <o:OLEObject Type="Embed" ProgID="Equation.3" ShapeID="_x0000_i1034" DrawAspect="Content" ObjectID="_1427205173" r:id="rId22"/>
        </w:object>
      </w:r>
    </w:p>
    <w:p w:rsidR="00000000" w:rsidRDefault="00215383">
      <w:pPr>
        <w:ind w:firstLine="284"/>
      </w:pPr>
      <w:r>
        <w:rPr>
          <w:noProof/>
        </w:rPr>
        <w:t>5.6.</w:t>
      </w:r>
      <w:r>
        <w:t xml:space="preserve"> Среднюю скорость движения воздуха </w:t>
      </w:r>
      <w:r>
        <w:rPr>
          <w:position w:val="-6"/>
          <w:lang w:val="en-US"/>
        </w:rPr>
        <w:object w:dxaOrig="200" w:dyaOrig="220">
          <v:shape id="_x0000_i1035" type="#_x0000_t75" style="width:9.75pt;height:11.25pt" o:ole="">
            <v:imagedata r:id="rId14" o:title=""/>
          </v:shape>
          <o:OLEObject Type="Embed" ProgID="Equation.3" ShapeID="_x0000_i1035" DrawAspect="Content" ObjectID="_1427205174" r:id="rId23"/>
        </w:object>
      </w:r>
      <w:r>
        <w:rPr>
          <w:vertAlign w:val="subscript"/>
          <w:lang w:val="en-US"/>
        </w:rPr>
        <w:t>m</w:t>
      </w:r>
      <w:r>
        <w:t xml:space="preserve">, м/с в мерном сечении по измерениям динамического давления в </w:t>
      </w:r>
      <w:r>
        <w:rPr>
          <w:i/>
        </w:rPr>
        <w:t>z</w:t>
      </w:r>
      <w:r>
        <w:t xml:space="preserve"> точках (по черт.</w:t>
      </w:r>
      <w:r>
        <w:rPr>
          <w:noProof/>
        </w:rPr>
        <w:t xml:space="preserve"> 1</w:t>
      </w:r>
      <w:r>
        <w:t xml:space="preserve"> или</w:t>
      </w:r>
      <w:r>
        <w:rPr>
          <w:noProof/>
        </w:rPr>
        <w:t xml:space="preserve"> 2) </w:t>
      </w:r>
      <w:r>
        <w:t>определяют по формуле</w:t>
      </w:r>
    </w:p>
    <w:p w:rsidR="00000000" w:rsidRDefault="00215383">
      <w:pPr>
        <w:ind w:firstLine="284"/>
        <w:jc w:val="center"/>
        <w:rPr>
          <w:noProof/>
        </w:rPr>
      </w:pPr>
      <w:r>
        <w:rPr>
          <w:noProof/>
          <w:position w:val="-30"/>
        </w:rPr>
        <w:object w:dxaOrig="1560" w:dyaOrig="780">
          <v:shape id="_x0000_i1036" type="#_x0000_t75" style="width:78pt;height:39pt" o:ole="">
            <v:imagedata r:id="rId24" o:title=""/>
          </v:shape>
          <o:OLEObject Type="Embed" ProgID="Equation.3" ShapeID="_x0000_i1036" DrawAspect="Content" ObjectID="_1427205175" r:id="rId25"/>
        </w:object>
      </w:r>
    </w:p>
    <w:p w:rsidR="00000000" w:rsidRDefault="00215383">
      <w:pPr>
        <w:ind w:firstLine="284"/>
      </w:pPr>
      <w:r>
        <w:rPr>
          <w:noProof/>
        </w:rPr>
        <w:t>5.7.</w:t>
      </w:r>
      <w:r>
        <w:t xml:space="preserve"> При измерениях анемометрами скорость движения воздуха в отдельных точках мерного сечения определяют по показаниям прибора </w:t>
      </w:r>
      <w:r>
        <w:rPr>
          <w:i/>
          <w:lang w:val="en-US"/>
        </w:rPr>
        <w:t>n</w:t>
      </w:r>
      <w:r>
        <w:t xml:space="preserve"> и графику индивидуальной тарировки прибора </w:t>
      </w:r>
      <w:r>
        <w:rPr>
          <w:position w:val="-6"/>
          <w:lang w:val="en-US"/>
        </w:rPr>
        <w:object w:dxaOrig="200" w:dyaOrig="220">
          <v:shape id="_x0000_i1037" type="#_x0000_t75" style="width:9.75pt;height:11.25pt" o:ole="">
            <v:imagedata r:id="rId14" o:title=""/>
          </v:shape>
          <o:OLEObject Type="Embed" ProgID="Equation.3" ShapeID="_x0000_i1037" DrawAspect="Content" ObjectID="_1427205176" r:id="rId26"/>
        </w:object>
      </w:r>
      <w:r>
        <w:t xml:space="preserve"> (</w:t>
      </w:r>
      <w:r>
        <w:rPr>
          <w:i/>
          <w:lang w:val="en-US"/>
        </w:rPr>
        <w:t>n</w:t>
      </w:r>
      <w:r>
        <w:t>);</w:t>
      </w:r>
      <w:r>
        <w:rPr>
          <w:lang w:val="en-US"/>
        </w:rPr>
        <w:t xml:space="preserve"> </w:t>
      </w:r>
      <w:r>
        <w:t xml:space="preserve">при этом среднюю скорость движения воздуха </w:t>
      </w:r>
      <w:r>
        <w:rPr>
          <w:position w:val="-6"/>
          <w:lang w:val="en-US"/>
        </w:rPr>
        <w:object w:dxaOrig="200" w:dyaOrig="220">
          <v:shape id="_x0000_i1038" type="#_x0000_t75" style="width:9.75pt;height:11.25pt" o:ole="">
            <v:imagedata r:id="rId14" o:title=""/>
          </v:shape>
          <o:OLEObject Type="Embed" ProgID="Equation.3" ShapeID="_x0000_i1038" DrawAspect="Content" ObjectID="_1427205177" r:id="rId27"/>
        </w:object>
      </w:r>
      <w:r>
        <w:rPr>
          <w:vertAlign w:val="subscript"/>
          <w:lang w:val="en-US"/>
        </w:rPr>
        <w:t>m</w:t>
      </w:r>
      <w:r>
        <w:t xml:space="preserve"> определяют по форму</w:t>
      </w:r>
      <w:r>
        <w:t>ле</w:t>
      </w:r>
    </w:p>
    <w:p w:rsidR="00000000" w:rsidRDefault="00215383">
      <w:pPr>
        <w:ind w:firstLine="284"/>
        <w:jc w:val="center"/>
        <w:rPr>
          <w:noProof/>
        </w:rPr>
      </w:pPr>
      <w:r>
        <w:rPr>
          <w:noProof/>
          <w:position w:val="-24"/>
        </w:rPr>
        <w:object w:dxaOrig="1200" w:dyaOrig="960">
          <v:shape id="_x0000_i1039" type="#_x0000_t75" style="width:60pt;height:48pt" o:ole="">
            <v:imagedata r:id="rId28" o:title=""/>
          </v:shape>
          <o:OLEObject Type="Embed" ProgID="Equation.3" ShapeID="_x0000_i1039" DrawAspect="Content" ObjectID="_1427205178" r:id="rId29"/>
        </w:object>
      </w:r>
    </w:p>
    <w:p w:rsidR="00000000" w:rsidRDefault="00215383">
      <w:pPr>
        <w:ind w:firstLine="284"/>
      </w:pPr>
      <w:r>
        <w:rPr>
          <w:noProof/>
        </w:rPr>
        <w:t>5.8.</w:t>
      </w:r>
      <w:r>
        <w:t xml:space="preserve"> Объемный расход </w:t>
      </w:r>
      <w:r>
        <w:rPr>
          <w:i/>
          <w:lang w:val="en-US"/>
        </w:rPr>
        <w:t>L</w:t>
      </w:r>
      <w:r>
        <w:t>, м</w:t>
      </w:r>
      <w:r>
        <w:rPr>
          <w:vertAlign w:val="superscript"/>
          <w:lang w:val="en-US"/>
        </w:rPr>
        <w:t>3</w:t>
      </w:r>
      <w:r>
        <w:rPr>
          <w:lang w:val="en-US"/>
        </w:rPr>
        <w:t>/</w:t>
      </w:r>
      <w:r>
        <w:t>с воздуха определяют по формуле</w:t>
      </w:r>
    </w:p>
    <w:p w:rsidR="00000000" w:rsidRDefault="00215383">
      <w:pPr>
        <w:ind w:firstLine="284"/>
        <w:jc w:val="center"/>
        <w:rPr>
          <w:noProof/>
        </w:rPr>
      </w:pPr>
      <w:r>
        <w:rPr>
          <w:noProof/>
          <w:position w:val="-10"/>
        </w:rPr>
        <w:object w:dxaOrig="1100" w:dyaOrig="340">
          <v:shape id="_x0000_i1040" type="#_x0000_t75" style="width:54.75pt;height:17.25pt" o:ole="">
            <v:imagedata r:id="rId30" o:title=""/>
          </v:shape>
          <o:OLEObject Type="Embed" ProgID="Equation.3" ShapeID="_x0000_i1040" DrawAspect="Content" ObjectID="_1427205179" r:id="rId31"/>
        </w:object>
      </w:r>
    </w:p>
    <w:p w:rsidR="00000000" w:rsidRDefault="00215383">
      <w:pPr>
        <w:ind w:firstLine="284"/>
      </w:pPr>
      <w:r>
        <w:rPr>
          <w:noProof/>
        </w:rPr>
        <w:t>5.9.</w:t>
      </w:r>
      <w:r>
        <w:t xml:space="preserve"> Статическое давление </w:t>
      </w:r>
      <w:r>
        <w:rPr>
          <w:i/>
        </w:rPr>
        <w:t>р</w:t>
      </w:r>
      <w:r>
        <w:rPr>
          <w:vertAlign w:val="subscript"/>
          <w:lang w:val="en-US"/>
        </w:rPr>
        <w:t>s</w:t>
      </w:r>
      <w:r>
        <w:t xml:space="preserve"> потока в мерном сечении определяют по следующим формулам:</w:t>
      </w:r>
    </w:p>
    <w:p w:rsidR="00000000" w:rsidRDefault="00215383">
      <w:pPr>
        <w:ind w:firstLine="284"/>
      </w:pPr>
      <w:r>
        <w:t xml:space="preserve">а) </w:t>
      </w:r>
      <w:r>
        <w:rPr>
          <w:position w:val="-22"/>
        </w:rPr>
        <w:object w:dxaOrig="1740" w:dyaOrig="960">
          <v:shape id="_x0000_i1041" type="#_x0000_t75" style="width:87pt;height:48pt" o:ole="">
            <v:imagedata r:id="rId32" o:title=""/>
          </v:shape>
          <o:OLEObject Type="Embed" ProgID="Equation.3" ShapeID="_x0000_i1041" DrawAspect="Content" ObjectID="_1427205180" r:id="rId33"/>
        </w:object>
      </w:r>
      <w:r>
        <w:rPr>
          <w:lang w:val="en-US"/>
        </w:rPr>
        <w:t xml:space="preserve"> </w:t>
      </w:r>
      <w:r>
        <w:t>при измерениях полных и динамических</w:t>
      </w:r>
      <w:r>
        <w:rPr>
          <w:lang w:val="en-US"/>
        </w:rPr>
        <w:t xml:space="preserve"> </w:t>
      </w:r>
      <w:r>
        <w:t>давлений;</w:t>
      </w:r>
    </w:p>
    <w:p w:rsidR="00000000" w:rsidRDefault="00215383">
      <w:pPr>
        <w:ind w:firstLine="284"/>
      </w:pPr>
      <w:r>
        <w:t xml:space="preserve">б) </w:t>
      </w:r>
      <w:r>
        <w:rPr>
          <w:position w:val="-22"/>
        </w:rPr>
        <w:object w:dxaOrig="1120" w:dyaOrig="980">
          <v:shape id="_x0000_i1042" type="#_x0000_t75" style="width:56.25pt;height:48.75pt" o:ole="">
            <v:imagedata r:id="rId34" o:title=""/>
          </v:shape>
          <o:OLEObject Type="Embed" ProgID="Equation.3" ShapeID="_x0000_i1042" DrawAspect="Content" ObjectID="_1427205181" r:id="rId35"/>
        </w:object>
      </w:r>
      <w:r>
        <w:rPr>
          <w:lang w:val="en-US"/>
        </w:rPr>
        <w:t xml:space="preserve"> </w:t>
      </w:r>
      <w:r>
        <w:t>при измерениях статических давлений;</w:t>
      </w:r>
    </w:p>
    <w:p w:rsidR="00000000" w:rsidRDefault="00215383">
      <w:pPr>
        <w:ind w:firstLine="284"/>
      </w:pPr>
      <w:r>
        <w:t xml:space="preserve">в) </w:t>
      </w:r>
      <w:r>
        <w:rPr>
          <w:position w:val="-24"/>
        </w:rPr>
        <w:object w:dxaOrig="2079" w:dyaOrig="1060">
          <v:shape id="_x0000_i1043" type="#_x0000_t75" style="width:104.25pt;height:53.25pt" o:ole="">
            <v:imagedata r:id="rId36" o:title=""/>
          </v:shape>
          <o:OLEObject Type="Embed" ProgID="Equation.3" ShapeID="_x0000_i1043" DrawAspect="Content" ObjectID="_1427205182" r:id="rId37"/>
        </w:object>
      </w:r>
      <w:r>
        <w:t xml:space="preserve"> при измерениях скоростей потока и</w:t>
      </w:r>
      <w:r>
        <w:rPr>
          <w:lang w:val="en-US"/>
        </w:rPr>
        <w:t xml:space="preserve"> </w:t>
      </w:r>
      <w:r>
        <w:t>полных давлений.</w:t>
      </w:r>
    </w:p>
    <w:p w:rsidR="00000000" w:rsidRDefault="00215383">
      <w:pPr>
        <w:ind w:firstLine="284"/>
      </w:pPr>
      <w:r>
        <w:rPr>
          <w:noProof/>
        </w:rPr>
        <w:t>5.10.</w:t>
      </w:r>
      <w:r>
        <w:t xml:space="preserve"> Полное давление </w:t>
      </w:r>
      <w:r>
        <w:rPr>
          <w:i/>
        </w:rPr>
        <w:t>р</w:t>
      </w:r>
      <w:r>
        <w:t xml:space="preserve"> потока в мерном сечении рассчитывают по формулам</w:t>
      </w:r>
    </w:p>
    <w:p w:rsidR="00000000" w:rsidRDefault="00215383">
      <w:pPr>
        <w:ind w:firstLine="284"/>
        <w:jc w:val="center"/>
        <w:rPr>
          <w:noProof/>
        </w:rPr>
      </w:pPr>
      <w:r>
        <w:rPr>
          <w:noProof/>
          <w:position w:val="-22"/>
        </w:rPr>
        <w:object w:dxaOrig="999" w:dyaOrig="980">
          <v:shape id="_x0000_i1044" type="#_x0000_t75" style="width:50.25pt;height:48.75pt" o:ole="">
            <v:imagedata r:id="rId38" o:title=""/>
          </v:shape>
          <o:OLEObject Type="Embed" ProgID="Equation.3" ShapeID="_x0000_i1044" DrawAspect="Content" ObjectID="_1427205183" r:id="rId39"/>
        </w:object>
      </w:r>
      <w:r>
        <w:rPr>
          <w:noProof/>
        </w:rPr>
        <w:t xml:space="preserve"> </w:t>
      </w:r>
      <w:r>
        <w:t xml:space="preserve">или </w:t>
      </w:r>
      <w:r>
        <w:rPr>
          <w:noProof/>
          <w:position w:val="-22"/>
        </w:rPr>
        <w:object w:dxaOrig="1780" w:dyaOrig="980">
          <v:shape id="_x0000_i1045" type="#_x0000_t75" style="width:89.25pt;height:48.75pt" o:ole="">
            <v:imagedata r:id="rId40" o:title=""/>
          </v:shape>
          <o:OLEObject Type="Embed" ProgID="Equation.3" ShapeID="_x0000_i1045" DrawAspect="Content" ObjectID="_1427205184" r:id="rId41"/>
        </w:object>
      </w:r>
    </w:p>
    <w:p w:rsidR="00000000" w:rsidRDefault="00215383">
      <w:pPr>
        <w:ind w:firstLine="284"/>
      </w:pPr>
      <w:r>
        <w:rPr>
          <w:noProof/>
        </w:rPr>
        <w:t>5.11.</w:t>
      </w:r>
      <w:r>
        <w:t xml:space="preserve"> Потери полного давления элемента сети определяют по формуле</w:t>
      </w:r>
    </w:p>
    <w:p w:rsidR="00000000" w:rsidRDefault="00215383">
      <w:pPr>
        <w:ind w:firstLine="284"/>
        <w:jc w:val="center"/>
      </w:pPr>
      <w:r>
        <w:rPr>
          <w:position w:val="-10"/>
        </w:rPr>
        <w:object w:dxaOrig="1340" w:dyaOrig="320">
          <v:shape id="_x0000_i1046" type="#_x0000_t75" style="width:66.75pt;height:15.75pt" o:ole="">
            <v:imagedata r:id="rId42" o:title=""/>
          </v:shape>
          <o:OLEObject Type="Embed" ProgID="Equation.3" ShapeID="_x0000_i1046" DrawAspect="Content" ObjectID="_1427205185" r:id="rId43"/>
        </w:object>
      </w:r>
    </w:p>
    <w:p w:rsidR="00000000" w:rsidRDefault="00215383">
      <w:pPr>
        <w:ind w:firstLine="284"/>
      </w:pPr>
      <w:r>
        <w:t xml:space="preserve">где </w:t>
      </w:r>
      <w:r>
        <w:rPr>
          <w:i/>
        </w:rPr>
        <w:t>р</w:t>
      </w:r>
      <w:r>
        <w:rPr>
          <w:vertAlign w:val="subscript"/>
        </w:rPr>
        <w:t>1</w:t>
      </w:r>
      <w:r>
        <w:t xml:space="preserve"> и </w:t>
      </w:r>
      <w:r>
        <w:rPr>
          <w:i/>
        </w:rPr>
        <w:t>р</w:t>
      </w:r>
      <w:r>
        <w:rPr>
          <w:vertAlign w:val="subscript"/>
        </w:rPr>
        <w:t>2</w:t>
      </w:r>
      <w:r>
        <w:t xml:space="preserve"> </w:t>
      </w:r>
      <w:r>
        <w:rPr>
          <w:noProof/>
        </w:rPr>
        <w:t>—</w:t>
      </w:r>
      <w:r>
        <w:t xml:space="preserve"> полные давления, определенные по п.</w:t>
      </w:r>
      <w:r>
        <w:rPr>
          <w:noProof/>
        </w:rPr>
        <w:t xml:space="preserve"> 5.10,</w:t>
      </w:r>
      <w:r>
        <w:t xml:space="preserve"> в мерных сечениях</w:t>
      </w:r>
      <w:r>
        <w:rPr>
          <w:noProof/>
        </w:rPr>
        <w:t xml:space="preserve"> 1</w:t>
      </w:r>
      <w:r>
        <w:t xml:space="preserve"> и</w:t>
      </w:r>
      <w:r>
        <w:rPr>
          <w:noProof/>
        </w:rPr>
        <w:t xml:space="preserve"> 2,</w:t>
      </w:r>
      <w:r>
        <w:t xml:space="preserve"> расположенных, соответственно, на входе в элемент и на выходе из</w:t>
      </w:r>
      <w:r>
        <w:rPr>
          <w:b/>
        </w:rPr>
        <w:t xml:space="preserve"> </w:t>
      </w:r>
      <w:r>
        <w:t>него.</w:t>
      </w:r>
    </w:p>
    <w:p w:rsidR="00000000" w:rsidRDefault="00215383">
      <w:pPr>
        <w:ind w:firstLine="284"/>
      </w:pPr>
      <w:r>
        <w:rPr>
          <w:noProof/>
        </w:rPr>
        <w:t>5.12.</w:t>
      </w:r>
      <w:r>
        <w:t xml:space="preserve"> Потери полного давления элемента сети, расположенного на входе в сеть, определяют по формуле</w:t>
      </w:r>
    </w:p>
    <w:p w:rsidR="00000000" w:rsidRDefault="00215383">
      <w:pPr>
        <w:ind w:firstLine="284"/>
        <w:jc w:val="center"/>
      </w:pPr>
      <w:r>
        <w:rPr>
          <w:position w:val="-10"/>
        </w:rPr>
        <w:object w:dxaOrig="880" w:dyaOrig="320">
          <v:shape id="_x0000_i1047" type="#_x0000_t75" style="width:44.25pt;height:15.75pt" o:ole="">
            <v:imagedata r:id="rId44" o:title=""/>
          </v:shape>
          <o:OLEObject Type="Embed" ProgID="Equation.3" ShapeID="_x0000_i1047" DrawAspect="Content" ObjectID="_1427205186" r:id="rId45"/>
        </w:object>
      </w:r>
    </w:p>
    <w:p w:rsidR="00000000" w:rsidRDefault="00215383">
      <w:pPr>
        <w:ind w:firstLine="284"/>
      </w:pPr>
      <w:r>
        <w:rPr>
          <w:noProof/>
        </w:rPr>
        <w:t>5.13.</w:t>
      </w:r>
      <w:r>
        <w:t xml:space="preserve"> Потери полного давления элемента сети, расположенного на выходе из сети, определяют по формуле</w:t>
      </w:r>
    </w:p>
    <w:p w:rsidR="00000000" w:rsidRDefault="00215383">
      <w:pPr>
        <w:ind w:firstLine="284"/>
        <w:jc w:val="center"/>
      </w:pPr>
      <w:r>
        <w:rPr>
          <w:position w:val="-10"/>
        </w:rPr>
        <w:object w:dxaOrig="859" w:dyaOrig="320">
          <v:shape id="_x0000_i1048" type="#_x0000_t75" style="width:42.75pt;height:15.75pt" o:ole="">
            <v:imagedata r:id="rId46" o:title=""/>
          </v:shape>
          <o:OLEObject Type="Embed" ProgID="Equation.3" ShapeID="_x0000_i1048" DrawAspect="Content" ObjectID="_1427205187" r:id="rId47"/>
        </w:object>
      </w:r>
    </w:p>
    <w:p w:rsidR="00000000" w:rsidRDefault="00215383">
      <w:pPr>
        <w:ind w:firstLine="284"/>
      </w:pPr>
      <w:r>
        <w:rPr>
          <w:noProof/>
        </w:rPr>
        <w:t>5.14.</w:t>
      </w:r>
      <w:r>
        <w:t xml:space="preserve"> Коэффициент потерь д</w:t>
      </w:r>
      <w:r>
        <w:t>авления элементов сети определяют по формуле</w:t>
      </w:r>
    </w:p>
    <w:p w:rsidR="00000000" w:rsidRDefault="00215383">
      <w:pPr>
        <w:ind w:firstLine="284"/>
        <w:jc w:val="center"/>
      </w:pPr>
      <w:r>
        <w:rPr>
          <w:position w:val="-28"/>
        </w:rPr>
        <w:object w:dxaOrig="840" w:dyaOrig="680">
          <v:shape id="_x0000_i1049" type="#_x0000_t75" style="width:42pt;height:33.75pt" o:ole="">
            <v:imagedata r:id="rId48" o:title=""/>
          </v:shape>
          <o:OLEObject Type="Embed" ProgID="Equation.3" ShapeID="_x0000_i1049" DrawAspect="Content" ObjectID="_1427205188" r:id="rId49"/>
        </w:object>
      </w:r>
    </w:p>
    <w:p w:rsidR="00000000" w:rsidRDefault="00215383">
      <w:pPr>
        <w:ind w:firstLine="284"/>
      </w:pPr>
      <w:r>
        <w:t xml:space="preserve">где </w:t>
      </w:r>
      <w:r>
        <w:rPr>
          <w:i/>
        </w:rPr>
        <w:t>р</w:t>
      </w:r>
      <w:r>
        <w:rPr>
          <w:vertAlign w:val="subscript"/>
          <w:lang w:val="en-US"/>
        </w:rPr>
        <w:t>d</w:t>
      </w:r>
      <w:r>
        <w:rPr>
          <w:i/>
        </w:rPr>
        <w:t xml:space="preserve"> </w:t>
      </w:r>
      <w:r>
        <w:rPr>
          <w:i/>
          <w:noProof/>
        </w:rPr>
        <w:t xml:space="preserve">— </w:t>
      </w:r>
      <w:r>
        <w:t>динамическое давление (по п.</w:t>
      </w:r>
      <w:r>
        <w:rPr>
          <w:noProof/>
        </w:rPr>
        <w:t xml:space="preserve"> 5.4)</w:t>
      </w:r>
      <w:r>
        <w:t xml:space="preserve"> в мерном сечении выбранном в качестве характерного.</w:t>
      </w:r>
    </w:p>
    <w:p w:rsidR="00000000" w:rsidRDefault="00215383">
      <w:pPr>
        <w:ind w:firstLine="284"/>
      </w:pPr>
      <w:r>
        <w:rPr>
          <w:noProof/>
        </w:rPr>
        <w:t>5.15.</w:t>
      </w:r>
      <w:r>
        <w:t xml:space="preserve"> Динамическое давление </w:t>
      </w:r>
      <w:r>
        <w:rPr>
          <w:i/>
        </w:rPr>
        <w:t>р</w:t>
      </w:r>
      <w:r>
        <w:rPr>
          <w:vertAlign w:val="subscript"/>
          <w:lang w:val="en-US"/>
        </w:rPr>
        <w:t>dv</w:t>
      </w:r>
      <w:r>
        <w:t>, кПа (кгс/м</w:t>
      </w:r>
      <w:r>
        <w:rPr>
          <w:vertAlign w:val="superscript"/>
        </w:rPr>
        <w:t>2</w:t>
      </w:r>
      <w:r>
        <w:t>) вентилятора определяют по формуле</w:t>
      </w:r>
    </w:p>
    <w:p w:rsidR="00000000" w:rsidRDefault="00215383">
      <w:pPr>
        <w:ind w:firstLine="284"/>
        <w:jc w:val="center"/>
        <w:rPr>
          <w:lang w:val="en-US"/>
        </w:rPr>
      </w:pPr>
      <w:r>
        <w:rPr>
          <w:position w:val="-32"/>
          <w:lang w:val="en-US"/>
        </w:rPr>
        <w:object w:dxaOrig="1560" w:dyaOrig="800">
          <v:shape id="_x0000_i1050" type="#_x0000_t75" style="width:78pt;height:39.75pt" o:ole="">
            <v:imagedata r:id="rId50" o:title=""/>
          </v:shape>
          <o:OLEObject Type="Embed" ProgID="Equation.3" ShapeID="_x0000_i1050" DrawAspect="Content" ObjectID="_1427205189" r:id="rId51"/>
        </w:object>
      </w:r>
    </w:p>
    <w:p w:rsidR="00000000" w:rsidRDefault="00215383">
      <w:pPr>
        <w:ind w:firstLine="284"/>
      </w:pPr>
      <w:r>
        <w:t xml:space="preserve">где </w:t>
      </w:r>
      <w:r>
        <w:rPr>
          <w:i/>
          <w:position w:val="-12"/>
          <w:lang w:val="en-US"/>
        </w:rPr>
        <w:object w:dxaOrig="300" w:dyaOrig="360">
          <v:shape id="_x0000_i1051" type="#_x0000_t75" style="width:15pt;height:18pt" o:ole="">
            <v:imagedata r:id="rId52" o:title=""/>
          </v:shape>
          <o:OLEObject Type="Embed" ProgID="Equation.3" ShapeID="_x0000_i1051" DrawAspect="Content" ObjectID="_1427205190" r:id="rId53"/>
        </w:object>
      </w:r>
      <w:r>
        <w:rPr>
          <w:lang w:val="en-US"/>
        </w:rPr>
        <w:t xml:space="preserve"> </w:t>
      </w:r>
      <w:r>
        <w:rPr>
          <w:i/>
          <w:noProof/>
        </w:rPr>
        <w:t xml:space="preserve">— </w:t>
      </w:r>
      <w:r>
        <w:t>площадь выходного отверстия вентилятора.</w:t>
      </w:r>
    </w:p>
    <w:p w:rsidR="00000000" w:rsidRDefault="00215383">
      <w:pPr>
        <w:ind w:firstLine="284"/>
      </w:pPr>
      <w:r>
        <w:rPr>
          <w:noProof/>
        </w:rPr>
        <w:t>5.16.</w:t>
      </w:r>
      <w:r>
        <w:t xml:space="preserve"> Статическое давление </w:t>
      </w:r>
      <w:r>
        <w:rPr>
          <w:i/>
          <w:position w:val="-12"/>
        </w:rPr>
        <w:object w:dxaOrig="380" w:dyaOrig="360">
          <v:shape id="_x0000_i1052" type="#_x0000_t75" style="width:22.5pt;height:21.75pt" o:ole="">
            <v:imagedata r:id="rId54" o:title=""/>
          </v:shape>
          <o:OLEObject Type="Embed" ProgID="Equation.3" ShapeID="_x0000_i1052" DrawAspect="Content" ObjectID="_1427205191" r:id="rId55"/>
        </w:object>
      </w:r>
      <w:r>
        <w:t>, кПа (кгс/м</w:t>
      </w:r>
      <w:r>
        <w:rPr>
          <w:vertAlign w:val="superscript"/>
        </w:rPr>
        <w:t>2</w:t>
      </w:r>
      <w:r>
        <w:t>) вентилятора определяют по формуле</w:t>
      </w:r>
    </w:p>
    <w:p w:rsidR="00000000" w:rsidRDefault="00215383">
      <w:pPr>
        <w:ind w:firstLine="284"/>
        <w:jc w:val="center"/>
        <w:rPr>
          <w:lang w:val="en-US"/>
        </w:rPr>
      </w:pPr>
      <w:r>
        <w:rPr>
          <w:i/>
          <w:position w:val="-12"/>
        </w:rPr>
        <w:object w:dxaOrig="2100" w:dyaOrig="360">
          <v:shape id="_x0000_i1053" type="#_x0000_t75" style="width:126pt;height:21.75pt" o:ole="">
            <v:imagedata r:id="rId56" o:title=""/>
          </v:shape>
          <o:OLEObject Type="Embed" ProgID="Equation.3" ShapeID="_x0000_i1053" DrawAspect="Content" ObjectID="_1427205192" r:id="rId57"/>
        </w:object>
      </w:r>
    </w:p>
    <w:p w:rsidR="00000000" w:rsidRDefault="00215383">
      <w:pPr>
        <w:ind w:firstLine="284"/>
        <w:rPr>
          <w:noProof/>
        </w:rPr>
      </w:pPr>
      <w:r>
        <w:t xml:space="preserve">где </w:t>
      </w:r>
      <w:r>
        <w:rPr>
          <w:i/>
        </w:rPr>
        <w:t>р</w:t>
      </w:r>
      <w:r>
        <w:rPr>
          <w:vertAlign w:val="subscript"/>
          <w:lang w:val="en-US"/>
        </w:rPr>
        <w:t>s1</w:t>
      </w:r>
      <w:r>
        <w:rPr>
          <w:i/>
          <w:lang w:val="en-US"/>
        </w:rPr>
        <w:t xml:space="preserve"> </w:t>
      </w:r>
      <w:r>
        <w:t xml:space="preserve">и </w:t>
      </w:r>
      <w:r>
        <w:rPr>
          <w:i/>
        </w:rPr>
        <w:t>р</w:t>
      </w:r>
      <w:r>
        <w:rPr>
          <w:vertAlign w:val="subscript"/>
          <w:lang w:val="en-US"/>
        </w:rPr>
        <w:t>s2</w:t>
      </w:r>
      <w:r>
        <w:rPr>
          <w:i/>
          <w:noProof/>
        </w:rPr>
        <w:t xml:space="preserve"> —</w:t>
      </w:r>
      <w:r>
        <w:t xml:space="preserve"> соответственно статические давления в ме</w:t>
      </w:r>
      <w:r>
        <w:t>рных сечениях</w:t>
      </w:r>
      <w:r>
        <w:rPr>
          <w:noProof/>
        </w:rPr>
        <w:t xml:space="preserve"> 1</w:t>
      </w:r>
      <w:r>
        <w:t xml:space="preserve"> и</w:t>
      </w:r>
      <w:r>
        <w:rPr>
          <w:noProof/>
        </w:rPr>
        <w:t xml:space="preserve"> 2</w:t>
      </w:r>
      <w:r>
        <w:t xml:space="preserve"> перед и за вентилятором, определенные по п.</w:t>
      </w:r>
      <w:r>
        <w:rPr>
          <w:noProof/>
        </w:rPr>
        <w:t xml:space="preserve"> 5.9; </w:t>
      </w:r>
    </w:p>
    <w:p w:rsidR="00000000" w:rsidRDefault="00215383">
      <w:pPr>
        <w:ind w:firstLine="284"/>
        <w:rPr>
          <w:noProof/>
        </w:rPr>
      </w:pPr>
      <w:r>
        <w:rPr>
          <w:i/>
        </w:rPr>
        <w:t>р</w:t>
      </w:r>
      <w:r>
        <w:rPr>
          <w:vertAlign w:val="subscript"/>
          <w:lang w:val="en-US"/>
        </w:rPr>
        <w:t>d1</w:t>
      </w:r>
      <w:r>
        <w:rPr>
          <w:noProof/>
        </w:rPr>
        <w:t xml:space="preserve"> —</w:t>
      </w:r>
      <w:r>
        <w:t xml:space="preserve"> динамическое давление в мерном сечении</w:t>
      </w:r>
      <w:r>
        <w:rPr>
          <w:noProof/>
        </w:rPr>
        <w:t xml:space="preserve"> 1,</w:t>
      </w:r>
      <w:r>
        <w:t xml:space="preserve"> на</w:t>
      </w:r>
      <w:r>
        <w:rPr>
          <w:lang w:val="en-US"/>
        </w:rPr>
        <w:t xml:space="preserve"> </w:t>
      </w:r>
      <w:r>
        <w:t>входе в вентилятор, определенное по п.</w:t>
      </w:r>
      <w:r>
        <w:rPr>
          <w:noProof/>
        </w:rPr>
        <w:t xml:space="preserve"> 5.4. </w:t>
      </w:r>
    </w:p>
    <w:p w:rsidR="00000000" w:rsidRDefault="00215383">
      <w:pPr>
        <w:ind w:firstLine="284"/>
      </w:pPr>
      <w:r>
        <w:rPr>
          <w:noProof/>
        </w:rPr>
        <w:t>5.17.</w:t>
      </w:r>
      <w:r>
        <w:t xml:space="preserve"> Полное давление вентилятора </w:t>
      </w:r>
      <w:r>
        <w:rPr>
          <w:position w:val="-12"/>
        </w:rPr>
        <w:object w:dxaOrig="320" w:dyaOrig="360">
          <v:shape id="_x0000_i1054" type="#_x0000_t75" style="width:15.75pt;height:18pt" o:ole="">
            <v:imagedata r:id="rId58" o:title=""/>
          </v:shape>
          <o:OLEObject Type="Embed" ProgID="Equation.3" ShapeID="_x0000_i1054" DrawAspect="Content" ObjectID="_1427205193" r:id="rId59"/>
        </w:object>
      </w:r>
      <w:r>
        <w:t xml:space="preserve"> кПа (кгс/м</w:t>
      </w:r>
      <w:r>
        <w:rPr>
          <w:vertAlign w:val="superscript"/>
        </w:rPr>
        <w:t>2</w:t>
      </w:r>
      <w:r>
        <w:t xml:space="preserve">) равно суммарным потерям </w:t>
      </w:r>
      <w:r>
        <w:sym w:font="Symbol" w:char="F044"/>
      </w:r>
      <w:r>
        <w:rPr>
          <w:i/>
        </w:rPr>
        <w:t>р</w:t>
      </w:r>
      <w:r>
        <w:rPr>
          <w:vertAlign w:val="subscript"/>
        </w:rPr>
        <w:sym w:font="Symbol" w:char="F0E5"/>
      </w:r>
      <w:r>
        <w:t xml:space="preserve"> сети и определяется по формуле</w:t>
      </w:r>
    </w:p>
    <w:p w:rsidR="00000000" w:rsidRDefault="00215383">
      <w:pPr>
        <w:ind w:firstLine="284"/>
        <w:jc w:val="center"/>
        <w:rPr>
          <w:lang w:val="en-US"/>
        </w:rPr>
      </w:pPr>
      <w:r>
        <w:rPr>
          <w:position w:val="-12"/>
          <w:lang w:val="en-US"/>
        </w:rPr>
        <w:object w:dxaOrig="1359" w:dyaOrig="360">
          <v:shape id="_x0000_i1055" type="#_x0000_t75" style="width:68.25pt;height:18pt" o:ole="">
            <v:imagedata r:id="rId60" o:title=""/>
          </v:shape>
          <o:OLEObject Type="Embed" ProgID="Equation.3" ShapeID="_x0000_i1055" DrawAspect="Content" ObjectID="_1427205194" r:id="rId61"/>
        </w:object>
      </w:r>
    </w:p>
    <w:p w:rsidR="00000000" w:rsidRDefault="00215383">
      <w:pPr>
        <w:ind w:firstLine="284"/>
        <w:jc w:val="center"/>
        <w:rPr>
          <w:lang w:val="en-US"/>
        </w:rPr>
      </w:pPr>
    </w:p>
    <w:p w:rsidR="00000000" w:rsidRDefault="00215383">
      <w:pPr>
        <w:ind w:firstLine="284"/>
        <w:rPr>
          <w:noProof/>
          <w:sz w:val="18"/>
        </w:rPr>
      </w:pPr>
      <w:r>
        <w:rPr>
          <w:spacing w:val="20"/>
          <w:sz w:val="18"/>
        </w:rPr>
        <w:t xml:space="preserve">Примечание. </w:t>
      </w:r>
      <w:r>
        <w:rPr>
          <w:sz w:val="18"/>
        </w:rPr>
        <w:t xml:space="preserve">Безразмерные параметры, характеризующие аэродинамические свойства собственно вентилятора (его коэффициенты полного </w:t>
      </w:r>
      <w:r>
        <w:rPr>
          <w:position w:val="-12"/>
          <w:sz w:val="24"/>
        </w:rPr>
        <w:object w:dxaOrig="320" w:dyaOrig="360">
          <v:shape id="_x0000_i1056" type="#_x0000_t75" style="width:15.75pt;height:18pt" o:ole="">
            <v:imagedata r:id="rId62" o:title=""/>
          </v:shape>
          <o:OLEObject Type="Embed" ProgID="Equation.3" ShapeID="_x0000_i1056" DrawAspect="Content" ObjectID="_1427205195" r:id="rId63"/>
        </w:object>
      </w:r>
      <w:r>
        <w:rPr>
          <w:sz w:val="18"/>
        </w:rPr>
        <w:t xml:space="preserve">, статического </w:t>
      </w:r>
      <w:r>
        <w:rPr>
          <w:sz w:val="24"/>
        </w:rPr>
        <w:sym w:font="Symbol" w:char="F079"/>
      </w:r>
      <w:r>
        <w:rPr>
          <w:sz w:val="24"/>
          <w:vertAlign w:val="subscript"/>
          <w:lang w:val="en-US"/>
        </w:rPr>
        <w:t>s</w:t>
      </w:r>
      <w:r>
        <w:rPr>
          <w:sz w:val="18"/>
        </w:rPr>
        <w:t xml:space="preserve"> и динамического </w:t>
      </w:r>
      <w:r>
        <w:rPr>
          <w:position w:val="-12"/>
          <w:sz w:val="24"/>
        </w:rPr>
        <w:object w:dxaOrig="360" w:dyaOrig="360">
          <v:shape id="_x0000_i1057" type="#_x0000_t75" style="width:18pt;height:18pt" o:ole="">
            <v:imagedata r:id="rId64" o:title=""/>
          </v:shape>
          <o:OLEObject Type="Embed" ProgID="Equation.3" ShapeID="_x0000_i1057" DrawAspect="Content" ObjectID="_1427205196" r:id="rId65"/>
        </w:object>
      </w:r>
      <w:r>
        <w:rPr>
          <w:sz w:val="18"/>
        </w:rPr>
        <w:t xml:space="preserve"> давлений, а также</w:t>
      </w:r>
      <w:r>
        <w:rPr>
          <w:noProof/>
          <w:sz w:val="18"/>
        </w:rPr>
        <w:t xml:space="preserve"> </w:t>
      </w:r>
      <w:r>
        <w:rPr>
          <w:sz w:val="18"/>
        </w:rPr>
        <w:t>коэффициент</w:t>
      </w:r>
      <w:r>
        <w:rPr>
          <w:i/>
          <w:noProof/>
          <w:sz w:val="18"/>
        </w:rPr>
        <w:t xml:space="preserve"> </w:t>
      </w:r>
      <w:r>
        <w:rPr>
          <w:sz w:val="18"/>
        </w:rPr>
        <w:t xml:space="preserve">расхода воздуха </w:t>
      </w:r>
      <w:r>
        <w:rPr>
          <w:position w:val="-12"/>
          <w:sz w:val="24"/>
        </w:rPr>
        <w:object w:dxaOrig="300" w:dyaOrig="360">
          <v:shape id="_x0000_i1058" type="#_x0000_t75" style="width:15pt;height:18pt" o:ole="">
            <v:imagedata r:id="rId66" o:title=""/>
          </v:shape>
          <o:OLEObject Type="Embed" ProgID="Equation.3" ShapeID="_x0000_i1058" DrawAspect="Content" ObjectID="_1427205197" r:id="rId67"/>
        </w:object>
      </w:r>
      <w:r>
        <w:rPr>
          <w:sz w:val="18"/>
        </w:rPr>
        <w:t>) определяют, если это предусмотрено программой испытаний, по формулам, приведенным в ГОСТ</w:t>
      </w:r>
      <w:r>
        <w:rPr>
          <w:noProof/>
          <w:sz w:val="18"/>
        </w:rPr>
        <w:t xml:space="preserve"> 10921-74.</w:t>
      </w:r>
    </w:p>
    <w:p w:rsidR="00000000" w:rsidRDefault="00215383">
      <w:pPr>
        <w:ind w:firstLine="284"/>
      </w:pPr>
    </w:p>
    <w:p w:rsidR="00000000" w:rsidRDefault="00215383">
      <w:pPr>
        <w:ind w:firstLine="284"/>
      </w:pPr>
      <w:r>
        <w:rPr>
          <w:noProof/>
        </w:rPr>
        <w:t>5</w:t>
      </w:r>
      <w:r>
        <w:t>.</w:t>
      </w:r>
      <w:r>
        <w:rPr>
          <w:noProof/>
        </w:rPr>
        <w:t>18</w:t>
      </w:r>
      <w:r>
        <w:t>. В случаях, предусмотренных программой испытаний, производят расчет предельной погрешности определения расхода воздуха по результатам измерений. Порядок расчета при измерениях пневмометрическим насадком в сочетании с дифференциальным манометром дан в рекомендуемом приложении</w:t>
      </w:r>
      <w:r>
        <w:rPr>
          <w:noProof/>
        </w:rPr>
        <w:t xml:space="preserve"> 1.</w:t>
      </w:r>
    </w:p>
    <w:p w:rsidR="00000000" w:rsidRDefault="00215383">
      <w:pPr>
        <w:ind w:firstLine="284"/>
      </w:pPr>
    </w:p>
    <w:p w:rsidR="00000000" w:rsidRDefault="00215383">
      <w:pPr>
        <w:pStyle w:val="1"/>
        <w:spacing w:before="0" w:after="0"/>
        <w:ind w:firstLine="284"/>
        <w:rPr>
          <w:noProof w:val="0"/>
        </w:rPr>
      </w:pPr>
      <w:r>
        <w:t>6. ТРЕБОВАНИЯ БЕЗОПАСНОСТИ</w:t>
      </w:r>
    </w:p>
    <w:p w:rsidR="00000000" w:rsidRDefault="00215383"/>
    <w:p w:rsidR="00000000" w:rsidRDefault="00215383">
      <w:pPr>
        <w:ind w:firstLine="284"/>
      </w:pPr>
      <w:r>
        <w:rPr>
          <w:noProof/>
        </w:rPr>
        <w:t>6</w:t>
      </w:r>
      <w:r>
        <w:t>.</w:t>
      </w:r>
      <w:r>
        <w:rPr>
          <w:noProof/>
        </w:rPr>
        <w:t>1</w:t>
      </w:r>
      <w:r>
        <w:t>. При прове</w:t>
      </w:r>
      <w:r>
        <w:t>дении аэродинамических испытаний вентиляционных систем должны соблюдаться требования безопасности согласно ГОСТ 12.4.021-75.</w:t>
      </w:r>
    </w:p>
    <w:p w:rsidR="00000000" w:rsidRDefault="00215383">
      <w:pPr>
        <w:ind w:firstLine="284"/>
      </w:pPr>
      <w:r>
        <w:t>6.2. Проведение аэродинамических испытаний не должно ухудшать проветривание и приводить к скоплению взрывоопасной концентрации газов.</w:t>
      </w:r>
    </w:p>
    <w:p w:rsidR="00000000" w:rsidRDefault="00215383">
      <w:pPr>
        <w:ind w:firstLine="284"/>
      </w:pPr>
    </w:p>
    <w:p w:rsidR="00000000" w:rsidRDefault="00215383">
      <w:pPr>
        <w:ind w:firstLine="284"/>
      </w:pPr>
    </w:p>
    <w:p w:rsidR="00000000" w:rsidRDefault="00215383">
      <w:pPr>
        <w:pStyle w:val="1"/>
        <w:spacing w:before="0" w:after="0"/>
        <w:ind w:firstLine="284"/>
        <w:jc w:val="right"/>
        <w:rPr>
          <w:b w:val="0"/>
          <w:i/>
        </w:rPr>
      </w:pPr>
      <w:r>
        <w:rPr>
          <w:b w:val="0"/>
          <w:i/>
        </w:rPr>
        <w:t xml:space="preserve">ПРИЛОЖЕНИЕ </w:t>
      </w:r>
    </w:p>
    <w:p w:rsidR="00000000" w:rsidRDefault="00215383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215383">
      <w:pPr>
        <w:ind w:firstLine="284"/>
        <w:jc w:val="right"/>
      </w:pPr>
    </w:p>
    <w:p w:rsidR="00000000" w:rsidRDefault="00215383">
      <w:pPr>
        <w:pStyle w:val="2"/>
        <w:spacing w:before="0" w:after="0"/>
        <w:ind w:firstLine="284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РАСЧЕТ ПОГРЕШНОСТЕЙ ИЗМЕРЕНИЯ РАСХОДА ВОЗДУХА КОМБИНИРОВАННЫМ ПРИЕМНИКОМ ДАВЛЕНИЯ В СОЧЕТАНИИ С ДИФФЕРЕНЦИАЛЬНЫМ МАНОМЕТРОМ</w:t>
      </w:r>
    </w:p>
    <w:p w:rsidR="00000000" w:rsidRDefault="00215383"/>
    <w:p w:rsidR="00000000" w:rsidRDefault="00215383">
      <w:pPr>
        <w:ind w:firstLine="284"/>
      </w:pPr>
      <w:r>
        <w:t>Из уравнений пп.</w:t>
      </w:r>
      <w:r>
        <w:rPr>
          <w:noProof/>
        </w:rPr>
        <w:t xml:space="preserve"> 4.3—4.8</w:t>
      </w:r>
      <w:r>
        <w:t xml:space="preserve"> следует:</w:t>
      </w:r>
    </w:p>
    <w:p w:rsidR="00000000" w:rsidRDefault="00215383">
      <w:pPr>
        <w:ind w:firstLine="284"/>
        <w:jc w:val="center"/>
      </w:pPr>
      <w:r>
        <w:rPr>
          <w:position w:val="-30"/>
        </w:rPr>
        <w:object w:dxaOrig="2460" w:dyaOrig="1040">
          <v:shape id="_x0000_i1059" type="#_x0000_t75" style="width:123pt;height:51.75pt" o:ole="">
            <v:imagedata r:id="rId68" o:title=""/>
          </v:shape>
          <o:OLEObject Type="Embed" ProgID="Equation.3" ShapeID="_x0000_i1059" DrawAspect="Content" ObjectID="_1427205198" r:id="rId69"/>
        </w:object>
      </w:r>
    </w:p>
    <w:p w:rsidR="00000000" w:rsidRDefault="00215383">
      <w:pPr>
        <w:ind w:firstLine="284"/>
      </w:pPr>
      <w:r>
        <w:t>При этом предельная относительная погрешност</w:t>
      </w:r>
      <w:r>
        <w:t>ь определения расхода воздуха в процентах выражается следующей формулой:</w:t>
      </w:r>
    </w:p>
    <w:p w:rsidR="00000000" w:rsidRDefault="00215383">
      <w:pPr>
        <w:ind w:firstLine="284"/>
        <w:jc w:val="center"/>
      </w:pPr>
      <w:r>
        <w:rPr>
          <w:position w:val="-16"/>
        </w:rPr>
        <w:object w:dxaOrig="1660" w:dyaOrig="480">
          <v:shape id="_x0000_i1060" type="#_x0000_t75" style="width:93.75pt;height:27pt" o:ole="">
            <v:imagedata r:id="rId70" o:title=""/>
          </v:shape>
          <o:OLEObject Type="Embed" ProgID="Equation.3" ShapeID="_x0000_i1060" DrawAspect="Content" ObjectID="_1427205199" r:id="rId71"/>
        </w:object>
      </w:r>
    </w:p>
    <w:p w:rsidR="00000000" w:rsidRDefault="00215383">
      <w:pPr>
        <w:ind w:firstLine="284"/>
      </w:pPr>
      <w:r>
        <w:t>где</w:t>
      </w:r>
      <w:r>
        <w:rPr>
          <w:noProof/>
        </w:rPr>
        <w:t xml:space="preserve"> </w:t>
      </w:r>
      <w:r>
        <w:rPr>
          <w:noProof/>
        </w:rPr>
        <w:sym w:font="Symbol" w:char="F073"/>
      </w:r>
      <w:r>
        <w:rPr>
          <w:vertAlign w:val="subscript"/>
          <w:lang w:val="en-US"/>
        </w:rPr>
        <w:t>L</w:t>
      </w:r>
      <w:r>
        <w:rPr>
          <w:i/>
          <w:smallCaps/>
          <w:noProof/>
        </w:rPr>
        <w:t xml:space="preserve"> </w:t>
      </w:r>
      <w:r>
        <w:rPr>
          <w:i/>
          <w:noProof/>
        </w:rPr>
        <w:t>—</w:t>
      </w:r>
      <w:r>
        <w:t xml:space="preserve"> среднеквадратичная относительная погрешность, обусловленная неточностью измерений в процессе испытаний;</w:t>
      </w:r>
    </w:p>
    <w:p w:rsidR="00000000" w:rsidRDefault="00215383">
      <w:pPr>
        <w:ind w:firstLine="284"/>
      </w:pPr>
      <w:r>
        <w:rPr>
          <w:noProof/>
        </w:rPr>
        <w:sym w:font="Symbol" w:char="F064"/>
      </w:r>
      <w:r>
        <w:rPr>
          <w:noProof/>
          <w:vertAlign w:val="subscript"/>
        </w:rPr>
        <w:sym w:font="Symbol" w:char="F06A"/>
      </w:r>
      <w:r>
        <w:rPr>
          <w:noProof/>
        </w:rPr>
        <w:t xml:space="preserve"> —</w:t>
      </w:r>
      <w:r>
        <w:t xml:space="preserve"> предельная, относительная погрешность определения расхода воздуха, связанная с неравномерностью распределения скоростей в мерном сечении; величины</w:t>
      </w:r>
      <w:r>
        <w:rPr>
          <w:noProof/>
        </w:rPr>
        <w:t xml:space="preserve"> </w:t>
      </w:r>
      <w:r>
        <w:rPr>
          <w:noProof/>
        </w:rPr>
        <w:sym w:font="Symbol" w:char="F064"/>
      </w:r>
      <w:r>
        <w:rPr>
          <w:noProof/>
          <w:vertAlign w:val="subscript"/>
        </w:rPr>
        <w:sym w:font="Symbol" w:char="F06A"/>
      </w:r>
      <w:r>
        <w:t xml:space="preserve"> даны в табл.</w:t>
      </w:r>
      <w:r>
        <w:rPr>
          <w:noProof/>
        </w:rPr>
        <w:t xml:space="preserve"> 1</w:t>
      </w:r>
      <w:r>
        <w:t xml:space="preserve"> настоящего приложения. Величина </w:t>
      </w:r>
      <w:r>
        <w:rPr>
          <w:noProof/>
        </w:rPr>
        <w:sym w:font="Symbol" w:char="F073"/>
      </w:r>
      <w:r>
        <w:rPr>
          <w:vertAlign w:val="subscript"/>
          <w:lang w:val="en-US"/>
        </w:rPr>
        <w:t>L</w:t>
      </w:r>
      <w:r>
        <w:t xml:space="preserve"> представляется в виде:</w:t>
      </w:r>
    </w:p>
    <w:p w:rsidR="00000000" w:rsidRDefault="00215383">
      <w:pPr>
        <w:ind w:firstLine="284"/>
        <w:jc w:val="center"/>
        <w:rPr>
          <w:lang w:val="en-US"/>
        </w:rPr>
      </w:pPr>
      <w:r>
        <w:rPr>
          <w:position w:val="-26"/>
          <w:lang w:val="en-US"/>
        </w:rPr>
        <w:object w:dxaOrig="3519" w:dyaOrig="720">
          <v:shape id="_x0000_i1061" type="#_x0000_t75" style="width:176.25pt;height:36pt" o:ole="">
            <v:imagedata r:id="rId72" o:title=""/>
          </v:shape>
          <o:OLEObject Type="Embed" ProgID="Equation.3" ShapeID="_x0000_i1061" DrawAspect="Content" ObjectID="_1427205200" r:id="rId73"/>
        </w:object>
      </w:r>
    </w:p>
    <w:p w:rsidR="00000000" w:rsidRDefault="00215383">
      <w:pPr>
        <w:ind w:firstLine="284"/>
      </w:pPr>
      <w:r>
        <w:t xml:space="preserve">где </w:t>
      </w:r>
      <w:r>
        <w:sym w:font="Symbol" w:char="F073"/>
      </w:r>
      <w:r>
        <w:rPr>
          <w:vertAlign w:val="subscript"/>
          <w:lang w:val="en-US"/>
        </w:rPr>
        <w:t>D</w:t>
      </w:r>
      <w:r>
        <w:rPr>
          <w:lang w:val="en-US"/>
        </w:rPr>
        <w:t xml:space="preserve"> </w:t>
      </w:r>
      <w:r>
        <w:rPr>
          <w:noProof/>
        </w:rPr>
        <w:t>—</w:t>
      </w:r>
      <w:r>
        <w:t xml:space="preserve"> среднеквадратичная погрешность определения разм</w:t>
      </w:r>
      <w:r>
        <w:t>еров мерного сечения, зависящая от гидравлического диаметра воздуховода; при</w:t>
      </w:r>
      <w:r>
        <w:rPr>
          <w:noProof/>
        </w:rPr>
        <w:t xml:space="preserve"> 100</w:t>
      </w:r>
      <w:r>
        <w:t xml:space="preserve"> мм </w:t>
      </w:r>
      <w:r>
        <w:sym w:font="Symbol" w:char="F0A3"/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rPr>
          <w:vertAlign w:val="subscript"/>
          <w:lang w:val="en-US"/>
        </w:rPr>
        <w:t>h</w:t>
      </w:r>
      <w:r>
        <w:rPr>
          <w:noProof/>
        </w:rPr>
        <w:t xml:space="preserve"> 300</w:t>
      </w:r>
      <w:r>
        <w:t xml:space="preserve"> мм величина </w:t>
      </w:r>
      <w:r>
        <w:sym w:font="Symbol" w:char="F073"/>
      </w:r>
      <w:r>
        <w:rPr>
          <w:vertAlign w:val="subscript"/>
          <w:lang w:val="en-US"/>
        </w:rPr>
        <w:t>D</w:t>
      </w:r>
      <w:r>
        <w:rPr>
          <w:lang w:val="en-US"/>
        </w:rPr>
        <w:t xml:space="preserve"> </w:t>
      </w:r>
      <w:r>
        <w:t>=</w:t>
      </w:r>
      <w:r>
        <w:rPr>
          <w:noProof/>
        </w:rPr>
        <w:t xml:space="preserve"> ± 3 %,</w:t>
      </w:r>
      <w:r>
        <w:t xml:space="preserve"> при </w:t>
      </w:r>
      <w:r>
        <w:rPr>
          <w:i/>
          <w:lang w:val="en-US"/>
        </w:rPr>
        <w:t>D</w:t>
      </w:r>
      <w:r>
        <w:rPr>
          <w:vertAlign w:val="subscript"/>
          <w:lang w:val="en-US"/>
        </w:rPr>
        <w:t>h</w:t>
      </w:r>
      <w:r>
        <w:t xml:space="preserve"> &gt;</w:t>
      </w:r>
      <w:r>
        <w:rPr>
          <w:lang w:val="en-US"/>
        </w:rPr>
        <w:t xml:space="preserve"> </w:t>
      </w:r>
      <w:r>
        <w:t xml:space="preserve">300 мм </w:t>
      </w:r>
      <w:r>
        <w:sym w:font="Symbol" w:char="F073"/>
      </w:r>
      <w:r>
        <w:rPr>
          <w:vertAlign w:val="subscript"/>
          <w:lang w:val="en-US"/>
        </w:rPr>
        <w:t>D</w:t>
      </w:r>
      <w:r>
        <w:rPr>
          <w:lang w:val="en-US"/>
        </w:rPr>
        <w:t xml:space="preserve"> </w:t>
      </w:r>
      <w:r>
        <w:rPr>
          <w:noProof/>
        </w:rPr>
        <w:t>= ± 2 %;</w:t>
      </w:r>
    </w:p>
    <w:p w:rsidR="00000000" w:rsidRDefault="00215383">
      <w:pPr>
        <w:ind w:firstLine="284"/>
      </w:pPr>
      <w:r>
        <w:sym w:font="Symbol" w:char="F073"/>
      </w:r>
      <w:r>
        <w:rPr>
          <w:vertAlign w:val="subscript"/>
          <w:lang w:val="en-US"/>
        </w:rPr>
        <w:t>p</w:t>
      </w:r>
      <w:r>
        <w:t xml:space="preserve">, </w:t>
      </w:r>
      <w:r>
        <w:sym w:font="Symbol" w:char="F073"/>
      </w:r>
      <w:r>
        <w:rPr>
          <w:vertAlign w:val="subscript"/>
          <w:lang w:val="en-US"/>
        </w:rPr>
        <w:t>B</w:t>
      </w:r>
      <w:r>
        <w:t xml:space="preserve">, </w:t>
      </w:r>
      <w:r>
        <w:sym w:font="Symbol" w:char="F073"/>
      </w:r>
      <w:r>
        <w:rPr>
          <w:vertAlign w:val="subscript"/>
          <w:lang w:val="en-US"/>
        </w:rPr>
        <w:t>t</w:t>
      </w:r>
      <w:r>
        <w:rPr>
          <w:noProof/>
        </w:rPr>
        <w:t xml:space="preserve"> —</w:t>
      </w:r>
      <w:r>
        <w:t xml:space="preserve"> среднеквадратичные погрешности измерений, соответственно, динамического давления </w:t>
      </w:r>
      <w:r>
        <w:rPr>
          <w:i/>
        </w:rPr>
        <w:t>Р</w:t>
      </w:r>
      <w:r>
        <w:rPr>
          <w:vertAlign w:val="subscript"/>
          <w:lang w:val="en-US"/>
        </w:rPr>
        <w:t>d</w:t>
      </w:r>
      <w:r>
        <w:t xml:space="preserve"> потока, барометрического давления </w:t>
      </w:r>
      <w:r>
        <w:rPr>
          <w:i/>
          <w:lang w:val="en-US"/>
        </w:rPr>
        <w:t>B</w:t>
      </w:r>
      <w:r>
        <w:rPr>
          <w:vertAlign w:val="subscript"/>
          <w:lang w:val="en-US"/>
        </w:rPr>
        <w:t>a</w:t>
      </w:r>
      <w:r>
        <w:t>, температуры</w:t>
      </w:r>
      <w:r>
        <w:rPr>
          <w:noProof/>
        </w:rPr>
        <w:t xml:space="preserve"> </w:t>
      </w:r>
      <w:r>
        <w:rPr>
          <w:i/>
          <w:noProof/>
        </w:rPr>
        <w:t>t</w:t>
      </w:r>
      <w:r>
        <w:t xml:space="preserve"> потока, величины </w:t>
      </w:r>
      <w:r>
        <w:sym w:font="Symbol" w:char="F073"/>
      </w:r>
      <w:r>
        <w:rPr>
          <w:vertAlign w:val="subscript"/>
          <w:lang w:val="en-US"/>
        </w:rPr>
        <w:t>p</w:t>
      </w:r>
      <w:r>
        <w:t xml:space="preserve">, </w:t>
      </w:r>
      <w:r>
        <w:sym w:font="Symbol" w:char="F073"/>
      </w:r>
      <w:r>
        <w:rPr>
          <w:vertAlign w:val="subscript"/>
          <w:lang w:val="en-US"/>
        </w:rPr>
        <w:t>B</w:t>
      </w:r>
      <w:r>
        <w:t xml:space="preserve">, </w:t>
      </w:r>
      <w:r>
        <w:sym w:font="Symbol" w:char="F073"/>
      </w:r>
      <w:r>
        <w:rPr>
          <w:vertAlign w:val="subscript"/>
          <w:lang w:val="en-US"/>
        </w:rPr>
        <w:t>t</w:t>
      </w:r>
      <w:r>
        <w:t xml:space="preserve"> даны в табл.</w:t>
      </w:r>
      <w:r>
        <w:rPr>
          <w:noProof/>
        </w:rPr>
        <w:t xml:space="preserve"> 2 </w:t>
      </w:r>
      <w:r>
        <w:t>настоящего приложения.</w:t>
      </w:r>
    </w:p>
    <w:p w:rsidR="00000000" w:rsidRDefault="00215383">
      <w:pPr>
        <w:ind w:firstLine="284"/>
      </w:pPr>
      <w:r>
        <w:t>Пользуясь табл.</w:t>
      </w:r>
      <w:r>
        <w:rPr>
          <w:noProof/>
        </w:rPr>
        <w:t xml:space="preserve"> 1</w:t>
      </w:r>
      <w:r>
        <w:t xml:space="preserve"> и</w:t>
      </w:r>
      <w:r>
        <w:rPr>
          <w:noProof/>
        </w:rPr>
        <w:t xml:space="preserve"> 2</w:t>
      </w:r>
      <w:r>
        <w:t xml:space="preserve"> и приведенными формулами вычисляют предельную погрешность определения расхода воздуха.</w:t>
      </w:r>
    </w:p>
    <w:p w:rsidR="00000000" w:rsidRDefault="00215383">
      <w:pPr>
        <w:ind w:firstLine="284"/>
      </w:pPr>
    </w:p>
    <w:p w:rsidR="00000000" w:rsidRDefault="00215383">
      <w:pPr>
        <w:ind w:firstLine="284"/>
        <w:jc w:val="right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1</w:t>
      </w:r>
    </w:p>
    <w:p w:rsidR="00000000" w:rsidRDefault="00215383">
      <w:pPr>
        <w:ind w:firstLine="284"/>
        <w:jc w:val="right"/>
        <w:rPr>
          <w:spacing w:val="20"/>
        </w:rPr>
      </w:pPr>
    </w:p>
    <w:p w:rsidR="00000000" w:rsidRDefault="00215383">
      <w:pPr>
        <w:ind w:firstLine="284"/>
        <w:jc w:val="center"/>
        <w:rPr>
          <w:b/>
        </w:rPr>
      </w:pPr>
      <w:r>
        <w:rPr>
          <w:b/>
        </w:rPr>
        <w:t>Предельная относительная погреш</w:t>
      </w:r>
      <w:r>
        <w:rPr>
          <w:b/>
        </w:rPr>
        <w:t>ность</w:t>
      </w:r>
      <w:r>
        <w:rPr>
          <w:b/>
          <w:noProof/>
        </w:rPr>
        <w:t xml:space="preserve"> </w:t>
      </w:r>
      <w:r>
        <w:rPr>
          <w:b/>
          <w:noProof/>
        </w:rPr>
        <w:sym w:font="Symbol" w:char="F064"/>
      </w:r>
      <w:r>
        <w:rPr>
          <w:noProof/>
          <w:vertAlign w:val="subscript"/>
        </w:rPr>
        <w:sym w:font="Symbol" w:char="F06A"/>
      </w:r>
      <w:r>
        <w:rPr>
          <w:b/>
        </w:rPr>
        <w:t>, вызванная неравномерностью распределения скоростей в мерном сечении</w:t>
      </w:r>
    </w:p>
    <w:p w:rsidR="00000000" w:rsidRDefault="00215383">
      <w:pPr>
        <w:ind w:firstLine="284"/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133"/>
        <w:gridCol w:w="993"/>
        <w:gridCol w:w="823"/>
        <w:gridCol w:w="823"/>
        <w:gridCol w:w="823"/>
        <w:gridCol w:w="823"/>
        <w:gridCol w:w="16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t>Форма мерного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t>Число точек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sym w:font="Symbol" w:char="F064"/>
            </w:r>
            <w:r>
              <w:t xml:space="preserve">, %, при расстоянии от места возмущения потока до мерного сечения в гидравлических диаметрах </w:t>
            </w:r>
            <w:r>
              <w:rPr>
                <w:i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t>сечения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t>измерений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t>&gt;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t>Круг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16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12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8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16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12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5</w:t>
            </w:r>
          </w:p>
        </w:tc>
        <w:tc>
          <w:tcPr>
            <w:tcW w:w="1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12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12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8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1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t>Прямо-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24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t>угольник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16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12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8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6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1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2</w:t>
            </w:r>
          </w:p>
        </w:tc>
      </w:tr>
    </w:tbl>
    <w:p w:rsidR="00000000" w:rsidRDefault="00215383">
      <w:pPr>
        <w:ind w:firstLine="284"/>
      </w:pPr>
    </w:p>
    <w:p w:rsidR="00000000" w:rsidRDefault="00215383">
      <w:pPr>
        <w:ind w:firstLine="284"/>
        <w:jc w:val="right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2 </w:t>
      </w:r>
    </w:p>
    <w:p w:rsidR="00000000" w:rsidRDefault="00215383">
      <w:pPr>
        <w:ind w:firstLine="284"/>
        <w:jc w:val="right"/>
        <w:rPr>
          <w:spacing w:val="20"/>
        </w:rPr>
      </w:pPr>
    </w:p>
    <w:p w:rsidR="00000000" w:rsidRDefault="00215383">
      <w:pPr>
        <w:ind w:firstLine="284"/>
        <w:jc w:val="center"/>
        <w:rPr>
          <w:b/>
        </w:rPr>
      </w:pPr>
      <w:r>
        <w:rPr>
          <w:b/>
        </w:rPr>
        <w:t xml:space="preserve">Среднеквадратичные погрешности </w:t>
      </w:r>
      <w:r>
        <w:rPr>
          <w:b/>
        </w:rPr>
        <w:sym w:font="Symbol" w:char="F073"/>
      </w:r>
      <w:r>
        <w:rPr>
          <w:b/>
          <w:vertAlign w:val="subscript"/>
          <w:lang w:val="en-US"/>
        </w:rPr>
        <w:t>p</w:t>
      </w:r>
      <w:r>
        <w:rPr>
          <w:b/>
        </w:rPr>
        <w:t xml:space="preserve">, </w:t>
      </w:r>
      <w:r>
        <w:rPr>
          <w:b/>
        </w:rPr>
        <w:sym w:font="Symbol" w:char="F073"/>
      </w:r>
      <w:r>
        <w:rPr>
          <w:b/>
          <w:vertAlign w:val="subscript"/>
          <w:lang w:val="en-US"/>
        </w:rPr>
        <w:t>B</w:t>
      </w:r>
      <w:r>
        <w:rPr>
          <w:b/>
        </w:rPr>
        <w:t xml:space="preserve">, </w:t>
      </w:r>
      <w:r>
        <w:rPr>
          <w:b/>
        </w:rPr>
        <w:sym w:font="Symbol" w:char="F073"/>
      </w:r>
      <w:r>
        <w:rPr>
          <w:b/>
          <w:vertAlign w:val="subscript"/>
          <w:lang w:val="en-US"/>
        </w:rPr>
        <w:t>t</w:t>
      </w:r>
      <w:r>
        <w:rPr>
          <w:b/>
        </w:rPr>
        <w:t xml:space="preserve"> показаний приборов</w:t>
      </w:r>
    </w:p>
    <w:p w:rsidR="00000000" w:rsidRDefault="00215383">
      <w:pPr>
        <w:ind w:firstLine="284"/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409"/>
        <w:gridCol w:w="1919"/>
        <w:gridCol w:w="19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t>Показание прибора в долях</w:t>
            </w:r>
          </w:p>
        </w:tc>
        <w:tc>
          <w:tcPr>
            <w:tcW w:w="3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sym w:font="Symbol" w:char="F073"/>
            </w:r>
            <w:r>
              <w:rPr>
                <w:vertAlign w:val="subscript"/>
                <w:lang w:val="en-US"/>
              </w:rPr>
              <w:t>p</w:t>
            </w:r>
            <w:r>
              <w:t>,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sym w:font="Symbol" w:char="F073"/>
            </w:r>
            <w:r>
              <w:rPr>
                <w:vertAlign w:val="subscript"/>
                <w:lang w:val="en-US"/>
              </w:rPr>
              <w:t>B</w:t>
            </w:r>
            <w:r>
              <w:t>,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sym w:font="Symbol" w:char="F073"/>
            </w:r>
            <w:r>
              <w:rPr>
                <w:vertAlign w:val="subscript"/>
                <w:lang w:val="en-US"/>
              </w:rPr>
              <w:t>t</w:t>
            </w:r>
            <w:r>
              <w:t>, %, для приборов класса точности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t>длины шкалы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1,00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±0,5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±</w:t>
            </w:r>
            <w:r>
              <w:rPr>
                <w:noProof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0,75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±0,7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±0,24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0,50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±1,0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±0,5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0,25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±2,0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±1,0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0,10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±5,0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±2,5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0,05</w:t>
            </w:r>
          </w:p>
        </w:tc>
        <w:tc>
          <w:tcPr>
            <w:tcW w:w="1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±10,0</w:t>
            </w:r>
          </w:p>
        </w:tc>
        <w:tc>
          <w:tcPr>
            <w:tcW w:w="1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5383">
            <w:pPr>
              <w:ind w:firstLine="0"/>
              <w:jc w:val="center"/>
            </w:pPr>
            <w:r>
              <w:rPr>
                <w:noProof/>
              </w:rPr>
              <w:t>±5,0</w:t>
            </w:r>
          </w:p>
        </w:tc>
      </w:tr>
    </w:tbl>
    <w:p w:rsidR="00000000" w:rsidRDefault="00215383">
      <w:pPr>
        <w:ind w:firstLine="284"/>
      </w:pPr>
    </w:p>
    <w:p w:rsidR="00000000" w:rsidRDefault="00215383">
      <w:pPr>
        <w:ind w:firstLine="284"/>
      </w:pPr>
      <w:r>
        <w:rPr>
          <w:b/>
        </w:rPr>
        <w:t>Пример.</w:t>
      </w:r>
      <w:r>
        <w:t xml:space="preserve"> Мерное сечение расположено на расстоянии</w:t>
      </w:r>
      <w:r>
        <w:rPr>
          <w:noProof/>
        </w:rPr>
        <w:t xml:space="preserve"> 3-х</w:t>
      </w:r>
      <w:r>
        <w:t xml:space="preserve"> диаметров за коленом воздуховода диаметром</w:t>
      </w:r>
      <w:r>
        <w:rPr>
          <w:noProof/>
        </w:rPr>
        <w:t xml:space="preserve"> 300</w:t>
      </w:r>
      <w:r>
        <w:rPr>
          <w:b/>
        </w:rPr>
        <w:t xml:space="preserve"> </w:t>
      </w:r>
      <w:r>
        <w:t xml:space="preserve">мм (т. е. </w:t>
      </w:r>
      <w:r>
        <w:sym w:font="Symbol" w:char="F073"/>
      </w:r>
      <w:r>
        <w:rPr>
          <w:vertAlign w:val="subscript"/>
          <w:lang w:val="en-US"/>
        </w:rPr>
        <w:t>D</w:t>
      </w:r>
      <w:r>
        <w:rPr>
          <w:lang w:val="en-US"/>
        </w:rPr>
        <w:t xml:space="preserve"> </w:t>
      </w:r>
      <w:r>
        <w:t xml:space="preserve">= ± 3 %). Измерения производят комбинированным приемником давления в 8-ми точках мерного сечения (т. е. по табл. 1 </w:t>
      </w:r>
      <w:r>
        <w:sym w:font="Symbol" w:char="F064"/>
      </w:r>
      <w:r>
        <w:rPr>
          <w:vertAlign w:val="subscript"/>
        </w:rPr>
        <w:sym w:font="Symbol" w:char="F06A"/>
      </w:r>
      <w:r>
        <w:rPr>
          <w:noProof/>
        </w:rPr>
        <w:t xml:space="preserve"> =</w:t>
      </w:r>
      <w:r>
        <w:t xml:space="preserve"> </w:t>
      </w:r>
      <w:r>
        <w:rPr>
          <w:noProof/>
        </w:rPr>
        <w:t>+</w:t>
      </w:r>
      <w:r>
        <w:t xml:space="preserve"> </w:t>
      </w:r>
      <w:r>
        <w:rPr>
          <w:noProof/>
        </w:rPr>
        <w:t>10</w:t>
      </w:r>
      <w:r>
        <w:t xml:space="preserve"> </w:t>
      </w:r>
      <w:r>
        <w:rPr>
          <w:noProof/>
        </w:rPr>
        <w:t>%).</w:t>
      </w:r>
      <w:r>
        <w:t xml:space="preserve"> Класс точности приборов (дифманометр, барометр, термометр)</w:t>
      </w:r>
      <w:r>
        <w:rPr>
          <w:noProof/>
        </w:rPr>
        <w:t xml:space="preserve"> — 1,0.</w:t>
      </w:r>
      <w:r>
        <w:t xml:space="preserve"> Отсчеты по всем приборам производятся, примерно, в середине шкалы, т. е. по табл.</w:t>
      </w:r>
      <w:r>
        <w:rPr>
          <w:noProof/>
        </w:rPr>
        <w:t xml:space="preserve"> 2,</w:t>
      </w:r>
      <w:r>
        <w:t xml:space="preserve"> </w:t>
      </w:r>
      <w:r>
        <w:sym w:font="Symbol" w:char="F073"/>
      </w:r>
      <w:r>
        <w:rPr>
          <w:vertAlign w:val="subscript"/>
          <w:lang w:val="en-US"/>
        </w:rPr>
        <w:t>p</w:t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>
        <w:sym w:font="Symbol" w:char="F073"/>
      </w:r>
      <w:r>
        <w:rPr>
          <w:vertAlign w:val="subscript"/>
          <w:lang w:val="en-US"/>
        </w:rPr>
        <w:t>B</w:t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>
        <w:sym w:font="Symbol" w:char="F073"/>
      </w:r>
      <w:r>
        <w:rPr>
          <w:vertAlign w:val="subscript"/>
          <w:lang w:val="en-US"/>
        </w:rPr>
        <w:t>t</w:t>
      </w:r>
      <w:r>
        <w:rPr>
          <w:lang w:val="en-US"/>
        </w:rPr>
        <w:t xml:space="preserve"> </w:t>
      </w:r>
      <w:r>
        <w:rPr>
          <w:noProof/>
        </w:rPr>
        <w:t>=</w:t>
      </w:r>
      <w:r>
        <w:t xml:space="preserve"> </w:t>
      </w:r>
      <w:r>
        <w:rPr>
          <w:noProof/>
        </w:rPr>
        <w:t>±</w:t>
      </w:r>
      <w:r>
        <w:t xml:space="preserve"> </w:t>
      </w:r>
      <w:r>
        <w:rPr>
          <w:noProof/>
        </w:rPr>
        <w:t>1,0</w:t>
      </w:r>
      <w:r>
        <w:t xml:space="preserve"> </w:t>
      </w:r>
      <w:r>
        <w:rPr>
          <w:noProof/>
        </w:rPr>
        <w:t>%.</w:t>
      </w:r>
      <w:r>
        <w:t xml:space="preserve"> Предел</w:t>
      </w:r>
      <w:r>
        <w:t>ьная относительная погрешность измерения расхода воздуха составит:</w:t>
      </w:r>
    </w:p>
    <w:p w:rsidR="00000000" w:rsidRDefault="00215383">
      <w:pPr>
        <w:ind w:firstLine="284"/>
        <w:jc w:val="center"/>
      </w:pPr>
      <w:r>
        <w:rPr>
          <w:position w:val="-26"/>
        </w:rPr>
        <w:object w:dxaOrig="5020" w:dyaOrig="720">
          <v:shape id="_x0000_i1062" type="#_x0000_t75" style="width:226.5pt;height:33pt" o:ole="">
            <v:imagedata r:id="rId74" o:title=""/>
          </v:shape>
          <o:OLEObject Type="Embed" ProgID="Equation.3" ShapeID="_x0000_i1062" DrawAspect="Content" ObjectID="_1427205201" r:id="rId75"/>
        </w:object>
      </w:r>
      <w:r>
        <w:t xml:space="preserve">+ 22 %, </w:t>
      </w:r>
      <w:r>
        <w:sym w:font="Arial" w:char="2014"/>
      </w:r>
      <w:r>
        <w:t>2 %</w:t>
      </w:r>
    </w:p>
    <w:sectPr w:rsidR="00000000">
      <w:pgSz w:w="11907" w:h="16840" w:code="9"/>
      <w:pgMar w:top="1440" w:right="1797" w:bottom="1440" w:left="1797" w:header="720" w:footer="720" w:gutter="0"/>
      <w:cols w:space="62" w:equalWidth="0">
        <w:col w:w="86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383"/>
    <w:rsid w:val="0021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ind w:firstLine="0"/>
      <w:jc w:val="center"/>
      <w:outlineLvl w:val="0"/>
    </w:pPr>
    <w:rPr>
      <w:b/>
      <w:noProof/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220"/>
      <w:ind w:left="40"/>
      <w:jc w:val="both"/>
      <w:textAlignment w:val="baseline"/>
    </w:pPr>
    <w:rPr>
      <w:rFonts w:ascii="Arial" w:hAnsi="Arial"/>
      <w:b/>
      <w:sz w:val="32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ind w:left="160" w:firstLine="340"/>
      <w:jc w:val="both"/>
      <w:textAlignment w:val="baseline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embeddings/oleObject5.bin" Type="http://schemas.openxmlformats.org/officeDocument/2006/relationships/oleObject"/><Relationship Id="rId18" Target="media/image8.wmf" Type="http://schemas.openxmlformats.org/officeDocument/2006/relationships/image"/><Relationship Id="rId26" Target="embeddings/oleObject13.bin" Type="http://schemas.openxmlformats.org/officeDocument/2006/relationships/oleObject"/><Relationship Id="rId39" Target="embeddings/oleObject20.bin" Type="http://schemas.openxmlformats.org/officeDocument/2006/relationships/oleObject"/><Relationship Id="rId21" Target="media/image9.wmf" Type="http://schemas.openxmlformats.org/officeDocument/2006/relationships/image"/><Relationship Id="rId34" Target="media/image14.wmf" Type="http://schemas.openxmlformats.org/officeDocument/2006/relationships/image"/><Relationship Id="rId42" Target="media/image18.wmf" Type="http://schemas.openxmlformats.org/officeDocument/2006/relationships/image"/><Relationship Id="rId47" Target="embeddings/oleObject24.bin" Type="http://schemas.openxmlformats.org/officeDocument/2006/relationships/oleObject"/><Relationship Id="rId50" Target="media/image22.wmf" Type="http://schemas.openxmlformats.org/officeDocument/2006/relationships/image"/><Relationship Id="rId55" Target="embeddings/oleObject28.bin" Type="http://schemas.openxmlformats.org/officeDocument/2006/relationships/oleObject"/><Relationship Id="rId63" Target="embeddings/oleObject32.bin" Type="http://schemas.openxmlformats.org/officeDocument/2006/relationships/oleObject"/><Relationship Id="rId68" Target="media/image31.wmf" Type="http://schemas.openxmlformats.org/officeDocument/2006/relationships/image"/><Relationship Id="rId76" Target="fontTable.xml" Type="http://schemas.openxmlformats.org/officeDocument/2006/relationships/fontTable"/><Relationship Id="rId7" Target="embeddings/oleObject2.bin" Type="http://schemas.openxmlformats.org/officeDocument/2006/relationships/oleObject"/><Relationship Id="rId71" Target="embeddings/oleObject36.bin" Type="http://schemas.openxmlformats.org/officeDocument/2006/relationships/oleObject"/><Relationship Id="rId2" Target="settings.xml" Type="http://schemas.openxmlformats.org/officeDocument/2006/relationships/settings"/><Relationship Id="rId16" Target="media/image7.wmf" Type="http://schemas.openxmlformats.org/officeDocument/2006/relationships/image"/><Relationship Id="rId29" Target="embeddings/oleObject15.bin" Type="http://schemas.openxmlformats.org/officeDocument/2006/relationships/oleObject"/><Relationship Id="rId11" Target="embeddings/oleObject4.bin" Type="http://schemas.openxmlformats.org/officeDocument/2006/relationships/oleObject"/><Relationship Id="rId24" Target="media/image10.wmf" Type="http://schemas.openxmlformats.org/officeDocument/2006/relationships/image"/><Relationship Id="rId32" Target="media/image13.wmf" Type="http://schemas.openxmlformats.org/officeDocument/2006/relationships/image"/><Relationship Id="rId37" Target="embeddings/oleObject19.bin" Type="http://schemas.openxmlformats.org/officeDocument/2006/relationships/oleObject"/><Relationship Id="rId40" Target="media/image17.wmf" Type="http://schemas.openxmlformats.org/officeDocument/2006/relationships/image"/><Relationship Id="rId45" Target="embeddings/oleObject23.bin" Type="http://schemas.openxmlformats.org/officeDocument/2006/relationships/oleObject"/><Relationship Id="rId53" Target="embeddings/oleObject27.bin" Type="http://schemas.openxmlformats.org/officeDocument/2006/relationships/oleObject"/><Relationship Id="rId58" Target="media/image26.wmf" Type="http://schemas.openxmlformats.org/officeDocument/2006/relationships/image"/><Relationship Id="rId66" Target="media/image30.wmf" Type="http://schemas.openxmlformats.org/officeDocument/2006/relationships/image"/><Relationship Id="rId74" Target="media/image34.wmf" Type="http://schemas.openxmlformats.org/officeDocument/2006/relationships/image"/><Relationship Id="rId5" Target="embeddings/oleObject1.bin" Type="http://schemas.openxmlformats.org/officeDocument/2006/relationships/oleObject"/><Relationship Id="rId15" Target="embeddings/oleObject6.bin" Type="http://schemas.openxmlformats.org/officeDocument/2006/relationships/oleObject"/><Relationship Id="rId23" Target="embeddings/oleObject11.bin" Type="http://schemas.openxmlformats.org/officeDocument/2006/relationships/oleObject"/><Relationship Id="rId28" Target="media/image11.wmf" Type="http://schemas.openxmlformats.org/officeDocument/2006/relationships/image"/><Relationship Id="rId36" Target="media/image15.wmf" Type="http://schemas.openxmlformats.org/officeDocument/2006/relationships/image"/><Relationship Id="rId49" Target="embeddings/oleObject25.bin" Type="http://schemas.openxmlformats.org/officeDocument/2006/relationships/oleObject"/><Relationship Id="rId57" Target="embeddings/oleObject29.bin" Type="http://schemas.openxmlformats.org/officeDocument/2006/relationships/oleObject"/><Relationship Id="rId61" Target="embeddings/oleObject31.bin" Type="http://schemas.openxmlformats.org/officeDocument/2006/relationships/oleObject"/><Relationship Id="rId10" Target="media/image4.jpeg" Type="http://schemas.openxmlformats.org/officeDocument/2006/relationships/image"/><Relationship Id="rId19" Target="embeddings/oleObject8.bin" Type="http://schemas.openxmlformats.org/officeDocument/2006/relationships/oleObject"/><Relationship Id="rId31" Target="embeddings/oleObject16.bin" Type="http://schemas.openxmlformats.org/officeDocument/2006/relationships/oleObject"/><Relationship Id="rId44" Target="media/image19.wmf" Type="http://schemas.openxmlformats.org/officeDocument/2006/relationships/image"/><Relationship Id="rId52" Target="media/image23.wmf" Type="http://schemas.openxmlformats.org/officeDocument/2006/relationships/image"/><Relationship Id="rId60" Target="media/image27.wmf" Type="http://schemas.openxmlformats.org/officeDocument/2006/relationships/image"/><Relationship Id="rId65" Target="embeddings/oleObject33.bin" Type="http://schemas.openxmlformats.org/officeDocument/2006/relationships/oleObject"/><Relationship Id="rId73" Target="embeddings/oleObject37.bin" Type="http://schemas.openxmlformats.org/officeDocument/2006/relationships/oleObject"/><Relationship Id="rId4" Target="media/image1.wmf" Type="http://schemas.openxmlformats.org/officeDocument/2006/relationships/image"/><Relationship Id="rId9" Target="embeddings/oleObject3.bin" Type="http://schemas.openxmlformats.org/officeDocument/2006/relationships/oleObject"/><Relationship Id="rId14" Target="media/image6.wmf" Type="http://schemas.openxmlformats.org/officeDocument/2006/relationships/image"/><Relationship Id="rId22" Target="embeddings/oleObject10.bin" Type="http://schemas.openxmlformats.org/officeDocument/2006/relationships/oleObject"/><Relationship Id="rId27" Target="embeddings/oleObject14.bin" Type="http://schemas.openxmlformats.org/officeDocument/2006/relationships/oleObject"/><Relationship Id="rId30" Target="media/image12.wmf" Type="http://schemas.openxmlformats.org/officeDocument/2006/relationships/image"/><Relationship Id="rId35" Target="embeddings/oleObject18.bin" Type="http://schemas.openxmlformats.org/officeDocument/2006/relationships/oleObject"/><Relationship Id="rId43" Target="embeddings/oleObject22.bin" Type="http://schemas.openxmlformats.org/officeDocument/2006/relationships/oleObject"/><Relationship Id="rId48" Target="media/image21.wmf" Type="http://schemas.openxmlformats.org/officeDocument/2006/relationships/image"/><Relationship Id="rId56" Target="media/image25.wmf" Type="http://schemas.openxmlformats.org/officeDocument/2006/relationships/image"/><Relationship Id="rId64" Target="media/image29.wmf" Type="http://schemas.openxmlformats.org/officeDocument/2006/relationships/image"/><Relationship Id="rId69" Target="embeddings/oleObject35.bin" Type="http://schemas.openxmlformats.org/officeDocument/2006/relationships/oleObject"/><Relationship Id="rId77" Target="theme/theme1.xml" Type="http://schemas.openxmlformats.org/officeDocument/2006/relationships/theme"/><Relationship Id="rId8" Target="media/image3.jpeg" Type="http://schemas.openxmlformats.org/officeDocument/2006/relationships/image"/><Relationship Id="rId51" Target="embeddings/oleObject26.bin" Type="http://schemas.openxmlformats.org/officeDocument/2006/relationships/oleObject"/><Relationship Id="rId72" Target="media/image33.wmf" Type="http://schemas.openxmlformats.org/officeDocument/2006/relationships/image"/><Relationship Id="rId3" Target="webSettings.xml" Type="http://schemas.openxmlformats.org/officeDocument/2006/relationships/webSettings"/><Relationship Id="rId12" Target="media/image5.jpeg" Type="http://schemas.openxmlformats.org/officeDocument/2006/relationships/image"/><Relationship Id="rId17" Target="embeddings/oleObject7.bin" Type="http://schemas.openxmlformats.org/officeDocument/2006/relationships/oleObject"/><Relationship Id="rId25" Target="embeddings/oleObject12.bin" Type="http://schemas.openxmlformats.org/officeDocument/2006/relationships/oleObject"/><Relationship Id="rId33" Target="embeddings/oleObject17.bin" Type="http://schemas.openxmlformats.org/officeDocument/2006/relationships/oleObject"/><Relationship Id="rId38" Target="media/image16.wmf" Type="http://schemas.openxmlformats.org/officeDocument/2006/relationships/image"/><Relationship Id="rId46" Target="media/image20.wmf" Type="http://schemas.openxmlformats.org/officeDocument/2006/relationships/image"/><Relationship Id="rId59" Target="embeddings/oleObject30.bin" Type="http://schemas.openxmlformats.org/officeDocument/2006/relationships/oleObject"/><Relationship Id="rId67" Target="embeddings/oleObject34.bin" Type="http://schemas.openxmlformats.org/officeDocument/2006/relationships/oleObject"/><Relationship Id="rId20" Target="embeddings/oleObject9.bin" Type="http://schemas.openxmlformats.org/officeDocument/2006/relationships/oleObject"/><Relationship Id="rId41" Target="embeddings/oleObject21.bin" Type="http://schemas.openxmlformats.org/officeDocument/2006/relationships/oleObject"/><Relationship Id="rId54" Target="media/image24.wmf" Type="http://schemas.openxmlformats.org/officeDocument/2006/relationships/image"/><Relationship Id="rId62" Target="media/image28.wmf" Type="http://schemas.openxmlformats.org/officeDocument/2006/relationships/image"/><Relationship Id="rId70" Target="media/image32.wmf" Type="http://schemas.openxmlformats.org/officeDocument/2006/relationships/image"/><Relationship Id="rId75" Target="embeddings/oleObject38.bin" Type="http://schemas.openxmlformats.org/officeDocument/2006/relationships/oleObject"/><Relationship Id="rId1" Target="styles.xml" Type="http://schemas.openxmlformats.org/officeDocument/2006/relationships/styles"/><Relationship Id="rId6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2116</Words>
  <Characters>12064</Characters>
  <Application>Microsoft Office Word</Application>
  <DocSecurity>0</DocSecurity>
  <Lines>100</Lines>
  <Paragraphs>28</Paragraphs>
  <ScaleCrop>false</ScaleCrop>
  <Company>СНИиП</Company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12.3.018-79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440642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