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1EF2">
      <w:pPr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12.4.100-80</w:t>
      </w:r>
    </w:p>
    <w:p w:rsidR="00000000" w:rsidRDefault="001C1EF2">
      <w:pPr>
        <w:jc w:val="right"/>
        <w:rPr>
          <w:rFonts w:ascii="Times New Roman" w:hAnsi="Times New Roman"/>
          <w:sz w:val="20"/>
        </w:rPr>
      </w:pPr>
    </w:p>
    <w:p w:rsidR="00000000" w:rsidRDefault="001C1EF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687.157:658.382.3:006.354                                                                                 Группа М38</w:t>
      </w:r>
    </w:p>
    <w:p w:rsidR="00000000" w:rsidRDefault="001C1EF2">
      <w:pPr>
        <w:jc w:val="right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C1EF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КОМБИНЕЗОНЫ МУЖСКИЕ ДЛЯ ЗАЩИТЫ ОТ НЕТОКСИЧНОЙ ПЫЛИ, МЕХАНИЧЕСКИХ ВОЗДЕЙСТВИЙ И О</w:t>
      </w:r>
      <w:r>
        <w:rPr>
          <w:rFonts w:ascii="Times New Roman" w:hAnsi="Times New Roman"/>
          <w:sz w:val="20"/>
        </w:rPr>
        <w:t>БЩИХ ПРОИЗВОДСТВЕННЫХ ЗАГРЯЗНЕНИЙ</w:t>
      </w:r>
    </w:p>
    <w:p w:rsidR="00000000" w:rsidRDefault="001C1EF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1C1EF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Man’s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overalls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against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non-toxic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dust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mechanical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effects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contaminations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1C1EF2">
      <w:pPr>
        <w:jc w:val="center"/>
        <w:rPr>
          <w:rFonts w:ascii="Times New Roman" w:hAnsi="Times New Roman"/>
          <w:sz w:val="20"/>
        </w:rPr>
      </w:pPr>
    </w:p>
    <w:p w:rsidR="00000000" w:rsidRDefault="001C1EF2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ОКП 85 7512</w:t>
      </w:r>
    </w:p>
    <w:p w:rsidR="00000000" w:rsidRDefault="001C1EF2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1982-01-01</w:t>
      </w:r>
    </w:p>
    <w:p w:rsidR="00000000" w:rsidRDefault="001C1EF2">
      <w:pPr>
        <w:jc w:val="right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b/>
          <w:sz w:val="20"/>
        </w:rPr>
        <w:t>РАЗРАБОТАН И ВНЕСЕН</w:t>
      </w:r>
      <w:r>
        <w:rPr>
          <w:rFonts w:ascii="Times New Roman" w:hAnsi="Times New Roman"/>
          <w:sz w:val="20"/>
        </w:rPr>
        <w:t xml:space="preserve"> Министерством легкой промышленности СССР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РАЗРАБОТЧИКИ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В.И. </w:t>
      </w:r>
      <w:proofErr w:type="spellStart"/>
      <w:r>
        <w:rPr>
          <w:rFonts w:ascii="Times New Roman" w:hAnsi="Times New Roman"/>
          <w:sz w:val="20"/>
        </w:rPr>
        <w:t>Малахова</w:t>
      </w:r>
      <w:proofErr w:type="spellEnd"/>
      <w:r>
        <w:rPr>
          <w:rFonts w:ascii="Times New Roman" w:hAnsi="Times New Roman"/>
          <w:sz w:val="20"/>
        </w:rPr>
        <w:t>, Г.И. Шелковая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>
        <w:rPr>
          <w:rFonts w:ascii="Times New Roman" w:hAnsi="Times New Roman"/>
          <w:b/>
          <w:sz w:val="20"/>
        </w:rPr>
        <w:t>УТВЕРЖДЕН И ВВЕДЕН В ДЕЙСТВИЕ</w:t>
      </w:r>
      <w:r>
        <w:rPr>
          <w:rFonts w:ascii="Times New Roman" w:hAnsi="Times New Roman"/>
          <w:sz w:val="20"/>
        </w:rPr>
        <w:t xml:space="preserve"> Постановлением Государственного комитета СССР по стандартам от 31 октября 1980 г. № 5258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</w:t>
      </w:r>
      <w:r>
        <w:rPr>
          <w:rFonts w:ascii="Times New Roman" w:hAnsi="Times New Roman"/>
          <w:b/>
          <w:sz w:val="20"/>
        </w:rPr>
        <w:t>ВЗАМЕН ГОСТ</w:t>
      </w:r>
      <w:r>
        <w:rPr>
          <w:rFonts w:ascii="Times New Roman" w:hAnsi="Times New Roman"/>
          <w:sz w:val="20"/>
        </w:rPr>
        <w:t xml:space="preserve"> 15149-69, ГОСТ 12276-</w:t>
      </w:r>
      <w:r>
        <w:rPr>
          <w:rFonts w:ascii="Times New Roman" w:hAnsi="Times New Roman"/>
          <w:sz w:val="20"/>
        </w:rPr>
        <w:t>75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</w:t>
      </w:r>
      <w:r>
        <w:rPr>
          <w:rFonts w:ascii="Times New Roman" w:hAnsi="Times New Roman"/>
          <w:b/>
          <w:sz w:val="20"/>
        </w:rPr>
        <w:t>ССЫЛОЧНЫЕ НОРМАТИВНЫЕ ДОКУМЕНТЫ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52"/>
        <w:gridCol w:w="1592"/>
        <w:gridCol w:w="2802"/>
        <w:gridCol w:w="1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раздела, пункта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раздела,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12.4.031-84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17-257-84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12.4.115-82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17-284-87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12.4.169-85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17-303-83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4103-82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17-582-87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6309-93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17-602-81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10581-91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2.5, 2.6, разд. 4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17-699-88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17-921-88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12807-88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БССР 17-05-1519-84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>СТ 21790-93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17-52-6712-84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23948-80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17-60-10724-84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29122-91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</w:t>
            </w:r>
          </w:p>
        </w:tc>
        <w:tc>
          <w:tcPr>
            <w:tcW w:w="2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17-66-10449-82</w:t>
            </w:r>
          </w:p>
        </w:tc>
        <w:tc>
          <w:tcPr>
            <w:tcW w:w="14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29298-92</w:t>
            </w:r>
          </w:p>
        </w:tc>
        <w:tc>
          <w:tcPr>
            <w:tcW w:w="1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17-66-11049-85</w:t>
            </w:r>
          </w:p>
        </w:tc>
        <w:tc>
          <w:tcPr>
            <w:tcW w:w="1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</w:tbl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Ограничение срока действия снято Постановлением Госстандарта СССР от 23.12.91 № 2044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 (август 1996 г.) с ИЗМЕНЕНИЯМИ № 1, 2, 3, утвержденными в августе 1982 г., сентябре 1986 г., декабре 1991 г. (ИУС 12-82, 12-86, 4-92)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мужские комбинезоны и средства защи</w:t>
      </w:r>
      <w:r>
        <w:rPr>
          <w:rFonts w:ascii="Times New Roman" w:hAnsi="Times New Roman"/>
          <w:sz w:val="20"/>
        </w:rPr>
        <w:t xml:space="preserve">ты головы - шлемы, предназначенные для защиты работающих от нетоксичной пыли, механических воздействий и общих производственных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 xml:space="preserve"> в различных отраслях промышленности.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ТИПЫ И РАЗМЕРЫ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1.1. Комбинезоны в зависимости от назначения должны изготовляться двух типов: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для защиты от нетоксичной пыли (черт. 1);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 - для защиты от механических воздействий и общих производственных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 xml:space="preserve"> (черт. 2).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1.2. Размеры комбинезонов должны соответствовать указанным в табл. 1.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597pt">
            <v:imagedata r:id="rId4" o:title=""/>
          </v:shape>
        </w:pic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1C1EF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5"/>
        <w:gridCol w:w="2373"/>
        <w:gridCol w:w="2101"/>
        <w:gridCol w:w="2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типовой фигуры человека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роста человека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груди типовой фигуры человека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обхвата груди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155,0-160,9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86,0-89,9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161,0-166,9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90,0-93,9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167,0-172,9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94,0-97,9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173,0-178,9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98,0-101,9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179,0-184,9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102,0-105,9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185,0-191,0</w:t>
            </w: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106,0-109,9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110,0-113,9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114,0-117,9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118,0-122,0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2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122,0-125,9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По согласованию с потребителем допускается изготовлять комбинезоны больших размеров.</w:t>
            </w:r>
          </w:p>
        </w:tc>
      </w:tr>
    </w:tbl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00pt;height:558.75pt">
            <v:imagedata r:id="rId5" o:title=""/>
          </v:shape>
        </w:pic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Размеры средств защиты головы - шлемов - должны соответствовать указанным в табл. 2.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3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головы типовой фигуры человека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обхвата головы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55, 56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54,6-56,5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57, 58</w:t>
            </w:r>
          </w:p>
        </w:tc>
        <w:tc>
          <w:tcPr>
            <w:tcW w:w="3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56,6-58,5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59, 60</w:t>
            </w:r>
          </w:p>
        </w:tc>
        <w:tc>
          <w:tcPr>
            <w:tcW w:w="3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58,6-60,5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По согласованию с потребителем допускается изготовлять шлемы больших или меньших размеров.</w:t>
            </w:r>
          </w:p>
        </w:tc>
      </w:tr>
    </w:tbl>
    <w:p w:rsidR="00000000" w:rsidRDefault="001C1EF2">
      <w:pPr>
        <w:jc w:val="right"/>
        <w:rPr>
          <w:rFonts w:ascii="Times New Roman" w:hAnsi="Times New Roman"/>
          <w:sz w:val="20"/>
        </w:rPr>
      </w:pPr>
    </w:p>
    <w:p w:rsidR="00000000" w:rsidRDefault="001C1EF2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1C1EF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1C1EF2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263"/>
        <w:gridCol w:w="834"/>
        <w:gridCol w:w="22"/>
        <w:gridCol w:w="834"/>
        <w:gridCol w:w="881"/>
        <w:gridCol w:w="834"/>
        <w:gridCol w:w="834"/>
        <w:gridCol w:w="834"/>
        <w:gridCol w:w="834"/>
        <w:gridCol w:w="834"/>
        <w:gridCol w:w="834"/>
        <w:gridCol w:w="22"/>
        <w:gridCol w:w="779"/>
        <w:gridCol w:w="14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измерения 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измерения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типовой фигуры</w:t>
            </w:r>
          </w:p>
        </w:tc>
        <w:tc>
          <w:tcPr>
            <w:tcW w:w="83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груди типовой фигуры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чертеже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спинки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спинки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43,3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44,7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55,9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полочки по линии груди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24,3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29,1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переда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137,1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137,4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139,8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142,6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142,9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145,3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148,1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148,4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150,8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153,9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153,9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156,3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159,4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159,4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161,5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161,8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164,6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164,9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167,3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на уровне глубины пр</w:t>
            </w:r>
            <w:r>
              <w:rPr>
                <w:rFonts w:ascii="Times New Roman" w:hAnsi="Times New Roman"/>
                <w:sz w:val="20"/>
              </w:rPr>
              <w:t>оймы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рукава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рукава вверху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22,6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23,4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рукава внизу: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А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Б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воротника: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А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Б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боковому шву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шаговому шву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65,1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62,1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61,1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68,9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64,9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72,7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69,7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68,7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73,5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72,5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80,3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77,3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84,1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81,1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80,1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на уровне среднего шва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35,9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43,7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46,3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внизу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26,5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пояса задних половинок при стянутой резинке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158-188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разреза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переда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58,1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61,1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62,1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59,8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61,8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62,3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63,8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63,5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65,5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63,2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65,2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65,7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66,2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67,2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64,9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66,9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67,4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67,9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68,9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66,6</w:t>
            </w:r>
          </w:p>
        </w:tc>
        <w:tc>
          <w:tcPr>
            <w:tcW w:w="8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68,6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69,6</w:t>
            </w: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70,6</w:t>
            </w:r>
          </w:p>
        </w:tc>
        <w:tc>
          <w:tcPr>
            <w:tcW w:w="1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1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По требованию потребителя и по согласованию с ЦК соответствующего профсоюза допускается изменять величины измерений: 9, 13, 14 и 15 - в зависимости от модели, 3 и 5 - в зависимости от вида застежки.</w:t>
            </w:r>
          </w:p>
        </w:tc>
      </w:tr>
    </w:tbl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</w:t>
      </w:r>
      <w:r>
        <w:rPr>
          <w:rFonts w:ascii="Times New Roman" w:hAnsi="Times New Roman"/>
          <w:b/>
          <w:sz w:val="20"/>
        </w:rPr>
        <w:t>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Измерения готовых комбинезонов должны соответствовать указанным в табл. 3 и на черт. 3-5.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75pt;height:486.75pt">
            <v:imagedata r:id="rId6" o:title=""/>
          </v:shape>
        </w:pic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37.5pt;height:681pt">
            <v:imagedata r:id="rId7" o:title=""/>
          </v:shape>
        </w:pic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75pt;height:318pt">
            <v:imagedata r:id="rId8" o:title=""/>
          </v:shape>
        </w:pic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Измерения готовых шлемов должны соответствовать указанным в табл. 4 и на черт. 6.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78.25pt;height:106.5pt">
            <v:imagedata r:id="rId9" o:title=""/>
          </v:shape>
        </w:pic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1C1EF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1C1EF2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50"/>
        <w:gridCol w:w="2385"/>
        <w:gridCol w:w="1425"/>
        <w:gridCol w:w="952"/>
        <w:gridCol w:w="1171"/>
        <w:gridCol w:w="13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измерения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измерения</w:t>
            </w:r>
          </w:p>
        </w:tc>
        <w:tc>
          <w:tcPr>
            <w:tcW w:w="3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головы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чертеже</w:t>
            </w:r>
          </w:p>
        </w:tc>
        <w:tc>
          <w:tcPr>
            <w:tcW w:w="2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55, 56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57, 58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59, 60</w:t>
            </w:r>
          </w:p>
        </w:tc>
        <w:tc>
          <w:tcPr>
            <w:tcW w:w="1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стенки посередине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пелерины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1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головки по шву втачиван</w:t>
            </w:r>
            <w:r>
              <w:rPr>
                <w:rFonts w:ascii="Times New Roman" w:hAnsi="Times New Roman"/>
                <w:sz w:val="20"/>
              </w:rPr>
              <w:t>ия пелерины от одного конца до другого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44,6</w:t>
            </w:r>
          </w:p>
        </w:tc>
        <w:tc>
          <w:tcPr>
            <w:tcW w:w="11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46,6</w:t>
            </w:r>
          </w:p>
        </w:tc>
        <w:tc>
          <w:tcPr>
            <w:tcW w:w="1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По требованию потребителя и по согласованию с ЦК соответствующего профсоюза величину измерения 2 допускается изменять.</w:t>
            </w:r>
          </w:p>
        </w:tc>
      </w:tr>
    </w:tbl>
    <w:p w:rsidR="00000000" w:rsidRDefault="001C1EF2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1C1EF2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Комбинезоны и шлемы должны изготовляться в соответствии с требованиями настоящего стандарта, образцом и техническим описанием на модель, утвержденными в установленном порядке.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Материалы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Комбинезоны и шлемы должны изготовляться из материало</w:t>
      </w:r>
      <w:r>
        <w:rPr>
          <w:rFonts w:ascii="Times New Roman" w:hAnsi="Times New Roman"/>
          <w:sz w:val="20"/>
        </w:rPr>
        <w:t>в, указанных в табл. 5.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1C1EF2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1"/>
        <w:gridCol w:w="1511"/>
        <w:gridCol w:w="2175"/>
        <w:gridCol w:w="1464"/>
        <w:gridCol w:w="15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материала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Нормативная документация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комбинезона по защитным свойствам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Маркировка комбинезона по защитным свойствам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</w:rPr>
              <w:t>Молексин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отбеленный и гладкокрашеный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3054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21790-93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защиты от нетоксичной пыли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Пн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комбинезонов типа А и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Ткань "Находка" мерсеризованная гладкокрашеная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3168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21790-93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защиты от общих производственных </w:t>
            </w:r>
            <w:proofErr w:type="spellStart"/>
            <w:r>
              <w:rPr>
                <w:rFonts w:ascii="Times New Roman" w:hAnsi="Times New Roman"/>
                <w:sz w:val="20"/>
              </w:rPr>
              <w:t>загрязнений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механических воздействий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изготовления </w:t>
            </w:r>
            <w:r>
              <w:rPr>
                <w:rFonts w:ascii="Times New Roman" w:hAnsi="Times New Roman"/>
                <w:sz w:val="20"/>
              </w:rPr>
              <w:t>комбинезонов типа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Ткань хлопкополиэфирная "Дозор" гладкокрашеная с отделкой ВО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3179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11209-85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Ткань костюмная "Смена" гладкокрашеная, З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3163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Ткань "</w:t>
            </w:r>
            <w:proofErr w:type="spellStart"/>
            <w:r>
              <w:rPr>
                <w:rFonts w:ascii="Times New Roman" w:hAnsi="Times New Roman"/>
                <w:sz w:val="20"/>
              </w:rPr>
              <w:t>Страдниекс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" гладкокрашеная, З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3223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Ткань костюмная гладкокрашеная с отделкой ВО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3188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Ткань хлопчатобумажная мерсеризованная "Восход" из пряжи с машин БД-200 с отделкой ВО, З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3238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</w:t>
            </w:r>
            <w:proofErr w:type="spellStart"/>
            <w:r>
              <w:rPr>
                <w:rFonts w:ascii="Times New Roman" w:hAnsi="Times New Roman"/>
                <w:sz w:val="20"/>
              </w:rPr>
              <w:t>КазССР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17-01-433-84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Ткань костюмная х</w:t>
            </w:r>
            <w:r>
              <w:rPr>
                <w:rFonts w:ascii="Times New Roman" w:hAnsi="Times New Roman"/>
                <w:sz w:val="20"/>
              </w:rPr>
              <w:t xml:space="preserve">лопчатобумажная гладкокрашеная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3205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17-52-6712-84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защиты от общих производственных </w:t>
            </w:r>
            <w:proofErr w:type="spellStart"/>
            <w:r>
              <w:rPr>
                <w:rFonts w:ascii="Times New Roman" w:hAnsi="Times New Roman"/>
                <w:sz w:val="20"/>
              </w:rPr>
              <w:t>загрязнений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механических воздействий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комбинезонов типа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Ткань хлопчатобумажная для спецодежды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3702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БССР 17-05-1519-84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Ткань костюмная хлопчатобумажная гладкокрашеная с машин БД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3199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17-66-10449-82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Ткань для спецодежды хлопкополиэфирная костюмная меланжевая с отделкой ВО и малоусадочной отделкой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3596, 3597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17-66-</w:t>
            </w:r>
            <w:r>
              <w:rPr>
                <w:rFonts w:ascii="Times New Roman" w:hAnsi="Times New Roman"/>
                <w:sz w:val="20"/>
              </w:rPr>
              <w:t>11049-85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Бязь отбеленная и гладкокрашеная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29298-92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подкладки шлемов, обтачки карманов и верха задних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половинок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брюк, подкладки планки в комбинезонах типа Б, внутреннего кармана в комбинезонах типа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Бязь отбеленная и гладкокрашеная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17-60-0724-84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Сатин гладкокрашеный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29298-92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подкладки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Нитки хлопчатобумажные швейные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50,0-68,6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(30, 40)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6309-93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комбинезонов типов А и Б,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Нитки лавсановы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24,5-62,0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(22Л, 33Л, 55Л)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17-257-84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комбинезонов типов А и Б,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Нитки армированные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45,0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(44ЛХ)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17-921-88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 Нитки капроновые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(50К)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17-303-83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комбинезонов типов А и Б,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Тесьма хлопчатобумажная шириной 11-15 мм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17-582-87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стягивания шлема по лицевому вырезу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Пуговицы металлические или пластмассовые диаметром 14-22 мм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17-699-88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застегивания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комбинезонов, пелерины шле</w:t>
            </w:r>
            <w:r>
              <w:rPr>
                <w:rFonts w:ascii="Times New Roman" w:hAnsi="Times New Roman"/>
                <w:sz w:val="20"/>
              </w:rPr>
              <w:t>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 Пуговицы пластмассовые (</w:t>
            </w:r>
            <w:proofErr w:type="spellStart"/>
            <w:r>
              <w:rPr>
                <w:rFonts w:ascii="Times New Roman" w:hAnsi="Times New Roman"/>
                <w:sz w:val="20"/>
              </w:rPr>
              <w:t>аминопластовые</w:t>
            </w:r>
            <w:proofErr w:type="spellEnd"/>
            <w:r>
              <w:rPr>
                <w:rFonts w:ascii="Times New Roman" w:hAnsi="Times New Roman"/>
                <w:sz w:val="20"/>
              </w:rPr>
              <w:t>) или металлические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17-699-88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для изделий Госзаказа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 Ленты эластичные шириной 20-30 или 8-10 мм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17-284-87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стягивания пояса задних половинок по талии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Пряжки металлические или пластмассовые</w:t>
            </w: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17-602-81</w:t>
            </w:r>
          </w:p>
        </w:tc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застегивания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пояса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По согласованию с потребителем и ЦК соответствующего профсоюза допускается применять другие материалы различного волокнистого состава и фурнитуру по качеству не ниже указанных в табл.5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1C1EF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Пластмассовые пуговицы и пряжки должны быть химически и термостойкие.</w:t>
            </w:r>
          </w:p>
        </w:tc>
      </w:tr>
    </w:tbl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2, 3).</w:t>
      </w: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Внешний вид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2.3.1. Комбинезон типа А (см. черт. 1) - </w:t>
      </w:r>
      <w:proofErr w:type="spellStart"/>
      <w:r>
        <w:rPr>
          <w:rFonts w:ascii="Times New Roman" w:hAnsi="Times New Roman"/>
          <w:sz w:val="20"/>
        </w:rPr>
        <w:t>цельновыкроенный</w:t>
      </w:r>
      <w:proofErr w:type="spellEnd"/>
      <w:r>
        <w:rPr>
          <w:rFonts w:ascii="Times New Roman" w:hAnsi="Times New Roman"/>
          <w:sz w:val="20"/>
        </w:rPr>
        <w:t xml:space="preserve"> спереди, с центральной бортовой застежкой на четыре или пять пуговиц по борту и одну на воротнике-стойке, с пылезащитным внутренним клапаном, пристегивающимся к правому борту.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Спинка со швом посередине, пристегивающаяся нижней частью поверх задних половинок брюк по боковым швам, с внутренним пылезащитным клапаном.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 за</w:t>
      </w:r>
      <w:r>
        <w:rPr>
          <w:rFonts w:ascii="Times New Roman" w:hAnsi="Times New Roman"/>
          <w:sz w:val="20"/>
        </w:rPr>
        <w:t>дних половинок брюк - откидной с притачным поясом, с застежкой в боковых швах.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 на участке задних половинок стягивается эластичной лентой, свободные концы спереди застегиваются на пряжку или пуговицу.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левой полочке - внутренний верхний накладной карман, на правой передней половинке брюк - накладной карман с клапаном, в области колен усилительные накладки.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Воротник - стойка.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Рукава с усилительными накладками.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Ширина низа рукавов и брюк регулируется за счет петель и пуговиц.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Комбинезон типа А должен эк</w:t>
      </w:r>
      <w:r>
        <w:rPr>
          <w:rFonts w:ascii="Times New Roman" w:hAnsi="Times New Roman"/>
          <w:sz w:val="20"/>
        </w:rPr>
        <w:t>сплуатироваться в комплекте со шлемом.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Комбинезон типа Б (см. черт. 2), в отличие от комбинезона типа А, с центральной потайной застежкой и одной сквозной петлей вверху борта, с верхним накладным карманом на левой полочке, без пылезащитного клапана по борту и спинке, без шлема. На передних половинках брюк накладные карманы без клапанов.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Воротник отложной.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Рукава с манжетами.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Шлем, состоящий из головки и пелерины, на подкладке по лицевому вырезу стягивается тесьмой.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Пелерина застегивается на дв</w:t>
      </w:r>
      <w:r>
        <w:rPr>
          <w:rFonts w:ascii="Times New Roman" w:hAnsi="Times New Roman"/>
          <w:sz w:val="20"/>
        </w:rPr>
        <w:t>е пуговицы.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В зависимости от условий производства и по согласованию с потребителем допускается изготовлять комбинезоны и шлемы по технической документации на модель, составленной с учетом требований настоящего стандарта.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конкретных условий эксплуатации комбинезоны и шлемы могут быть: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</w:t>
      </w:r>
      <w:proofErr w:type="spellStart"/>
      <w:r>
        <w:rPr>
          <w:rFonts w:ascii="Times New Roman" w:hAnsi="Times New Roman"/>
          <w:sz w:val="20"/>
        </w:rPr>
        <w:t>цельновыкроенными</w:t>
      </w:r>
      <w:proofErr w:type="spellEnd"/>
      <w:r>
        <w:rPr>
          <w:rFonts w:ascii="Times New Roman" w:hAnsi="Times New Roman"/>
          <w:sz w:val="20"/>
        </w:rPr>
        <w:t xml:space="preserve"> или притачными задними половинками и притачными полочками по линии талии;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откидными задними половинками брюк, пристегивающимися к спинке в комбинезонах типа Б;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вытачками в верхней части задних</w:t>
      </w:r>
      <w:r>
        <w:rPr>
          <w:rFonts w:ascii="Times New Roman" w:hAnsi="Times New Roman"/>
          <w:sz w:val="20"/>
        </w:rPr>
        <w:t xml:space="preserve"> половинок брюк и поясом, вставленным в верхний край задних половинок;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различной формой, местом расположения и количеством усилительных накладок, карманов и клапанов или без них;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 деталей, регулирующих ширину по линии низа рукавов и брюк (хлястиками, манжетами, эластичными лентами или хлопчатобумажной тесьмой);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различной формой воротников или без них;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 застежек (сквозной спереди или потайной до верха, на молнию или др.);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различной формой кокеток, отрезными или </w:t>
      </w:r>
      <w:proofErr w:type="spellStart"/>
      <w:r>
        <w:rPr>
          <w:rFonts w:ascii="Times New Roman" w:hAnsi="Times New Roman"/>
          <w:sz w:val="20"/>
        </w:rPr>
        <w:t>цел</w:t>
      </w:r>
      <w:r>
        <w:rPr>
          <w:rFonts w:ascii="Times New Roman" w:hAnsi="Times New Roman"/>
          <w:sz w:val="20"/>
        </w:rPr>
        <w:t>ьновыкроенными</w:t>
      </w:r>
      <w:proofErr w:type="spellEnd"/>
      <w:r>
        <w:rPr>
          <w:rFonts w:ascii="Times New Roman" w:hAnsi="Times New Roman"/>
          <w:sz w:val="20"/>
        </w:rPr>
        <w:t xml:space="preserve"> с полочками, спинкой;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 видом и местом расположения вентиляционных отверстий в области верхней части шаговых швов, под проймами и на спинке (под кокеткой);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 пылезащитного клапана спинки в комбинезонах типа А;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шлемы без подкладки;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пелериной из водонепроницаемой ткани или без нее;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</w:t>
      </w:r>
      <w:proofErr w:type="spellStart"/>
      <w:r>
        <w:rPr>
          <w:rFonts w:ascii="Times New Roman" w:hAnsi="Times New Roman"/>
          <w:sz w:val="20"/>
        </w:rPr>
        <w:t>втачным</w:t>
      </w:r>
      <w:proofErr w:type="spellEnd"/>
      <w:r>
        <w:rPr>
          <w:rFonts w:ascii="Times New Roman" w:hAnsi="Times New Roman"/>
          <w:sz w:val="20"/>
        </w:rPr>
        <w:t xml:space="preserve"> капюшоном вместо шлема;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шлемы с тесьмой по горловине.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Основные требования к изготовлению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Классификация и виды стежков, строчек и швов, применяемых для изготовления изделий, - по ГО</w:t>
      </w:r>
      <w:r>
        <w:rPr>
          <w:rFonts w:ascii="Times New Roman" w:hAnsi="Times New Roman"/>
          <w:sz w:val="20"/>
        </w:rPr>
        <w:t>СТ 12807-88.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стежкам, строчкам и швам - по ГОСТ 29122-91.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Определение сортности готовых изделий - по ГОСТ 12.4.031-84.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Основные детали комбинезонов и шлемов выкраивают по длине в направлении нитей основы ткани, за исключением верхнего воротника и клапана кармана, выкраиваемых в поперечном направлении; обтачек проймы, частей нижнего воротника, выкраиваемых в поперечном или косом направлении.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При изготовлении комбинезонов и шлемов допускаютс</w:t>
      </w:r>
      <w:r>
        <w:rPr>
          <w:rFonts w:ascii="Times New Roman" w:hAnsi="Times New Roman"/>
          <w:sz w:val="20"/>
        </w:rPr>
        <w:t>я: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полочки с отрезными </w:t>
      </w:r>
      <w:proofErr w:type="spellStart"/>
      <w:r>
        <w:rPr>
          <w:rFonts w:ascii="Times New Roman" w:hAnsi="Times New Roman"/>
          <w:sz w:val="20"/>
        </w:rPr>
        <w:t>подбортами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подборта</w:t>
      </w:r>
      <w:proofErr w:type="spellEnd"/>
      <w:r>
        <w:rPr>
          <w:rFonts w:ascii="Times New Roman" w:hAnsi="Times New Roman"/>
          <w:sz w:val="20"/>
        </w:rPr>
        <w:t>, гульфик, подкладка гульфика, пылезащитный клапан застежки переда не более чем из трех частей с расположением швов не ближе 2 см от петель;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верхний воротник из двух частей со швом посередине;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нижний воротник не более чем из трех-четырех частей;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спинка и внутренний пылезащитный клапан комбинезона типа А без шва;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надставки в нижней части рукавов в направлении нитей основы шириной внизу не менее 4 см, вверху - не более </w:t>
      </w:r>
      <w:r>
        <w:rPr>
          <w:rFonts w:ascii="Times New Roman" w:hAnsi="Times New Roman"/>
          <w:sz w:val="20"/>
          <w:lang w:val="en-US"/>
        </w:rPr>
        <w:t>1/3</w:t>
      </w:r>
      <w:r>
        <w:rPr>
          <w:rFonts w:ascii="Times New Roman" w:hAnsi="Times New Roman"/>
          <w:sz w:val="20"/>
        </w:rPr>
        <w:t xml:space="preserve"> ширины рукава;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манжеты рукавов из двух часте</w:t>
      </w:r>
      <w:r>
        <w:rPr>
          <w:rFonts w:ascii="Times New Roman" w:hAnsi="Times New Roman"/>
          <w:sz w:val="20"/>
        </w:rPr>
        <w:t>й с расположением шва по линии перегиба;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надставки вверху шаговых швов задних половинок брюк в долевом или поперечном направлении шириной по линии середины среднего шва от 4 до 12 см, длиной по шву притачивания от 8 до 30 см.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Надставки могут быть несимметричными или одна половинка брюк целая, другая - с надставкой;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обтачки верхнего среза карманов, низа рукавов, брюк вместо подгиба;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подкладка клапанов, обтачки и планки боковых застежек </w:t>
      </w:r>
      <w:proofErr w:type="spellStart"/>
      <w:r>
        <w:rPr>
          <w:rFonts w:ascii="Times New Roman" w:hAnsi="Times New Roman"/>
          <w:sz w:val="20"/>
        </w:rPr>
        <w:t>цельновыкроенные</w:t>
      </w:r>
      <w:proofErr w:type="spellEnd"/>
      <w:r>
        <w:rPr>
          <w:rFonts w:ascii="Times New Roman" w:hAnsi="Times New Roman"/>
          <w:sz w:val="20"/>
        </w:rPr>
        <w:t xml:space="preserve"> с основными деталями;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обтачки карманов, верхнего среза з</w:t>
      </w:r>
      <w:r>
        <w:rPr>
          <w:rFonts w:ascii="Times New Roman" w:hAnsi="Times New Roman"/>
          <w:sz w:val="20"/>
        </w:rPr>
        <w:t>адних половинок брюк, подкладка клапана из бязи;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половины пояса из двух частей со швом по линии перегиба или со швом в поперечном направлении;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пелерина шлема из двух частей;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подкладка пелерины из двух-трех частей.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Соединительные швы комбинезонов и шлемов, втачивание рукавов выполняют швом "</w:t>
      </w:r>
      <w:proofErr w:type="spellStart"/>
      <w:r>
        <w:rPr>
          <w:rFonts w:ascii="Times New Roman" w:hAnsi="Times New Roman"/>
          <w:sz w:val="20"/>
        </w:rPr>
        <w:t>взамок</w:t>
      </w:r>
      <w:proofErr w:type="spellEnd"/>
      <w:r>
        <w:rPr>
          <w:rFonts w:ascii="Times New Roman" w:hAnsi="Times New Roman"/>
          <w:sz w:val="20"/>
        </w:rPr>
        <w:t xml:space="preserve">", </w:t>
      </w:r>
      <w:proofErr w:type="spellStart"/>
      <w:r>
        <w:rPr>
          <w:rFonts w:ascii="Times New Roman" w:hAnsi="Times New Roman"/>
          <w:sz w:val="20"/>
        </w:rPr>
        <w:t>запошивочным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настрочным</w:t>
      </w:r>
      <w:proofErr w:type="spellEnd"/>
      <w:r>
        <w:rPr>
          <w:rFonts w:ascii="Times New Roman" w:hAnsi="Times New Roman"/>
          <w:sz w:val="20"/>
        </w:rPr>
        <w:t>, стачным с последующим или одновременным обметыванием срезов.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Втачивание рукавов, </w:t>
      </w:r>
      <w:proofErr w:type="spellStart"/>
      <w:r>
        <w:rPr>
          <w:rFonts w:ascii="Times New Roman" w:hAnsi="Times New Roman"/>
          <w:sz w:val="20"/>
        </w:rPr>
        <w:t>стачивание</w:t>
      </w:r>
      <w:proofErr w:type="spellEnd"/>
      <w:r>
        <w:rPr>
          <w:rFonts w:ascii="Times New Roman" w:hAnsi="Times New Roman"/>
          <w:sz w:val="20"/>
        </w:rPr>
        <w:t xml:space="preserve"> плечевых срезов и средних шаговых срезов брюк выполняют стачным швом, двумя строчками ч</w:t>
      </w:r>
      <w:r>
        <w:rPr>
          <w:rFonts w:ascii="Times New Roman" w:hAnsi="Times New Roman"/>
          <w:sz w:val="20"/>
        </w:rPr>
        <w:t>елночного стежка или одной цепного. Открытые срезы должны быть обметаны или окантованы.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proofErr w:type="spellStart"/>
      <w:r>
        <w:rPr>
          <w:rFonts w:ascii="Times New Roman" w:hAnsi="Times New Roman"/>
          <w:sz w:val="20"/>
        </w:rPr>
        <w:t>окантовывании</w:t>
      </w:r>
      <w:proofErr w:type="spellEnd"/>
      <w:r>
        <w:rPr>
          <w:rFonts w:ascii="Times New Roman" w:hAnsi="Times New Roman"/>
          <w:sz w:val="20"/>
        </w:rPr>
        <w:t xml:space="preserve"> срезов допускается применять одну строчку челночного стежка.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2.4.6. Усилительные накладки и накладные карманы настрачивают одной или двумя строчками.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2.4.7. Низ спинки, боковые срезы спинки в нижней части в комбинезонах типа Б и пылезащитного клапана обрабатывают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с закрытым или открытым обметанным срезом шириной 1 см. В комбинезонах типа А боковые срезы спинки в нижней части обрабатывают </w:t>
      </w:r>
      <w:r>
        <w:rPr>
          <w:rFonts w:ascii="Times New Roman" w:hAnsi="Times New Roman"/>
          <w:sz w:val="20"/>
        </w:rPr>
        <w:t xml:space="preserve">обтачками или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с закрытым срезом шириной 4-5 см.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Пылезащитный клапан настрачивают на спинку со стороны изнанки.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Низ брюк и рукавов обрабатывают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с закрытым или открытым обметанным срезом шириной 2-2,5 см.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2.4.8. При обработке верхнего среза задних половинок брюк поясом или обтачкой вставляют эластичную ленту: узкую - в два ряда, широкую - в один.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2.4.9. В комбинезоне типа А верхний срез бокового кармана обрабатывают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шириной 8-10 см или обтачкой.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Карман настрачивают</w:t>
      </w:r>
      <w:r>
        <w:rPr>
          <w:rFonts w:ascii="Times New Roman" w:hAnsi="Times New Roman"/>
          <w:sz w:val="20"/>
        </w:rPr>
        <w:t xml:space="preserve"> на правую переднюю половинку брюк на расстоянии 4,5-5 см от верхнего края.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Притачанный клапан и верхнюю часть кармана стачивают по боковым сторонам.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2.4.10. По лицевому вырезу шлема между подкладкой и верхом вставляют тесьму длиной 85-90 см.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2.4.11. Петли обметывают: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комбинезоне типа А: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левом борте: верхнюю петлю - на расстоянии 2 см от края борта и от шва притачивания воротника-стойки, нижнюю петлю - на расстоянии 10 см от закрепки застежки, остальные - на равном расстоянии между собой,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воротнике-</w:t>
      </w:r>
      <w:r>
        <w:rPr>
          <w:rFonts w:ascii="Times New Roman" w:hAnsi="Times New Roman"/>
          <w:sz w:val="20"/>
        </w:rPr>
        <w:t>стойке - одну петлю посередине ширины на расстоянии 2 см от конца воротника,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боковых сторонах задних половинок брюк, нижней части спинки - по две петли на расстоянии 1,5-2 см от бокового и 7 см от верхнего края и закрепки застежки,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внизу рукавов и брюк - по две петли на расстоянии 1,5 см от низа: первую - на расстоянии 8 см от шва рукава на локтевой части и бокового шва на задних половинках брюк, вторую - на расстоянии 3 см от конца первой;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левой стороне пелерины шлема - две петли на расстоянии 2 см о</w:t>
      </w:r>
      <w:r>
        <w:rPr>
          <w:rFonts w:ascii="Times New Roman" w:hAnsi="Times New Roman"/>
          <w:sz w:val="20"/>
        </w:rPr>
        <w:t>т края: верхнюю - на расстоянии 2 см от уступа; нижнюю - на расстоянии 3 см от низа пелерины;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комбинезоне типа Б: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левом борте - одну петлю на расстоянии 2 см от края борта и уступа,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гульфике - четыре петли: верхнюю на расстоянии 1,5 см от внешнего края, нижнюю - на расстоянии 10 см от закрепки застежки, остальные - на равном расстоянии между собой,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манжетах - по одной петле посередине ширины на расстоянии 1,5 см от края,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боковых сторонах задних половинок брюк - по две петли на расстоянии 1,5-2</w:t>
      </w:r>
      <w:r>
        <w:rPr>
          <w:rFonts w:ascii="Times New Roman" w:hAnsi="Times New Roman"/>
          <w:sz w:val="20"/>
        </w:rPr>
        <w:t xml:space="preserve"> см от бокового края и 7 см от верхнего края и закрепки застежки.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2.4.12. Пуговицы пришивают соответственно расположению петель.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Маркировка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Маркировка комбинезонов - по ГОСТ 10581-91 и ГОСТ 12.4.115-82.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Упаковка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Упаковка комбинезонов - по ГОСТ 10581-91.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2.5, 2.6. </w:t>
      </w:r>
      <w:r>
        <w:rPr>
          <w:rFonts w:ascii="Times New Roman" w:hAnsi="Times New Roman"/>
          <w:b/>
          <w:sz w:val="20"/>
        </w:rPr>
        <w:t xml:space="preserve">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3).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ПРИЕМКА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приемки комбинезонов - по ГОСТ 23948-80.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Транспортирование и хранение комбинезонов - по ГОСТ 10581-91.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Разделы 3, 4.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</w:t>
      </w:r>
      <w:r>
        <w:rPr>
          <w:rFonts w:ascii="Times New Roman" w:hAnsi="Times New Roman"/>
          <w:b/>
          <w:sz w:val="20"/>
        </w:rPr>
        <w:t xml:space="preserve"> 3).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контроля качества комбинезонов - по ГОСТ 4103-82.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 УКАЗАНИЕ ПО ЭКСПЛУАТАЦИИ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Химическая чистка комбинезонов - по ГОСТ 12.4.169-85.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Памятка-инструкция по уходу за комбинезонами во время эксплуатации приведена в приложении.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Разделы 5, 6. </w:t>
      </w:r>
      <w:r>
        <w:rPr>
          <w:rFonts w:ascii="Times New Roman" w:hAnsi="Times New Roman"/>
          <w:b/>
          <w:sz w:val="20"/>
        </w:rPr>
        <w:t xml:space="preserve">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3).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1C1EF2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1C1EF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ПАМЯТКА-ИНСТРУКЦИЯ</w:t>
      </w:r>
    </w:p>
    <w:p w:rsidR="00000000" w:rsidRDefault="001C1EF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уходу за комбинезонами во время эксплуатации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Спецодежду рекомендуется подвергать химической чистке. При этом усадка тканей незначительная, окраска и ф</w:t>
      </w:r>
      <w:r>
        <w:rPr>
          <w:rFonts w:ascii="Times New Roman" w:hAnsi="Times New Roman"/>
          <w:sz w:val="20"/>
        </w:rPr>
        <w:t>изико-механические свойства сохраняются длительное время.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необходимости спецодежду из хлопчатобумажных и смешанных тканей можно стирать в растворе, содержащем 5 г/дм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любого моющего препарата при 40 °С в стиральной машине в течение 10 мин с последующей промывкой.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Спецодежду отжимают в центрифуге, высушивают на воздухе или в сушилке при 80 °С и проглаживают утюгом или гладильным прессом: из хлопчатобумажных тканей - при 180 °С, из хлопчатобумажных тканей с вложением химических волокон - при 120 °С.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1EF2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(Введено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1C1EF2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EF2"/>
    <w:rsid w:val="001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3024</Words>
  <Characters>17238</Characters>
  <Application>Microsoft Office Word</Application>
  <DocSecurity>0</DocSecurity>
  <Lines>143</Lines>
  <Paragraphs>40</Paragraphs>
  <ScaleCrop>false</ScaleCrop>
  <Company>CNTI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