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006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12.4.111-82</w:t>
      </w:r>
    </w:p>
    <w:p w:rsidR="00000000" w:rsidRDefault="00FF0061">
      <w:pPr>
        <w:jc w:val="right"/>
        <w:rPr>
          <w:rFonts w:ascii="Times New Roman" w:hAnsi="Times New Roman"/>
          <w:sz w:val="20"/>
        </w:rPr>
      </w:pPr>
    </w:p>
    <w:p w:rsidR="00000000" w:rsidRDefault="00FF006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687.157:006.354                                                                                                    Группа T58</w:t>
      </w:r>
    </w:p>
    <w:p w:rsidR="00000000" w:rsidRDefault="00FF0061">
      <w:pPr>
        <w:jc w:val="right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FF006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FF006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КОСТЮМЫ МУЖСКИЕ ДЛЯ ЗАЩИТЫ ОТ НЕ</w:t>
      </w:r>
      <w:r>
        <w:rPr>
          <w:rFonts w:ascii="Times New Roman" w:hAnsi="Times New Roman"/>
          <w:sz w:val="20"/>
        </w:rPr>
        <w:t>ФТИ И НЕФТЕПРОДУКТОВ</w:t>
      </w:r>
    </w:p>
    <w:p w:rsidR="00000000" w:rsidRDefault="00FF006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FF006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Men’s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overalls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oil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oil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FF0061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FF0061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85 7211</w:t>
      </w:r>
    </w:p>
    <w:p w:rsidR="00000000" w:rsidRDefault="00FF0061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Срок действия с 1983-01-01</w:t>
      </w:r>
    </w:p>
    <w:p w:rsidR="00000000" w:rsidRDefault="00FF006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до 1993-01-01</w:t>
      </w:r>
    </w:p>
    <w:p w:rsidR="00000000" w:rsidRDefault="00FF0061">
      <w:pPr>
        <w:jc w:val="right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F0061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b/>
          <w:sz w:val="20"/>
        </w:rPr>
        <w:t>РАЗРАБОТАН И ВНЕСЕН</w:t>
      </w:r>
      <w:r>
        <w:rPr>
          <w:rFonts w:ascii="Times New Roman" w:hAnsi="Times New Roman"/>
          <w:sz w:val="20"/>
        </w:rPr>
        <w:t xml:space="preserve"> Министерством легкой промышленности СССР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ИСПОЛНИТЕЛИ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З. С. Чубарова, к. т. н.; Н. Н. Филатова, к. т. н.; Э. К. </w:t>
      </w:r>
      <w:proofErr w:type="spellStart"/>
      <w:r>
        <w:rPr>
          <w:rFonts w:ascii="Times New Roman" w:hAnsi="Times New Roman"/>
          <w:sz w:val="20"/>
        </w:rPr>
        <w:t>Амирова</w:t>
      </w:r>
      <w:proofErr w:type="spellEnd"/>
      <w:r>
        <w:rPr>
          <w:rFonts w:ascii="Times New Roman" w:hAnsi="Times New Roman"/>
          <w:sz w:val="20"/>
        </w:rPr>
        <w:t xml:space="preserve">, к. т. н.; С. А. </w:t>
      </w:r>
      <w:proofErr w:type="spellStart"/>
      <w:r>
        <w:rPr>
          <w:rFonts w:ascii="Times New Roman" w:hAnsi="Times New Roman"/>
          <w:sz w:val="20"/>
        </w:rPr>
        <w:t>Этко</w:t>
      </w:r>
      <w:proofErr w:type="spellEnd"/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>
        <w:rPr>
          <w:rFonts w:ascii="Times New Roman" w:hAnsi="Times New Roman"/>
          <w:b/>
          <w:sz w:val="20"/>
        </w:rPr>
        <w:t>УТВЕРЖДЕН И ВВЕДЕН В ДЕЙСТВИЕ</w:t>
      </w:r>
      <w:r>
        <w:rPr>
          <w:rFonts w:ascii="Times New Roman" w:hAnsi="Times New Roman"/>
          <w:sz w:val="20"/>
        </w:rPr>
        <w:t xml:space="preserve"> Постановлением Государственного комитета СССР по стандартам от 23.02.82 г. № 789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b/>
          <w:sz w:val="20"/>
        </w:rPr>
        <w:t>ВЗ</w:t>
      </w:r>
      <w:r>
        <w:rPr>
          <w:rFonts w:ascii="Times New Roman" w:hAnsi="Times New Roman"/>
          <w:b/>
          <w:sz w:val="20"/>
        </w:rPr>
        <w:t>АМЕН</w:t>
      </w:r>
      <w:r>
        <w:rPr>
          <w:rFonts w:ascii="Times New Roman" w:hAnsi="Times New Roman"/>
          <w:sz w:val="20"/>
        </w:rPr>
        <w:t xml:space="preserve"> ГОСТ 9755-72; ГОСТ 9351-71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r>
        <w:rPr>
          <w:rFonts w:ascii="Times New Roman" w:hAnsi="Times New Roman"/>
          <w:b/>
          <w:sz w:val="20"/>
        </w:rPr>
        <w:t>ССЫЛОЧНЫЕ НОРМАТИВНО-ТЕХНИЧЕСКИЕ ДОКУМЕНТЫ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680"/>
        <w:gridCol w:w="29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12.4.115-82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12.4.116-82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12.4.031-84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4103-82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6309-80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7297-75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10581-82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4.1; 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14192-77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19159-85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23948-80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17-192-81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17-257-84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17-582-76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17-699-83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17-921-82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17-21-114-76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17-21-</w:t>
            </w:r>
            <w:r>
              <w:rPr>
                <w:rFonts w:ascii="Times New Roman" w:hAnsi="Times New Roman"/>
                <w:sz w:val="20"/>
              </w:rPr>
              <w:t>201-77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17-21-504-84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 49-9758-80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 60-9764-80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БССР 05-1475-81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 62-11045-85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 62-8355-78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ТУ 63-5999-78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 6808-74</w:t>
            </w:r>
          </w:p>
        </w:tc>
        <w:tc>
          <w:tcPr>
            <w:tcW w:w="29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</w:tbl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действия продлен до 01.01.93 Постановлением Госстандарта СССР от 26.03.87 № 968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 (октябрь 1987 г.) с Изменением № 1, утвержденным в марте 1987 г. (ИУС 7-87).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мужские костюмы, состоящие из куртки и брюк, предназнач</w:t>
      </w:r>
      <w:r>
        <w:rPr>
          <w:rFonts w:ascii="Times New Roman" w:hAnsi="Times New Roman"/>
          <w:sz w:val="20"/>
        </w:rPr>
        <w:t>енные в качестве спецодежды для защиты от сырой нефти и ее продуктов.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ТИПЫ И ОСНОВНЫЕ РАЗМЕРЫ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Костюмы (черт. 1) должны изготовляться двух типов: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 - для защиты от производственных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нефтепродуктами;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 - для защиты от сырой нефти, продуктов легкой и тяжелой фракций нефти, масел и жиров.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1.2. Размеры курток и брюк по росту и обхвату груди типовой фигуры человека должны соответствовать указанным в табл. 1 и 2.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423.75pt">
            <v:imagedata r:id="rId4" o:title=""/>
          </v:shape>
        </w:pict>
      </w:r>
    </w:p>
    <w:p w:rsidR="00000000" w:rsidRDefault="00FF006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FF0061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F0061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Рост типовой фигуры человека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роста челов</w:t>
            </w:r>
            <w:r>
              <w:rPr>
                <w:rFonts w:ascii="Times New Roman" w:hAnsi="Times New Roman"/>
                <w:sz w:val="20"/>
              </w:rPr>
              <w:t>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158, 164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155,0 до 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170, 176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167,0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182, 188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179,0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191,0</w:t>
            </w:r>
          </w:p>
        </w:tc>
      </w:tr>
    </w:tbl>
    <w:p w:rsidR="00000000" w:rsidRDefault="00FF0061">
      <w:pPr>
        <w:jc w:val="right"/>
        <w:rPr>
          <w:rFonts w:ascii="Times New Roman" w:hAnsi="Times New Roman"/>
          <w:sz w:val="20"/>
        </w:rPr>
      </w:pPr>
    </w:p>
    <w:p w:rsidR="00000000" w:rsidRDefault="00FF006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F0061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груди типовой фигуры человека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обхвата груди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88, 92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86,0 до 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96, 100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94,0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104, 108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102,0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112, 116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110,0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120, 124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118,0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126,0</w:t>
            </w:r>
          </w:p>
        </w:tc>
      </w:tr>
    </w:tbl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Костюмы размеров меньше (88, 92) см по обхвату груди и (158, 164) см по росту и свыше (120, 124) см по обхвату груди и (182, 188) см по росту изготовляют по требованию потребит</w:t>
      </w:r>
      <w:r>
        <w:rPr>
          <w:rFonts w:ascii="Times New Roman" w:hAnsi="Times New Roman"/>
          <w:sz w:val="20"/>
        </w:rPr>
        <w:t>еля.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Измерения готовых костюмов типов А и Б должны соответствовать указанным в табл. 3 и на черт. 2-6.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FF006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50"/>
        <w:gridCol w:w="1927"/>
        <w:gridCol w:w="992"/>
        <w:gridCol w:w="656"/>
        <w:gridCol w:w="656"/>
        <w:gridCol w:w="656"/>
        <w:gridCol w:w="656"/>
        <w:gridCol w:w="495"/>
        <w:gridCol w:w="12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измерения на чертеже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типовой фигуры человека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груди типовой фигуры человека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88, 92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96, 100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104, 108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112, 116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120, 124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Куртка (черт. 2-4)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спинки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158, 164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170, 176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182, 188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спинки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52,8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55,6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полочки по борту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158, 164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64,7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65,1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66,3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170, 176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67,7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68,1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68,9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69,3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182, 188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70,7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71,1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71,9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72,3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полочки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25,3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27,7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28,9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куртки на уровне глубины проймы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куртки внизу: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рукава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158, 164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170, 176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182, 188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рукава вверху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26,1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27,7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29,3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рукава внизу: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 - по расстегнутой вдвое сложенной манжете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воротника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кокетки посередине (тип Б)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лицевого выреза капюшона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капюшона по линии горловины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Брюки (черт</w:t>
            </w:r>
            <w:r>
              <w:rPr>
                <w:rFonts w:ascii="Times New Roman" w:hAnsi="Times New Roman"/>
                <w:sz w:val="20"/>
              </w:rPr>
              <w:t>. 5-6)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 боковому шву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158, 164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170, 176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182, 188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 шаговому шву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158, 164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70,2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170, 176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77,7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76,7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75,7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74,7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182, 188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79,2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78,2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на уровне среднего шва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40,8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внизу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левой половины пояса (правая половина пояса длиннее на величину ширины </w:t>
            </w:r>
            <w:proofErr w:type="spellStart"/>
            <w:r>
              <w:rPr>
                <w:rFonts w:ascii="Times New Roman" w:hAnsi="Times New Roman"/>
                <w:sz w:val="20"/>
              </w:rPr>
              <w:t>откоска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57,0</w:t>
            </w: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</w:tbl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По требованию потребителя и по согласованию с ЦК соответствующего профсоюза измерения куртки 1, 3, 6, 9, 11, 12 и измерение брюк 4 допускается изменять.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Измерение куртки 5 допускается изменять, если конструкция куртки предусматривается со смещенной бортовой застежкой или асимметричной застежкой с шириной полузаноса не более 6,0 см.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Усилительные плечевые накладки куртки должны выходить за шов втачивания рукава на 1,0-1,5 см, ширина накладок по линии проймы - 15,0-17,</w:t>
      </w:r>
      <w:r>
        <w:rPr>
          <w:rFonts w:ascii="Times New Roman" w:hAnsi="Times New Roman"/>
          <w:sz w:val="20"/>
        </w:rPr>
        <w:t>0 см.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Ширина усилительных накладок задних половинок брюк - 15,0-20,0 см.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Костюмы должны быть изготовлены в соответствии с требованиями настоящего стандарта, техническим описанием и образцом, утвержденным в установленном порядке.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Материалы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Костюмы должны изготовляться из материалов, указанных в табл. 4.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FF0061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43"/>
        <w:gridCol w:w="2411"/>
        <w:gridCol w:w="2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материала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Нормативно-техническая документация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Ткань с капроновым волокном гладкокрашеная с отделкой ВО №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костюмов типов А и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Полотно плащевое и палаточное гладкокрашеное с отделкой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ГОСТ 7297-75</w:t>
            </w:r>
          </w:p>
          <w:p w:rsidR="00000000" w:rsidRDefault="00FF0061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ТУ 17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60-9764-80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49-9758-80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Ткань хлопкополиэфирная меланжевая "Горизонт" с отделкой КОМП № 25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костюмов типа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Ткань полиэфирно-вискозная с </w:t>
            </w:r>
            <w:proofErr w:type="spellStart"/>
            <w:r>
              <w:rPr>
                <w:rFonts w:ascii="Times New Roman" w:hAnsi="Times New Roman"/>
                <w:sz w:val="20"/>
              </w:rPr>
              <w:t>маслонефтеводозащитной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пропиткой для спецодежды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86020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6808-74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5.Ткань вискозно-полиэфирная с </w:t>
            </w:r>
            <w:proofErr w:type="spellStart"/>
            <w:r>
              <w:rPr>
                <w:rFonts w:ascii="Times New Roman" w:hAnsi="Times New Roman"/>
                <w:sz w:val="20"/>
              </w:rPr>
              <w:t>масловодоотталкивающими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свойствами для спецодежды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86037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У 17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62-8355-78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Ткань вискозно-полиэфирная с </w:t>
            </w:r>
            <w:proofErr w:type="spellStart"/>
            <w:r>
              <w:rPr>
                <w:rFonts w:ascii="Times New Roman" w:hAnsi="Times New Roman"/>
                <w:sz w:val="20"/>
              </w:rPr>
              <w:t>масловодоотталкивающей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отделкой для спецодежды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86067, 86074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 РСФСР 62-11045-85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0"/>
              </w:rPr>
              <w:t>Эластоискожа-Т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маслобензостойкая</w:t>
            </w:r>
            <w:proofErr w:type="spellEnd"/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17-21-201-77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полочек, кокетки спинки, капюшона, плечевых накладок, внешних накладных карманов и клапанов куртки, накладок рукавов, передних половинок и нижних частей задних половинок брюк костюмов типа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0"/>
              </w:rPr>
              <w:t>Эластоискожа-П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нефтестойкая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антистатическая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17-21-504-84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0"/>
              </w:rPr>
              <w:t>Винилискожа-Т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одежная водостойкая "Шторм"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17-21-114-76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Тесьма шириной 11-15 мм темного цвета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17-582-76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стягивания капюшона по лицевому вырезу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11. Нитки армированные швейные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45,0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(44ЛХ)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69,5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(65ЛХ)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17-921-82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костюмов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Нитки капроновые швейные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50,0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(50К)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63-5999-78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костюмов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Нитки лавсановые швейные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62,0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(55Л)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37,5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(33Л)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17-257-84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Нитки хлопчатобумажные швейные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16,5 тексх3 </w:t>
            </w: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50,0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(40/3)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21,0 тексх3 </w:t>
            </w: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63,6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(30/3)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 тексх3х</w:t>
            </w:r>
            <w:r>
              <w:rPr>
                <w:rFonts w:ascii="Times New Roman" w:hAnsi="Times New Roman"/>
                <w:sz w:val="20"/>
              </w:rPr>
              <w:t xml:space="preserve">2 </w:t>
            </w:r>
            <w:r>
              <w:rPr>
                <w:rFonts w:ascii="Times New Roman" w:hAnsi="Times New Roman"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68,6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(30/6)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6309-80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костюмов и обметывания срезов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Пуговицы пластмассовые диаметром:</w:t>
            </w:r>
          </w:p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20-25 мм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17-699-83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застегивания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куртки, манжет рукавов, пояса брюк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14-17 мм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пристегивания капюшона, </w:t>
            </w:r>
            <w:proofErr w:type="spellStart"/>
            <w:r>
              <w:rPr>
                <w:rFonts w:ascii="Times New Roman" w:hAnsi="Times New Roman"/>
                <w:sz w:val="20"/>
              </w:rPr>
              <w:t>застегивания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пояса и гульфика брюк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0"/>
              </w:rPr>
              <w:t>Блочки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диаметром 3-4 мм</w:t>
            </w:r>
          </w:p>
        </w:tc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17-192-81</w:t>
            </w:r>
          </w:p>
        </w:tc>
        <w:tc>
          <w:tcPr>
            <w:tcW w:w="2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0061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вентиляционных отверстий</w:t>
            </w:r>
          </w:p>
        </w:tc>
      </w:tr>
    </w:tbl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По согласованию изготовителя с потребителем и ЦК соответствующего профсоюза допускается применять другие материалы, по качеству не ниже указанных в табл. </w:t>
      </w:r>
      <w:r>
        <w:rPr>
          <w:rFonts w:ascii="Times New Roman" w:hAnsi="Times New Roman"/>
          <w:sz w:val="20"/>
        </w:rPr>
        <w:t>4, в том числе и другого волокнистого состава.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Пластмассовые пуговицы, применяемые при изготовлении костюмов, должны быть устойчивы к химической чистке.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Для районов с жарким и сухим климатом по согласованию с заказчиком допускается изготовлять костюмы из тканей светлых тонов.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proofErr w:type="spellStart"/>
      <w:r>
        <w:rPr>
          <w:rFonts w:ascii="Times New Roman" w:hAnsi="Times New Roman"/>
          <w:sz w:val="20"/>
        </w:rPr>
        <w:t>Эластоискожу-Т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маслобензостойкую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винилискожу-Т</w:t>
      </w:r>
      <w:proofErr w:type="spellEnd"/>
      <w:r>
        <w:rPr>
          <w:rFonts w:ascii="Times New Roman" w:hAnsi="Times New Roman"/>
          <w:sz w:val="20"/>
        </w:rPr>
        <w:t xml:space="preserve"> одежную водостойкую "Шторм" допускается применять до 01.01.90.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Внешний вид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Куртка типа А - с центральной бортовой потайной застежк</w:t>
      </w:r>
      <w:r>
        <w:rPr>
          <w:rFonts w:ascii="Times New Roman" w:hAnsi="Times New Roman"/>
          <w:sz w:val="20"/>
        </w:rPr>
        <w:t xml:space="preserve">ой, одной сквозной петлей внизу левой полочки, отложным воротником, пристегивающимся капюшоном, внешними боковыми накладными карманами с клапанами, </w:t>
      </w:r>
      <w:proofErr w:type="spellStart"/>
      <w:r>
        <w:rPr>
          <w:rFonts w:ascii="Times New Roman" w:hAnsi="Times New Roman"/>
          <w:sz w:val="20"/>
        </w:rPr>
        <w:t>втачными</w:t>
      </w:r>
      <w:proofErr w:type="spellEnd"/>
      <w:r>
        <w:rPr>
          <w:rFonts w:ascii="Times New Roman" w:hAnsi="Times New Roman"/>
          <w:sz w:val="20"/>
        </w:rPr>
        <w:t xml:space="preserve"> рукавами с локтевыми усилительными накладками и с манжетами, усилительными плечевыми накладками, вентиляционными отверстиями в области подмышечных впадин, внутренним накладным карманом на левой полочке.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Куртка типа Б - комбинированная, с центральной бортовой потайной застежкой, с отложным воротником, пристегивающимся капюшоном, защитными плечевым</w:t>
      </w:r>
      <w:r>
        <w:rPr>
          <w:rFonts w:ascii="Times New Roman" w:hAnsi="Times New Roman"/>
          <w:sz w:val="20"/>
        </w:rPr>
        <w:t xml:space="preserve">и накладками, внешними боковыми накладными карманами с клапанами, с кокеткой на спинке, вентиляционными отверстиями в шве </w:t>
      </w:r>
      <w:proofErr w:type="spellStart"/>
      <w:r>
        <w:rPr>
          <w:rFonts w:ascii="Times New Roman" w:hAnsi="Times New Roman"/>
          <w:sz w:val="20"/>
        </w:rPr>
        <w:t>настрачивания</w:t>
      </w:r>
      <w:proofErr w:type="spellEnd"/>
      <w:r>
        <w:rPr>
          <w:rFonts w:ascii="Times New Roman" w:hAnsi="Times New Roman"/>
          <w:sz w:val="20"/>
        </w:rPr>
        <w:t xml:space="preserve"> кокетки на спинку, </w:t>
      </w:r>
      <w:proofErr w:type="spellStart"/>
      <w:r>
        <w:rPr>
          <w:rFonts w:ascii="Times New Roman" w:hAnsi="Times New Roman"/>
          <w:sz w:val="20"/>
        </w:rPr>
        <w:t>втачными</w:t>
      </w:r>
      <w:proofErr w:type="spellEnd"/>
      <w:r>
        <w:rPr>
          <w:rFonts w:ascii="Times New Roman" w:hAnsi="Times New Roman"/>
          <w:sz w:val="20"/>
        </w:rPr>
        <w:t xml:space="preserve"> рукавами с защитными накладками, вентиляционными отверстиями в области подмышечных впадин.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Полочки, кокетка спинки, капюшон, внешние накладные карманы, клапаны, защитные плечевые накладки, защитные накладки рукавов изготовляются из материала с пленочным покрытием.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Брюки костюмов типа А - с притачным поясом, шлевками, внешним накладным карм</w:t>
      </w:r>
      <w:r>
        <w:rPr>
          <w:rFonts w:ascii="Times New Roman" w:hAnsi="Times New Roman"/>
          <w:sz w:val="20"/>
        </w:rPr>
        <w:t>аном на задней половинке, усилительными накладками на передних половинках в области колен.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Брюки типа Б - комбинированные, с притачным поясом, шлевками, внешним накладным карманом на задней половинке.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Нижние части передних и задних половинок изготовляют из материалов с пленочным покрытием.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костюмах больших размеров допускаются различные конструктивные решения, улучшающие посадку изделия на фигуре человека.</w:t>
      </w: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Для конкретных условий производства и п</w:t>
      </w:r>
      <w:r>
        <w:rPr>
          <w:rFonts w:ascii="Times New Roman" w:hAnsi="Times New Roman"/>
          <w:sz w:val="20"/>
        </w:rPr>
        <w:t>о согласованию изготовителя с потребителем допускается изготовлять костюмы: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видами, размерами, количеством и месторасположением карманов и без них,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усилительными и защитными накладками различной формы, размеров, количеством и местом расположения,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регулирования ширины низа рукавов, брюк, низа куртки или без них,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регулирования ширины талии курток и брюк,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и местом расположения застежек,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видами, количеством и местом располож</w:t>
      </w:r>
      <w:r>
        <w:rPr>
          <w:rFonts w:ascii="Times New Roman" w:hAnsi="Times New Roman"/>
          <w:sz w:val="20"/>
        </w:rPr>
        <w:t>ения вентиляционных отверстий;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куртку;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капюшоном различной формы или без него с различным местом расположения отверстия для вывода тесьмы;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видами, размерами и формой кокеток,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рукавами различной формы,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притачным поясом,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верхней сквозной петлей,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плечевыми накладками, </w:t>
      </w:r>
      <w:proofErr w:type="spellStart"/>
      <w:r>
        <w:rPr>
          <w:rFonts w:ascii="Times New Roman" w:hAnsi="Times New Roman"/>
          <w:sz w:val="20"/>
        </w:rPr>
        <w:t>цельновыкроенными</w:t>
      </w:r>
      <w:proofErr w:type="spellEnd"/>
      <w:r>
        <w:rPr>
          <w:rFonts w:ascii="Times New Roman" w:hAnsi="Times New Roman"/>
          <w:sz w:val="20"/>
        </w:rPr>
        <w:t xml:space="preserve"> с кокеткой в типе Б,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 внутреннего накладного кармана на полочке,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полочкой, переходящей на спинку в виде кокетки,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рукавами из материала с пленочным покрытием,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рукавами из материала с пленочным покр</w:t>
      </w:r>
      <w:r>
        <w:rPr>
          <w:rFonts w:ascii="Times New Roman" w:hAnsi="Times New Roman"/>
          <w:sz w:val="20"/>
        </w:rPr>
        <w:t>ытием с подкладкой из бязи;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брюки: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поясом различных конструкций,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передними половинками из материала с пленочным покрытием,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 шлевками из материала с пленочным покрытием.</w:t>
      </w: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Основные требования к изготовлению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Стежки, строчки и швы - по ГОСТ 12.4.116-82.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Определение сортности готовых костюмов - по ГОСТ 12.4.031-84.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Раскладку лекал и раскрой деталей костюмов производят в соответствии с принятой технологией.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Соединение срезов костюмов выполня</w:t>
      </w:r>
      <w:r>
        <w:rPr>
          <w:rFonts w:ascii="Times New Roman" w:hAnsi="Times New Roman"/>
          <w:sz w:val="20"/>
        </w:rPr>
        <w:t xml:space="preserve">ют стачным, </w:t>
      </w:r>
      <w:proofErr w:type="spellStart"/>
      <w:r>
        <w:rPr>
          <w:rFonts w:ascii="Times New Roman" w:hAnsi="Times New Roman"/>
          <w:sz w:val="20"/>
        </w:rPr>
        <w:t>настрочным</w:t>
      </w:r>
      <w:proofErr w:type="spellEnd"/>
      <w:r>
        <w:rPr>
          <w:rFonts w:ascii="Times New Roman" w:hAnsi="Times New Roman"/>
          <w:sz w:val="20"/>
        </w:rPr>
        <w:t xml:space="preserve">, накладным с закрытым срезом, </w:t>
      </w:r>
      <w:proofErr w:type="spellStart"/>
      <w:r>
        <w:rPr>
          <w:rFonts w:ascii="Times New Roman" w:hAnsi="Times New Roman"/>
          <w:sz w:val="20"/>
        </w:rPr>
        <w:t>запошивочным</w:t>
      </w:r>
      <w:proofErr w:type="spellEnd"/>
      <w:r>
        <w:rPr>
          <w:rFonts w:ascii="Times New Roman" w:hAnsi="Times New Roman"/>
          <w:sz w:val="20"/>
        </w:rPr>
        <w:t xml:space="preserve"> швами или швом "</w:t>
      </w:r>
      <w:proofErr w:type="spellStart"/>
      <w:r>
        <w:rPr>
          <w:rFonts w:ascii="Times New Roman" w:hAnsi="Times New Roman"/>
          <w:sz w:val="20"/>
        </w:rPr>
        <w:t>взамок</w:t>
      </w:r>
      <w:proofErr w:type="spellEnd"/>
      <w:r>
        <w:rPr>
          <w:rFonts w:ascii="Times New Roman" w:hAnsi="Times New Roman"/>
          <w:sz w:val="20"/>
        </w:rPr>
        <w:t>". Накладной шов выполняют двумя строчками.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Втачивание рукавов, соединений плечевых срезов куртки, шаговых и средних срезов брюк выполняют стачным швом двумя строчками на машинах челночного стежка или одной строчкой на машинах цепного стежка.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Открытые срезы обметывают.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2.4.5. </w:t>
      </w:r>
      <w:proofErr w:type="spellStart"/>
      <w:r>
        <w:rPr>
          <w:rFonts w:ascii="Times New Roman" w:hAnsi="Times New Roman"/>
          <w:sz w:val="20"/>
        </w:rPr>
        <w:t>Настрачивание</w:t>
      </w:r>
      <w:proofErr w:type="spellEnd"/>
      <w:r>
        <w:rPr>
          <w:rFonts w:ascii="Times New Roman" w:hAnsi="Times New Roman"/>
          <w:sz w:val="20"/>
        </w:rPr>
        <w:t xml:space="preserve"> усилительных и защитных накладок и внешних накладных карманов выполняют накладным швом двумя строчками.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2.4.6. Низ куртки, рукавов и </w:t>
      </w:r>
      <w:r>
        <w:rPr>
          <w:rFonts w:ascii="Times New Roman" w:hAnsi="Times New Roman"/>
          <w:sz w:val="20"/>
        </w:rPr>
        <w:t xml:space="preserve">брюк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2.4.7. Детали из материалов с пленочным покрытием могут быть обработаны с открытым срезом.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2.4.8. Под </w:t>
      </w:r>
      <w:proofErr w:type="spellStart"/>
      <w:r>
        <w:rPr>
          <w:rFonts w:ascii="Times New Roman" w:hAnsi="Times New Roman"/>
          <w:sz w:val="20"/>
        </w:rPr>
        <w:t>блочки</w:t>
      </w:r>
      <w:proofErr w:type="spellEnd"/>
      <w:r>
        <w:rPr>
          <w:rFonts w:ascii="Times New Roman" w:hAnsi="Times New Roman"/>
          <w:sz w:val="20"/>
        </w:rPr>
        <w:t xml:space="preserve"> вентиляционных отверстий ставят усилители.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2.4.9. Петли обметывают: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планке потайной застежки куртки - четыре петли (типа А и Б) на расстоянии 1,5 см от внешнего края; верхнюю петлю на расстоянии 2,5 см от уступа, нижнюю на расстоянии 3,0 см от нижнего края планки в готовом виде, остальные - на равном расстоянии одна от другой; сквозную петлю на борте (тип А) на ра</w:t>
      </w:r>
      <w:r>
        <w:rPr>
          <w:rFonts w:ascii="Times New Roman" w:hAnsi="Times New Roman"/>
          <w:sz w:val="20"/>
        </w:rPr>
        <w:t>сстоянии 2,0 см от края и низа борта;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капюшоне - по линии горловины три петли на расстоянии 1,0 см от края горловины, две петли на расстоянии 5,0 см от края лицевого выреза и одну на расстоянии 2,0 см от среднего шва; две петли на обтачке лицевого выреза на расстоянии 2,0 см от края горловины посередине ширины;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манжетах рукавов - по одной петле на расстоянии 1,5 см от боковой стороны посередине ширины;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левом конце пояса брюк - одну петлю на расстоянии 1,5 см от края посередине ширины;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гульфике б</w:t>
      </w:r>
      <w:r>
        <w:rPr>
          <w:rFonts w:ascii="Times New Roman" w:hAnsi="Times New Roman"/>
          <w:sz w:val="20"/>
        </w:rPr>
        <w:t>рюк - две петли на расстоянии 1 см от внешнего края на равном расстоянии от петли на поясе и между собой.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2.4.10. Пуговицы пришивают соответственно расположению петель.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2.4.11. При изготовлении костюмов допускаются: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полочки с </w:t>
      </w:r>
      <w:proofErr w:type="spellStart"/>
      <w:r>
        <w:rPr>
          <w:rFonts w:ascii="Times New Roman" w:hAnsi="Times New Roman"/>
          <w:sz w:val="20"/>
        </w:rPr>
        <w:t>цельновыкроенными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подбортами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нижний воротник не более чем из четырех частей;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верхний воротник из двух частей со швом посередине;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спинка со швом посередине;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подборта</w:t>
      </w:r>
      <w:proofErr w:type="spellEnd"/>
      <w:r>
        <w:rPr>
          <w:rFonts w:ascii="Times New Roman" w:hAnsi="Times New Roman"/>
          <w:sz w:val="20"/>
        </w:rPr>
        <w:t>, планка потайной застежки куртки не более чем из трех частей с расположением швов не ближе 2,0 см от петли;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перемещение </w:t>
      </w:r>
      <w:r>
        <w:rPr>
          <w:rFonts w:ascii="Times New Roman" w:hAnsi="Times New Roman"/>
          <w:sz w:val="20"/>
        </w:rPr>
        <w:t>боковых швов куртки в сторону полочек или спинки до 3,0 см с соответственным смещением швов рукавов;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надставки в нижней части рукавов по всей длине, шириной внизу не менее 3,0 см, вверху не более 1/3 ширины рукава;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манжета из двух частей в долевом направлении с расположением шва по перегибу;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обтачки капюшона, плечевых накладок, карманов, низа куртки, низа рукавов и брюк, подкладка клапанов, планки потайной застежки куртки, гульфика и пояса брюк из других тканей;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 брюк из четырех частей с расположением ш</w:t>
      </w:r>
      <w:r>
        <w:rPr>
          <w:rFonts w:ascii="Times New Roman" w:hAnsi="Times New Roman"/>
          <w:sz w:val="20"/>
        </w:rPr>
        <w:t>вов над средним и боковыми швами брюк, из двух частей со швом по линии перегиба;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гульфик брюк </w:t>
      </w:r>
      <w:proofErr w:type="spellStart"/>
      <w:r>
        <w:rPr>
          <w:rFonts w:ascii="Times New Roman" w:hAnsi="Times New Roman"/>
          <w:sz w:val="20"/>
        </w:rPr>
        <w:t>цельновыкроенный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надставки вверху шаговых швов задних половинок брюк шириной по линии среднего шва от 4,0 до 12,0 см, длиной по шву притачивания от 8,0 до 30,0 см;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перемещение шагового шва передней половинки брюк на 5,0 см (тип Б);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обтачки капюшона из двух частей в долевом направлении;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защитная накладка рукава (тип Б) из двух-трех частей с расположением швов в нижней части в долевом или поперечном направлении.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 xml:space="preserve"> ПРАВИЛА ПРИЕМКИ И МЕТОДЫ КОНТРОЛЯ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Правила приемки костюмов - по ГОСТ 23948-80.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Методы контроля качества костюмов - по ГОСТ 4103-82.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МАРКИРОВКА, УПАКОВКА, ТРАНСПОРТИРОВАНИЕ И ХРАНЕНИЕ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Маркировка костюмов - по ГОСТ 10581-82 и ГОСТ 12.4.115-82.</w:t>
      </w: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 костюмам должна быть приложена памятка-инструкция по уходу (см. рекомендуемое приложение).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Упаковка и транспортирование костюмов - по ГОСТ 10581-82.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4.4. Маркировка, упаковка и хранение костюмов, изгот</w:t>
      </w:r>
      <w:r>
        <w:rPr>
          <w:rFonts w:ascii="Times New Roman" w:hAnsi="Times New Roman"/>
          <w:sz w:val="20"/>
        </w:rPr>
        <w:t>овленных по госзаказу, - по ГОСТ 19159-85.</w:t>
      </w: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Транспортирование и хранение костюмов, отправляемых в районы Крайнего Севера и труднодоступные районы, - по ГОСТ 15846-79.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Маркировка транспортной тары - по ГОСТ 14192-77 с дополнительным указанием наименования и количества изделий, размера и даты изготовления (две последние цифры).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4.7. Костюмы должны храниться в сухих проветриваемых помещениях на расстоянии не менее 1 м от отопительных приборов и быть защищены от солне</w:t>
      </w:r>
      <w:r>
        <w:rPr>
          <w:rFonts w:ascii="Times New Roman" w:hAnsi="Times New Roman"/>
          <w:sz w:val="20"/>
        </w:rPr>
        <w:t>чных лучей.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62.5pt;height:394.5pt">
            <v:imagedata r:id="rId5" o:title=""/>
          </v:shape>
        </w:pict>
      </w:r>
    </w:p>
    <w:p w:rsidR="00000000" w:rsidRDefault="00FF006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426"/>
        <w:gridCol w:w="4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50pt;height:357pt">
                  <v:imagedata r:id="rId6" o:title=""/>
                </v:shape>
              </w:pict>
            </w:r>
          </w:p>
        </w:tc>
        <w:tc>
          <w:tcPr>
            <w:tcW w:w="5157" w:type="dxa"/>
            <w:gridSpan w:val="3"/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262.5pt;height:398.2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3</w:t>
            </w:r>
          </w:p>
        </w:tc>
        <w:tc>
          <w:tcPr>
            <w:tcW w:w="5157" w:type="dxa"/>
            <w:gridSpan w:val="3"/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Черт.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3"/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207.75pt;height:260.25pt">
                  <v:imagedata r:id="rId8" o:title=""/>
                </v:shape>
              </w:pict>
            </w:r>
          </w:p>
        </w:tc>
        <w:tc>
          <w:tcPr>
            <w:tcW w:w="4023" w:type="dxa"/>
          </w:tcPr>
          <w:p w:rsidR="00000000" w:rsidRDefault="00FF00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87.5pt;height:267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Черт. 5</w:t>
            </w:r>
          </w:p>
        </w:tc>
        <w:tc>
          <w:tcPr>
            <w:tcW w:w="4449" w:type="dxa"/>
            <w:gridSpan w:val="2"/>
          </w:tcPr>
          <w:p w:rsidR="00000000" w:rsidRDefault="00FF006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Черт. 6</w:t>
            </w:r>
          </w:p>
        </w:tc>
      </w:tr>
    </w:tbl>
    <w:p w:rsidR="00000000" w:rsidRDefault="00FF0061">
      <w:pPr>
        <w:jc w:val="right"/>
        <w:rPr>
          <w:rFonts w:ascii="Times New Roman" w:hAnsi="Times New Roman"/>
          <w:sz w:val="20"/>
        </w:rPr>
      </w:pPr>
    </w:p>
    <w:p w:rsidR="00000000" w:rsidRDefault="00FF0061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FF006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FF0061">
      <w:pPr>
        <w:jc w:val="right"/>
        <w:rPr>
          <w:rFonts w:ascii="Times New Roman" w:hAnsi="Times New Roman"/>
          <w:sz w:val="20"/>
        </w:rPr>
      </w:pPr>
    </w:p>
    <w:p w:rsidR="00000000" w:rsidRDefault="00FF006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ПАМЯТКА-ИНСТРУКЦИЯ ПО УХОДУ ЗА КОСТЮМАМИ ВО ВРЕМЯ ЭКСПЛУАТАЦИИ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Костюмы из хлопчатобумажных тканей следует подвергать химической чистке всеми общепринятыми растворителями или стирать водным раствором универсального моющего средства при температуре 40 °С с последующим восстановлением защитных свойств и глажением при температуре 150-180 °С.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Костюмы из </w:t>
      </w:r>
      <w:proofErr w:type="spellStart"/>
      <w:r>
        <w:rPr>
          <w:rFonts w:ascii="Times New Roman" w:hAnsi="Times New Roman"/>
          <w:sz w:val="20"/>
        </w:rPr>
        <w:t>лавсано-вискозных</w:t>
      </w:r>
      <w:proofErr w:type="spellEnd"/>
      <w:r>
        <w:rPr>
          <w:rFonts w:ascii="Times New Roman" w:hAnsi="Times New Roman"/>
          <w:sz w:val="20"/>
        </w:rPr>
        <w:t xml:space="preserve"> тканей с </w:t>
      </w:r>
      <w:proofErr w:type="spellStart"/>
      <w:r>
        <w:rPr>
          <w:rFonts w:ascii="Times New Roman" w:hAnsi="Times New Roman"/>
          <w:sz w:val="20"/>
        </w:rPr>
        <w:t>масловодонефтезащитной</w:t>
      </w:r>
      <w:proofErr w:type="spellEnd"/>
      <w:r>
        <w:rPr>
          <w:rFonts w:ascii="Times New Roman" w:hAnsi="Times New Roman"/>
          <w:sz w:val="20"/>
        </w:rPr>
        <w:t xml:space="preserve"> пропиткой</w:t>
      </w:r>
      <w:r>
        <w:rPr>
          <w:rFonts w:ascii="Times New Roman" w:hAnsi="Times New Roman"/>
          <w:sz w:val="20"/>
        </w:rPr>
        <w:t xml:space="preserve"> рекомендуется подвергать только химической чистке в органических растворителях (</w:t>
      </w:r>
      <w:proofErr w:type="spellStart"/>
      <w:r>
        <w:rPr>
          <w:rFonts w:ascii="Times New Roman" w:hAnsi="Times New Roman"/>
          <w:sz w:val="20"/>
        </w:rPr>
        <w:t>трихлорэтилене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перхлорэтилене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Костюмы, комбинированные из хлопчатобумажной ткани и материала с пленочным покрытием, следует подвергать стирке в водном растворе универсального моющего средства при температуре 30 °С без трения и последующего </w:t>
      </w:r>
      <w:proofErr w:type="spellStart"/>
      <w:r>
        <w:rPr>
          <w:rFonts w:ascii="Times New Roman" w:hAnsi="Times New Roman"/>
          <w:sz w:val="20"/>
        </w:rPr>
        <w:t>каландирования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F0061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061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2458</Words>
  <Characters>14014</Characters>
  <Application>Microsoft Office Word</Application>
  <DocSecurity>0</DocSecurity>
  <Lines>116</Lines>
  <Paragraphs>32</Paragraphs>
  <ScaleCrop>false</ScaleCrop>
  <Company>CNTI</Company>
  <LinksUpToDate>false</LinksUpToDate>
  <CharactersWithSpaces>16440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