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26F3">
      <w:pPr>
        <w:pBdr>
          <w:bottom w:val="single" w:sz="12" w:space="1" w:color="auto"/>
        </w:pBdr>
        <w:jc w:val="center"/>
        <w:rPr>
          <w:b/>
        </w:rPr>
      </w:pPr>
      <w:bookmarkStart w:id="0" w:name="OCRUncertain001"/>
      <w:bookmarkStart w:id="1" w:name="BITSoft"/>
      <w:bookmarkStart w:id="2" w:name="_GoBack"/>
      <w:bookmarkEnd w:id="1"/>
      <w:bookmarkEnd w:id="2"/>
      <w:r>
        <w:rPr>
          <w:b/>
        </w:rPr>
        <w:t>ГОСУДАРСТВЕНН</w:t>
      </w:r>
      <w:bookmarkStart w:id="3" w:name="OCRUncertain002"/>
      <w:bookmarkEnd w:id="0"/>
      <w:r>
        <w:rPr>
          <w:b/>
        </w:rPr>
        <w:t>Ы</w:t>
      </w:r>
      <w:bookmarkEnd w:id="3"/>
      <w:r>
        <w:rPr>
          <w:b/>
        </w:rPr>
        <w:t>Й СТАНДАРТ СОЮЗ</w:t>
      </w:r>
      <w:bookmarkStart w:id="4" w:name="OCRUncertain004"/>
      <w:r>
        <w:rPr>
          <w:b/>
        </w:rPr>
        <w:t>А</w:t>
      </w:r>
      <w:bookmarkEnd w:id="4"/>
      <w:r>
        <w:rPr>
          <w:b/>
        </w:rPr>
        <w:t xml:space="preserve"> ССР</w:t>
      </w:r>
    </w:p>
    <w:p w:rsidR="00000000" w:rsidRDefault="00DD26F3">
      <w:pPr>
        <w:jc w:val="both"/>
      </w:pPr>
    </w:p>
    <w:p w:rsidR="00000000" w:rsidRDefault="00DD26F3">
      <w:pPr>
        <w:ind w:firstLine="1843"/>
        <w:jc w:val="both"/>
        <w:rPr>
          <w:b/>
        </w:rPr>
      </w:pPr>
      <w:r>
        <w:rPr>
          <w:b/>
        </w:rPr>
        <w:t xml:space="preserve">БЕТОНЫ </w:t>
      </w:r>
      <w:r>
        <w:rPr>
          <w:b/>
          <w:lang w:val="en-US"/>
        </w:rPr>
        <w:tab/>
      </w:r>
    </w:p>
    <w:p w:rsidR="00000000" w:rsidRDefault="00DD26F3">
      <w:pPr>
        <w:ind w:firstLine="4678"/>
        <w:jc w:val="both"/>
        <w:rPr>
          <w:b/>
        </w:rPr>
      </w:pPr>
      <w:r>
        <w:rPr>
          <w:b/>
          <w:lang w:val="en-US"/>
        </w:rPr>
        <w:t xml:space="preserve">     </w:t>
      </w:r>
      <w:r>
        <w:rPr>
          <w:b/>
        </w:rPr>
        <w:t>ГОСТ</w:t>
      </w:r>
    </w:p>
    <w:p w:rsidR="00000000" w:rsidRDefault="00DD26F3">
      <w:pPr>
        <w:ind w:firstLine="709"/>
        <w:jc w:val="both"/>
        <w:rPr>
          <w:b/>
          <w:noProof/>
        </w:rPr>
      </w:pPr>
      <w:r>
        <w:rPr>
          <w:b/>
        </w:rPr>
        <w:t>Метод определ</w:t>
      </w:r>
      <w:bookmarkStart w:id="5" w:name="OCRUncertain006"/>
      <w:r>
        <w:rPr>
          <w:b/>
        </w:rPr>
        <w:t>е</w:t>
      </w:r>
      <w:bookmarkEnd w:id="5"/>
      <w:r>
        <w:rPr>
          <w:b/>
        </w:rPr>
        <w:t xml:space="preserve">ния влажности 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  <w:lang w:val="en-US"/>
        </w:rPr>
        <w:t xml:space="preserve">    </w:t>
      </w:r>
      <w:r>
        <w:rPr>
          <w:b/>
          <w:noProof/>
        </w:rPr>
        <w:t>12730.2—78.</w:t>
      </w:r>
    </w:p>
    <w:p w:rsidR="00000000" w:rsidRDefault="00DD26F3">
      <w:pPr>
        <w:ind w:firstLine="284"/>
        <w:jc w:val="both"/>
      </w:pPr>
    </w:p>
    <w:p w:rsidR="00000000" w:rsidRDefault="00DD26F3">
      <w:pPr>
        <w:jc w:val="both"/>
      </w:pPr>
      <w:r>
        <w:rPr>
          <w:lang w:val="en-US"/>
        </w:rPr>
        <w:t>Concretes. Method of determination of moisture content</w:t>
      </w:r>
    </w:p>
    <w:p w:rsidR="00000000" w:rsidRDefault="00DD26F3">
      <w:pPr>
        <w:pBdr>
          <w:bottom w:val="single" w:sz="12" w:space="1" w:color="auto"/>
        </w:pBdr>
        <w:ind w:firstLine="284"/>
        <w:jc w:val="both"/>
      </w:pPr>
    </w:p>
    <w:p w:rsidR="00000000" w:rsidRDefault="00DD26F3">
      <w:pPr>
        <w:ind w:firstLine="284"/>
        <w:jc w:val="right"/>
        <w:rPr>
          <w:noProof/>
          <w:sz w:val="18"/>
          <w:u w:val="single"/>
        </w:rPr>
      </w:pPr>
      <w:r>
        <w:rPr>
          <w:sz w:val="18"/>
        </w:rPr>
        <w:t>Дата введе</w:t>
      </w:r>
      <w:bookmarkStart w:id="6" w:name="OCRUncertain019"/>
      <w:r>
        <w:rPr>
          <w:sz w:val="18"/>
        </w:rPr>
        <w:t>н</w:t>
      </w:r>
      <w:bookmarkEnd w:id="6"/>
      <w:r>
        <w:rPr>
          <w:sz w:val="18"/>
        </w:rPr>
        <w:t>ия</w:t>
      </w:r>
      <w:r>
        <w:rPr>
          <w:noProof/>
          <w:sz w:val="18"/>
        </w:rPr>
        <w:t xml:space="preserve"> </w:t>
      </w:r>
      <w:r>
        <w:rPr>
          <w:noProof/>
          <w:sz w:val="18"/>
          <w:u w:val="single"/>
        </w:rPr>
        <w:t>01.01.80</w:t>
      </w:r>
    </w:p>
    <w:p w:rsidR="00000000" w:rsidRDefault="00DD26F3">
      <w:pPr>
        <w:ind w:firstLine="284"/>
        <w:jc w:val="both"/>
        <w:rPr>
          <w:lang w:val="en-US"/>
        </w:rPr>
      </w:pPr>
    </w:p>
    <w:p w:rsidR="00000000" w:rsidRDefault="00DD26F3">
      <w:pPr>
        <w:ind w:firstLine="284"/>
        <w:jc w:val="both"/>
      </w:pPr>
      <w:r>
        <w:t xml:space="preserve">Настоящий стандарт распространяется на все виды бетонов и устанавливает </w:t>
      </w:r>
      <w:r>
        <w:t>метод опред</w:t>
      </w:r>
      <w:bookmarkStart w:id="7" w:name="OCRUncertain020"/>
      <w:r>
        <w:t>е</w:t>
      </w:r>
      <w:bookmarkEnd w:id="7"/>
      <w:r>
        <w:t>лен</w:t>
      </w:r>
      <w:bookmarkStart w:id="8" w:name="OCRUncertain021"/>
      <w:r>
        <w:t>и</w:t>
      </w:r>
      <w:bookmarkEnd w:id="8"/>
      <w:r>
        <w:t xml:space="preserve">я влажности путем </w:t>
      </w:r>
      <w:bookmarkStart w:id="9" w:name="OCRUncertain022"/>
      <w:r>
        <w:t>и</w:t>
      </w:r>
      <w:bookmarkEnd w:id="9"/>
      <w:r>
        <w:t>спытания образцов.</w:t>
      </w:r>
    </w:p>
    <w:p w:rsidR="00000000" w:rsidRDefault="00DD26F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ОБЩИЕ ТРЕБОВАНИЯ</w:t>
      </w:r>
    </w:p>
    <w:p w:rsidR="00000000" w:rsidRDefault="00DD26F3">
      <w:pPr>
        <w:ind w:firstLine="284"/>
        <w:jc w:val="both"/>
      </w:pPr>
    </w:p>
    <w:p w:rsidR="00000000" w:rsidRDefault="00DD26F3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Общие требования к методу определения влажности бето</w:t>
      </w:r>
      <w:r>
        <w:softHyphen/>
        <w:t>нов — по ГОСТ</w:t>
      </w:r>
      <w:r>
        <w:rPr>
          <w:noProof/>
        </w:rPr>
        <w:t xml:space="preserve"> 12730.0.</w:t>
      </w:r>
    </w:p>
    <w:p w:rsidR="00000000" w:rsidRDefault="00DD26F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2.</w:t>
      </w:r>
      <w:r>
        <w:rPr>
          <w:rFonts w:ascii="Times New Roman" w:hAnsi="Times New Roman"/>
          <w:sz w:val="20"/>
        </w:rPr>
        <w:t xml:space="preserve"> АППАРАТУРА И РЕ</w:t>
      </w:r>
      <w:bookmarkStart w:id="10" w:name="OCRUncertain023"/>
      <w:r>
        <w:rPr>
          <w:rFonts w:ascii="Times New Roman" w:hAnsi="Times New Roman"/>
          <w:sz w:val="20"/>
        </w:rPr>
        <w:t>А</w:t>
      </w:r>
      <w:bookmarkEnd w:id="10"/>
      <w:r>
        <w:rPr>
          <w:rFonts w:ascii="Times New Roman" w:hAnsi="Times New Roman"/>
          <w:sz w:val="20"/>
        </w:rPr>
        <w:t>КТИВЫ</w:t>
      </w:r>
    </w:p>
    <w:p w:rsidR="00000000" w:rsidRDefault="00DD26F3">
      <w:pPr>
        <w:ind w:firstLine="284"/>
        <w:jc w:val="both"/>
      </w:pPr>
    </w:p>
    <w:p w:rsidR="00000000" w:rsidRDefault="00DD26F3">
      <w:pPr>
        <w:ind w:firstLine="284"/>
        <w:jc w:val="both"/>
      </w:pPr>
      <w:r>
        <w:rPr>
          <w:noProof/>
        </w:rPr>
        <w:t>2.1.</w:t>
      </w:r>
      <w:r>
        <w:t xml:space="preserve"> Для проведения испытания применяют: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bookmarkStart w:id="11" w:name="OCRUncertain024"/>
      <w:r>
        <w:t xml:space="preserve"> весы</w:t>
      </w:r>
      <w:bookmarkEnd w:id="11"/>
      <w:r>
        <w:t xml:space="preserve"> лаборатор</w:t>
      </w:r>
      <w:bookmarkStart w:id="12" w:name="OCRUncertain025"/>
      <w:r>
        <w:t>н</w:t>
      </w:r>
      <w:bookmarkEnd w:id="12"/>
      <w:r>
        <w:t>ы</w:t>
      </w:r>
      <w:bookmarkStart w:id="13" w:name="OCRUncertain026"/>
      <w:r>
        <w:t>е</w:t>
      </w:r>
      <w:bookmarkEnd w:id="13"/>
      <w:r>
        <w:t xml:space="preserve"> по ГОСТ</w:t>
      </w:r>
      <w:r>
        <w:rPr>
          <w:noProof/>
        </w:rPr>
        <w:t xml:space="preserve"> 24104;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шкаф сушильный по ГОСТ</w:t>
      </w:r>
      <w:r>
        <w:rPr>
          <w:noProof/>
        </w:rPr>
        <w:t xml:space="preserve"> 13474;   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эксикатор по ГОСТ</w:t>
      </w:r>
      <w:r>
        <w:rPr>
          <w:noProof/>
        </w:rPr>
        <w:t xml:space="preserve"> 25336;                            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прот</w:t>
      </w:r>
      <w:bookmarkStart w:id="14" w:name="OCRUncertain032"/>
      <w:r>
        <w:t>и</w:t>
      </w:r>
      <w:bookmarkEnd w:id="14"/>
      <w:r>
        <w:t>вн</w:t>
      </w:r>
      <w:bookmarkStart w:id="15" w:name="OCRUncertain033"/>
      <w:r>
        <w:t>и</w:t>
      </w:r>
      <w:bookmarkEnd w:id="15"/>
      <w:r>
        <w:t xml:space="preserve">; </w:t>
      </w:r>
    </w:p>
    <w:p w:rsidR="00000000" w:rsidRDefault="00DD26F3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хлор</w:t>
      </w:r>
      <w:bookmarkStart w:id="16" w:name="OCRUncertain034"/>
      <w:r>
        <w:t>и</w:t>
      </w:r>
      <w:bookmarkEnd w:id="16"/>
      <w:r>
        <w:t>стый кальц</w:t>
      </w:r>
      <w:bookmarkStart w:id="17" w:name="OCRUncertain035"/>
      <w:r>
        <w:t>и</w:t>
      </w:r>
      <w:bookmarkEnd w:id="17"/>
      <w:r>
        <w:t>й по ГОСТ</w:t>
      </w:r>
      <w:r>
        <w:rPr>
          <w:noProof/>
        </w:rPr>
        <w:t xml:space="preserve"> 450.</w:t>
      </w:r>
    </w:p>
    <w:p w:rsidR="00000000" w:rsidRDefault="00DD26F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3.</w:t>
      </w:r>
      <w:r>
        <w:rPr>
          <w:rFonts w:ascii="Times New Roman" w:hAnsi="Times New Roman"/>
          <w:sz w:val="20"/>
        </w:rPr>
        <w:t xml:space="preserve"> ПОДГОТОВКА К ИСПЫТ</w:t>
      </w:r>
      <w:bookmarkStart w:id="18" w:name="OCRUncertain036"/>
      <w:r>
        <w:rPr>
          <w:rFonts w:ascii="Times New Roman" w:hAnsi="Times New Roman"/>
          <w:sz w:val="20"/>
        </w:rPr>
        <w:t>А</w:t>
      </w:r>
      <w:bookmarkEnd w:id="18"/>
      <w:r>
        <w:rPr>
          <w:rFonts w:ascii="Times New Roman" w:hAnsi="Times New Roman"/>
          <w:sz w:val="20"/>
        </w:rPr>
        <w:t>НИЮ</w:t>
      </w:r>
    </w:p>
    <w:p w:rsidR="00000000" w:rsidRDefault="00DD26F3">
      <w:pPr>
        <w:ind w:firstLine="284"/>
        <w:jc w:val="both"/>
      </w:pPr>
    </w:p>
    <w:p w:rsidR="00000000" w:rsidRDefault="00DD26F3">
      <w:pPr>
        <w:ind w:firstLine="284"/>
        <w:jc w:val="both"/>
      </w:pPr>
      <w:r>
        <w:rPr>
          <w:noProof/>
        </w:rPr>
        <w:t>3.1.</w:t>
      </w:r>
      <w:r>
        <w:t xml:space="preserve"> Влажность бетона опред</w:t>
      </w:r>
      <w:bookmarkStart w:id="19" w:name="OCRUncertain037"/>
      <w:r>
        <w:t>е</w:t>
      </w:r>
      <w:bookmarkEnd w:id="19"/>
      <w:r>
        <w:t xml:space="preserve">ляют </w:t>
      </w:r>
      <w:bookmarkStart w:id="20" w:name="OCRUncertain038"/>
      <w:r>
        <w:t>и</w:t>
      </w:r>
      <w:bookmarkEnd w:id="20"/>
      <w:r>
        <w:t>спытанием образ</w:t>
      </w:r>
      <w:bookmarkStart w:id="21" w:name="OCRUncertain039"/>
      <w:r>
        <w:t>ц</w:t>
      </w:r>
      <w:bookmarkEnd w:id="21"/>
      <w:r>
        <w:t>ов или проб, получ</w:t>
      </w:r>
      <w:bookmarkStart w:id="22" w:name="OCRUncertain040"/>
      <w:r>
        <w:t>е</w:t>
      </w:r>
      <w:bookmarkEnd w:id="22"/>
      <w:r>
        <w:t>нных дроблением об</w:t>
      </w:r>
      <w:r>
        <w:t>разцов после их испытан</w:t>
      </w:r>
      <w:bookmarkStart w:id="23" w:name="OCRUncertain041"/>
      <w:r>
        <w:t>и</w:t>
      </w:r>
      <w:bookmarkEnd w:id="23"/>
      <w:r>
        <w:t xml:space="preserve">я на прочность или извлеченных из готовых изделий или </w:t>
      </w:r>
      <w:bookmarkStart w:id="24" w:name="OCRUncertain042"/>
      <w:r>
        <w:t>конструкций.</w:t>
      </w:r>
      <w:bookmarkEnd w:id="24"/>
    </w:p>
    <w:p w:rsidR="00000000" w:rsidRDefault="00DD26F3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Наибол</w:t>
      </w:r>
      <w:bookmarkStart w:id="25" w:name="OCRUncertain043"/>
      <w:r>
        <w:t>ь</w:t>
      </w:r>
      <w:bookmarkEnd w:id="25"/>
      <w:r>
        <w:t xml:space="preserve">шая крупность раздробленных </w:t>
      </w:r>
      <w:bookmarkStart w:id="26" w:name="OCRUncertain044"/>
      <w:r>
        <w:t>куско</w:t>
      </w:r>
      <w:bookmarkEnd w:id="26"/>
      <w:r>
        <w:t xml:space="preserve">в бетона </w:t>
      </w:r>
      <w:bookmarkStart w:id="27" w:name="OCRUncertain046"/>
      <w:r>
        <w:t>д</w:t>
      </w:r>
      <w:bookmarkEnd w:id="27"/>
      <w:r>
        <w:t>о</w:t>
      </w:r>
      <w:bookmarkStart w:id="28" w:name="OCRUncertain047"/>
      <w:r>
        <w:t>лжна</w:t>
      </w:r>
      <w:bookmarkEnd w:id="28"/>
      <w:r>
        <w:t xml:space="preserve"> быть:</w:t>
      </w:r>
      <w:r>
        <w:rPr>
          <w:noProof/>
        </w:rPr>
        <w:t xml:space="preserve">                              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д</w:t>
      </w:r>
      <w:bookmarkStart w:id="29" w:name="OCRUncertain048"/>
      <w:r>
        <w:t>л</w:t>
      </w:r>
      <w:bookmarkEnd w:id="29"/>
      <w:r>
        <w:t>я тяжелых бетонов и бетонов на пористых запол</w:t>
      </w:r>
      <w:bookmarkStart w:id="30" w:name="OCRUncertain049"/>
      <w:r>
        <w:t>н</w:t>
      </w:r>
      <w:bookmarkEnd w:id="30"/>
      <w:r>
        <w:t xml:space="preserve">ителях </w:t>
      </w:r>
      <w:r>
        <w:rPr>
          <w:noProof/>
        </w:rPr>
        <w:t>—</w:t>
      </w:r>
      <w:r>
        <w:t xml:space="preserve"> не бол</w:t>
      </w:r>
      <w:bookmarkStart w:id="31" w:name="OCRUncertain050"/>
      <w:r>
        <w:t>е</w:t>
      </w:r>
      <w:bookmarkEnd w:id="31"/>
      <w:r>
        <w:t>е максимального размера зерен заполнит</w:t>
      </w:r>
      <w:bookmarkStart w:id="32" w:name="OCRUncertain051"/>
      <w:r>
        <w:t>е</w:t>
      </w:r>
      <w:bookmarkEnd w:id="32"/>
      <w:r>
        <w:t>лей;</w:t>
      </w:r>
    </w:p>
    <w:p w:rsidR="00000000" w:rsidRDefault="00DD26F3">
      <w:pPr>
        <w:ind w:firstLine="284"/>
        <w:jc w:val="both"/>
      </w:pPr>
      <w:bookmarkStart w:id="33" w:name="OCRUncertain053"/>
      <w:r>
        <w:sym w:font="Symbol" w:char="F0BE"/>
      </w:r>
      <w:r>
        <w:t xml:space="preserve"> для </w:t>
      </w:r>
      <w:bookmarkStart w:id="34" w:name="OCRUncertain054"/>
      <w:bookmarkEnd w:id="33"/>
      <w:r>
        <w:t>ме</w:t>
      </w:r>
      <w:bookmarkEnd w:id="34"/>
      <w:r>
        <w:t>лкоз</w:t>
      </w:r>
      <w:bookmarkStart w:id="35" w:name="OCRUncertain055"/>
      <w:r>
        <w:t>е</w:t>
      </w:r>
      <w:bookmarkEnd w:id="35"/>
      <w:r>
        <w:t>рн</w:t>
      </w:r>
      <w:bookmarkStart w:id="36" w:name="OCRUncertain056"/>
      <w:r>
        <w:t>ис</w:t>
      </w:r>
      <w:bookmarkEnd w:id="36"/>
      <w:r>
        <w:t xml:space="preserve">тых </w:t>
      </w:r>
      <w:bookmarkStart w:id="37" w:name="OCRUncertain057"/>
      <w:r>
        <w:t>бетонов</w:t>
      </w:r>
      <w:bookmarkEnd w:id="37"/>
      <w:r>
        <w:t xml:space="preserve"> (включая яче</w:t>
      </w:r>
      <w:bookmarkStart w:id="38" w:name="OCRUncertain058"/>
      <w:r>
        <w:t>и</w:t>
      </w:r>
      <w:bookmarkEnd w:id="38"/>
      <w:r>
        <w:t>стые и силикат</w:t>
      </w:r>
      <w:r>
        <w:softHyphen/>
        <w:t>ны</w:t>
      </w:r>
      <w:bookmarkStart w:id="39" w:name="OCRUncertain059"/>
      <w:r>
        <w:t>е</w:t>
      </w:r>
      <w:bookmarkEnd w:id="39"/>
      <w:r>
        <w:t>)</w:t>
      </w:r>
      <w:r>
        <w:rPr>
          <w:noProof/>
        </w:rPr>
        <w:t xml:space="preserve"> —</w:t>
      </w:r>
      <w:r>
        <w:t xml:space="preserve"> не боле</w:t>
      </w:r>
      <w:bookmarkStart w:id="40" w:name="OCRUncertain060"/>
      <w:r>
        <w:t>е</w:t>
      </w:r>
      <w:bookmarkEnd w:id="40"/>
      <w:r>
        <w:rPr>
          <w:noProof/>
        </w:rPr>
        <w:t xml:space="preserve"> 5</w:t>
      </w:r>
      <w:r>
        <w:t xml:space="preserve"> мм.</w:t>
      </w:r>
    </w:p>
    <w:p w:rsidR="00000000" w:rsidRDefault="00DD26F3">
      <w:pPr>
        <w:ind w:firstLine="284"/>
        <w:jc w:val="both"/>
      </w:pPr>
      <w:r>
        <w:rPr>
          <w:noProof/>
        </w:rPr>
        <w:t>3.3.</w:t>
      </w:r>
      <w:r>
        <w:t xml:space="preserve"> Из раздробл</w:t>
      </w:r>
      <w:bookmarkStart w:id="41" w:name="OCRUncertain061"/>
      <w:r>
        <w:t>е</w:t>
      </w:r>
      <w:bookmarkEnd w:id="41"/>
      <w:r>
        <w:t>нного материала пут</w:t>
      </w:r>
      <w:bookmarkStart w:id="42" w:name="OCRUncertain062"/>
      <w:r>
        <w:t>е</w:t>
      </w:r>
      <w:bookmarkEnd w:id="42"/>
      <w:r>
        <w:t xml:space="preserve">м </w:t>
      </w:r>
      <w:bookmarkStart w:id="43" w:name="OCRUncertain063"/>
      <w:r>
        <w:t>квартования</w:t>
      </w:r>
      <w:bookmarkEnd w:id="43"/>
      <w:r>
        <w:t xml:space="preserve"> отб</w:t>
      </w:r>
      <w:bookmarkStart w:id="44" w:name="OCRUncertain064"/>
      <w:r>
        <w:t>и</w:t>
      </w:r>
      <w:bookmarkEnd w:id="44"/>
      <w:r>
        <w:softHyphen/>
        <w:t xml:space="preserve">рают усредненную пробу </w:t>
      </w:r>
      <w:bookmarkStart w:id="45" w:name="OCRUncertain065"/>
      <w:r>
        <w:t>ма</w:t>
      </w:r>
      <w:bookmarkEnd w:id="45"/>
      <w:r>
        <w:t>ссой не менее:</w:t>
      </w:r>
    </w:p>
    <w:p w:rsidR="00000000" w:rsidRDefault="00DD26F3">
      <w:pPr>
        <w:ind w:firstLine="284"/>
        <w:jc w:val="both"/>
      </w:pPr>
      <w:r>
        <w:rPr>
          <w:noProof/>
        </w:rPr>
        <w:t>1000</w:t>
      </w:r>
      <w:r>
        <w:t xml:space="preserve"> </w:t>
      </w:r>
      <w:bookmarkStart w:id="46" w:name="OCRUncertain066"/>
      <w:r>
        <w:t>г —</w:t>
      </w:r>
      <w:bookmarkEnd w:id="46"/>
      <w:r>
        <w:t xml:space="preserve"> для тяжелых бетонов и бетонов</w:t>
      </w:r>
      <w:r>
        <w:t xml:space="preserve"> на пористых запо</w:t>
      </w:r>
      <w:bookmarkStart w:id="47" w:name="OCRUncertain067"/>
      <w:r>
        <w:t>л</w:t>
      </w:r>
      <w:bookmarkEnd w:id="47"/>
      <w:r>
        <w:softHyphen/>
        <w:t>н</w:t>
      </w:r>
      <w:bookmarkStart w:id="48" w:name="OCRUncertain068"/>
      <w:r>
        <w:t>и</w:t>
      </w:r>
      <w:bookmarkEnd w:id="48"/>
      <w:r>
        <w:t>телях;</w:t>
      </w:r>
    </w:p>
    <w:p w:rsidR="00000000" w:rsidRDefault="00DD26F3">
      <w:pPr>
        <w:ind w:firstLine="284"/>
        <w:jc w:val="both"/>
      </w:pPr>
      <w:r>
        <w:rPr>
          <w:noProof/>
        </w:rPr>
        <w:t>100</w:t>
      </w:r>
      <w:r>
        <w:t xml:space="preserve"> г </w:t>
      </w:r>
      <w:r>
        <w:rPr>
          <w:noProof/>
        </w:rPr>
        <w:t>—</w:t>
      </w:r>
      <w:r>
        <w:t xml:space="preserve"> для ячеистых, с</w:t>
      </w:r>
      <w:bookmarkStart w:id="49" w:name="OCRUncertain069"/>
      <w:r>
        <w:t>и</w:t>
      </w:r>
      <w:bookmarkEnd w:id="49"/>
      <w:r>
        <w:t>л</w:t>
      </w:r>
      <w:bookmarkStart w:id="50" w:name="OCRUncertain070"/>
      <w:r>
        <w:t>и</w:t>
      </w:r>
      <w:bookmarkEnd w:id="50"/>
      <w:r>
        <w:t>кат</w:t>
      </w:r>
      <w:bookmarkStart w:id="51" w:name="OCRUncertain071"/>
      <w:r>
        <w:t>н</w:t>
      </w:r>
      <w:bookmarkEnd w:id="51"/>
      <w:r>
        <w:t xml:space="preserve">ых </w:t>
      </w:r>
      <w:bookmarkStart w:id="52" w:name="OCRUncertain072"/>
      <w:r>
        <w:t>и</w:t>
      </w:r>
      <w:bookmarkEnd w:id="52"/>
      <w:r>
        <w:t xml:space="preserve"> мелкоз</w:t>
      </w:r>
      <w:bookmarkStart w:id="53" w:name="OCRUncertain073"/>
      <w:r>
        <w:t>е</w:t>
      </w:r>
      <w:bookmarkEnd w:id="53"/>
      <w:r>
        <w:t>рн</w:t>
      </w:r>
      <w:bookmarkStart w:id="54" w:name="OCRUncertain074"/>
      <w:r>
        <w:t>и</w:t>
      </w:r>
      <w:bookmarkEnd w:id="54"/>
      <w:r>
        <w:t>стых   бето</w:t>
      </w:r>
      <w:r>
        <w:softHyphen/>
        <w:t>нов.</w:t>
      </w:r>
    </w:p>
    <w:p w:rsidR="00000000" w:rsidRDefault="00DD26F3">
      <w:pPr>
        <w:ind w:firstLine="284"/>
        <w:jc w:val="both"/>
      </w:pPr>
      <w:r>
        <w:t>При производственном контроле влажност</w:t>
      </w:r>
      <w:bookmarkStart w:id="55" w:name="OCRUncertain075"/>
      <w:r>
        <w:t>и</w:t>
      </w:r>
      <w:bookmarkEnd w:id="55"/>
      <w:r>
        <w:t xml:space="preserve"> б</w:t>
      </w:r>
      <w:bookmarkStart w:id="56" w:name="OCRUncertain076"/>
      <w:r>
        <w:t>е</w:t>
      </w:r>
      <w:bookmarkEnd w:id="56"/>
      <w:r>
        <w:t>тона в бетон</w:t>
      </w:r>
      <w:r>
        <w:softHyphen/>
        <w:t xml:space="preserve">ных и железобетонных </w:t>
      </w:r>
      <w:bookmarkStart w:id="57" w:name="OCRUncertain077"/>
      <w:r>
        <w:t>и</w:t>
      </w:r>
      <w:bookmarkEnd w:id="57"/>
      <w:r>
        <w:t>зд</w:t>
      </w:r>
      <w:bookmarkStart w:id="58" w:name="OCRUncertain078"/>
      <w:r>
        <w:t>е</w:t>
      </w:r>
      <w:bookmarkEnd w:id="58"/>
      <w:r>
        <w:t>л</w:t>
      </w:r>
      <w:bookmarkStart w:id="59" w:name="OCRUncertain079"/>
      <w:r>
        <w:t>и</w:t>
      </w:r>
      <w:bookmarkEnd w:id="59"/>
      <w:r>
        <w:t>ях допускается провод</w:t>
      </w:r>
      <w:bookmarkStart w:id="60" w:name="OCRUncertain080"/>
      <w:r>
        <w:t>и</w:t>
      </w:r>
      <w:bookmarkEnd w:id="60"/>
      <w:r>
        <w:t xml:space="preserve">ть </w:t>
      </w:r>
      <w:bookmarkStart w:id="61" w:name="OCRUncertain081"/>
      <w:r>
        <w:t>и</w:t>
      </w:r>
      <w:bookmarkEnd w:id="61"/>
      <w:r>
        <w:t>спыта</w:t>
      </w:r>
      <w:r>
        <w:softHyphen/>
        <w:t>ния проб бетона меньше</w:t>
      </w:r>
      <w:bookmarkStart w:id="62" w:name="OCRUncertain082"/>
      <w:r>
        <w:t>й</w:t>
      </w:r>
      <w:bookmarkEnd w:id="62"/>
      <w:r>
        <w:t xml:space="preserve"> массы в соответстви</w:t>
      </w:r>
      <w:bookmarkStart w:id="63" w:name="OCRUncertain083"/>
      <w:r>
        <w:t>и</w:t>
      </w:r>
      <w:bookmarkEnd w:id="63"/>
      <w:r>
        <w:t xml:space="preserve"> с требован</w:t>
      </w:r>
      <w:bookmarkStart w:id="64" w:name="OCRUncertain084"/>
      <w:r>
        <w:t>и</w:t>
      </w:r>
      <w:bookmarkEnd w:id="64"/>
      <w:r>
        <w:t>ям</w:t>
      </w:r>
      <w:bookmarkStart w:id="65" w:name="OCRUncertain085"/>
      <w:r>
        <w:t xml:space="preserve">и </w:t>
      </w:r>
      <w:bookmarkEnd w:id="65"/>
      <w:r>
        <w:t>стандартов на эт</w:t>
      </w:r>
      <w:bookmarkStart w:id="66" w:name="OCRUncertain086"/>
      <w:r>
        <w:t>и</w:t>
      </w:r>
      <w:bookmarkEnd w:id="66"/>
      <w:r>
        <w:t xml:space="preserve"> издел</w:t>
      </w:r>
      <w:bookmarkStart w:id="67" w:name="OCRUncertain087"/>
      <w:r>
        <w:t>и</w:t>
      </w:r>
      <w:bookmarkEnd w:id="67"/>
      <w:r>
        <w:t>я.</w:t>
      </w:r>
    </w:p>
    <w:p w:rsidR="00000000" w:rsidRDefault="00DD26F3">
      <w:pPr>
        <w:ind w:firstLine="284"/>
        <w:jc w:val="both"/>
      </w:pPr>
      <w:r>
        <w:rPr>
          <w:noProof/>
        </w:rPr>
        <w:t>3.4.</w:t>
      </w:r>
      <w:r>
        <w:t xml:space="preserve"> Дробят и </w:t>
      </w:r>
      <w:bookmarkStart w:id="68" w:name="OCRUncertain088"/>
      <w:r>
        <w:t>взвешивают</w:t>
      </w:r>
      <w:bookmarkEnd w:id="68"/>
      <w:r>
        <w:t xml:space="preserve"> образцы </w:t>
      </w:r>
      <w:bookmarkStart w:id="69" w:name="OCRUncertain089"/>
      <w:r>
        <w:t>и</w:t>
      </w:r>
      <w:bookmarkEnd w:id="69"/>
      <w:r>
        <w:t>л</w:t>
      </w:r>
      <w:bookmarkStart w:id="70" w:name="OCRUncertain090"/>
      <w:r>
        <w:t>и</w:t>
      </w:r>
      <w:bookmarkEnd w:id="70"/>
      <w:r>
        <w:t xml:space="preserve"> </w:t>
      </w:r>
      <w:bookmarkStart w:id="71" w:name="OCRUncertain091"/>
      <w:r>
        <w:t>пробы</w:t>
      </w:r>
      <w:bookmarkEnd w:id="71"/>
      <w:r>
        <w:t xml:space="preserve"> сразу же посл</w:t>
      </w:r>
      <w:bookmarkStart w:id="72" w:name="OCRUncertain092"/>
      <w:r>
        <w:t xml:space="preserve">е </w:t>
      </w:r>
      <w:bookmarkEnd w:id="72"/>
      <w:r>
        <w:t>отбора ил</w:t>
      </w:r>
      <w:bookmarkStart w:id="73" w:name="OCRUncertain093"/>
      <w:r>
        <w:t>и</w:t>
      </w:r>
      <w:bookmarkEnd w:id="73"/>
      <w:r>
        <w:t xml:space="preserve"> хранят в </w:t>
      </w:r>
      <w:bookmarkStart w:id="74" w:name="OCRUncertain094"/>
      <w:r>
        <w:t>паронепроницаемой</w:t>
      </w:r>
      <w:bookmarkEnd w:id="74"/>
      <w:r>
        <w:t xml:space="preserve"> упаковке или гермет</w:t>
      </w:r>
      <w:bookmarkStart w:id="75" w:name="OCRUncertain095"/>
      <w:r>
        <w:t>и</w:t>
      </w:r>
      <w:bookmarkEnd w:id="75"/>
      <w:r>
        <w:t>ч</w:t>
      </w:r>
      <w:r>
        <w:softHyphen/>
        <w:t>ной таре, объем которой превышает объем уложенных в нее об</w:t>
      </w:r>
      <w:r>
        <w:softHyphen/>
        <w:t>разцов не более ч</w:t>
      </w:r>
      <w:bookmarkStart w:id="76" w:name="OCRUncertain097"/>
      <w:r>
        <w:t>е</w:t>
      </w:r>
      <w:bookmarkEnd w:id="76"/>
      <w:r>
        <w:t>м в два раза.</w:t>
      </w:r>
    </w:p>
    <w:p w:rsidR="00000000" w:rsidRDefault="00DD26F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r>
        <w:rPr>
          <w:rFonts w:ascii="Times New Roman" w:hAnsi="Times New Roman"/>
          <w:sz w:val="20"/>
        </w:rPr>
        <w:t xml:space="preserve"> ПРОВЕДЕНИ</w:t>
      </w:r>
      <w:r>
        <w:rPr>
          <w:rFonts w:ascii="Times New Roman" w:hAnsi="Times New Roman"/>
          <w:sz w:val="20"/>
        </w:rPr>
        <w:t>Е ИСПЫТАНИЯ</w:t>
      </w:r>
    </w:p>
    <w:p w:rsidR="00000000" w:rsidRDefault="00DD26F3">
      <w:pPr>
        <w:ind w:firstLine="284"/>
        <w:jc w:val="both"/>
      </w:pPr>
    </w:p>
    <w:p w:rsidR="00000000" w:rsidRDefault="00DD26F3">
      <w:pPr>
        <w:ind w:firstLine="284"/>
        <w:jc w:val="both"/>
      </w:pPr>
      <w:r>
        <w:rPr>
          <w:noProof/>
        </w:rPr>
        <w:t>4.1.</w:t>
      </w:r>
      <w:r>
        <w:t xml:space="preserve"> Подготовленные пробы или образцы взвеш</w:t>
      </w:r>
      <w:bookmarkStart w:id="77" w:name="OCRUncertain098"/>
      <w:r>
        <w:t>и</w:t>
      </w:r>
      <w:bookmarkEnd w:id="77"/>
      <w:r>
        <w:t>вают, ставят в суш</w:t>
      </w:r>
      <w:bookmarkStart w:id="78" w:name="OCRUncertain099"/>
      <w:r>
        <w:t>и</w:t>
      </w:r>
      <w:bookmarkEnd w:id="78"/>
      <w:r>
        <w:t>л</w:t>
      </w:r>
      <w:bookmarkStart w:id="79" w:name="OCRUncertain100"/>
      <w:r>
        <w:t>ь</w:t>
      </w:r>
      <w:bookmarkEnd w:id="79"/>
      <w:r>
        <w:t>ный шкаф и высуш</w:t>
      </w:r>
      <w:bookmarkStart w:id="80" w:name="OCRUncertain102"/>
      <w:r>
        <w:t>и</w:t>
      </w:r>
      <w:bookmarkEnd w:id="80"/>
      <w:r>
        <w:t>вают до постоянно</w:t>
      </w:r>
      <w:bookmarkStart w:id="81" w:name="OCRUncertain103"/>
      <w:r>
        <w:t>й</w:t>
      </w:r>
      <w:bookmarkEnd w:id="81"/>
      <w:r>
        <w:t xml:space="preserve"> массы при температуре (105 ± 5) °С.</w:t>
      </w:r>
    </w:p>
    <w:p w:rsidR="00000000" w:rsidRDefault="00DD26F3">
      <w:pPr>
        <w:ind w:firstLine="284"/>
        <w:jc w:val="both"/>
      </w:pPr>
      <w:r>
        <w:lastRenderedPageBreak/>
        <w:t>Постоянной считают массу пробы (образца), пр</w:t>
      </w:r>
      <w:bookmarkStart w:id="82" w:name="OCRUncertain104"/>
      <w:r>
        <w:t>и</w:t>
      </w:r>
      <w:bookmarkEnd w:id="82"/>
      <w:r>
        <w:t xml:space="preserve"> кото</w:t>
      </w:r>
      <w:bookmarkStart w:id="83" w:name="OCRUncertain105"/>
      <w:r>
        <w:t>р</w:t>
      </w:r>
      <w:bookmarkEnd w:id="83"/>
      <w:r>
        <w:t>ой результаты двух последо</w:t>
      </w:r>
      <w:bookmarkStart w:id="84" w:name="OCRUncertain106"/>
      <w:r>
        <w:t>в</w:t>
      </w:r>
      <w:bookmarkEnd w:id="84"/>
      <w:r>
        <w:t>ательных взвешиваний отл</w:t>
      </w:r>
      <w:bookmarkStart w:id="85" w:name="OCRUncertain107"/>
      <w:r>
        <w:t>и</w:t>
      </w:r>
      <w:bookmarkEnd w:id="85"/>
      <w:r>
        <w:t>чаются не более чем на</w:t>
      </w:r>
      <w:r>
        <w:rPr>
          <w:b/>
          <w:noProof/>
        </w:rPr>
        <w:t xml:space="preserve"> </w:t>
      </w:r>
      <w:r>
        <w:rPr>
          <w:noProof/>
        </w:rPr>
        <w:t>0,1</w:t>
      </w:r>
      <w:r>
        <w:t xml:space="preserve"> %. Пр</w:t>
      </w:r>
      <w:bookmarkStart w:id="86" w:name="OCRUncertain109"/>
      <w:r>
        <w:t>и</w:t>
      </w:r>
      <w:bookmarkEnd w:id="86"/>
      <w:r>
        <w:t xml:space="preserve"> этом время между </w:t>
      </w:r>
      <w:bookmarkStart w:id="87" w:name="OCRUncertain110"/>
      <w:r>
        <w:t xml:space="preserve">взвешиваниями </w:t>
      </w:r>
      <w:bookmarkEnd w:id="87"/>
      <w:r>
        <w:t>должно быть не менее</w:t>
      </w:r>
      <w:r>
        <w:rPr>
          <w:noProof/>
        </w:rPr>
        <w:t xml:space="preserve"> 4</w:t>
      </w:r>
      <w:r>
        <w:t xml:space="preserve"> ч.</w:t>
      </w:r>
    </w:p>
    <w:p w:rsidR="00000000" w:rsidRDefault="00DD26F3">
      <w:pPr>
        <w:ind w:firstLine="284"/>
        <w:jc w:val="both"/>
      </w:pPr>
      <w:r>
        <w:rPr>
          <w:noProof/>
        </w:rPr>
        <w:t>4.2.</w:t>
      </w:r>
      <w:r>
        <w:t xml:space="preserve"> Пер</w:t>
      </w:r>
      <w:bookmarkStart w:id="88" w:name="OCRUncertain111"/>
      <w:r>
        <w:t>е</w:t>
      </w:r>
      <w:bookmarkEnd w:id="88"/>
      <w:r>
        <w:t>д повторным взвеш</w:t>
      </w:r>
      <w:bookmarkStart w:id="89" w:name="OCRUncertain112"/>
      <w:r>
        <w:t>и</w:t>
      </w:r>
      <w:bookmarkEnd w:id="89"/>
      <w:r>
        <w:t>ванием пробы (образцы) охлаж</w:t>
      </w:r>
      <w:r>
        <w:softHyphen/>
        <w:t xml:space="preserve">дают в эксикаторе с безводным хлористым кальцием или вместе с сушильным шкафом до комнатной температуры. </w:t>
      </w:r>
    </w:p>
    <w:p w:rsidR="00000000" w:rsidRDefault="00DD26F3">
      <w:pPr>
        <w:ind w:firstLine="284"/>
        <w:jc w:val="both"/>
      </w:pPr>
      <w:r>
        <w:rPr>
          <w:noProof/>
        </w:rPr>
        <w:t>4.3.</w:t>
      </w:r>
      <w:r>
        <w:t xml:space="preserve"> В</w:t>
      </w:r>
      <w:r>
        <w:t>звешивание про</w:t>
      </w:r>
      <w:bookmarkStart w:id="90" w:name="OCRUncertain114"/>
      <w:r>
        <w:t>и</w:t>
      </w:r>
      <w:bookmarkEnd w:id="90"/>
      <w:r>
        <w:t>зводят с погрешностью до</w:t>
      </w:r>
      <w:r>
        <w:rPr>
          <w:noProof/>
        </w:rPr>
        <w:t xml:space="preserve"> 0,01</w:t>
      </w:r>
      <w:r>
        <w:t xml:space="preserve"> г. </w:t>
      </w:r>
    </w:p>
    <w:p w:rsidR="00000000" w:rsidRDefault="00DD26F3">
      <w:pPr>
        <w:ind w:firstLine="284"/>
        <w:jc w:val="both"/>
        <w:rPr>
          <w:noProof/>
        </w:rPr>
      </w:pPr>
      <w:r>
        <w:rPr>
          <w:noProof/>
        </w:rPr>
        <w:t>4.4.</w:t>
      </w:r>
      <w:r>
        <w:t xml:space="preserve"> Собранную влаж</w:t>
      </w:r>
      <w:bookmarkStart w:id="91" w:name="OCRUncertain115"/>
      <w:r>
        <w:t>н</w:t>
      </w:r>
      <w:bookmarkEnd w:id="91"/>
      <w:r>
        <w:t>о</w:t>
      </w:r>
      <w:bookmarkStart w:id="92" w:name="OCRUncertain116"/>
      <w:r>
        <w:t>с</w:t>
      </w:r>
      <w:bookmarkEnd w:id="92"/>
      <w:r>
        <w:t>ть тяжелого бетона, бетона на пор</w:t>
      </w:r>
      <w:bookmarkStart w:id="93" w:name="OCRUncertain117"/>
      <w:r>
        <w:t>и</w:t>
      </w:r>
      <w:bookmarkEnd w:id="93"/>
      <w:r>
        <w:softHyphen/>
        <w:t>стых заполнителях и силикатного бетона определяют по методике ГОСТ</w:t>
      </w:r>
      <w:r>
        <w:rPr>
          <w:noProof/>
        </w:rPr>
        <w:t xml:space="preserve"> 12852.6.</w:t>
      </w:r>
    </w:p>
    <w:p w:rsidR="00000000" w:rsidRDefault="00DD26F3">
      <w:pPr>
        <w:ind w:firstLine="284"/>
        <w:jc w:val="both"/>
      </w:pPr>
      <w:r>
        <w:t>При этом массу</w:t>
      </w:r>
      <w:r>
        <w:rPr>
          <w:noProof/>
        </w:rPr>
        <w:t xml:space="preserve"> пробы</w:t>
      </w:r>
      <w:r>
        <w:t xml:space="preserve"> тяж</w:t>
      </w:r>
      <w:bookmarkStart w:id="94" w:name="OCRUncertain118"/>
      <w:r>
        <w:t>е</w:t>
      </w:r>
      <w:bookmarkEnd w:id="94"/>
      <w:r>
        <w:t>лого бетона и бетона на пористых за</w:t>
      </w:r>
      <w:bookmarkStart w:id="95" w:name="OCRUncertain119"/>
      <w:r>
        <w:t>п</w:t>
      </w:r>
      <w:bookmarkEnd w:id="95"/>
      <w:r>
        <w:t>олн</w:t>
      </w:r>
      <w:bookmarkStart w:id="96" w:name="OCRUncertain120"/>
      <w:r>
        <w:t>и</w:t>
      </w:r>
      <w:bookmarkEnd w:id="96"/>
      <w:r>
        <w:t>телях в зависимост</w:t>
      </w:r>
      <w:bookmarkStart w:id="97" w:name="OCRUncertain121"/>
      <w:r>
        <w:t>и</w:t>
      </w:r>
      <w:bookmarkEnd w:id="97"/>
      <w:r>
        <w:t xml:space="preserve"> от на</w:t>
      </w:r>
      <w:bookmarkStart w:id="98" w:name="OCRUncertain122"/>
      <w:r>
        <w:t>и</w:t>
      </w:r>
      <w:bookmarkEnd w:id="98"/>
      <w:r>
        <w:t>большего размера зер</w:t>
      </w:r>
      <w:bookmarkStart w:id="99" w:name="OCRUncertain123"/>
      <w:r>
        <w:t>е</w:t>
      </w:r>
      <w:bookmarkEnd w:id="99"/>
      <w:r>
        <w:t>н запол</w:t>
      </w:r>
      <w:r>
        <w:softHyphen/>
        <w:t xml:space="preserve">нителя </w:t>
      </w:r>
      <w:bookmarkStart w:id="100" w:name="OCRUncertain124"/>
      <w:r>
        <w:t>п</w:t>
      </w:r>
      <w:bookmarkEnd w:id="100"/>
      <w:r>
        <w:t>р</w:t>
      </w:r>
      <w:bookmarkStart w:id="101" w:name="OCRUncertain125"/>
      <w:r>
        <w:t>и</w:t>
      </w:r>
      <w:bookmarkEnd w:id="101"/>
      <w:r>
        <w:t>нимают по табл</w:t>
      </w:r>
      <w:bookmarkStart w:id="102" w:name="OCRUncertain126"/>
      <w:r>
        <w:t>и</w:t>
      </w:r>
      <w:bookmarkEnd w:id="102"/>
      <w:r>
        <w:t>це.</w:t>
      </w:r>
    </w:p>
    <w:p w:rsidR="00000000" w:rsidRDefault="00DD26F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D26F3">
            <w:pPr>
              <w:jc w:val="center"/>
              <w:rPr>
                <w:sz w:val="18"/>
              </w:rPr>
            </w:pPr>
            <w:bookmarkStart w:id="103" w:name="OCRUncertain164"/>
            <w:r>
              <w:rPr>
                <w:sz w:val="18"/>
              </w:rPr>
              <w:t>Наибольший</w:t>
            </w:r>
            <w:bookmarkEnd w:id="103"/>
            <w:r>
              <w:rPr>
                <w:sz w:val="18"/>
              </w:rPr>
              <w:t xml:space="preserve"> раз</w:t>
            </w:r>
            <w:bookmarkStart w:id="104" w:name="OCRUncertain165"/>
            <w:r>
              <w:rPr>
                <w:sz w:val="18"/>
              </w:rPr>
              <w:t>м</w:t>
            </w:r>
            <w:bookmarkEnd w:id="104"/>
            <w:r>
              <w:rPr>
                <w:sz w:val="18"/>
              </w:rPr>
              <w:t xml:space="preserve">ер зерна </w:t>
            </w:r>
            <w:bookmarkStart w:id="105" w:name="OCRUncertain166"/>
          </w:p>
          <w:p w:rsidR="00000000" w:rsidRDefault="00DD26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заполнителя,</w:t>
            </w:r>
            <w:bookmarkEnd w:id="105"/>
            <w:r>
              <w:rPr>
                <w:sz w:val="18"/>
              </w:rPr>
              <w:t xml:space="preserve"> мм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D26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Масса пробы</w:t>
            </w:r>
            <w:bookmarkStart w:id="106" w:name="OCRUncertain168"/>
            <w:r>
              <w:rPr>
                <w:sz w:val="18"/>
              </w:rPr>
              <w:t>,</w:t>
            </w:r>
            <w:bookmarkEnd w:id="106"/>
            <w:r>
              <w:rPr>
                <w:sz w:val="18"/>
              </w:rPr>
              <w:t xml:space="preserve">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1094"/>
              <w:rPr>
                <w:sz w:val="18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sz w:val="18"/>
              </w:rPr>
              <w:t xml:space="preserve"> и </w:t>
            </w:r>
            <w:bookmarkStart w:id="107" w:name="OCRUncertain169"/>
            <w:r>
              <w:rPr>
                <w:sz w:val="18"/>
              </w:rPr>
              <w:t>м</w:t>
            </w:r>
            <w:bookmarkEnd w:id="107"/>
            <w:r>
              <w:rPr>
                <w:sz w:val="18"/>
              </w:rPr>
              <w:t>енее</w:t>
            </w:r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D26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1094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  <w:bookmarkStart w:id="108" w:name="OCRUncertain171"/>
            <w:r>
              <w:rPr>
                <w:noProof/>
                <w:sz w:val="18"/>
              </w:rPr>
              <w:t>0</w:t>
            </w:r>
            <w:bookmarkEnd w:id="108"/>
          </w:p>
        </w:tc>
        <w:tc>
          <w:tcPr>
            <w:tcW w:w="313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D26F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bookmarkStart w:id="109" w:name="OCRUncertain172"/>
            <w:r>
              <w:rPr>
                <w:noProof/>
                <w:sz w:val="18"/>
              </w:rPr>
              <w:t>0</w:t>
            </w:r>
            <w:bookmarkEnd w:id="109"/>
            <w:r>
              <w:rPr>
                <w:noProof/>
                <w:sz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1094"/>
              <w:rPr>
                <w:noProof/>
                <w:sz w:val="18"/>
              </w:rPr>
            </w:pPr>
            <w:r>
              <w:rPr>
                <w:sz w:val="18"/>
              </w:rPr>
              <w:t>Бол</w:t>
            </w:r>
            <w:bookmarkStart w:id="110" w:name="OCRUncertain173"/>
            <w:r>
              <w:rPr>
                <w:sz w:val="18"/>
              </w:rPr>
              <w:t>е</w:t>
            </w:r>
            <w:bookmarkEnd w:id="110"/>
            <w:r>
              <w:rPr>
                <w:sz w:val="18"/>
              </w:rPr>
              <w:t>е</w:t>
            </w:r>
            <w:r>
              <w:rPr>
                <w:noProof/>
                <w:sz w:val="18"/>
              </w:rPr>
              <w:t xml:space="preserve"> 40 </w:t>
            </w:r>
          </w:p>
        </w:tc>
        <w:tc>
          <w:tcPr>
            <w:tcW w:w="3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D26F3">
            <w:pPr>
              <w:jc w:val="center"/>
              <w:rPr>
                <w:sz w:val="18"/>
              </w:rPr>
            </w:pPr>
            <w:bookmarkStart w:id="111" w:name="OCRUncertain175"/>
            <w:r>
              <w:rPr>
                <w:sz w:val="18"/>
              </w:rPr>
              <w:t>50</w:t>
            </w:r>
            <w:bookmarkEnd w:id="111"/>
            <w:r>
              <w:rPr>
                <w:sz w:val="18"/>
              </w:rPr>
              <w:t>0</w:t>
            </w:r>
          </w:p>
        </w:tc>
      </w:tr>
    </w:tbl>
    <w:p w:rsidR="00000000" w:rsidRDefault="00DD26F3">
      <w:pPr>
        <w:ind w:firstLine="284"/>
        <w:jc w:val="both"/>
      </w:pPr>
    </w:p>
    <w:p w:rsidR="00000000" w:rsidRDefault="00DD26F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</w:t>
      </w:r>
      <w:r>
        <w:rPr>
          <w:rFonts w:ascii="Times New Roman" w:hAnsi="Times New Roman"/>
          <w:sz w:val="20"/>
        </w:rPr>
        <w:t xml:space="preserve"> ОБРАБОТКА РЕЗУЛЬТАТОВ</w:t>
      </w:r>
    </w:p>
    <w:p w:rsidR="00000000" w:rsidRDefault="00DD26F3">
      <w:pPr>
        <w:ind w:firstLine="284"/>
        <w:jc w:val="both"/>
      </w:pPr>
    </w:p>
    <w:p w:rsidR="00000000" w:rsidRDefault="00DD26F3">
      <w:pPr>
        <w:ind w:firstLine="284"/>
        <w:jc w:val="both"/>
      </w:pPr>
      <w:r>
        <w:rPr>
          <w:noProof/>
        </w:rPr>
        <w:t>5.1.</w:t>
      </w:r>
      <w:r>
        <w:t xml:space="preserve"> Влажность бето</w:t>
      </w:r>
      <w:bookmarkStart w:id="112" w:name="OCRUncertain127"/>
      <w:r>
        <w:t>н</w:t>
      </w:r>
      <w:bookmarkEnd w:id="112"/>
      <w:r>
        <w:t xml:space="preserve">а пробы (образца) по массе </w:t>
      </w:r>
      <w:r>
        <w:rPr>
          <w:i/>
          <w:lang w:val="en-US"/>
        </w:rPr>
        <w:t>W</w:t>
      </w:r>
      <w:r>
        <w:rPr>
          <w:vertAlign w:val="subscript"/>
        </w:rPr>
        <w:t>м</w:t>
      </w:r>
      <w:r>
        <w:t xml:space="preserve"> в проце</w:t>
      </w:r>
      <w:r>
        <w:t>н</w:t>
      </w:r>
      <w:r>
        <w:softHyphen/>
        <w:t>тах вычисляют с погр</w:t>
      </w:r>
      <w:bookmarkStart w:id="113" w:name="OCRUncertain129"/>
      <w:r>
        <w:t>е</w:t>
      </w:r>
      <w:bookmarkEnd w:id="113"/>
      <w:r>
        <w:t>шностью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</w:t>
      </w:r>
      <w:bookmarkStart w:id="114" w:name="OCRUncertain130"/>
      <w:r>
        <w:t>е</w:t>
      </w:r>
      <w:bookmarkEnd w:id="114"/>
    </w:p>
    <w:p w:rsidR="00000000" w:rsidRDefault="00DD26F3">
      <w:pPr>
        <w:ind w:firstLine="284"/>
        <w:jc w:val="both"/>
      </w:pPr>
      <w:bookmarkStart w:id="115" w:name="OCRUncertain131"/>
    </w:p>
    <w:bookmarkEnd w:id="115"/>
    <w:p w:rsidR="00000000" w:rsidRDefault="00DD26F3">
      <w:pPr>
        <w:ind w:left="1440" w:firstLine="720"/>
        <w:jc w:val="both"/>
        <w:rPr>
          <w:noProof/>
        </w:rPr>
      </w:pPr>
      <w:r>
        <w:rPr>
          <w:noProof/>
          <w:position w:val="-28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.75pt" o:ole="">
            <v:imagedata r:id="rId4" o:title=""/>
          </v:shape>
          <o:OLEObject Type="Embed" ProgID="Equation.3" ShapeID="_x0000_i1025" DrawAspect="Content" ObjectID="_1427201712" r:id="rId5"/>
        </w:object>
      </w:r>
      <w:r>
        <w:rPr>
          <w:noProof/>
        </w:rPr>
        <w:t xml:space="preserve">                       </w:t>
      </w:r>
      <w:r>
        <w:tab/>
      </w:r>
      <w:r>
        <w:rPr>
          <w:noProof/>
        </w:rPr>
        <w:t>(1)</w:t>
      </w:r>
    </w:p>
    <w:p w:rsidR="00000000" w:rsidRDefault="00DD26F3">
      <w:pPr>
        <w:ind w:firstLine="284"/>
        <w:jc w:val="both"/>
      </w:pPr>
    </w:p>
    <w:p w:rsidR="00000000" w:rsidRDefault="00DD26F3">
      <w:pPr>
        <w:jc w:val="both"/>
      </w:pPr>
      <w:r>
        <w:t>гд</w:t>
      </w:r>
      <w:bookmarkStart w:id="116" w:name="OCRUncertain134"/>
      <w:r>
        <w:t>е</w:t>
      </w:r>
      <w:bookmarkEnd w:id="116"/>
      <w: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в</w:t>
      </w:r>
      <w: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пробы (образца) б</w:t>
      </w:r>
      <w:bookmarkStart w:id="117" w:name="OCRUncertain136"/>
      <w:r>
        <w:t>е</w:t>
      </w:r>
      <w:bookmarkEnd w:id="117"/>
      <w:r>
        <w:t>тона до сушки, г;</w:t>
      </w:r>
    </w:p>
    <w:p w:rsidR="00000000" w:rsidRDefault="00DD26F3">
      <w:pPr>
        <w:ind w:firstLine="284"/>
        <w:jc w:val="both"/>
      </w:pPr>
      <w:r>
        <w:rPr>
          <w:i/>
          <w:lang w:val="en-US"/>
        </w:rPr>
        <w:t>m</w:t>
      </w:r>
      <w:r>
        <w:rPr>
          <w:vertAlign w:val="subscript"/>
        </w:rPr>
        <w:t>с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пробы (образца) б</w:t>
      </w:r>
      <w:bookmarkStart w:id="118" w:name="OCRUncertain138"/>
      <w:r>
        <w:t>е</w:t>
      </w:r>
      <w:bookmarkEnd w:id="118"/>
      <w:r>
        <w:t xml:space="preserve">тона после сушки, г. </w:t>
      </w:r>
    </w:p>
    <w:p w:rsidR="00000000" w:rsidRDefault="00DD26F3">
      <w:pPr>
        <w:ind w:firstLine="284"/>
        <w:jc w:val="both"/>
      </w:pPr>
      <w:r>
        <w:rPr>
          <w:noProof/>
        </w:rPr>
        <w:t>5.2.</w:t>
      </w:r>
      <w:r>
        <w:t xml:space="preserve"> Влажность б</w:t>
      </w:r>
      <w:bookmarkStart w:id="119" w:name="OCRUncertain139"/>
      <w:r>
        <w:t>е</w:t>
      </w:r>
      <w:bookmarkEnd w:id="119"/>
      <w:r>
        <w:t xml:space="preserve">тона пробы (образца) по объему </w:t>
      </w:r>
      <w:r>
        <w:rPr>
          <w:i/>
          <w:lang w:val="en-US"/>
        </w:rPr>
        <w:t>W</w:t>
      </w:r>
      <w:r>
        <w:rPr>
          <w:vertAlign w:val="subscript"/>
          <w:lang w:val="en-US"/>
        </w:rPr>
        <w:t>o</w:t>
      </w:r>
      <w:r>
        <w:t xml:space="preserve"> в про</w:t>
      </w:r>
      <w:r>
        <w:softHyphen/>
        <w:t>центах выч</w:t>
      </w:r>
      <w:bookmarkStart w:id="120" w:name="OCRUncertain141"/>
      <w:r>
        <w:t>и</w:t>
      </w:r>
      <w:bookmarkEnd w:id="120"/>
      <w:r>
        <w:t>сляют с погрешностью до</w:t>
      </w:r>
      <w:r>
        <w:rPr>
          <w:noProof/>
        </w:rPr>
        <w:t xml:space="preserve"> 0,1 %</w:t>
      </w:r>
      <w:r>
        <w:t xml:space="preserve"> по формуле</w:t>
      </w:r>
    </w:p>
    <w:p w:rsidR="00000000" w:rsidRDefault="00DD26F3">
      <w:pPr>
        <w:ind w:firstLine="284"/>
        <w:jc w:val="both"/>
        <w:rPr>
          <w:lang w:val="en-US"/>
        </w:rPr>
      </w:pPr>
      <w:bookmarkStart w:id="121" w:name="OCRUncertain142"/>
    </w:p>
    <w:bookmarkEnd w:id="121"/>
    <w:p w:rsidR="00000000" w:rsidRDefault="00DD26F3">
      <w:pPr>
        <w:ind w:left="1440" w:firstLine="720"/>
        <w:jc w:val="both"/>
        <w:rPr>
          <w:lang w:val="en-US"/>
        </w:rPr>
      </w:pPr>
      <w:r>
        <w:rPr>
          <w:lang w:val="en-US"/>
        </w:rPr>
        <w:t xml:space="preserve">  </w:t>
      </w:r>
      <w:r>
        <w:rPr>
          <w:position w:val="-28"/>
          <w:lang w:val="en-US"/>
        </w:rPr>
        <w:object w:dxaOrig="1180" w:dyaOrig="680">
          <v:shape id="_x0000_i1026" type="#_x0000_t75" style="width:59.25pt;height:33.75pt" o:ole="">
            <v:imagedata r:id="rId6" o:title=""/>
          </v:shape>
          <o:OLEObject Type="Embed" ProgID="Equation.2" ShapeID="_x0000_i1026" DrawAspect="Content" ObjectID="_1427201713" r:id="rId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000000" w:rsidRDefault="00DD26F3">
      <w:pPr>
        <w:ind w:firstLine="284"/>
        <w:jc w:val="both"/>
        <w:rPr>
          <w:lang w:val="en-US"/>
        </w:rPr>
      </w:pPr>
    </w:p>
    <w:p w:rsidR="00000000" w:rsidRDefault="00DD26F3">
      <w:pPr>
        <w:jc w:val="both"/>
      </w:pPr>
      <w:r>
        <w:t xml:space="preserve">где </w:t>
      </w:r>
      <w:r>
        <w:sym w:font="Symbol" w:char="F072"/>
      </w:r>
      <w:r>
        <w:rPr>
          <w:vertAlign w:val="subscript"/>
        </w:rPr>
        <w:t>о</w:t>
      </w:r>
      <w:r>
        <w:rPr>
          <w:lang w:val="en-US"/>
        </w:rPr>
        <w:t xml:space="preserve"> </w:t>
      </w:r>
      <w:r>
        <w:rPr>
          <w:noProof/>
        </w:rPr>
        <w:t>—</w:t>
      </w:r>
      <w:r>
        <w:t xml:space="preserve"> плотность сухого бетона, определенная по ГОСТ </w:t>
      </w:r>
      <w:r>
        <w:rPr>
          <w:noProof/>
        </w:rPr>
        <w:t>12730.1,</w:t>
      </w:r>
      <w:r>
        <w:t xml:space="preserve"> </w:t>
      </w:r>
      <w:bookmarkStart w:id="122" w:name="OCRUncertain146"/>
      <w:r>
        <w:t>г/см</w:t>
      </w:r>
      <w:bookmarkEnd w:id="122"/>
      <w:r>
        <w:rPr>
          <w:vertAlign w:val="superscript"/>
        </w:rPr>
        <w:t>3</w:t>
      </w:r>
      <w:r>
        <w:t>;</w:t>
      </w:r>
    </w:p>
    <w:p w:rsidR="00000000" w:rsidRDefault="00DD26F3">
      <w:pPr>
        <w:ind w:firstLine="284"/>
        <w:jc w:val="both"/>
      </w:pPr>
      <w:r>
        <w:sym w:font="Symbol" w:char="F072"/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r>
        <w:t xml:space="preserve"> плотность воды, принимаемая равной</w:t>
      </w:r>
      <w:r>
        <w:rPr>
          <w:noProof/>
        </w:rPr>
        <w:t xml:space="preserve"> 1</w:t>
      </w:r>
      <w:r>
        <w:t xml:space="preserve"> </w:t>
      </w:r>
      <w:bookmarkStart w:id="123" w:name="OCRUncertain148"/>
      <w:r>
        <w:t>г/см</w:t>
      </w:r>
      <w:r>
        <w:rPr>
          <w:vertAlign w:val="superscript"/>
        </w:rPr>
        <w:t>3</w:t>
      </w:r>
      <w:r>
        <w:t xml:space="preserve">. </w:t>
      </w:r>
      <w:bookmarkEnd w:id="123"/>
    </w:p>
    <w:p w:rsidR="00000000" w:rsidRDefault="00DD26F3">
      <w:pPr>
        <w:ind w:firstLine="284"/>
        <w:jc w:val="both"/>
      </w:pPr>
      <w:r>
        <w:rPr>
          <w:noProof/>
        </w:rPr>
        <w:t>5.3.</w:t>
      </w:r>
      <w:r>
        <w:t xml:space="preserve"> Влажность бетона сер</w:t>
      </w:r>
      <w:bookmarkStart w:id="124" w:name="OCRUncertain149"/>
      <w:r>
        <w:t>ии</w:t>
      </w:r>
      <w:bookmarkEnd w:id="124"/>
      <w:r>
        <w:t xml:space="preserve"> проб (образцо</w:t>
      </w:r>
      <w:r>
        <w:t>в) определяют как среднее арифмет</w:t>
      </w:r>
      <w:bookmarkStart w:id="125" w:name="OCRUncertain151"/>
      <w:r>
        <w:t>и</w:t>
      </w:r>
      <w:bookmarkEnd w:id="125"/>
      <w:r>
        <w:t>ческое результатов определения влаж</w:t>
      </w:r>
      <w:bookmarkStart w:id="126" w:name="OCRUncertain152"/>
      <w:r>
        <w:t>н</w:t>
      </w:r>
      <w:bookmarkEnd w:id="126"/>
      <w:r>
        <w:t>ости от</w:t>
      </w:r>
      <w:r>
        <w:softHyphen/>
        <w:t>дельных проб (образцов) б</w:t>
      </w:r>
      <w:bookmarkStart w:id="127" w:name="OCRUncertain153"/>
      <w:r>
        <w:t>е</w:t>
      </w:r>
      <w:bookmarkEnd w:id="127"/>
      <w:r>
        <w:t>тона.</w:t>
      </w:r>
    </w:p>
    <w:p w:rsidR="00000000" w:rsidRDefault="00DD26F3">
      <w:pPr>
        <w:ind w:firstLine="284"/>
        <w:jc w:val="both"/>
      </w:pPr>
      <w:r>
        <w:rPr>
          <w:noProof/>
        </w:rPr>
        <w:t>5.4.</w:t>
      </w:r>
      <w:r>
        <w:t xml:space="preserve"> В журнале, в который заносят </w:t>
      </w:r>
      <w:bookmarkStart w:id="128" w:name="OCRUncertain154"/>
      <w:r>
        <w:t>результаты</w:t>
      </w:r>
      <w:bookmarkEnd w:id="128"/>
      <w:r>
        <w:t xml:space="preserve"> испытаний, дол</w:t>
      </w:r>
      <w:r>
        <w:softHyphen/>
        <w:t>ж</w:t>
      </w:r>
      <w:bookmarkStart w:id="129" w:name="OCRUncertain155"/>
      <w:r>
        <w:t>н</w:t>
      </w:r>
      <w:bookmarkEnd w:id="129"/>
      <w:r>
        <w:t xml:space="preserve">ы быть предусмотрены следующие графы: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маркиров</w:t>
      </w:r>
      <w:bookmarkStart w:id="130" w:name="OCRUncertain156"/>
      <w:r>
        <w:t>к</w:t>
      </w:r>
      <w:bookmarkEnd w:id="130"/>
      <w:r>
        <w:t xml:space="preserve">а образцов;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место и время отбора проб;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bookmarkStart w:id="131" w:name="OCRUncertain157"/>
      <w:r>
        <w:t xml:space="preserve"> влажностное</w:t>
      </w:r>
      <w:bookmarkEnd w:id="131"/>
      <w:r>
        <w:t xml:space="preserve"> состояние бетона;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возраст бетона и дата испытаний;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влаж</w:t>
      </w:r>
      <w:bookmarkStart w:id="132" w:name="OCRUncertain158"/>
      <w:r>
        <w:t>н</w:t>
      </w:r>
      <w:bookmarkEnd w:id="132"/>
      <w:r>
        <w:t>ость б</w:t>
      </w:r>
      <w:bookmarkStart w:id="133" w:name="OCRUncertain159"/>
      <w:r>
        <w:t>е</w:t>
      </w:r>
      <w:bookmarkEnd w:id="133"/>
      <w:r>
        <w:t>тона проб (образцов) и с</w:t>
      </w:r>
      <w:bookmarkStart w:id="134" w:name="OCRUncertain160"/>
      <w:r>
        <w:t>е</w:t>
      </w:r>
      <w:bookmarkEnd w:id="134"/>
      <w:r>
        <w:t>рий по масс</w:t>
      </w:r>
      <w:bookmarkStart w:id="135" w:name="OCRUncertain161"/>
      <w:r>
        <w:t>е</w:t>
      </w:r>
      <w:bookmarkEnd w:id="135"/>
      <w:r>
        <w:t xml:space="preserve">; </w:t>
      </w:r>
    </w:p>
    <w:p w:rsidR="00000000" w:rsidRDefault="00DD26F3">
      <w:pPr>
        <w:ind w:firstLine="284"/>
        <w:jc w:val="both"/>
      </w:pPr>
      <w:r>
        <w:rPr>
          <w:noProof/>
        </w:rPr>
        <w:t>—</w:t>
      </w:r>
      <w:r>
        <w:t xml:space="preserve"> влажность бетона проб (образцов) и с</w:t>
      </w:r>
      <w:bookmarkStart w:id="136" w:name="OCRUncertain162"/>
      <w:r>
        <w:t>е</w:t>
      </w:r>
      <w:bookmarkEnd w:id="136"/>
      <w:r>
        <w:t>рий по объему.</w:t>
      </w:r>
    </w:p>
    <w:p w:rsidR="00000000" w:rsidRDefault="00DD26F3">
      <w:pPr>
        <w:ind w:firstLine="284"/>
        <w:jc w:val="both"/>
      </w:pPr>
    </w:p>
    <w:p w:rsidR="00000000" w:rsidRDefault="00DD26F3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DD26F3">
      <w:pPr>
        <w:ind w:firstLine="284"/>
        <w:jc w:val="both"/>
      </w:pPr>
      <w:bookmarkStart w:id="137" w:name="OCRUncertain176"/>
    </w:p>
    <w:bookmarkEnd w:id="137"/>
    <w:p w:rsidR="00000000" w:rsidRDefault="00DD26F3">
      <w:pPr>
        <w:ind w:firstLine="284"/>
        <w:jc w:val="both"/>
        <w:rPr>
          <w:b/>
        </w:rPr>
      </w:pPr>
      <w:r>
        <w:rPr>
          <w:b/>
        </w:rPr>
        <w:t>1. РАЗРАБОТАН</w:t>
      </w:r>
    </w:p>
    <w:p w:rsidR="00000000" w:rsidRDefault="00DD26F3">
      <w:pPr>
        <w:ind w:left="284"/>
        <w:jc w:val="both"/>
        <w:rPr>
          <w:b/>
        </w:rPr>
      </w:pPr>
      <w:r>
        <w:rPr>
          <w:b/>
        </w:rPr>
        <w:lastRenderedPageBreak/>
        <w:t>Государственным ком</w:t>
      </w:r>
      <w:bookmarkStart w:id="138" w:name="OCRUncertain177"/>
      <w:r>
        <w:rPr>
          <w:b/>
        </w:rPr>
        <w:t>и</w:t>
      </w:r>
      <w:bookmarkEnd w:id="138"/>
      <w:r>
        <w:rPr>
          <w:b/>
        </w:rPr>
        <w:t>т</w:t>
      </w:r>
      <w:bookmarkStart w:id="139" w:name="OCRUncertain178"/>
      <w:r>
        <w:rPr>
          <w:b/>
        </w:rPr>
        <w:t>е</w:t>
      </w:r>
      <w:bookmarkEnd w:id="139"/>
      <w:r>
        <w:rPr>
          <w:b/>
        </w:rPr>
        <w:t>том СССР п</w:t>
      </w:r>
      <w:r>
        <w:rPr>
          <w:b/>
        </w:rPr>
        <w:t>о делам строительст</w:t>
      </w:r>
      <w:bookmarkStart w:id="140" w:name="OCRUncertain179"/>
      <w:r>
        <w:rPr>
          <w:b/>
        </w:rPr>
        <w:t>в</w:t>
      </w:r>
      <w:bookmarkEnd w:id="140"/>
      <w:r>
        <w:rPr>
          <w:b/>
        </w:rPr>
        <w:t xml:space="preserve">а </w:t>
      </w:r>
    </w:p>
    <w:p w:rsidR="00000000" w:rsidRDefault="00DD26F3">
      <w:pPr>
        <w:ind w:left="284"/>
        <w:jc w:val="both"/>
        <w:rPr>
          <w:b/>
        </w:rPr>
      </w:pPr>
      <w:r>
        <w:rPr>
          <w:b/>
        </w:rPr>
        <w:t xml:space="preserve">Министерством промышленности строительных материалов СССР </w:t>
      </w:r>
    </w:p>
    <w:p w:rsidR="00000000" w:rsidRDefault="00DD26F3">
      <w:pPr>
        <w:ind w:left="284"/>
        <w:jc w:val="both"/>
        <w:rPr>
          <w:b/>
        </w:rPr>
      </w:pPr>
      <w:r>
        <w:rPr>
          <w:b/>
        </w:rPr>
        <w:t>Министерством энергет</w:t>
      </w:r>
      <w:bookmarkStart w:id="141" w:name="OCRUncertain180"/>
      <w:r>
        <w:rPr>
          <w:b/>
        </w:rPr>
        <w:t>и</w:t>
      </w:r>
      <w:bookmarkEnd w:id="141"/>
      <w:r>
        <w:rPr>
          <w:b/>
        </w:rPr>
        <w:t>ки и электрификации СССР</w:t>
      </w:r>
    </w:p>
    <w:p w:rsidR="00000000" w:rsidRDefault="00DD26F3">
      <w:pPr>
        <w:ind w:firstLine="284"/>
        <w:jc w:val="both"/>
      </w:pPr>
    </w:p>
    <w:p w:rsidR="00000000" w:rsidRDefault="00DD26F3">
      <w:pPr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DD26F3">
      <w:pPr>
        <w:ind w:firstLine="284"/>
        <w:jc w:val="both"/>
      </w:pPr>
      <w:bookmarkStart w:id="142" w:name="OCRUncertain181"/>
    </w:p>
    <w:p w:rsidR="00000000" w:rsidRDefault="00DD26F3">
      <w:pPr>
        <w:ind w:left="567"/>
        <w:jc w:val="both"/>
        <w:rPr>
          <w:b/>
        </w:rPr>
      </w:pPr>
      <w:r>
        <w:rPr>
          <w:b/>
        </w:rPr>
        <w:t>М.</w:t>
      </w:r>
      <w:bookmarkEnd w:id="142"/>
      <w:r>
        <w:rPr>
          <w:b/>
        </w:rPr>
        <w:t xml:space="preserve"> И. </w:t>
      </w:r>
      <w:bookmarkStart w:id="143" w:name="OCRUncertain182"/>
      <w:r>
        <w:rPr>
          <w:b/>
        </w:rPr>
        <w:t>Бруссер,</w:t>
      </w:r>
      <w:bookmarkEnd w:id="143"/>
      <w:r>
        <w:t xml:space="preserve"> канд. техн. наук (руковод</w:t>
      </w:r>
      <w:bookmarkStart w:id="144" w:name="OCRUncertain183"/>
      <w:r>
        <w:t>и</w:t>
      </w:r>
      <w:bookmarkEnd w:id="144"/>
      <w:r>
        <w:t xml:space="preserve">тель темы); </w:t>
      </w:r>
      <w:bookmarkStart w:id="145" w:name="OCRUncertain184"/>
      <w:r>
        <w:rPr>
          <w:b/>
        </w:rPr>
        <w:t>Л.</w:t>
      </w:r>
      <w:bookmarkEnd w:id="145"/>
      <w:r>
        <w:rPr>
          <w:b/>
        </w:rPr>
        <w:t xml:space="preserve"> А. </w:t>
      </w:r>
      <w:bookmarkStart w:id="146" w:name="OCRUncertain185"/>
      <w:r>
        <w:rPr>
          <w:b/>
        </w:rPr>
        <w:t>Малинина,</w:t>
      </w:r>
      <w:bookmarkEnd w:id="146"/>
      <w:r>
        <w:t xml:space="preserve"> </w:t>
      </w:r>
      <w:bookmarkStart w:id="147" w:name="OCRUncertain186"/>
      <w:r>
        <w:t>д-р.</w:t>
      </w:r>
      <w:bookmarkEnd w:id="147"/>
      <w:r>
        <w:t xml:space="preserve"> т</w:t>
      </w:r>
      <w:bookmarkStart w:id="148" w:name="OCRUncertain187"/>
      <w:r>
        <w:t>е</w:t>
      </w:r>
      <w:bookmarkEnd w:id="148"/>
      <w:r>
        <w:t xml:space="preserve">хн. наук; </w:t>
      </w:r>
      <w:r>
        <w:rPr>
          <w:b/>
        </w:rPr>
        <w:t>А. Т. Баранов,</w:t>
      </w:r>
      <w:r>
        <w:t xml:space="preserve"> канд. тех</w:t>
      </w:r>
      <w:bookmarkStart w:id="149" w:name="OCRUncertain188"/>
      <w:r>
        <w:t>н</w:t>
      </w:r>
      <w:bookmarkEnd w:id="149"/>
      <w:r>
        <w:t xml:space="preserve">. наук; </w:t>
      </w:r>
      <w:r>
        <w:rPr>
          <w:b/>
        </w:rPr>
        <w:t xml:space="preserve">Г. А. </w:t>
      </w:r>
      <w:bookmarkStart w:id="150" w:name="OCRUncertain189"/>
      <w:r>
        <w:rPr>
          <w:b/>
        </w:rPr>
        <w:t>Бужевич,</w:t>
      </w:r>
      <w:bookmarkEnd w:id="150"/>
      <w:r>
        <w:t xml:space="preserve"> канд. техн. наук; </w:t>
      </w:r>
      <w:r>
        <w:rPr>
          <w:b/>
        </w:rPr>
        <w:t xml:space="preserve">Л. И. </w:t>
      </w:r>
      <w:bookmarkStart w:id="151" w:name="OCRUncertain190"/>
      <w:r>
        <w:rPr>
          <w:b/>
        </w:rPr>
        <w:t>Карпикова,</w:t>
      </w:r>
      <w:r>
        <w:t xml:space="preserve"> </w:t>
      </w:r>
      <w:bookmarkEnd w:id="151"/>
      <w:r>
        <w:t xml:space="preserve">канд. техн. наук; </w:t>
      </w:r>
      <w:r>
        <w:rPr>
          <w:b/>
        </w:rPr>
        <w:t xml:space="preserve">Т. А. </w:t>
      </w:r>
      <w:bookmarkStart w:id="152" w:name="OCRUncertain191"/>
      <w:r>
        <w:rPr>
          <w:b/>
        </w:rPr>
        <w:t>Ухова,</w:t>
      </w:r>
      <w:bookmarkEnd w:id="152"/>
      <w:r>
        <w:t xml:space="preserve"> канд. техн. наук; </w:t>
      </w:r>
      <w:r>
        <w:rPr>
          <w:b/>
        </w:rPr>
        <w:t>Ю. А. Саввина,</w:t>
      </w:r>
      <w:r>
        <w:t xml:space="preserve"> канд. техн. наук; </w:t>
      </w:r>
      <w:bookmarkStart w:id="153" w:name="OCRUncertain193"/>
      <w:r>
        <w:rPr>
          <w:b/>
        </w:rPr>
        <w:t>Ю.</w:t>
      </w:r>
      <w:bookmarkEnd w:id="153"/>
      <w:r>
        <w:rPr>
          <w:b/>
        </w:rPr>
        <w:t xml:space="preserve"> А. Белов;</w:t>
      </w:r>
      <w:r>
        <w:t xml:space="preserve"> </w:t>
      </w:r>
      <w:r>
        <w:rPr>
          <w:b/>
        </w:rPr>
        <w:t xml:space="preserve">В. Л. </w:t>
      </w:r>
      <w:bookmarkStart w:id="154" w:name="OCRUncertain194"/>
      <w:r>
        <w:rPr>
          <w:b/>
        </w:rPr>
        <w:t>Рубецкой;</w:t>
      </w:r>
      <w:bookmarkEnd w:id="154"/>
      <w:r>
        <w:rPr>
          <w:b/>
        </w:rPr>
        <w:t xml:space="preserve"> </w:t>
      </w:r>
      <w:bookmarkStart w:id="155" w:name="OCRUncertain195"/>
      <w:r>
        <w:rPr>
          <w:b/>
        </w:rPr>
        <w:t>Н.</w:t>
      </w:r>
      <w:bookmarkEnd w:id="155"/>
      <w:r>
        <w:rPr>
          <w:b/>
        </w:rPr>
        <w:t xml:space="preserve"> В. </w:t>
      </w:r>
      <w:bookmarkStart w:id="156" w:name="OCRUncertain196"/>
      <w:r>
        <w:rPr>
          <w:b/>
        </w:rPr>
        <w:t>Мякошин</w:t>
      </w:r>
      <w:bookmarkEnd w:id="156"/>
      <w:r>
        <w:rPr>
          <w:b/>
        </w:rPr>
        <w:t>;</w:t>
      </w:r>
      <w:r>
        <w:t xml:space="preserve"> </w:t>
      </w:r>
      <w:r>
        <w:rPr>
          <w:b/>
        </w:rPr>
        <w:t xml:space="preserve">В. Г. </w:t>
      </w:r>
      <w:bookmarkStart w:id="157" w:name="OCRUncertain197"/>
      <w:r>
        <w:rPr>
          <w:b/>
        </w:rPr>
        <w:t>Довжик,</w:t>
      </w:r>
      <w:bookmarkEnd w:id="157"/>
      <w:r>
        <w:t xml:space="preserve"> канд. т</w:t>
      </w:r>
      <w:bookmarkStart w:id="158" w:name="OCRUncertain198"/>
      <w:r>
        <w:t>е</w:t>
      </w:r>
      <w:bookmarkEnd w:id="158"/>
      <w:r>
        <w:t xml:space="preserve">хн. наук; </w:t>
      </w:r>
      <w:r>
        <w:rPr>
          <w:b/>
        </w:rPr>
        <w:t xml:space="preserve">В. А. </w:t>
      </w:r>
      <w:bookmarkStart w:id="159" w:name="OCRUncertain199"/>
      <w:r>
        <w:rPr>
          <w:b/>
        </w:rPr>
        <w:t>Пискарев,</w:t>
      </w:r>
      <w:bookmarkEnd w:id="159"/>
      <w:r>
        <w:t xml:space="preserve"> канд. техн. наук; </w:t>
      </w:r>
      <w:r>
        <w:rPr>
          <w:b/>
        </w:rPr>
        <w:t xml:space="preserve">Г. Я. </w:t>
      </w:r>
      <w:bookmarkStart w:id="160" w:name="OCRUncertain201"/>
      <w:r>
        <w:rPr>
          <w:b/>
        </w:rPr>
        <w:t>А</w:t>
      </w:r>
      <w:r>
        <w:rPr>
          <w:b/>
        </w:rPr>
        <w:t>мханицкий,</w:t>
      </w:r>
      <w:bookmarkEnd w:id="160"/>
      <w:r>
        <w:t xml:space="preserve"> ка</w:t>
      </w:r>
      <w:bookmarkStart w:id="161" w:name="OCRUncertain202"/>
      <w:r>
        <w:t>н</w:t>
      </w:r>
      <w:bookmarkEnd w:id="161"/>
      <w:r>
        <w:t xml:space="preserve">д. техн. наук; </w:t>
      </w:r>
      <w:r>
        <w:rPr>
          <w:b/>
        </w:rPr>
        <w:t>С. Н. Левин,</w:t>
      </w:r>
      <w:r>
        <w:t xml:space="preserve"> канд. техн. наук; </w:t>
      </w:r>
      <w:bookmarkStart w:id="162" w:name="OCRUncertain203"/>
      <w:r>
        <w:rPr>
          <w:b/>
        </w:rPr>
        <w:t>Е.</w:t>
      </w:r>
      <w:bookmarkEnd w:id="162"/>
      <w:r>
        <w:rPr>
          <w:b/>
        </w:rPr>
        <w:t xml:space="preserve"> Н. </w:t>
      </w:r>
      <w:bookmarkStart w:id="163" w:name="OCRUncertain204"/>
      <w:r>
        <w:rPr>
          <w:b/>
        </w:rPr>
        <w:t>Леонтьев,</w:t>
      </w:r>
      <w:bookmarkEnd w:id="163"/>
      <w:r>
        <w:rPr>
          <w:b/>
        </w:rPr>
        <w:t xml:space="preserve"> </w:t>
      </w:r>
      <w:r>
        <w:t xml:space="preserve">канд. техн. наук; </w:t>
      </w:r>
      <w:r>
        <w:rPr>
          <w:b/>
        </w:rPr>
        <w:t>В. Н. Та</w:t>
      </w:r>
      <w:r>
        <w:rPr>
          <w:b/>
        </w:rPr>
        <w:softHyphen/>
        <w:t>расо</w:t>
      </w:r>
      <w:bookmarkStart w:id="164" w:name="OCRUncertain206"/>
      <w:r>
        <w:rPr>
          <w:b/>
        </w:rPr>
        <w:t>в</w:t>
      </w:r>
      <w:bookmarkEnd w:id="164"/>
      <w:r>
        <w:rPr>
          <w:b/>
        </w:rPr>
        <w:t>а,</w:t>
      </w:r>
      <w:r>
        <w:t xml:space="preserve"> канд. техн. наук; </w:t>
      </w:r>
      <w:r>
        <w:rPr>
          <w:b/>
        </w:rPr>
        <w:t>Л. И. Левин;</w:t>
      </w:r>
      <w:r>
        <w:t xml:space="preserve"> </w:t>
      </w:r>
      <w:r>
        <w:rPr>
          <w:b/>
        </w:rPr>
        <w:t xml:space="preserve">В. А. </w:t>
      </w:r>
      <w:bookmarkStart w:id="165" w:name="OCRUncertain208"/>
      <w:r>
        <w:rPr>
          <w:b/>
        </w:rPr>
        <w:t>Дорф,</w:t>
      </w:r>
      <w:bookmarkEnd w:id="165"/>
      <w:r>
        <w:rPr>
          <w:b/>
        </w:rPr>
        <w:t xml:space="preserve"> </w:t>
      </w:r>
      <w:r>
        <w:t>ка</w:t>
      </w:r>
      <w:bookmarkStart w:id="166" w:name="OCRUncertain209"/>
      <w:r>
        <w:t>н</w:t>
      </w:r>
      <w:bookmarkEnd w:id="166"/>
      <w:r>
        <w:t xml:space="preserve">д. техн. наук; </w:t>
      </w:r>
      <w:r>
        <w:rPr>
          <w:b/>
        </w:rPr>
        <w:t xml:space="preserve">Ю. Г. </w:t>
      </w:r>
      <w:bookmarkStart w:id="167" w:name="OCRUncertain210"/>
      <w:r>
        <w:rPr>
          <w:b/>
        </w:rPr>
        <w:t>Хаютин,</w:t>
      </w:r>
      <w:bookmarkEnd w:id="167"/>
      <w:r>
        <w:t xml:space="preserve"> </w:t>
      </w:r>
      <w:bookmarkStart w:id="168" w:name="OCRUncertain211"/>
      <w:r>
        <w:t>к</w:t>
      </w:r>
      <w:bookmarkEnd w:id="168"/>
      <w:r>
        <w:t>а</w:t>
      </w:r>
      <w:bookmarkStart w:id="169" w:name="OCRUncertain212"/>
      <w:r>
        <w:t>нд</w:t>
      </w:r>
      <w:bookmarkEnd w:id="169"/>
      <w:r>
        <w:t xml:space="preserve">, техн. наук; </w:t>
      </w:r>
      <w:r>
        <w:rPr>
          <w:b/>
        </w:rPr>
        <w:t>В. Б. Судаков,</w:t>
      </w:r>
      <w:r>
        <w:t xml:space="preserve"> канд. техн. нау</w:t>
      </w:r>
      <w:bookmarkStart w:id="170" w:name="OCRUncertain213"/>
      <w:r>
        <w:t>к</w:t>
      </w:r>
      <w:bookmarkEnd w:id="170"/>
      <w:r>
        <w:t xml:space="preserve">; </w:t>
      </w:r>
      <w:bookmarkStart w:id="171" w:name="OCRUncertain214"/>
      <w:r>
        <w:rPr>
          <w:b/>
        </w:rPr>
        <w:t>Ц.</w:t>
      </w:r>
      <w:bookmarkEnd w:id="171"/>
      <w:r>
        <w:rPr>
          <w:b/>
        </w:rPr>
        <w:t xml:space="preserve"> Г. Гинзбург</w:t>
      </w:r>
      <w:bookmarkStart w:id="172" w:name="OCRUncertain215"/>
      <w:r>
        <w:rPr>
          <w:b/>
        </w:rPr>
        <w:t>,</w:t>
      </w:r>
      <w:bookmarkEnd w:id="172"/>
      <w:r>
        <w:t xml:space="preserve"> канд. техн. наук; </w:t>
      </w:r>
      <w:bookmarkStart w:id="173" w:name="OCRUncertain216"/>
      <w:r>
        <w:rPr>
          <w:b/>
        </w:rPr>
        <w:t>Р.</w:t>
      </w:r>
      <w:bookmarkEnd w:id="173"/>
      <w:r>
        <w:rPr>
          <w:b/>
        </w:rPr>
        <w:t xml:space="preserve"> Е. Литвинова, </w:t>
      </w:r>
      <w:r>
        <w:t>канд. хим. на</w:t>
      </w:r>
      <w:bookmarkStart w:id="174" w:name="OCRUncertain217"/>
      <w:r>
        <w:t>у</w:t>
      </w:r>
      <w:bookmarkEnd w:id="174"/>
      <w:r>
        <w:t xml:space="preserve">к; </w:t>
      </w:r>
      <w:r>
        <w:rPr>
          <w:b/>
        </w:rPr>
        <w:t>А. Г. Малиновский</w:t>
      </w:r>
    </w:p>
    <w:p w:rsidR="00000000" w:rsidRDefault="00DD26F3">
      <w:pPr>
        <w:ind w:firstLine="284"/>
        <w:jc w:val="both"/>
      </w:pPr>
    </w:p>
    <w:p w:rsidR="00000000" w:rsidRDefault="00DD26F3">
      <w:pPr>
        <w:ind w:left="284"/>
        <w:jc w:val="both"/>
        <w:rPr>
          <w:b/>
        </w:rPr>
      </w:pPr>
      <w:r>
        <w:rPr>
          <w:b/>
        </w:rPr>
        <w:t>ВНЕСЕН Государст</w:t>
      </w:r>
      <w:bookmarkStart w:id="175" w:name="OCRUncertain218"/>
      <w:r>
        <w:rPr>
          <w:b/>
        </w:rPr>
        <w:t>в</w:t>
      </w:r>
      <w:bookmarkEnd w:id="175"/>
      <w:r>
        <w:rPr>
          <w:b/>
        </w:rPr>
        <w:t>енным комитетом СССР по делам стро</w:t>
      </w:r>
      <w:bookmarkStart w:id="176" w:name="OCRUncertain219"/>
      <w:r>
        <w:rPr>
          <w:b/>
        </w:rPr>
        <w:t>и</w:t>
      </w:r>
      <w:bookmarkEnd w:id="176"/>
      <w:r>
        <w:rPr>
          <w:b/>
        </w:rPr>
        <w:softHyphen/>
        <w:t>тельства</w:t>
      </w:r>
    </w:p>
    <w:p w:rsidR="00000000" w:rsidRDefault="00DD26F3">
      <w:pPr>
        <w:ind w:firstLine="284"/>
        <w:jc w:val="both"/>
        <w:rPr>
          <w:b/>
        </w:rPr>
      </w:pPr>
    </w:p>
    <w:p w:rsidR="00000000" w:rsidRDefault="00DD26F3">
      <w:pPr>
        <w:ind w:left="284"/>
        <w:jc w:val="both"/>
        <w:rPr>
          <w:b/>
          <w:noProof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ДЕЙСТВИЕ Постановлением Государственного комитета СССР по делам строительства от </w:t>
      </w:r>
      <w:r>
        <w:rPr>
          <w:b/>
          <w:noProof/>
        </w:rPr>
        <w:t>22.12.78 № 242</w:t>
      </w:r>
    </w:p>
    <w:p w:rsidR="00000000" w:rsidRDefault="00DD26F3">
      <w:pPr>
        <w:ind w:firstLine="284"/>
        <w:jc w:val="both"/>
        <w:rPr>
          <w:b/>
        </w:rPr>
      </w:pPr>
    </w:p>
    <w:p w:rsidR="00000000" w:rsidRDefault="00DD26F3">
      <w:pPr>
        <w:ind w:left="284"/>
        <w:jc w:val="both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В</w:t>
      </w:r>
      <w:r>
        <w:rPr>
          <w:b/>
        </w:rPr>
        <w:t>ЗАМЕН ГОСТ</w:t>
      </w:r>
      <w:r>
        <w:rPr>
          <w:b/>
          <w:noProof/>
        </w:rPr>
        <w:t xml:space="preserve"> 12852.2—77,</w:t>
      </w:r>
      <w:r>
        <w:rPr>
          <w:b/>
        </w:rPr>
        <w:t xml:space="preserve"> ГОСТ</w:t>
      </w:r>
      <w:r>
        <w:rPr>
          <w:b/>
          <w:noProof/>
        </w:rPr>
        <w:t xml:space="preserve"> 11050—64</w:t>
      </w:r>
      <w:r>
        <w:rPr>
          <w:b/>
        </w:rPr>
        <w:t xml:space="preserve"> в части определе</w:t>
      </w:r>
      <w:r>
        <w:rPr>
          <w:b/>
        </w:rPr>
        <w:softHyphen/>
      </w:r>
      <w:bookmarkStart w:id="177" w:name="OCRUncertain220"/>
      <w:r>
        <w:rPr>
          <w:b/>
        </w:rPr>
        <w:t>н</w:t>
      </w:r>
      <w:bookmarkEnd w:id="177"/>
      <w:r>
        <w:rPr>
          <w:b/>
        </w:rPr>
        <w:t xml:space="preserve">ия </w:t>
      </w:r>
      <w:bookmarkStart w:id="178" w:name="OCRUncertain221"/>
      <w:r>
        <w:rPr>
          <w:b/>
        </w:rPr>
        <w:t>в</w:t>
      </w:r>
      <w:bookmarkEnd w:id="178"/>
      <w:r>
        <w:rPr>
          <w:b/>
        </w:rPr>
        <w:t>лажности</w:t>
      </w:r>
    </w:p>
    <w:p w:rsidR="00000000" w:rsidRDefault="00DD26F3">
      <w:pPr>
        <w:ind w:firstLine="284"/>
        <w:jc w:val="both"/>
      </w:pPr>
    </w:p>
    <w:p w:rsidR="00000000" w:rsidRDefault="00DD26F3">
      <w:pPr>
        <w:ind w:firstLine="284"/>
        <w:jc w:val="both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ССЫЛОЧНЫЕ </w:t>
      </w:r>
      <w:bookmarkStart w:id="179" w:name="OCRUncertain222"/>
      <w:r>
        <w:rPr>
          <w:b/>
        </w:rPr>
        <w:t>НОРМАТИВНО-ТЕХНИЧЕСКИЕ</w:t>
      </w:r>
      <w:bookmarkEnd w:id="179"/>
      <w:r>
        <w:rPr>
          <w:b/>
        </w:rPr>
        <w:t xml:space="preserve">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p w:rsidR="00000000" w:rsidRDefault="00DD26F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685"/>
        <w:gridCol w:w="2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D26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</w:t>
            </w:r>
            <w:bookmarkStart w:id="180" w:name="OCRUncertain223"/>
            <w:r>
              <w:rPr>
                <w:sz w:val="18"/>
              </w:rPr>
              <w:t>н</w:t>
            </w:r>
            <w:bookmarkEnd w:id="180"/>
            <w:r>
              <w:rPr>
                <w:sz w:val="18"/>
              </w:rPr>
              <w:t xml:space="preserve">ачение </w:t>
            </w:r>
            <w:bookmarkStart w:id="181" w:name="OCRUncertain224"/>
            <w:r>
              <w:rPr>
                <w:sz w:val="18"/>
              </w:rPr>
              <w:t>НТД,</w:t>
            </w:r>
            <w:bookmarkEnd w:id="181"/>
            <w:r>
              <w:rPr>
                <w:sz w:val="18"/>
              </w:rPr>
              <w:t xml:space="preserve"> на </w:t>
            </w:r>
            <w:bookmarkStart w:id="182" w:name="OCRUncertain225"/>
            <w:r>
              <w:rPr>
                <w:sz w:val="18"/>
              </w:rPr>
              <w:t xml:space="preserve">который </w:t>
            </w:r>
            <w:bookmarkEnd w:id="182"/>
            <w:r>
              <w:rPr>
                <w:sz w:val="18"/>
              </w:rPr>
              <w:t>дана ссылка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D26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45</w:t>
            </w:r>
            <w:bookmarkStart w:id="183" w:name="OCRUncertain226"/>
            <w:r>
              <w:rPr>
                <w:sz w:val="18"/>
              </w:rPr>
              <w:t>0</w:t>
            </w:r>
            <w:r>
              <w:rPr>
                <w:noProof/>
                <w:sz w:val="18"/>
              </w:rPr>
              <w:t>—</w:t>
            </w:r>
            <w:bookmarkEnd w:id="183"/>
            <w:r>
              <w:rPr>
                <w:noProof/>
                <w:sz w:val="18"/>
              </w:rPr>
              <w:t>77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D26F3">
            <w:pPr>
              <w:ind w:firstLine="67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527"/>
              <w:rPr>
                <w:noProof/>
                <w:sz w:val="18"/>
              </w:rPr>
            </w:pPr>
            <w:bookmarkStart w:id="184" w:name="OCRUncertain227"/>
            <w:r>
              <w:rPr>
                <w:sz w:val="18"/>
              </w:rPr>
              <w:t>ГОСТ</w:t>
            </w:r>
            <w:bookmarkEnd w:id="184"/>
            <w:r>
              <w:rPr>
                <w:noProof/>
                <w:sz w:val="18"/>
              </w:rPr>
              <w:t xml:space="preserve"> 12730.0—78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D26F3">
            <w:pPr>
              <w:ind w:firstLine="67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527"/>
              <w:rPr>
                <w:noProof/>
                <w:sz w:val="18"/>
              </w:rPr>
            </w:pPr>
            <w:bookmarkStart w:id="185" w:name="OCRUncertain228"/>
            <w:r>
              <w:rPr>
                <w:sz w:val="18"/>
              </w:rPr>
              <w:t>ГОСТ</w:t>
            </w:r>
            <w:bookmarkEnd w:id="185"/>
            <w:r>
              <w:rPr>
                <w:noProof/>
                <w:sz w:val="18"/>
              </w:rPr>
              <w:t xml:space="preserve"> 12730</w:t>
            </w:r>
            <w:bookmarkStart w:id="186" w:name="OCRUncertain229"/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—</w:t>
            </w:r>
            <w:bookmarkEnd w:id="186"/>
            <w:r>
              <w:rPr>
                <w:noProof/>
                <w:sz w:val="18"/>
              </w:rPr>
              <w:t>78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D26F3">
            <w:pPr>
              <w:ind w:firstLine="67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</w:t>
            </w:r>
            <w:bookmarkStart w:id="187" w:name="OCRUncertain231"/>
            <w:r>
              <w:rPr>
                <w:sz w:val="18"/>
              </w:rPr>
              <w:t>С</w:t>
            </w:r>
            <w:bookmarkEnd w:id="187"/>
            <w:r>
              <w:rPr>
                <w:sz w:val="18"/>
              </w:rPr>
              <w:t>Т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2852.6—77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D26F3">
            <w:pPr>
              <w:ind w:firstLine="67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24104—88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D26F3">
            <w:pPr>
              <w:ind w:firstLine="67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527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25336—82</w:t>
            </w:r>
          </w:p>
        </w:tc>
        <w:tc>
          <w:tcPr>
            <w:tcW w:w="258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DD26F3">
            <w:pPr>
              <w:ind w:firstLine="67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D26F3">
            <w:pPr>
              <w:ind w:firstLine="527"/>
              <w:rPr>
                <w:noProof/>
                <w:sz w:val="18"/>
              </w:rPr>
            </w:pPr>
            <w:bookmarkStart w:id="188" w:name="OCRUncertain233"/>
            <w:r>
              <w:rPr>
                <w:sz w:val="18"/>
              </w:rPr>
              <w:t>О</w:t>
            </w:r>
            <w:bookmarkEnd w:id="188"/>
            <w:r>
              <w:rPr>
                <w:sz w:val="18"/>
              </w:rPr>
              <w:t>СТ</w:t>
            </w:r>
            <w:r>
              <w:rPr>
                <w:noProof/>
                <w:sz w:val="18"/>
              </w:rPr>
              <w:t xml:space="preserve"> </w:t>
            </w:r>
            <w:bookmarkStart w:id="189" w:name="OCRUncertain234"/>
            <w:r>
              <w:rPr>
                <w:sz w:val="18"/>
              </w:rPr>
              <w:t>16</w:t>
            </w:r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>0.</w:t>
            </w:r>
            <w:r>
              <w:rPr>
                <w:noProof/>
                <w:sz w:val="18"/>
              </w:rPr>
              <w:t>801.</w:t>
            </w:r>
            <w:r>
              <w:rPr>
                <w:sz w:val="18"/>
              </w:rPr>
              <w:t>39</w:t>
            </w:r>
            <w:r>
              <w:rPr>
                <w:noProof/>
                <w:sz w:val="18"/>
              </w:rPr>
              <w:t>7—</w:t>
            </w:r>
            <w:bookmarkEnd w:id="189"/>
            <w:r>
              <w:rPr>
                <w:noProof/>
                <w:sz w:val="18"/>
              </w:rPr>
              <w:t>87</w:t>
            </w:r>
          </w:p>
        </w:tc>
        <w:tc>
          <w:tcPr>
            <w:tcW w:w="258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D26F3">
            <w:pPr>
              <w:ind w:firstLine="67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2.1</w:t>
            </w:r>
          </w:p>
        </w:tc>
      </w:tr>
    </w:tbl>
    <w:p w:rsidR="00000000" w:rsidRDefault="00DD26F3">
      <w:pPr>
        <w:ind w:firstLine="284"/>
        <w:jc w:val="both"/>
        <w:rPr>
          <w:b/>
        </w:rPr>
      </w:pPr>
    </w:p>
    <w:p w:rsidR="00000000" w:rsidRDefault="00DD26F3">
      <w:pPr>
        <w:ind w:firstLine="284"/>
        <w:jc w:val="both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ПЕРЕИЗДАНИЕ. Июнь</w:t>
      </w:r>
      <w:r>
        <w:rPr>
          <w:b/>
          <w:noProof/>
        </w:rPr>
        <w:t xml:space="preserve"> 1994</w:t>
      </w:r>
      <w:r>
        <w:rPr>
          <w:b/>
        </w:rPr>
        <w:t xml:space="preserve"> г.</w:t>
      </w:r>
    </w:p>
    <w:p w:rsidR="00000000" w:rsidRDefault="00DD26F3">
      <w:pPr>
        <w:ind w:firstLine="284"/>
        <w:jc w:val="both"/>
      </w:pPr>
      <w:bookmarkStart w:id="190" w:name="DeletedSectionBreakLast"/>
    </w:p>
    <w:bookmarkEnd w:id="190"/>
    <w:sectPr w:rsidR="00000000">
      <w:pgSz w:w="11901" w:h="16817"/>
      <w:pgMar w:top="1440" w:right="4530" w:bottom="1440" w:left="1134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6F3"/>
    <w:rsid w:val="00D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>СНИиП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12730.2-78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