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570">
      <w:pPr>
        <w:ind w:firstLine="284"/>
        <w:jc w:val="right"/>
      </w:pPr>
      <w:bookmarkStart w:id="0" w:name="_GoBack"/>
      <w:bookmarkEnd w:id="0"/>
      <w:r>
        <w:t xml:space="preserve">ГОСТ 12784-78 </w:t>
      </w:r>
    </w:p>
    <w:p w:rsidR="00000000" w:rsidRDefault="00BA5570">
      <w:pPr>
        <w:ind w:firstLine="284"/>
        <w:jc w:val="right"/>
      </w:pPr>
      <w:r>
        <w:t xml:space="preserve">Взамен </w:t>
      </w:r>
    </w:p>
    <w:p w:rsidR="00000000" w:rsidRDefault="00BA5570">
      <w:pPr>
        <w:ind w:firstLine="284"/>
        <w:jc w:val="right"/>
      </w:pPr>
      <w:r>
        <w:t>ГОСТ 12784-71</w:t>
      </w:r>
    </w:p>
    <w:p w:rsidR="00000000" w:rsidRDefault="00BA5570">
      <w:pPr>
        <w:ind w:firstLine="284"/>
        <w:jc w:val="right"/>
      </w:pPr>
    </w:p>
    <w:p w:rsidR="00000000" w:rsidRDefault="00BA5570">
      <w:pPr>
        <w:ind w:firstLine="284"/>
        <w:jc w:val="center"/>
      </w:pPr>
      <w:r>
        <w:t>УДК 666.972.12-492.2.001.4</w:t>
      </w:r>
      <w:r>
        <w:rPr>
          <w:lang w:val="en-US"/>
        </w:rPr>
        <w:t>:</w:t>
      </w:r>
      <w:r>
        <w:t>006.1.354                                   Группа Ж19</w:t>
      </w:r>
    </w:p>
    <w:p w:rsidR="00000000" w:rsidRDefault="00BA5570">
      <w:pPr>
        <w:ind w:firstLine="284"/>
        <w:jc w:val="center"/>
      </w:pPr>
    </w:p>
    <w:p w:rsidR="00000000" w:rsidRDefault="00BA5570">
      <w:pPr>
        <w:ind w:firstLine="284"/>
        <w:jc w:val="center"/>
        <w:rPr>
          <w:spacing w:val="20"/>
        </w:rPr>
      </w:pPr>
      <w:r>
        <w:rPr>
          <w:spacing w:val="20"/>
        </w:rPr>
        <w:t>ГОСУДАРСТВЕННЫЙ СТАНДАРТ СОЮЗА ССР</w:t>
      </w:r>
    </w:p>
    <w:p w:rsidR="00000000" w:rsidRDefault="00BA5570">
      <w:pPr>
        <w:ind w:firstLine="284"/>
        <w:jc w:val="center"/>
      </w:pPr>
    </w:p>
    <w:p w:rsidR="00000000" w:rsidRDefault="00BA5570">
      <w:pPr>
        <w:ind w:firstLine="284"/>
        <w:jc w:val="center"/>
        <w:rPr>
          <w:b/>
        </w:rPr>
      </w:pPr>
      <w:r>
        <w:rPr>
          <w:b/>
        </w:rPr>
        <w:t xml:space="preserve">ПОРОШОК МИНЕРАЛЬНЫЙ ДЛЯ АСФАЛЬТОБЕТОННЫХ СМЕСЕЙ </w:t>
      </w:r>
    </w:p>
    <w:p w:rsidR="00000000" w:rsidRDefault="00BA5570">
      <w:pPr>
        <w:ind w:firstLine="284"/>
        <w:jc w:val="center"/>
        <w:rPr>
          <w:b/>
        </w:rPr>
      </w:pPr>
      <w:r>
        <w:rPr>
          <w:b/>
        </w:rPr>
        <w:t>Методы</w:t>
      </w:r>
      <w:r>
        <w:rPr>
          <w:b/>
          <w:smallCaps/>
        </w:rPr>
        <w:t xml:space="preserve"> </w:t>
      </w:r>
      <w:r>
        <w:rPr>
          <w:b/>
        </w:rPr>
        <w:t>испытаний</w:t>
      </w:r>
    </w:p>
    <w:p w:rsidR="00000000" w:rsidRDefault="00BA5570">
      <w:pPr>
        <w:ind w:firstLine="284"/>
        <w:jc w:val="center"/>
      </w:pPr>
    </w:p>
    <w:p w:rsidR="00000000" w:rsidRDefault="00BA5570">
      <w:pPr>
        <w:ind w:firstLine="284"/>
        <w:jc w:val="center"/>
      </w:pPr>
      <w:r>
        <w:rPr>
          <w:lang w:val="en-US"/>
        </w:rPr>
        <w:t>Mineral powder far asphaltic mix</w:t>
      </w:r>
      <w:r>
        <w:rPr>
          <w:lang w:val="en-US"/>
        </w:rPr>
        <w:t xml:space="preserve">tures. </w:t>
      </w:r>
      <w:r>
        <w:t xml:space="preserve"> </w:t>
      </w:r>
    </w:p>
    <w:p w:rsidR="00000000" w:rsidRDefault="00BA5570">
      <w:pPr>
        <w:ind w:firstLine="284"/>
        <w:jc w:val="center"/>
      </w:pPr>
      <w:r>
        <w:rPr>
          <w:lang w:val="en-US"/>
        </w:rPr>
        <w:t>Methods of tests</w:t>
      </w:r>
      <w:r>
        <w:t xml:space="preserve"> </w:t>
      </w:r>
    </w:p>
    <w:p w:rsidR="00000000" w:rsidRDefault="00BA5570">
      <w:pPr>
        <w:ind w:firstLine="284"/>
        <w:jc w:val="center"/>
        <w:rPr>
          <w:lang w:val="en-US"/>
        </w:rPr>
      </w:pPr>
    </w:p>
    <w:p w:rsidR="00000000" w:rsidRDefault="00BA5570">
      <w:pPr>
        <w:ind w:firstLine="284"/>
        <w:jc w:val="both"/>
      </w:pPr>
      <w:r>
        <w:t xml:space="preserve">Постановлением Государственного комитета СССР по делам строительства от 18 октября 1978 г. № 204 срок введения установлен </w:t>
      </w:r>
    </w:p>
    <w:p w:rsidR="00000000" w:rsidRDefault="00BA5570">
      <w:pPr>
        <w:ind w:firstLine="284"/>
        <w:jc w:val="right"/>
        <w:rPr>
          <w:u w:val="single"/>
        </w:rPr>
      </w:pPr>
      <w:r>
        <w:rPr>
          <w:u w:val="single"/>
        </w:rPr>
        <w:t>с 01.01. 1980 г.</w:t>
      </w:r>
    </w:p>
    <w:p w:rsidR="00000000" w:rsidRDefault="00BA5570">
      <w:pPr>
        <w:ind w:firstLine="284"/>
        <w:jc w:val="both"/>
        <w:rPr>
          <w:u w:val="single"/>
        </w:rPr>
      </w:pPr>
    </w:p>
    <w:p w:rsidR="00000000" w:rsidRDefault="00BA5570">
      <w:pPr>
        <w:ind w:firstLine="284"/>
        <w:jc w:val="both"/>
      </w:pPr>
      <w:r>
        <w:t xml:space="preserve">РАЗРАБОТАН Министерством транспортного строительства 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ИСПОЛНИТЕЛИ</w:t>
      </w:r>
    </w:p>
    <w:p w:rsidR="00000000" w:rsidRDefault="00BA5570">
      <w:pPr>
        <w:ind w:firstLine="284"/>
        <w:jc w:val="both"/>
      </w:pPr>
      <w:r>
        <w:t>Л.Б. Гезенцвей, д-р техн. наук (руководитель темы); В.Н. Сотникова, канд. техн. наук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 xml:space="preserve">ВНЕСЕН Министерством транспортного строительства </w:t>
      </w:r>
    </w:p>
    <w:p w:rsidR="00000000" w:rsidRDefault="00BA5570">
      <w:pPr>
        <w:ind w:firstLine="284"/>
        <w:jc w:val="both"/>
      </w:pPr>
      <w:r>
        <w:t>Зам. министра Н.И. Литвин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 xml:space="preserve">УТВЕРЖДЕН И ВВЕДЕН В ДЕЙСТВИЕ Постановлением Государственного комитета СССР по делам строительства от 18 октября </w:t>
      </w:r>
      <w:r>
        <w:t>1978 г. № 204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BA5570">
      <w:pPr>
        <w:ind w:firstLine="284"/>
        <w:jc w:val="both"/>
      </w:pPr>
      <w:r>
        <w:t xml:space="preserve">Настоящий стандарт распространяется на минеральный порошок для асфальтобетонных смесей и устанавливает методы его испытаний с целью определения следующих показателей: </w:t>
      </w:r>
    </w:p>
    <w:p w:rsidR="00000000" w:rsidRDefault="00BA5570">
      <w:pPr>
        <w:ind w:firstLine="284"/>
        <w:jc w:val="both"/>
      </w:pPr>
      <w:r>
        <w:t xml:space="preserve">зернового состава; </w:t>
      </w:r>
    </w:p>
    <w:p w:rsidR="00000000" w:rsidRDefault="00BA5570">
      <w:pPr>
        <w:ind w:firstLine="284"/>
        <w:jc w:val="both"/>
      </w:pPr>
      <w:r>
        <w:t>удельного веса;</w:t>
      </w:r>
    </w:p>
    <w:p w:rsidR="00000000" w:rsidRDefault="00BA5570">
      <w:pPr>
        <w:ind w:firstLine="284"/>
        <w:jc w:val="both"/>
      </w:pPr>
      <w:r>
        <w:t xml:space="preserve">плотности (объемной массы) при уплотнении под нагрузкой; </w:t>
      </w:r>
    </w:p>
    <w:p w:rsidR="00000000" w:rsidRDefault="00BA5570">
      <w:pPr>
        <w:ind w:firstLine="284"/>
        <w:jc w:val="both"/>
      </w:pPr>
      <w:r>
        <w:t>пористости;</w:t>
      </w:r>
    </w:p>
    <w:p w:rsidR="00000000" w:rsidRDefault="00BA5570">
      <w:pPr>
        <w:ind w:firstLine="284"/>
        <w:jc w:val="both"/>
      </w:pPr>
      <w:r>
        <w:t>набухания образцов из смеси минерального порошка с битумом;</w:t>
      </w:r>
    </w:p>
    <w:p w:rsidR="00000000" w:rsidRDefault="00BA5570">
      <w:pPr>
        <w:ind w:firstLine="284"/>
        <w:jc w:val="both"/>
      </w:pPr>
      <w:r>
        <w:t xml:space="preserve">показателя битумоемкости; </w:t>
      </w:r>
    </w:p>
    <w:p w:rsidR="00000000" w:rsidRDefault="00BA5570">
      <w:pPr>
        <w:ind w:firstLine="284"/>
        <w:jc w:val="both"/>
      </w:pPr>
      <w:r>
        <w:t xml:space="preserve">гидрофобности; </w:t>
      </w:r>
    </w:p>
    <w:p w:rsidR="00000000" w:rsidRDefault="00BA5570">
      <w:pPr>
        <w:ind w:firstLine="284"/>
        <w:jc w:val="both"/>
      </w:pPr>
      <w:r>
        <w:t xml:space="preserve">влажности; </w:t>
      </w:r>
    </w:p>
    <w:p w:rsidR="00000000" w:rsidRDefault="00BA5570">
      <w:pPr>
        <w:ind w:firstLine="284"/>
        <w:jc w:val="both"/>
      </w:pPr>
      <w:r>
        <w:t>однородности;</w:t>
      </w:r>
    </w:p>
    <w:p w:rsidR="00000000" w:rsidRDefault="00BA5570">
      <w:pPr>
        <w:ind w:firstLine="284"/>
        <w:jc w:val="both"/>
      </w:pPr>
      <w:r>
        <w:t>коэффициента водостойкости образцов из смеси мин</w:t>
      </w:r>
      <w:r>
        <w:t>ерального порошка с бутумом;</w:t>
      </w:r>
    </w:p>
    <w:p w:rsidR="00000000" w:rsidRDefault="00BA5570">
      <w:pPr>
        <w:ind w:firstLine="284"/>
        <w:jc w:val="both"/>
      </w:pPr>
      <w:r>
        <w:t>содержания водорастворимых соединений.</w:t>
      </w:r>
    </w:p>
    <w:p w:rsidR="00000000" w:rsidRDefault="00BA5570">
      <w:pPr>
        <w:ind w:firstLine="284"/>
        <w:jc w:val="both"/>
      </w:pPr>
      <w:r>
        <w:t>Коэффициент водостойкости и содержание водорастворимых соединений определяют для порошкообразных отходов промышленности, применяемых в качестве минеральных порошков.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1. ОПРЕДЕЛЕНИЕ ЗЕРНОВОГО СОСТАВА</w:t>
      </w:r>
    </w:p>
    <w:p w:rsidR="00000000" w:rsidRDefault="00BA5570">
      <w:pPr>
        <w:ind w:firstLine="284"/>
        <w:jc w:val="both"/>
      </w:pPr>
      <w:r>
        <w:t xml:space="preserve">Сущность метода заключается в разделении порошка на фракции с промывкой водой через сито с сеткой № 0071. </w:t>
      </w:r>
    </w:p>
    <w:p w:rsidR="00000000" w:rsidRDefault="00BA5570">
      <w:pPr>
        <w:ind w:firstLine="284"/>
        <w:jc w:val="both"/>
      </w:pPr>
      <w:r>
        <w:t xml:space="preserve">1.1. </w:t>
      </w:r>
      <w:r>
        <w:rPr>
          <w:spacing w:val="40"/>
        </w:rPr>
        <w:t>Метод отбора и подготовка пробы</w:t>
      </w:r>
      <w:r>
        <w:t xml:space="preserve"> </w:t>
      </w:r>
    </w:p>
    <w:p w:rsidR="00000000" w:rsidRDefault="00BA5570">
      <w:pPr>
        <w:ind w:firstLine="284"/>
        <w:jc w:val="both"/>
      </w:pPr>
      <w:r>
        <w:t>Для испытания берут среднюю пробу минерального порошка, отобранную в соответствии с ГОСТ 16557-78.</w:t>
      </w:r>
    </w:p>
    <w:p w:rsidR="00000000" w:rsidRDefault="00BA5570">
      <w:pPr>
        <w:ind w:firstLine="284"/>
        <w:jc w:val="both"/>
      </w:pPr>
      <w:r>
        <w:t>Пробу активированного порошка массой 100 г отбирают из средней пробы в воздушно-сухом состоянии, а 100 г неактивированного порошка — из средней пробы, высушенной до постоянной массы при температуре 105 — 110 °С в течение 5 ч и охлажденной в эксикаторе до комнатной температуры.</w:t>
      </w:r>
    </w:p>
    <w:p w:rsidR="00000000" w:rsidRDefault="00BA5570">
      <w:pPr>
        <w:ind w:firstLine="284"/>
        <w:jc w:val="both"/>
      </w:pPr>
      <w:r>
        <w:t xml:space="preserve">1.2. Аппаратура, принадлежности и материалы </w:t>
      </w:r>
    </w:p>
    <w:p w:rsidR="00000000" w:rsidRDefault="00BA5570">
      <w:pPr>
        <w:ind w:firstLine="284"/>
        <w:jc w:val="both"/>
      </w:pPr>
      <w:r>
        <w:t>Набор сит с сетками № 1,25; 063; 0315; 014; 0071 по ГОСТ 3584-73.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19491-74. </w:t>
      </w:r>
    </w:p>
    <w:p w:rsidR="00000000" w:rsidRDefault="00BA5570">
      <w:pPr>
        <w:ind w:firstLine="284"/>
        <w:jc w:val="both"/>
      </w:pPr>
      <w:r>
        <w:lastRenderedPageBreak/>
        <w:t xml:space="preserve">Шкаф сушильный по ГОСТ 7365—55. </w:t>
      </w:r>
    </w:p>
    <w:p w:rsidR="00000000" w:rsidRDefault="00BA5570">
      <w:pPr>
        <w:ind w:firstLine="284"/>
        <w:jc w:val="both"/>
      </w:pPr>
      <w:r>
        <w:t>Эксикатор по ГОСТ 6371-73.</w:t>
      </w:r>
    </w:p>
    <w:p w:rsidR="00000000" w:rsidRDefault="00BA5570">
      <w:pPr>
        <w:ind w:firstLine="284"/>
        <w:jc w:val="both"/>
      </w:pPr>
      <w:r>
        <w:t xml:space="preserve">Чашка фарфоровая </w:t>
      </w:r>
      <w:r>
        <w:t xml:space="preserve">диаметром 10 — 20 см по ГОСТ 9147-73. </w:t>
      </w:r>
    </w:p>
    <w:p w:rsidR="00000000" w:rsidRDefault="00BA5570">
      <w:pPr>
        <w:ind w:firstLine="284"/>
        <w:jc w:val="both"/>
      </w:pPr>
      <w:r>
        <w:t xml:space="preserve">Пестик с резиновым наконечником. </w:t>
      </w:r>
    </w:p>
    <w:p w:rsidR="00000000" w:rsidRDefault="00BA5570">
      <w:pPr>
        <w:ind w:firstLine="284"/>
        <w:jc w:val="both"/>
      </w:pPr>
      <w:r>
        <w:t xml:space="preserve">Сосуд емкостью 6 — 10 л. </w:t>
      </w:r>
    </w:p>
    <w:p w:rsidR="00000000" w:rsidRDefault="00BA5570">
      <w:pPr>
        <w:ind w:firstLine="284"/>
        <w:jc w:val="both"/>
      </w:pPr>
      <w:r>
        <w:t xml:space="preserve">Вода дистиллированная со смачивателем. </w:t>
      </w:r>
    </w:p>
    <w:p w:rsidR="00000000" w:rsidRDefault="00BA5570">
      <w:pPr>
        <w:ind w:firstLine="284"/>
        <w:jc w:val="both"/>
      </w:pPr>
      <w:r>
        <w:t xml:space="preserve">1.3. </w:t>
      </w:r>
      <w:r>
        <w:rPr>
          <w:spacing w:val="40"/>
        </w:rPr>
        <w:t>Подготовка к испытанию</w:t>
      </w:r>
    </w:p>
    <w:p w:rsidR="00000000" w:rsidRDefault="00BA5570">
      <w:pPr>
        <w:ind w:firstLine="284"/>
        <w:jc w:val="both"/>
      </w:pPr>
      <w:r>
        <w:t xml:space="preserve">1.3.1. При определении зернового состава активированного минерального порошка в питьевую воду, используемую для его промывки, вводят один из смачивателей в следующем количестве: </w:t>
      </w:r>
    </w:p>
    <w:p w:rsidR="00000000" w:rsidRDefault="00BA5570">
      <w:pPr>
        <w:ind w:firstLine="284"/>
        <w:jc w:val="both"/>
      </w:pPr>
      <w:r>
        <w:t>жидкий —15 г;</w:t>
      </w:r>
    </w:p>
    <w:p w:rsidR="00000000" w:rsidRDefault="00BA5570">
      <w:pPr>
        <w:ind w:firstLine="284"/>
        <w:jc w:val="both"/>
      </w:pPr>
      <w:r>
        <w:t xml:space="preserve">пастообразный (в виде раствора в дистиллированной воде 1 : 1) — 10 г (или 120 капель); </w:t>
      </w:r>
    </w:p>
    <w:p w:rsidR="00000000" w:rsidRDefault="00BA5570">
      <w:pPr>
        <w:ind w:firstLine="284"/>
        <w:jc w:val="both"/>
      </w:pPr>
      <w:r>
        <w:t>порошкообразный —3 г на 1 л воды.</w:t>
      </w:r>
    </w:p>
    <w:p w:rsidR="00000000" w:rsidRDefault="00BA5570">
      <w:pPr>
        <w:ind w:firstLine="284"/>
        <w:jc w:val="both"/>
      </w:pPr>
      <w:r>
        <w:t xml:space="preserve">В качестве смачивателей можно </w:t>
      </w:r>
      <w:r>
        <w:t xml:space="preserve">применять моющие средства или вещества типа оппоналов (например, ОП-7, ОП-10 и т. п.). </w:t>
      </w:r>
    </w:p>
    <w:p w:rsidR="00000000" w:rsidRDefault="00BA5570">
      <w:pPr>
        <w:ind w:firstLine="284"/>
        <w:jc w:val="both"/>
      </w:pPr>
      <w:r>
        <w:t xml:space="preserve">1.4.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 xml:space="preserve">Пробу минерального порошка помещают в фарфоровую чашку, носик которой снизу смазан вазелином, заливают небольшим количеством воды (с добавкой смачивателя или без смачивателя) и растирают в течение 2 </w:t>
      </w:r>
      <w:r>
        <w:rPr>
          <w:i/>
        </w:rPr>
        <w:t>—</w:t>
      </w:r>
      <w:r>
        <w:t>3 мин пестиком с резиновым наконечником.</w:t>
      </w:r>
    </w:p>
    <w:p w:rsidR="00000000" w:rsidRDefault="00BA5570">
      <w:pPr>
        <w:ind w:firstLine="284"/>
        <w:jc w:val="both"/>
      </w:pPr>
      <w:r>
        <w:t>Воду со взвешенными в ней частицами сливают на сито с сеткой № 0071, установленное над сосудом. Затем пробу порошка вновь заливают водой, растирают и воду сн</w:t>
      </w:r>
      <w:r>
        <w:t>ова сливают.</w:t>
      </w:r>
    </w:p>
    <w:p w:rsidR="00000000" w:rsidRDefault="00BA5570">
      <w:pPr>
        <w:ind w:firstLine="284"/>
        <w:jc w:val="both"/>
      </w:pPr>
      <w:r>
        <w:t>Последовательное растирание частиц и сливание мутной воды продолжают до тех пор, пока вода не станет прозрачной. После промывки попавшие на сито частицы минерального порошка крупнее 0,071 мм переносят в фарфоровую чашку с остатком. Оставшуюся в чашке воду осторожно сливают, а затем чашку ставят в сушильный шкаф для высушивания остатка пробы порошка при температуре 105 — 110 °С до постоянной массы.</w:t>
      </w:r>
    </w:p>
    <w:p w:rsidR="00000000" w:rsidRDefault="00BA5570">
      <w:pPr>
        <w:ind w:firstLine="284"/>
        <w:jc w:val="both"/>
      </w:pPr>
      <w:r>
        <w:t>Промывание и растирание минерального порошка непосредственно на сите не допускается.</w:t>
      </w:r>
    </w:p>
    <w:p w:rsidR="00000000" w:rsidRDefault="00BA5570">
      <w:pPr>
        <w:ind w:firstLine="284"/>
        <w:jc w:val="both"/>
      </w:pPr>
      <w:r>
        <w:t>По разности м</w:t>
      </w:r>
      <w:r>
        <w:t>ассы взятой пробы и массы остатка устанавливают массу частиц мельче 0,071 мм, прошедших через сито в процессе промывки порошка. Затем остаток пробы порошка просеивают через набор сит, начиная с сита с наибольшим диаметром отверстий, кончая ситом с сеткой № 0071.</w:t>
      </w:r>
    </w:p>
    <w:p w:rsidR="00000000" w:rsidRDefault="00BA5570">
      <w:pPr>
        <w:ind w:firstLine="284"/>
        <w:jc w:val="both"/>
      </w:pPr>
      <w:r>
        <w:t>Перед окончанием просеивания каждое сито вручную интенсивно встряхивают над листом бумаги в течение 1 мин. Просеивание считают законченным, если количество частиц, прошедших сита с отверстиями размерами 1,25 и 0,63 мм, не превышает 0,05 г, а прошедш</w:t>
      </w:r>
      <w:r>
        <w:t>их сита с отверстиями размерами 0,315; 0,14 и 0,071 мм — 0,02 г.</w:t>
      </w:r>
    </w:p>
    <w:p w:rsidR="00000000" w:rsidRDefault="00BA5570">
      <w:pPr>
        <w:ind w:firstLine="284"/>
        <w:jc w:val="both"/>
      </w:pPr>
      <w:r>
        <w:t>Остаток на каждом сите взвешивают и определяют частные остатки в процентах по отношению к массе просеиваемой пробы (точность определения 0,1 %).</w:t>
      </w:r>
    </w:p>
    <w:p w:rsidR="00000000" w:rsidRDefault="00BA5570">
      <w:pPr>
        <w:ind w:firstLine="284"/>
        <w:jc w:val="both"/>
      </w:pPr>
      <w:r>
        <w:t>Общую массу частиц размером 0,071 мм в процентах определяют сложением масс частиц, прошедших данное сито в процессе промывки порошка и при сухом рассеве пробы, оставшейся после промывки.</w:t>
      </w:r>
    </w:p>
    <w:p w:rsidR="00000000" w:rsidRDefault="00BA5570">
      <w:pPr>
        <w:ind w:firstLine="284"/>
        <w:jc w:val="both"/>
      </w:pPr>
      <w:r>
        <w:t xml:space="preserve">1.5. </w:t>
      </w:r>
      <w:r>
        <w:rPr>
          <w:spacing w:val="40"/>
        </w:rPr>
        <w:t>Обработка результатов</w:t>
      </w:r>
    </w:p>
    <w:p w:rsidR="00000000" w:rsidRDefault="00BA5570">
      <w:pPr>
        <w:ind w:firstLine="284"/>
        <w:jc w:val="both"/>
      </w:pPr>
      <w:r>
        <w:t>За результат испытания принимают среднее арифметическое двух определений.</w:t>
      </w:r>
    </w:p>
    <w:p w:rsidR="00000000" w:rsidRDefault="00BA5570">
      <w:pPr>
        <w:ind w:firstLine="284"/>
        <w:jc w:val="both"/>
      </w:pPr>
      <w:r>
        <w:t>Расхождение ме</w:t>
      </w:r>
      <w:r>
        <w:t>жду результатами параллельных определений на каждом сите не должно быть более 2 % (от общей массы пробы). Общая потеря порошка при рассеве не должна превышать 2 % от взятой пробы.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2. ОПРЕДЕЛЕНИЕ УДЕЛЬНОГО ВЕСА</w:t>
      </w:r>
    </w:p>
    <w:p w:rsidR="00000000" w:rsidRDefault="00BA5570">
      <w:pPr>
        <w:ind w:firstLine="284"/>
        <w:jc w:val="both"/>
      </w:pPr>
      <w:r>
        <w:t>2.1.</w:t>
      </w:r>
      <w:r>
        <w:rPr>
          <w:spacing w:val="40"/>
        </w:rPr>
        <w:t xml:space="preserve"> Определение удельного веса пикномет</w:t>
      </w:r>
      <w:r>
        <w:rPr>
          <w:spacing w:val="40"/>
        </w:rPr>
        <w:softHyphen/>
        <w:t>ри</w:t>
      </w:r>
      <w:r>
        <w:rPr>
          <w:spacing w:val="40"/>
        </w:rPr>
        <w:softHyphen/>
        <w:t>ческим методом</w:t>
      </w:r>
      <w:r>
        <w:t xml:space="preserve"> </w:t>
      </w:r>
    </w:p>
    <w:p w:rsidR="00000000" w:rsidRDefault="00BA5570">
      <w:pPr>
        <w:ind w:firstLine="284"/>
        <w:jc w:val="both"/>
        <w:rPr>
          <w:i/>
        </w:rPr>
      </w:pPr>
      <w:r>
        <w:t xml:space="preserve">2.1.1. </w:t>
      </w:r>
      <w:r>
        <w:rPr>
          <w:i/>
        </w:rPr>
        <w:t>Метод отбора и подготовка пробы</w:t>
      </w:r>
    </w:p>
    <w:p w:rsidR="00000000" w:rsidRDefault="00BA5570">
      <w:pPr>
        <w:ind w:firstLine="284"/>
        <w:jc w:val="both"/>
      </w:pPr>
      <w:r>
        <w:t>Для испытания берут среднюю пробу минерального порошка, отобранную в соответствии с ГОСТ 16557-78.</w:t>
      </w:r>
    </w:p>
    <w:p w:rsidR="00000000" w:rsidRDefault="00BA5570">
      <w:pPr>
        <w:ind w:firstLine="284"/>
        <w:jc w:val="both"/>
      </w:pPr>
      <w:r>
        <w:t>Среднюю пробу минерального порошка массой 200 г просеивают через сито с сеткой № 1,25. Неактивированный</w:t>
      </w:r>
      <w:r>
        <w:t xml:space="preserve"> минеральный порошок высушивают при температуре 105 — 110 °С до постоянной массы и охлаждают в эксикаторе до комнатной температуры. Активированный минеральный порошок испытывают в воздушно-сухом состоянии.</w:t>
      </w:r>
    </w:p>
    <w:p w:rsidR="00000000" w:rsidRDefault="00BA5570">
      <w:pPr>
        <w:ind w:firstLine="284"/>
        <w:jc w:val="both"/>
        <w:rPr>
          <w:i/>
        </w:rPr>
      </w:pPr>
      <w:r>
        <w:t xml:space="preserve">2.1.2. </w:t>
      </w:r>
      <w:r>
        <w:rPr>
          <w:i/>
        </w:rPr>
        <w:t xml:space="preserve">Аппаратура, принадлежности и материалы </w:t>
      </w:r>
    </w:p>
    <w:p w:rsidR="00000000" w:rsidRDefault="00BA5570">
      <w:pPr>
        <w:ind w:firstLine="284"/>
        <w:jc w:val="both"/>
      </w:pPr>
      <w:r>
        <w:t xml:space="preserve">Пикнометр емкостью 100 мл по ГОСТ 22524-77 или мерная колба емкостью 250 мл по ГОСТ 1770-74. </w:t>
      </w:r>
    </w:p>
    <w:p w:rsidR="00000000" w:rsidRDefault="00BA5570">
      <w:pPr>
        <w:ind w:firstLine="284"/>
        <w:jc w:val="both"/>
      </w:pPr>
      <w:r>
        <w:t>Весы лабораторные образцовые (аналитические) по ГОСТ 16474-70.</w:t>
      </w:r>
    </w:p>
    <w:p w:rsidR="00000000" w:rsidRDefault="00BA5570">
      <w:pPr>
        <w:ind w:firstLine="284"/>
        <w:jc w:val="both"/>
      </w:pPr>
      <w:r>
        <w:lastRenderedPageBreak/>
        <w:t xml:space="preserve">Весы лабораторные рычажные по ГОСТ 19491-74 (в случае применения мерной колбы). </w:t>
      </w:r>
    </w:p>
    <w:p w:rsidR="00000000" w:rsidRDefault="00BA5570">
      <w:pPr>
        <w:ind w:firstLine="284"/>
        <w:jc w:val="both"/>
      </w:pPr>
      <w:r>
        <w:t xml:space="preserve">Вакуум-прибор. </w:t>
      </w:r>
    </w:p>
    <w:p w:rsidR="00000000" w:rsidRDefault="00BA5570">
      <w:pPr>
        <w:ind w:firstLine="284"/>
        <w:jc w:val="both"/>
      </w:pPr>
      <w:r>
        <w:t xml:space="preserve">Шкаф </w:t>
      </w:r>
      <w:r>
        <w:t xml:space="preserve">сушильный по ГОСТ 7365-55. </w:t>
      </w:r>
    </w:p>
    <w:p w:rsidR="00000000" w:rsidRDefault="00BA5570">
      <w:pPr>
        <w:ind w:firstLine="284"/>
        <w:jc w:val="both"/>
      </w:pPr>
      <w:r>
        <w:t>Эксикатор по ГОСТ 6371-73.</w:t>
      </w:r>
    </w:p>
    <w:p w:rsidR="00000000" w:rsidRDefault="00BA5570">
      <w:pPr>
        <w:ind w:firstLine="284"/>
        <w:jc w:val="both"/>
      </w:pPr>
      <w:r>
        <w:t>Термометр химический ртутный стеклянный с ценой деления 1 °С по ГОСТ 215-73.</w:t>
      </w:r>
    </w:p>
    <w:p w:rsidR="00000000" w:rsidRDefault="00BA5570">
      <w:pPr>
        <w:ind w:firstLine="284"/>
        <w:jc w:val="both"/>
      </w:pPr>
      <w:r>
        <w:t xml:space="preserve">Сита с сетками № 1,25 и 014 по ГОСТ 3584-73. </w:t>
      </w:r>
    </w:p>
    <w:p w:rsidR="00000000" w:rsidRDefault="00BA5570">
      <w:pPr>
        <w:ind w:firstLine="284"/>
        <w:jc w:val="both"/>
      </w:pPr>
      <w:r>
        <w:t xml:space="preserve">Колба для промывания по ГОСТ 10394-72. </w:t>
      </w:r>
    </w:p>
    <w:p w:rsidR="00000000" w:rsidRDefault="00BA5570">
      <w:pPr>
        <w:ind w:firstLine="284"/>
        <w:jc w:val="both"/>
      </w:pPr>
      <w:r>
        <w:t xml:space="preserve">Чашка фарфоровая диаметром 8 — 12 см по ГОСТ 9147-73. </w:t>
      </w:r>
    </w:p>
    <w:p w:rsidR="00000000" w:rsidRDefault="00BA5570">
      <w:pPr>
        <w:ind w:firstLine="284"/>
        <w:jc w:val="both"/>
      </w:pPr>
      <w:r>
        <w:t xml:space="preserve">Капельница по ГОСТ 9876-73. </w:t>
      </w:r>
    </w:p>
    <w:p w:rsidR="00000000" w:rsidRDefault="00BA5570">
      <w:pPr>
        <w:ind w:firstLine="284"/>
        <w:jc w:val="both"/>
      </w:pPr>
      <w:r>
        <w:t xml:space="preserve">Керосин очищенный. </w:t>
      </w:r>
    </w:p>
    <w:p w:rsidR="00000000" w:rsidRDefault="00BA5570">
      <w:pPr>
        <w:ind w:firstLine="284"/>
        <w:jc w:val="both"/>
      </w:pPr>
      <w:r>
        <w:t xml:space="preserve">Вода дистиллированная со смачивателем. </w:t>
      </w:r>
    </w:p>
    <w:p w:rsidR="00000000" w:rsidRDefault="00BA5570">
      <w:pPr>
        <w:ind w:firstLine="284"/>
        <w:jc w:val="both"/>
        <w:rPr>
          <w:i/>
        </w:rPr>
      </w:pPr>
      <w:r>
        <w:t xml:space="preserve">2.1.3. </w:t>
      </w:r>
      <w:r>
        <w:rPr>
          <w:i/>
        </w:rPr>
        <w:t>Подготовка к испытанию</w:t>
      </w:r>
    </w:p>
    <w:p w:rsidR="00000000" w:rsidRDefault="00BA5570">
      <w:pPr>
        <w:ind w:firstLine="284"/>
        <w:jc w:val="both"/>
      </w:pPr>
      <w:r>
        <w:t>Для испытания отвешивают две пробы (для двух параллельных определений) по 10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,</w:t>
      </w:r>
      <w:r>
        <w:t xml:space="preserve"> если удельный вес определяют в пикнометр</w:t>
      </w:r>
      <w:r>
        <w:t>ах, или по 50 г, если удельный пес определяют в мерной колбе.</w:t>
      </w:r>
    </w:p>
    <w:p w:rsidR="00000000" w:rsidRDefault="00BA5570">
      <w:pPr>
        <w:ind w:firstLine="284"/>
        <w:jc w:val="both"/>
      </w:pPr>
      <w:r>
        <w:t>Для определения удельного веса неактивированного минерального порошка применяют очищенный керосин, а для определения удельного веса активированного минерального порошка — дистиллированную воду со смачивателем, введенным в воду в количестве, указанном в п. 1.3.1.</w:t>
      </w:r>
    </w:p>
    <w:p w:rsidR="00000000" w:rsidRDefault="00BA5570">
      <w:pPr>
        <w:ind w:firstLine="284"/>
        <w:jc w:val="both"/>
      </w:pPr>
      <w:r>
        <w:t xml:space="preserve">2.1.3.1. Приготовление очищенного керосина </w:t>
      </w:r>
    </w:p>
    <w:p w:rsidR="00000000" w:rsidRDefault="00BA5570">
      <w:pPr>
        <w:ind w:firstLine="284"/>
        <w:jc w:val="both"/>
      </w:pPr>
      <w:r>
        <w:t>Очищенный керосин готовят следующим образом. В стеклянную колбу емкостью 1 л вставляют стеклянную воронку диаметром 12 — 15 см с бумажным фильт</w:t>
      </w:r>
      <w:r>
        <w:t>ром. На фильтр насыпают 200 г суглинистого грунта, предварительно прокаленного при 250 °С в течение 3 ч или при 400 °С в течение 30 мин и охлажденного до комнатной температуры. Затем берут 500 мл осветительного керосина и небольшими порциями фильтруют его через грунт в воронке.</w:t>
      </w:r>
    </w:p>
    <w:p w:rsidR="00000000" w:rsidRDefault="00BA5570">
      <w:pPr>
        <w:ind w:firstLine="284"/>
        <w:jc w:val="both"/>
      </w:pPr>
      <w:r>
        <w:t>2.1.3.2. Определение удельного веса керосина и дистиллиро</w:t>
      </w:r>
      <w:r>
        <w:softHyphen/>
        <w:t>ванной воды со смачивателем</w:t>
      </w:r>
    </w:p>
    <w:p w:rsidR="00000000" w:rsidRDefault="00BA5570">
      <w:pPr>
        <w:ind w:firstLine="284"/>
        <w:jc w:val="both"/>
      </w:pPr>
      <w:r>
        <w:t>В предварительно высушенные и взвешенные пикнометр или мерную колбу до черты на шейке (по нижнему мениску) наливают керосин или дистиллированную во</w:t>
      </w:r>
      <w:r>
        <w:t>ду с добавкой смачивателя, температура которых 20 ± 2 °С, и взвешивают.</w:t>
      </w:r>
    </w:p>
    <w:p w:rsidR="00000000" w:rsidRDefault="00BA5570">
      <w:pPr>
        <w:ind w:firstLine="284"/>
        <w:jc w:val="both"/>
      </w:pPr>
      <w:r>
        <w:t xml:space="preserve">Удельный вес керосина </w:t>
      </w:r>
      <w:r>
        <w:rPr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4" o:title=""/>
          </v:shape>
          <o:OLEObject Type="Embed" ProgID="Equation.2" ShapeID="_x0000_i1025" DrawAspect="Content" ObjectID="_1427201221" r:id="rId5"/>
        </w:object>
      </w:r>
      <w:r>
        <w:rPr>
          <w:i/>
          <w:vertAlign w:val="subscript"/>
        </w:rPr>
        <w:t>к</w:t>
      </w:r>
      <w:r>
        <w:t xml:space="preserve"> или дистиллированной воды со смачивателем </w:t>
      </w:r>
      <w:r>
        <w:rPr>
          <w:position w:val="-10"/>
        </w:rPr>
        <w:object w:dxaOrig="220" w:dyaOrig="260">
          <v:shape id="_x0000_i1026" type="#_x0000_t75" style="width:11.25pt;height:12.75pt" o:ole="">
            <v:imagedata r:id="rId4" o:title=""/>
          </v:shape>
          <o:OLEObject Type="Embed" ProgID="Equation.2" ShapeID="_x0000_i1026" DrawAspect="Content" ObjectID="_1427201222" r:id="rId6"/>
        </w:object>
      </w:r>
      <w:r>
        <w:rPr>
          <w:i/>
          <w:vertAlign w:val="subscript"/>
        </w:rPr>
        <w:t>в,с</w: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  <w:rPr>
          <w:i/>
          <w:lang w:val="en-US"/>
        </w:rPr>
      </w:pPr>
      <w:r>
        <w:rPr>
          <w:i/>
          <w:position w:val="-24"/>
          <w:lang w:val="en-US"/>
        </w:rPr>
        <w:object w:dxaOrig="1660" w:dyaOrig="620">
          <v:shape id="_x0000_i1027" type="#_x0000_t75" style="width:83.25pt;height:30.75pt" o:ole="">
            <v:imagedata r:id="rId7" o:title=""/>
          </v:shape>
          <o:OLEObject Type="Embed" ProgID="Equation.3" ShapeID="_x0000_i1027" DrawAspect="Content" ObjectID="_1427201223" r:id="rId8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</w:rPr>
        <w:t xml:space="preserve"> — </w:t>
      </w:r>
      <w:r>
        <w:t>вес пикнометра (колбы) с керосином или дистиллированной водой со смачивателем, г;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 — вес сухого пикнометра (колбы), г;</w:t>
      </w:r>
    </w:p>
    <w:p w:rsidR="00000000" w:rsidRDefault="00BA5570">
      <w:pPr>
        <w:ind w:firstLine="284"/>
        <w:jc w:val="both"/>
      </w:pPr>
      <w:r>
        <w:rPr>
          <w:i/>
        </w:rPr>
        <w:t xml:space="preserve">V — </w:t>
      </w:r>
      <w:r>
        <w:t>объем керосина или дистиллированной воды со смачивателем в пикнометре (колбе), см</w:t>
      </w:r>
      <w:r>
        <w:rPr>
          <w:vertAlign w:val="superscript"/>
        </w:rPr>
        <w:t>3</w:t>
      </w:r>
      <w:r>
        <w:t xml:space="preserve">. </w:t>
      </w:r>
    </w:p>
    <w:p w:rsidR="00000000" w:rsidRDefault="00BA5570">
      <w:pPr>
        <w:ind w:firstLine="284"/>
        <w:jc w:val="both"/>
        <w:rPr>
          <w:i/>
        </w:rPr>
      </w:pPr>
      <w:r>
        <w:t xml:space="preserve">2.1.4. </w:t>
      </w:r>
      <w:r>
        <w:rPr>
          <w:i/>
        </w:rPr>
        <w:t>Проведение испытания</w:t>
      </w:r>
    </w:p>
    <w:p w:rsidR="00000000" w:rsidRDefault="00BA5570">
      <w:pPr>
        <w:ind w:firstLine="284"/>
        <w:jc w:val="both"/>
      </w:pPr>
      <w:r>
        <w:t>2</w:t>
      </w:r>
      <w:r>
        <w:t>.1.4.1. Определение удельного веса неактивированного минерального порошка</w:t>
      </w:r>
    </w:p>
    <w:p w:rsidR="00000000" w:rsidRDefault="00BA5570">
      <w:pPr>
        <w:ind w:firstLine="284"/>
        <w:jc w:val="both"/>
      </w:pPr>
      <w:r>
        <w:t>Каждую пробу порошка высыпают в чистый, высушенный и взвешенный пикнометр (мерную колбу), затем пикнометр (колбу) с пробой взвешивают и заполняют на 2/3 объема очищенным керосином, температура которого 20 ± 2 °С. Пикнометр (колбу) помещают в вакуумприбор и выдерживают в нем 1 ч при остаточном давлении не более 15</w:t>
      </w:r>
      <w:r>
        <w:rPr>
          <w:lang w:val="en-US"/>
        </w:rPr>
        <w:t xml:space="preserve"> </w:t>
      </w:r>
      <w:r>
        <w:t>мм</w:t>
      </w:r>
      <w:r>
        <w:rPr>
          <w:smallCaps/>
        </w:rPr>
        <w:t xml:space="preserve"> </w:t>
      </w:r>
      <w:r>
        <w:t>рт. ст. После этого пикнометр (колбу) заполняют керосином до черты на шейке, выдерживают 30 мин при температуре 20 ± 2 °</w:t>
      </w:r>
      <w:r>
        <w:t xml:space="preserve">С и, если уровень керосина изменился, то его снова доводят до черты на шейке, и после этого пикнометр (колбу) взвешивают. </w:t>
      </w:r>
    </w:p>
    <w:p w:rsidR="00000000" w:rsidRDefault="00BA5570">
      <w:pPr>
        <w:ind w:firstLine="284"/>
        <w:jc w:val="both"/>
      </w:pPr>
      <w:r>
        <w:t>2.1.4.1.1. Обработка результатов</w:t>
      </w:r>
    </w:p>
    <w:p w:rsidR="00000000" w:rsidRDefault="00BA5570">
      <w:pPr>
        <w:ind w:firstLine="284"/>
        <w:jc w:val="both"/>
      </w:pPr>
      <w:r>
        <w:t xml:space="preserve">Удельный вес минерального порошка </w:t>
      </w:r>
      <w:r>
        <w:rPr>
          <w:position w:val="-10"/>
        </w:rPr>
        <w:object w:dxaOrig="220" w:dyaOrig="260">
          <v:shape id="_x0000_i1028" type="#_x0000_t75" style="width:11.25pt;height:12.75pt" o:ole="">
            <v:imagedata r:id="rId4" o:title=""/>
          </v:shape>
          <o:OLEObject Type="Embed" ProgID="Equation.2" ShapeID="_x0000_i1028" DrawAspect="Content" ObjectID="_1427201224" r:id="rId9"/>
        </w:object>
      </w:r>
      <w:r>
        <w:rPr>
          <w:i/>
          <w:vertAlign w:val="subscript"/>
        </w:rPr>
        <w:t>м.п</w: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  <w:position w:val="-26"/>
        </w:rPr>
        <w:object w:dxaOrig="1460" w:dyaOrig="600">
          <v:shape id="_x0000_i1029" type="#_x0000_t75" style="width:72.75pt;height:30pt" o:ole="">
            <v:imagedata r:id="rId10" o:title=""/>
          </v:shape>
          <o:OLEObject Type="Embed" ProgID="Equation.3" ShapeID="_x0000_i1029" DrawAspect="Content" ObjectID="_1427201225" r:id="rId11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</w:rPr>
        <w:t xml:space="preserve"> — </w:t>
      </w:r>
      <w:r>
        <w:t xml:space="preserve">вес пикнометра (колбы) с керосином,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2</w:t>
      </w:r>
      <w:r>
        <w:t xml:space="preserve"> — вес сухого минерального порошка, г; </w:t>
      </w:r>
    </w:p>
    <w:p w:rsidR="00000000" w:rsidRDefault="00BA5570">
      <w:pPr>
        <w:ind w:firstLine="284"/>
        <w:jc w:val="both"/>
      </w:pPr>
      <w:r>
        <w:rPr>
          <w:position w:val="-10"/>
        </w:rPr>
        <w:object w:dxaOrig="220" w:dyaOrig="260">
          <v:shape id="_x0000_i1030" type="#_x0000_t75" style="width:11.25pt;height:12.75pt" o:ole="">
            <v:imagedata r:id="rId4" o:title=""/>
          </v:shape>
          <o:OLEObject Type="Embed" ProgID="Equation.2" ShapeID="_x0000_i1030" DrawAspect="Content" ObjectID="_1427201226" r:id="rId12"/>
        </w:object>
      </w:r>
      <w:r>
        <w:rPr>
          <w:i/>
          <w:vertAlign w:val="subscript"/>
        </w:rPr>
        <w:t>к</w:t>
      </w:r>
      <w:r>
        <w:t xml:space="preserve"> — удельный вес керосина при температуре 20 ± 2 °С, г/см</w:t>
      </w:r>
      <w:r>
        <w:rPr>
          <w:vertAlign w:val="superscript"/>
        </w:rPr>
        <w:t>3</w:t>
      </w:r>
      <w:r>
        <w:t xml:space="preserve">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3</w:t>
      </w:r>
      <w:r>
        <w:rPr>
          <w:i/>
        </w:rPr>
        <w:t xml:space="preserve"> —</w:t>
      </w:r>
      <w:r>
        <w:t xml:space="preserve"> вес пикнометра (колбы) с минеральным по</w:t>
      </w:r>
      <w:r>
        <w:t>рошком и керосином, г.</w:t>
      </w:r>
    </w:p>
    <w:p w:rsidR="00000000" w:rsidRDefault="00BA5570">
      <w:pPr>
        <w:ind w:firstLine="284"/>
        <w:jc w:val="both"/>
      </w:pPr>
      <w:r>
        <w:t>За удельный вес минерального порошка принимают среднее арифметическое результатов двух определений.</w:t>
      </w:r>
    </w:p>
    <w:p w:rsidR="00000000" w:rsidRDefault="00BA5570">
      <w:pPr>
        <w:ind w:firstLine="284"/>
        <w:jc w:val="both"/>
      </w:pPr>
      <w:r>
        <w:t>Расхождение между результатами двух параллельных определений не должно быть более 0,02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</w:pPr>
      <w:r>
        <w:t>2.1.4.2. Определение удельного веса активированного минерального порошка</w:t>
      </w:r>
    </w:p>
    <w:p w:rsidR="00000000" w:rsidRDefault="00BA5570">
      <w:pPr>
        <w:ind w:firstLine="284"/>
        <w:jc w:val="both"/>
      </w:pPr>
      <w:r>
        <w:t>Каждую пробу порошка высыпают в чистый, высушенный и взвешенный пикнометр (колбу), затем пикнометр (колбу) с пробой взвешивают и на 1</w:t>
      </w:r>
      <w:r>
        <w:rPr>
          <w:lang w:val="en-US"/>
        </w:rPr>
        <w:t>/</w:t>
      </w:r>
      <w:r>
        <w:t>3 объема заполняют дистиллированной водой со смачивателем, введенным в воду в количестве</w:t>
      </w:r>
      <w:r>
        <w:t>, указанном в п. 1.3.1.</w:t>
      </w:r>
    </w:p>
    <w:p w:rsidR="00000000" w:rsidRDefault="00BA5570">
      <w:pPr>
        <w:ind w:firstLine="284"/>
        <w:jc w:val="both"/>
      </w:pPr>
      <w:r>
        <w:t>Содержимое пикнометра (колбы) взбалтывают, кипятят 1 ч и охлаждают до комнатной температуры. После этого пикнометр (колбу) заполняют дистиллированной водой со смачивателем до черты на шейке, выдерживают 30 мин при температуре 20 ± 2 °С. Если уровень изменился, его снова доводят до черты на шейке и пикнометр (колбу) взвешивают.</w:t>
      </w:r>
    </w:p>
    <w:p w:rsidR="00000000" w:rsidRDefault="00BA5570">
      <w:pPr>
        <w:ind w:firstLine="284"/>
        <w:jc w:val="both"/>
      </w:pPr>
      <w:r>
        <w:t xml:space="preserve">При образовании большого количества пены, затрудняющей снятие мениска, нормы расхода смачивателей, указанные в п. 1.3.1, могут быть снижены. </w:t>
      </w:r>
    </w:p>
    <w:p w:rsidR="00000000" w:rsidRDefault="00BA5570">
      <w:pPr>
        <w:ind w:firstLine="284"/>
        <w:jc w:val="both"/>
      </w:pPr>
      <w:r>
        <w:t>2.1.4.2.1. Обрабо</w:t>
      </w:r>
      <w:r>
        <w:t>тка результатов</w:t>
      </w:r>
    </w:p>
    <w:p w:rsidR="00000000" w:rsidRDefault="00BA5570">
      <w:pPr>
        <w:ind w:firstLine="284"/>
        <w:jc w:val="both"/>
      </w:pPr>
      <w:r>
        <w:t xml:space="preserve">Удельный вес активированного минерального порошка </w:t>
      </w:r>
      <w:r>
        <w:rPr>
          <w:i/>
        </w:rPr>
        <w:sym w:font="Symbol" w:char="F067"/>
      </w:r>
      <w:r>
        <w:rPr>
          <w:i/>
          <w:vertAlign w:val="subscript"/>
        </w:rPr>
        <w:t>м.п</w: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</w:pPr>
      <w:r>
        <w:rPr>
          <w:position w:val="-30"/>
        </w:rPr>
        <w:object w:dxaOrig="1800" w:dyaOrig="700">
          <v:shape id="_x0000_i1031" type="#_x0000_t75" style="width:90pt;height:35.25pt" o:ole="">
            <v:imagedata r:id="rId13" o:title=""/>
          </v:shape>
          <o:OLEObject Type="Embed" ProgID="Equation.3" ShapeID="_x0000_i1031" DrawAspect="Content" ObjectID="_1427201227" r:id="rId14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2</w:t>
      </w:r>
      <w:r>
        <w:t xml:space="preserve"> — вес сухого минерального порошка, г; </w:t>
      </w:r>
    </w:p>
    <w:p w:rsidR="00000000" w:rsidRDefault="00BA5570">
      <w:pPr>
        <w:ind w:firstLine="284"/>
        <w:jc w:val="both"/>
      </w:pPr>
      <w:r>
        <w:rPr>
          <w:position w:val="-10"/>
        </w:rPr>
        <w:object w:dxaOrig="220" w:dyaOrig="260">
          <v:shape id="_x0000_i1032" type="#_x0000_t75" style="width:11.25pt;height:12.75pt" o:ole="">
            <v:imagedata r:id="rId4" o:title=""/>
          </v:shape>
          <o:OLEObject Type="Embed" ProgID="Equation.2" ShapeID="_x0000_i1032" DrawAspect="Content" ObjectID="_1427201228" r:id="rId15"/>
        </w:object>
      </w:r>
      <w:r>
        <w:rPr>
          <w:i/>
          <w:vertAlign w:val="subscript"/>
        </w:rPr>
        <w:t>в,с</w:t>
      </w:r>
      <w:r>
        <w:t xml:space="preserve"> — удельный вес дистиллированной воды со смачивателем при 20 °С, г/см</w:t>
      </w:r>
      <w:r>
        <w:rPr>
          <w:vertAlign w:val="superscript"/>
        </w:rPr>
        <w:t>3</w:t>
      </w:r>
      <w:r>
        <w:t>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g'</w:t>
      </w:r>
      <w:r>
        <w:rPr>
          <w:i/>
        </w:rPr>
        <w:t xml:space="preserve"> — </w:t>
      </w:r>
      <w:r>
        <w:t xml:space="preserve">вес пикнометра (колбы), наполненного до черты на шейке дистиллированной водой со смачивателем,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4</w:t>
      </w:r>
      <w:r>
        <w:rPr>
          <w:i/>
        </w:rPr>
        <w:t xml:space="preserve"> — </w:t>
      </w:r>
      <w:r>
        <w:t>вес пикнометра (колбы) с минеральным порошком и водой со смачивателем, г.</w:t>
      </w:r>
    </w:p>
    <w:p w:rsidR="00000000" w:rsidRDefault="00BA5570">
      <w:pPr>
        <w:ind w:firstLine="284"/>
        <w:jc w:val="center"/>
      </w:pPr>
      <w:r>
        <w:t>Объемомер Ле-Шателье</w:t>
      </w:r>
    </w:p>
    <w:p w:rsidR="00000000" w:rsidRDefault="00BA5570">
      <w:pPr>
        <w:ind w:firstLine="284"/>
        <w:jc w:val="center"/>
      </w:pPr>
      <w:r>
        <w:pict>
          <v:shape id="_x0000_i1033" type="#_x0000_t75" style="width:100.5pt;height:213pt">
            <v:imagedata r:id="rId16" o:title=""/>
          </v:shape>
        </w:pict>
      </w:r>
    </w:p>
    <w:p w:rsidR="00000000" w:rsidRDefault="00BA5570">
      <w:pPr>
        <w:ind w:firstLine="284"/>
        <w:jc w:val="center"/>
      </w:pPr>
      <w:r>
        <w:t>Черт. 1</w:t>
      </w:r>
    </w:p>
    <w:p w:rsidR="00000000" w:rsidRDefault="00BA5570">
      <w:pPr>
        <w:ind w:firstLine="284"/>
        <w:jc w:val="both"/>
      </w:pPr>
      <w:r>
        <w:t>За уде</w:t>
      </w:r>
      <w:r>
        <w:t>льный вес минерального порошка принимают среднее арифметическое результатов двух определений.</w:t>
      </w:r>
    </w:p>
    <w:p w:rsidR="00000000" w:rsidRDefault="00BA5570">
      <w:pPr>
        <w:ind w:firstLine="284"/>
        <w:jc w:val="both"/>
      </w:pPr>
      <w:r>
        <w:t>Расхождение между результатами параллельных определений не должно быть более 0,02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  <w:rPr>
          <w:spacing w:val="40"/>
        </w:rPr>
      </w:pPr>
      <w:r>
        <w:t xml:space="preserve">2.2. </w:t>
      </w:r>
      <w:r>
        <w:rPr>
          <w:spacing w:val="40"/>
        </w:rPr>
        <w:t>Определение удельного веса минерального порошка объемомером Ле-Шателье</w:t>
      </w:r>
    </w:p>
    <w:p w:rsidR="00000000" w:rsidRDefault="00BA5570">
      <w:pPr>
        <w:ind w:firstLine="284"/>
        <w:jc w:val="both"/>
        <w:rPr>
          <w:i/>
        </w:rPr>
      </w:pPr>
      <w:r>
        <w:t xml:space="preserve">2.2.1. </w:t>
      </w:r>
      <w:r>
        <w:rPr>
          <w:i/>
        </w:rPr>
        <w:t>Метод отбора и подготовка пробы — по п. 2.1.1.</w:t>
      </w:r>
    </w:p>
    <w:p w:rsidR="00000000" w:rsidRDefault="00BA5570">
      <w:pPr>
        <w:ind w:firstLine="284"/>
        <w:jc w:val="both"/>
        <w:rPr>
          <w:i/>
        </w:rPr>
      </w:pPr>
      <w:r>
        <w:t xml:space="preserve">2.2.2. </w:t>
      </w:r>
      <w:r>
        <w:rPr>
          <w:i/>
        </w:rPr>
        <w:t>Аппаратура, принадлежности и материалы</w:t>
      </w:r>
    </w:p>
    <w:p w:rsidR="00000000" w:rsidRDefault="00BA5570">
      <w:pPr>
        <w:ind w:firstLine="284"/>
        <w:jc w:val="both"/>
      </w:pPr>
      <w:r>
        <w:t>Весы лабораторные рычажные по ГОСТ 19491-74.</w:t>
      </w:r>
    </w:p>
    <w:p w:rsidR="00000000" w:rsidRDefault="00BA5570">
      <w:pPr>
        <w:ind w:firstLine="284"/>
        <w:jc w:val="both"/>
      </w:pPr>
      <w:r>
        <w:t>Термометр химический ртутный стеклянный с ценой деления 1 °С по ГОСТ 215-73.</w:t>
      </w:r>
    </w:p>
    <w:p w:rsidR="00000000" w:rsidRDefault="00BA5570">
      <w:pPr>
        <w:ind w:firstLine="284"/>
        <w:jc w:val="both"/>
      </w:pPr>
      <w:r>
        <w:t>Шкаф сушильный по ГОСТ 7365-55.</w:t>
      </w:r>
      <w:r>
        <w:t xml:space="preserve"> </w:t>
      </w:r>
    </w:p>
    <w:p w:rsidR="00000000" w:rsidRDefault="00BA5570">
      <w:pPr>
        <w:ind w:firstLine="284"/>
        <w:jc w:val="both"/>
      </w:pPr>
      <w:r>
        <w:t xml:space="preserve">Эксикатор по ГОСТ 6371-73. </w:t>
      </w:r>
    </w:p>
    <w:p w:rsidR="00000000" w:rsidRDefault="00BA5570">
      <w:pPr>
        <w:ind w:firstLine="284"/>
        <w:jc w:val="both"/>
      </w:pPr>
      <w:r>
        <w:t>Чашка фарфоровая диаметром 8 — 12 см по ГОСТ 9147-73.</w:t>
      </w:r>
    </w:p>
    <w:p w:rsidR="00000000" w:rsidRDefault="00BA5570">
      <w:pPr>
        <w:ind w:firstLine="284"/>
        <w:jc w:val="both"/>
      </w:pPr>
      <w:r>
        <w:t xml:space="preserve">Бумага фильтровальная. </w:t>
      </w:r>
    </w:p>
    <w:p w:rsidR="00000000" w:rsidRDefault="00BA5570">
      <w:pPr>
        <w:ind w:firstLine="284"/>
        <w:jc w:val="both"/>
      </w:pPr>
      <w:r>
        <w:t xml:space="preserve">Сосуд емкостью 5 — 7 л (стеклянный или металлический). </w:t>
      </w:r>
    </w:p>
    <w:p w:rsidR="00000000" w:rsidRDefault="00BA5570">
      <w:pPr>
        <w:ind w:firstLine="284"/>
        <w:jc w:val="both"/>
      </w:pPr>
      <w:r>
        <w:t xml:space="preserve">Штатив. </w:t>
      </w:r>
    </w:p>
    <w:p w:rsidR="00000000" w:rsidRDefault="00BA5570">
      <w:pPr>
        <w:ind w:firstLine="284"/>
        <w:jc w:val="both"/>
      </w:pPr>
      <w:r>
        <w:t xml:space="preserve">Керосин очищенный. </w:t>
      </w:r>
    </w:p>
    <w:p w:rsidR="00000000" w:rsidRDefault="00BA5570">
      <w:pPr>
        <w:ind w:firstLine="284"/>
        <w:jc w:val="both"/>
      </w:pPr>
      <w:r>
        <w:t xml:space="preserve">Вода дистиллированная со смачивателем. </w:t>
      </w:r>
    </w:p>
    <w:p w:rsidR="00000000" w:rsidRDefault="00BA5570">
      <w:pPr>
        <w:ind w:firstLine="284"/>
        <w:jc w:val="both"/>
        <w:rPr>
          <w:i/>
        </w:rPr>
      </w:pPr>
      <w:r>
        <w:t xml:space="preserve">2.2.3. </w:t>
      </w:r>
      <w:r>
        <w:rPr>
          <w:i/>
        </w:rPr>
        <w:t>Проведение испытания</w:t>
      </w:r>
    </w:p>
    <w:p w:rsidR="00000000" w:rsidRDefault="00BA5570">
      <w:pPr>
        <w:ind w:firstLine="284"/>
        <w:jc w:val="both"/>
      </w:pPr>
      <w:r>
        <w:t>Объемомер наполняют очищенным керосином или дистиллированной водой с добавкой смачивателя до черты нижней неградуированной части (по нижнему мениску), выдерживают 30 мин при температуре 20 ± 2 °С и, если уровень керосина или воды изменился, снова дово</w:t>
      </w:r>
      <w:r>
        <w:t>дят его до черты нижней неградуированной части. Свободную от керосина или воды часть прибора тщательно осушают фильтровальной бумагой. От пробы минерального порошка в количестве 50 г берут ложечкой или совком небольшие порции порошка и высыпают их в прибор (через воронку) до тех пор, пока уровень керосина или воды в приборе не поднимется до черты с любым делением в пределах градуированной части прибора. Остаток пробы взвешивают.</w:t>
      </w:r>
    </w:p>
    <w:p w:rsidR="00000000" w:rsidRDefault="00BA5570">
      <w:pPr>
        <w:ind w:firstLine="284"/>
        <w:jc w:val="both"/>
      </w:pPr>
      <w:r>
        <w:t>Прибор помещают на 30 мин в сосуд с водой так, чтобы вся градуированная часть п</w:t>
      </w:r>
      <w:r>
        <w:t xml:space="preserve">рибора была погружена в воду. Температуру воды поддерживают 20 ± 2 °С. Во избежание всплывания прибор закрепляют на специальном штативе. Перед отсчетом рекомендуется несколько раз энергично повернуть прибор вокруг вертикальной оси до прекращения выделения пузырьков воздуха. Затем прибор снова помещают на 20 мин в сосуд с водой, температура которой 20 ± 2 °С. </w:t>
      </w:r>
    </w:p>
    <w:p w:rsidR="00000000" w:rsidRDefault="00BA5570">
      <w:pPr>
        <w:ind w:firstLine="284"/>
        <w:jc w:val="both"/>
        <w:rPr>
          <w:i/>
        </w:rPr>
      </w:pPr>
      <w:r>
        <w:t xml:space="preserve">2.2.4. </w:t>
      </w:r>
      <w:r>
        <w:rPr>
          <w:i/>
        </w:rPr>
        <w:t>Обработка результатов</w:t>
      </w:r>
    </w:p>
    <w:p w:rsidR="00000000" w:rsidRDefault="00BA5570">
      <w:pPr>
        <w:ind w:firstLine="284"/>
        <w:jc w:val="both"/>
      </w:pPr>
      <w:r>
        <w:t xml:space="preserve">Удельный вес минерального порошка </w:t>
      </w:r>
      <w:r>
        <w:rPr>
          <w:position w:val="-10"/>
        </w:rPr>
        <w:object w:dxaOrig="220" w:dyaOrig="260">
          <v:shape id="_x0000_i1034" type="#_x0000_t75" style="width:11.25pt;height:12.75pt" o:ole="">
            <v:imagedata r:id="rId4" o:title=""/>
          </v:shape>
          <o:OLEObject Type="Embed" ProgID="Equation.2" ShapeID="_x0000_i1034" DrawAspect="Content" ObjectID="_1427201229" r:id="rId17"/>
        </w:object>
      </w:r>
      <w:r>
        <w:rPr>
          <w:i/>
          <w:vertAlign w:val="subscript"/>
        </w:rPr>
        <w:t>м,п</w: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</w:pPr>
      <w:r>
        <w:rPr>
          <w:position w:val="-20"/>
        </w:rPr>
        <w:object w:dxaOrig="1160" w:dyaOrig="540">
          <v:shape id="_x0000_i1035" type="#_x0000_t75" style="width:57.75pt;height:27pt" o:ole="">
            <v:imagedata r:id="rId18" o:title=""/>
          </v:shape>
          <o:OLEObject Type="Embed" ProgID="Equation.3" ShapeID="_x0000_i1035" DrawAspect="Content" ObjectID="_1427201230" r:id="rId19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</w:rPr>
        <w:t>2</w:t>
      </w:r>
      <w:r>
        <w:t xml:space="preserve"> — первоначальный вес пробы сухого минерального порошка,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5</w:t>
      </w:r>
      <w:r>
        <w:t xml:space="preserve"> — вес остатка, г; </w:t>
      </w:r>
    </w:p>
    <w:p w:rsidR="00000000" w:rsidRDefault="00BA5570">
      <w:pPr>
        <w:ind w:firstLine="284"/>
        <w:jc w:val="both"/>
      </w:pPr>
      <w:r>
        <w:rPr>
          <w:i/>
        </w:rPr>
        <w:t>V —</w:t>
      </w:r>
      <w:r>
        <w:t xml:space="preserve"> объем керосина или воды с добавкой смачивателя, вытесненный пробой минерального порошка, 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</w:pPr>
      <w:r>
        <w:t>За величину удельного веса минерального порошка принимают среднее арифметическое результатов двух определений.</w:t>
      </w:r>
    </w:p>
    <w:p w:rsidR="00000000" w:rsidRDefault="00BA5570">
      <w:pPr>
        <w:ind w:firstLine="284"/>
        <w:jc w:val="both"/>
      </w:pPr>
      <w:r>
        <w:t>Расхождение между результатами параллельных определений не должно быть более 0,02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3. ОПРЕДЕЛЕНИЕ ПЛОТНОСТИ (ОБЪЕМНОЙ МАССЫ)</w:t>
      </w:r>
    </w:p>
    <w:p w:rsidR="00000000" w:rsidRDefault="00BA5570">
      <w:pPr>
        <w:ind w:firstLine="284"/>
        <w:jc w:val="both"/>
      </w:pPr>
      <w:r>
        <w:t xml:space="preserve">Плотность (объемную массу) порошка определяют после уплотнения его </w:t>
      </w:r>
      <w:r>
        <w:t>в форме объемом 100 см</w:t>
      </w:r>
      <w:r>
        <w:rPr>
          <w:vertAlign w:val="superscript"/>
        </w:rPr>
        <w:t>3</w:t>
      </w:r>
      <w:r>
        <w:t xml:space="preserve"> под нагрузкой 400 </w:t>
      </w:r>
      <w:r>
        <w:sym w:font="Symbol" w:char="F0D7"/>
      </w:r>
      <w:r>
        <w:t xml:space="preserve"> 10</w:t>
      </w:r>
      <w:r>
        <w:rPr>
          <w:vertAlign w:val="superscript"/>
        </w:rPr>
        <w:t>5</w:t>
      </w:r>
      <w:r>
        <w:t xml:space="preserve"> Па (400 кгс/см</w:t>
      </w:r>
      <w:r>
        <w:rPr>
          <w:vertAlign w:val="superscript"/>
        </w:rPr>
        <w:t>2</w:t>
      </w:r>
      <w:r>
        <w:t>).</w:t>
      </w:r>
    </w:p>
    <w:p w:rsidR="00000000" w:rsidRDefault="00BA5570">
      <w:pPr>
        <w:ind w:firstLine="284"/>
        <w:jc w:val="both"/>
      </w:pPr>
      <w:r>
        <w:t xml:space="preserve">3.1. </w:t>
      </w:r>
      <w:r>
        <w:rPr>
          <w:spacing w:val="40"/>
        </w:rPr>
        <w:t>Метод отбора и подготовки пробы</w:t>
      </w:r>
      <w:r>
        <w:t xml:space="preserve"> </w:t>
      </w:r>
    </w:p>
    <w:p w:rsidR="00000000" w:rsidRDefault="00BA5570">
      <w:pPr>
        <w:ind w:firstLine="284"/>
        <w:jc w:val="both"/>
      </w:pPr>
      <w:r>
        <w:t xml:space="preserve">Среднюю пробу порошка в количестве 1 кг, отобранную в соответствии с ГОСТ 16557-78, высушивают в течение 5 ч при температуре 105 — 110 °С, охлаждают, слегка растирают в фарфоровой ступке для размельчения комков и просеивают через сито с сеткой № 1,25. Активированный минеральный порошок испытывают в воздушно-сухом состоянии. </w:t>
      </w:r>
    </w:p>
    <w:p w:rsidR="00000000" w:rsidRDefault="00BA5570">
      <w:pPr>
        <w:ind w:firstLine="284"/>
        <w:jc w:val="both"/>
      </w:pPr>
      <w:r>
        <w:t xml:space="preserve">3.2. </w:t>
      </w:r>
      <w:r>
        <w:rPr>
          <w:spacing w:val="40"/>
        </w:rPr>
        <w:t>Аппаратура и принадлежности</w:t>
      </w:r>
      <w:r>
        <w:t xml:space="preserve"> </w:t>
      </w:r>
    </w:p>
    <w:p w:rsidR="00000000" w:rsidRDefault="00BA5570">
      <w:pPr>
        <w:ind w:firstLine="284"/>
        <w:jc w:val="both"/>
        <w:rPr>
          <w:smallCaps/>
          <w:lang w:val="en-US"/>
        </w:rPr>
      </w:pPr>
      <w:r>
        <w:t>Форма для определения плотности (объемной массы</w:t>
      </w:r>
      <w:r>
        <w:t xml:space="preserve">) минерального порошка (черт. 2), состоящая из полого разъемного цилиндра </w:t>
      </w:r>
      <w:r>
        <w:rPr>
          <w:i/>
        </w:rPr>
        <w:t>1</w:t>
      </w:r>
      <w:r>
        <w:t xml:space="preserve">, вкладыша </w:t>
      </w:r>
      <w:r>
        <w:rPr>
          <w:i/>
        </w:rPr>
        <w:t>2</w:t>
      </w:r>
      <w:r>
        <w:t xml:space="preserve"> и металлического поддона </w:t>
      </w:r>
      <w:r>
        <w:rPr>
          <w:i/>
        </w:rPr>
        <w:t>3.</w:t>
      </w:r>
      <w:r>
        <w:t xml:space="preserve"> Объем нижней части формы 100 ± 5</w:t>
      </w:r>
      <w:r>
        <w:rPr>
          <w:lang w:val="en-US"/>
        </w:rPr>
        <w:t xml:space="preserve"> </w:t>
      </w:r>
      <w:r>
        <w:t>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center"/>
      </w:pPr>
      <w:r>
        <w:pict>
          <v:shape id="_x0000_i1036" type="#_x0000_t75" style="width:187.5pt;height:161.25pt">
            <v:imagedata r:id="rId20" o:title=""/>
          </v:shape>
        </w:pict>
      </w:r>
    </w:p>
    <w:p w:rsidR="00000000" w:rsidRDefault="00BA5570">
      <w:pPr>
        <w:ind w:firstLine="284"/>
        <w:jc w:val="center"/>
      </w:pPr>
      <w:r>
        <w:t>Черт. 2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19491-74. </w:t>
      </w:r>
    </w:p>
    <w:p w:rsidR="00000000" w:rsidRDefault="00BA5570">
      <w:pPr>
        <w:ind w:firstLine="284"/>
        <w:jc w:val="both"/>
      </w:pPr>
      <w:r>
        <w:t>Пресс гидравлический или машина испытательная мощностью не менее 10</w:t>
      </w:r>
      <w:r>
        <w:rPr>
          <w:vertAlign w:val="superscript"/>
        </w:rPr>
        <w:t>5</w:t>
      </w:r>
      <w:r>
        <w:t xml:space="preserve"> Н (10 тс).</w:t>
      </w:r>
    </w:p>
    <w:p w:rsidR="00000000" w:rsidRDefault="00BA5570">
      <w:pPr>
        <w:ind w:firstLine="284"/>
        <w:jc w:val="both"/>
      </w:pPr>
      <w:r>
        <w:t xml:space="preserve">Шкаф сушильный по ГОСТ 7365-55. </w:t>
      </w:r>
    </w:p>
    <w:p w:rsidR="00000000" w:rsidRDefault="00BA5570">
      <w:pPr>
        <w:ind w:firstLine="284"/>
        <w:jc w:val="both"/>
      </w:pPr>
      <w:r>
        <w:t xml:space="preserve">Противень эмалированный размерами не менее 25 х 40 см. </w:t>
      </w:r>
    </w:p>
    <w:p w:rsidR="00000000" w:rsidRDefault="00BA5570">
      <w:pPr>
        <w:ind w:firstLine="284"/>
        <w:jc w:val="both"/>
      </w:pPr>
      <w:r>
        <w:t>Кисть мягкая.</w:t>
      </w:r>
    </w:p>
    <w:p w:rsidR="00000000" w:rsidRDefault="00BA5570">
      <w:pPr>
        <w:ind w:firstLine="284"/>
        <w:jc w:val="both"/>
      </w:pPr>
      <w:r>
        <w:t xml:space="preserve">Сито с сеткой № 1,25 по ГОСТ 3584-73. </w:t>
      </w:r>
    </w:p>
    <w:p w:rsidR="00000000" w:rsidRDefault="00BA5570">
      <w:pPr>
        <w:ind w:firstLine="284"/>
        <w:jc w:val="both"/>
      </w:pPr>
      <w:r>
        <w:t xml:space="preserve">Ступка фарфоровая. </w:t>
      </w:r>
    </w:p>
    <w:p w:rsidR="00000000" w:rsidRDefault="00BA5570">
      <w:pPr>
        <w:ind w:firstLine="284"/>
        <w:jc w:val="both"/>
      </w:pPr>
      <w:r>
        <w:t xml:space="preserve">3.3.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>Нижнюю часть формы с поддоном взве</w:t>
      </w:r>
      <w:r>
        <w:t>шивают с точностью ± 0,5 г. Затем на нижнюю часть формы устанавливают верхнюю.</w:t>
      </w:r>
    </w:p>
    <w:p w:rsidR="00000000" w:rsidRDefault="00BA5570">
      <w:pPr>
        <w:ind w:firstLine="284"/>
        <w:jc w:val="both"/>
      </w:pPr>
      <w:r>
        <w:t>Подготовленную к испытанию пробу порошка частями переносят в собранную форму, заполняя ее на 15 — 20</w:t>
      </w:r>
      <w:r>
        <w:rPr>
          <w:lang w:val="en-US"/>
        </w:rPr>
        <w:t xml:space="preserve"> </w:t>
      </w:r>
      <w:r>
        <w:t>мм ниже верхнего края. Порошок в форме послойно распределяют и штыкуют ножом, затем слегка прижимают вкладышем. Форму с минеральным порошком устанавливают на нижнюю плиту пресса. Уплотняющую нагрузку постепенно доводят до 400</w:t>
      </w:r>
      <w:r>
        <w:sym w:font="Times New Roman" w:char="00B7"/>
      </w:r>
      <w:r>
        <w:t>10</w:t>
      </w:r>
      <w:r>
        <w:rPr>
          <w:vertAlign w:val="superscript"/>
        </w:rPr>
        <w:t>5</w:t>
      </w:r>
      <w:r>
        <w:t xml:space="preserve"> Па (400 кгс/см</w:t>
      </w:r>
      <w:r>
        <w:rPr>
          <w:vertAlign w:val="superscript"/>
        </w:rPr>
        <w:t>2</w:t>
      </w:r>
      <w:r>
        <w:t>) и поддерживают в течение 3 мин, после чего нагрузку снимают и форму вместе с вкладыше</w:t>
      </w:r>
      <w:r>
        <w:t>м и поддоном переносят на лист бумаги или противень.</w:t>
      </w:r>
    </w:p>
    <w:p w:rsidR="00000000" w:rsidRDefault="00BA5570">
      <w:pPr>
        <w:ind w:firstLine="284"/>
        <w:jc w:val="both"/>
      </w:pPr>
      <w:r>
        <w:t>Вкладыш и верхнюю часть формы снимают, излишек минерального порошка над нижней рабочей частью формы срезают ножом или металлической линейкой, наружные стенки формы и поддона очищают мягкой кисточкой. Затем нижнюю часть формы с поддоном и уплотненным порошком взвешивают с точностью ± 0,5 г.</w:t>
      </w:r>
    </w:p>
    <w:p w:rsidR="00000000" w:rsidRDefault="00BA5570">
      <w:pPr>
        <w:ind w:firstLine="284"/>
        <w:jc w:val="both"/>
      </w:pPr>
      <w:r>
        <w:t xml:space="preserve">3.4. </w:t>
      </w:r>
      <w:r>
        <w:rPr>
          <w:spacing w:val="40"/>
        </w:rPr>
        <w:t>Обработка результатов</w:t>
      </w:r>
    </w:p>
    <w:p w:rsidR="00000000" w:rsidRDefault="00BA5570">
      <w:pPr>
        <w:ind w:firstLine="284"/>
        <w:jc w:val="both"/>
      </w:pPr>
      <w:r>
        <w:t xml:space="preserve">Плотность (объемную массу) минерального порошка </w:t>
      </w:r>
      <w:r>
        <w:rPr>
          <w:i/>
          <w:position w:val="-10"/>
        </w:rPr>
        <w:object w:dxaOrig="220" w:dyaOrig="260">
          <v:shape id="_x0000_i1037" type="#_x0000_t75" style="width:11.25pt;height:12.75pt" o:ole="">
            <v:imagedata r:id="rId21" o:title=""/>
          </v:shape>
          <o:OLEObject Type="Embed" ProgID="Equation.2" ShapeID="_x0000_i1037" DrawAspect="Content" ObjectID="_1427201231" r:id="rId22"/>
        </w:object>
      </w:r>
      <w:r>
        <w:rPr>
          <w:i/>
          <w:vertAlign w:val="subscript"/>
        </w:rPr>
        <w:t>м.п</w: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</w:pPr>
      <w:r>
        <w:rPr>
          <w:position w:val="-20"/>
        </w:rPr>
        <w:object w:dxaOrig="1080" w:dyaOrig="540">
          <v:shape id="_x0000_i1038" type="#_x0000_t75" style="width:54pt;height:27pt" o:ole="">
            <v:imagedata r:id="rId23" o:title=""/>
          </v:shape>
          <o:OLEObject Type="Embed" ProgID="Equation.3" ShapeID="_x0000_i1038" DrawAspect="Content" ObjectID="_1427201232" r:id="rId24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</w:rPr>
        <w:t xml:space="preserve"> — </w:t>
      </w:r>
      <w:r>
        <w:t>масса нижней части формы с поддоном и уплотненным минеральным порошком, г;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rPr>
          <w:i/>
        </w:rPr>
        <w:t xml:space="preserve"> — </w:t>
      </w:r>
      <w:r>
        <w:t xml:space="preserve">масса нижней части формы с поддоном, г; 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</w:rPr>
        <w:t xml:space="preserve">V — </w:t>
      </w:r>
      <w:r>
        <w:t>объем порошка, равный 100 см</w:t>
      </w:r>
      <w:r>
        <w:rPr>
          <w:vertAlign w:val="superscript"/>
        </w:rPr>
        <w:t>3</w:t>
      </w:r>
      <w:r>
        <w:rPr>
          <w:i/>
        </w:rPr>
        <w:t>.</w:t>
      </w:r>
    </w:p>
    <w:p w:rsidR="00000000" w:rsidRDefault="00BA5570">
      <w:pPr>
        <w:ind w:firstLine="284"/>
        <w:jc w:val="both"/>
      </w:pPr>
      <w:r>
        <w:t>За величину плотности (объемной массы) минерального порошка принимают среднее арифметическое результатов трех определений.</w:t>
      </w:r>
    </w:p>
    <w:p w:rsidR="00000000" w:rsidRDefault="00BA5570">
      <w:pPr>
        <w:ind w:firstLine="284"/>
        <w:jc w:val="both"/>
      </w:pPr>
      <w:r>
        <w:t>Расхождение между результатами</w:t>
      </w:r>
      <w:r>
        <w:rPr>
          <w:lang w:val="en-US"/>
        </w:rPr>
        <w:t xml:space="preserve"> </w:t>
      </w:r>
      <w:r>
        <w:t>трех определений не должно быть более 0,02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4. ОПРЕДЕЛЕНИЕ ПОРИСТОСТИ</w:t>
      </w:r>
    </w:p>
    <w:p w:rsidR="00000000" w:rsidRDefault="00BA5570">
      <w:pPr>
        <w:ind w:firstLine="284"/>
        <w:jc w:val="both"/>
      </w:pPr>
      <w:r>
        <w:t>4.1. Пористость минерального порошка определяют расчетом на основании предварительно установленных удельно</w:t>
      </w:r>
      <w:r>
        <w:t>го веса и плотности (объемной массы) минерального порошка по разд. 2 и 3.</w:t>
      </w:r>
    </w:p>
    <w:p w:rsidR="00000000" w:rsidRDefault="00BA5570">
      <w:pPr>
        <w:ind w:firstLine="284"/>
        <w:jc w:val="both"/>
      </w:pPr>
      <w:r>
        <w:t xml:space="preserve">Пористость </w:t>
      </w:r>
      <w:r>
        <w:rPr>
          <w:i/>
          <w:lang w:val="en-US"/>
        </w:rPr>
        <w:t>V</w:t>
      </w:r>
      <w:r>
        <w:rPr>
          <w:i/>
          <w:vertAlign w:val="subscript"/>
        </w:rPr>
        <w:t>пор</w:t>
      </w:r>
      <w:r>
        <w:t xml:space="preserve"> в процентах объема вычисляют с точностью до 0,1 % по формуле</w:t>
      </w:r>
    </w:p>
    <w:p w:rsidR="00000000" w:rsidRDefault="00BA5570">
      <w:pPr>
        <w:ind w:firstLine="284"/>
        <w:jc w:val="both"/>
      </w:pPr>
      <w:r>
        <w:rPr>
          <w:position w:val="-26"/>
        </w:rPr>
        <w:object w:dxaOrig="1680" w:dyaOrig="600">
          <v:shape id="_x0000_i1039" type="#_x0000_t75" style="width:84pt;height:30pt" o:ole="">
            <v:imagedata r:id="rId25" o:title=""/>
          </v:shape>
          <o:OLEObject Type="Embed" ProgID="Equation.3" ShapeID="_x0000_i1039" DrawAspect="Content" ObjectID="_1427201233" r:id="rId26"/>
        </w:object>
      </w:r>
      <w:r>
        <w:t>,</w:t>
      </w:r>
    </w:p>
    <w:p w:rsidR="00000000" w:rsidRDefault="00BA5570">
      <w:pPr>
        <w:ind w:firstLine="284"/>
        <w:jc w:val="both"/>
      </w:pPr>
      <w:r>
        <w:t xml:space="preserve">где </w:t>
      </w:r>
      <w:r>
        <w:rPr>
          <w:position w:val="-10"/>
        </w:rPr>
        <w:object w:dxaOrig="220" w:dyaOrig="260">
          <v:shape id="_x0000_i1040" type="#_x0000_t75" style="width:11.25pt;height:12.75pt" o:ole="">
            <v:imagedata r:id="rId21" o:title=""/>
          </v:shape>
          <o:OLEObject Type="Embed" ProgID="Equation.2" ShapeID="_x0000_i1040" DrawAspect="Content" ObjectID="_1427201234" r:id="rId27"/>
        </w:object>
      </w:r>
      <w:r>
        <w:rPr>
          <w:i/>
          <w:vertAlign w:val="subscript"/>
        </w:rPr>
        <w:t>м.п</w:t>
      </w:r>
      <w:r>
        <w:rPr>
          <w:i/>
        </w:rPr>
        <w:t xml:space="preserve"> — </w:t>
      </w:r>
      <w:r>
        <w:t>плотность (объемная масса), порошка, г/см</w:t>
      </w:r>
      <w:r>
        <w:rPr>
          <w:vertAlign w:val="superscript"/>
        </w:rPr>
        <w:t>3</w:t>
      </w:r>
      <w:r>
        <w:t xml:space="preserve">; </w:t>
      </w:r>
    </w:p>
    <w:p w:rsidR="00000000" w:rsidRDefault="00BA5570">
      <w:pPr>
        <w:ind w:firstLine="284"/>
        <w:jc w:val="both"/>
      </w:pPr>
      <w:r>
        <w:rPr>
          <w:position w:val="-10"/>
        </w:rPr>
        <w:object w:dxaOrig="220" w:dyaOrig="260">
          <v:shape id="_x0000_i1041" type="#_x0000_t75" style="width:11.25pt;height:12.75pt" o:ole="">
            <v:imagedata r:id="rId4" o:title=""/>
          </v:shape>
          <o:OLEObject Type="Embed" ProgID="Equation.2" ShapeID="_x0000_i1041" DrawAspect="Content" ObjectID="_1427201235" r:id="rId28"/>
        </w:object>
      </w:r>
      <w:r>
        <w:rPr>
          <w:i/>
          <w:vertAlign w:val="subscript"/>
        </w:rPr>
        <w:t>м.п</w:t>
      </w:r>
      <w:r>
        <w:rPr>
          <w:i/>
        </w:rPr>
        <w:t xml:space="preserve"> —</w:t>
      </w:r>
      <w:r>
        <w:t xml:space="preserve"> удельный вес минерального порошка,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</w:pPr>
      <w:r>
        <w:t>5. ОПРЕДЕЛЕНИЕ НАБУХАНИЯ ОБРАЗЦОВ И СМЕСИ МИНЕРАЛЬНОГО ПОРОШКА С БИТУМОМ</w:t>
      </w:r>
    </w:p>
    <w:p w:rsidR="00000000" w:rsidRDefault="00BA5570">
      <w:pPr>
        <w:ind w:firstLine="284"/>
        <w:jc w:val="both"/>
      </w:pPr>
      <w:r>
        <w:t>За величину набухания образцов из смеси минерального порошка с битумом принимают приращение их объема после насыщения</w:t>
      </w:r>
      <w:r>
        <w:t xml:space="preserve"> водой в вакуум-приборе и последующего выдерживания в горячей воде. Набухание выражают, в процентах от первоначального объема образца. Испытание производят на образцах-цилиндрах диаметром и высотой 2,5 см.</w:t>
      </w:r>
    </w:p>
    <w:p w:rsidR="00000000" w:rsidRDefault="00BA5570">
      <w:pPr>
        <w:ind w:firstLine="284"/>
        <w:jc w:val="both"/>
      </w:pPr>
      <w:r>
        <w:t>Количество битума по отношению к массе порошка принимают таким, чтобы остаточная пористость образцов была в пределах 5 — 6 % по объему.</w:t>
      </w:r>
    </w:p>
    <w:p w:rsidR="00000000" w:rsidRDefault="00BA5570">
      <w:pPr>
        <w:ind w:firstLine="284"/>
        <w:jc w:val="both"/>
      </w:pPr>
      <w:r>
        <w:t>Перед испытанием образцов на набухание определяют их объемную массу и остаточную пористость, а также удельный вес смеси минерального порошка с битумом.</w:t>
      </w:r>
    </w:p>
    <w:p w:rsidR="00000000" w:rsidRDefault="00BA5570">
      <w:pPr>
        <w:ind w:firstLine="284"/>
        <w:jc w:val="both"/>
      </w:pPr>
      <w:r>
        <w:t xml:space="preserve">5.1. </w:t>
      </w:r>
      <w:r>
        <w:rPr>
          <w:spacing w:val="40"/>
        </w:rPr>
        <w:t xml:space="preserve">Метод отбора </w:t>
      </w:r>
      <w:r>
        <w:rPr>
          <w:spacing w:val="40"/>
        </w:rPr>
        <w:t>и подготовка пробы</w:t>
      </w:r>
      <w:r>
        <w:t xml:space="preserve"> — по п. 3.1. </w:t>
      </w:r>
    </w:p>
    <w:p w:rsidR="00000000" w:rsidRDefault="00BA5570">
      <w:pPr>
        <w:ind w:firstLine="284"/>
        <w:jc w:val="both"/>
      </w:pPr>
      <w:r>
        <w:t xml:space="preserve">5.2. </w:t>
      </w:r>
      <w:r>
        <w:rPr>
          <w:spacing w:val="40"/>
        </w:rPr>
        <w:t>Аппаратура, принадлежности и материалы</w:t>
      </w:r>
      <w:r>
        <w:t xml:space="preserve"> 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 с приспособлением для гидростатического взвешивания. </w:t>
      </w:r>
    </w:p>
    <w:p w:rsidR="00000000" w:rsidRDefault="00BA5570">
      <w:pPr>
        <w:ind w:firstLine="284"/>
        <w:jc w:val="both"/>
      </w:pPr>
      <w:r>
        <w:t>Пресс гидравлический или рычажный усилием не менее 7</w:t>
      </w:r>
      <w:r>
        <w:sym w:font="Times New Roman" w:char="00B7"/>
      </w:r>
      <w:r>
        <w:t>10</w:t>
      </w:r>
      <w:r>
        <w:rPr>
          <w:vertAlign w:val="superscript"/>
        </w:rPr>
        <w:t>3</w:t>
      </w:r>
      <w:r>
        <w:t xml:space="preserve"> Н (0,7 тс). </w:t>
      </w:r>
    </w:p>
    <w:p w:rsidR="00000000" w:rsidRDefault="00BA5570">
      <w:pPr>
        <w:ind w:firstLine="284"/>
        <w:jc w:val="both"/>
      </w:pPr>
      <w:r>
        <w:t xml:space="preserve">Шкаф сушильный (термостат) по ГОСТ 7365-55. </w:t>
      </w:r>
    </w:p>
    <w:p w:rsidR="00000000" w:rsidRDefault="00BA5570">
      <w:pPr>
        <w:ind w:firstLine="284"/>
        <w:jc w:val="both"/>
      </w:pPr>
      <w:r>
        <w:t xml:space="preserve">Термометр химический ртутный стеклянный с ценой деления шкалы 1 °С по ГОСТ 215-73. </w:t>
      </w:r>
    </w:p>
    <w:p w:rsidR="00000000" w:rsidRDefault="00BA5570">
      <w:pPr>
        <w:ind w:firstLine="284"/>
        <w:jc w:val="both"/>
      </w:pPr>
      <w:r>
        <w:t xml:space="preserve">Вакуум-прибор. </w:t>
      </w:r>
    </w:p>
    <w:p w:rsidR="00000000" w:rsidRDefault="00BA5570">
      <w:pPr>
        <w:ind w:firstLine="284"/>
        <w:jc w:val="both"/>
      </w:pPr>
      <w:r>
        <w:t xml:space="preserve">Мешалка лабораторная. </w:t>
      </w:r>
    </w:p>
    <w:p w:rsidR="00000000" w:rsidRDefault="00BA5570">
      <w:pPr>
        <w:ind w:firstLine="284"/>
        <w:jc w:val="both"/>
      </w:pPr>
      <w:r>
        <w:t xml:space="preserve">Сито с сеткой № 1,25 до ГОСТ 3584-73. </w:t>
      </w:r>
    </w:p>
    <w:p w:rsidR="00000000" w:rsidRDefault="00BA5570">
      <w:pPr>
        <w:ind w:firstLine="284"/>
        <w:jc w:val="both"/>
      </w:pPr>
      <w:r>
        <w:t xml:space="preserve">Ступка фарфоровая. </w:t>
      </w:r>
    </w:p>
    <w:p w:rsidR="00000000" w:rsidRDefault="00BA5570">
      <w:pPr>
        <w:ind w:firstLine="284"/>
        <w:jc w:val="both"/>
      </w:pPr>
      <w:r>
        <w:t>Сосуды емкостью 0,5 — 1,5 и 2,0 — 3,0 л</w:t>
      </w:r>
      <w:r>
        <w:t xml:space="preserve">. </w:t>
      </w:r>
    </w:p>
    <w:p w:rsidR="00000000" w:rsidRDefault="00BA5570">
      <w:pPr>
        <w:ind w:firstLine="284"/>
        <w:jc w:val="both"/>
      </w:pPr>
      <w:r>
        <w:t xml:space="preserve">Чашка металлическая. </w:t>
      </w:r>
    </w:p>
    <w:p w:rsidR="00000000" w:rsidRDefault="00BA5570">
      <w:pPr>
        <w:ind w:firstLine="284"/>
        <w:jc w:val="both"/>
      </w:pPr>
      <w:r>
        <w:t xml:space="preserve">Битум нефтяной марок БНД 60/90 или БНД 90/130 по ГОСТ 22245-76. </w:t>
      </w:r>
    </w:p>
    <w:p w:rsidR="00000000" w:rsidRDefault="00BA5570">
      <w:pPr>
        <w:ind w:firstLine="284"/>
        <w:jc w:val="both"/>
      </w:pPr>
      <w:r>
        <w:t>Форма металлическая для уплотнения образцов (черт 3).</w:t>
      </w:r>
    </w:p>
    <w:p w:rsidR="00000000" w:rsidRDefault="00BA5570">
      <w:pPr>
        <w:ind w:firstLine="284"/>
        <w:jc w:val="center"/>
      </w:pPr>
      <w:r>
        <w:pict>
          <v:shape id="_x0000_i1042" type="#_x0000_t75" style="width:75.75pt;height:119.25pt">
            <v:imagedata r:id="rId29" o:title=""/>
          </v:shape>
        </w:pict>
      </w:r>
      <w:r>
        <w:t xml:space="preserve">          </w:t>
      </w:r>
      <w:r>
        <w:pict>
          <v:shape id="_x0000_i1043" type="#_x0000_t75" style="width:75pt;height:48.75pt">
            <v:imagedata r:id="rId30" o:title=""/>
          </v:shape>
        </w:pict>
      </w:r>
    </w:p>
    <w:p w:rsidR="00000000" w:rsidRDefault="00BA5570">
      <w:pPr>
        <w:ind w:firstLine="284"/>
        <w:jc w:val="center"/>
      </w:pPr>
      <w:r>
        <w:t>Черт. 3</w:t>
      </w:r>
    </w:p>
    <w:p w:rsidR="00000000" w:rsidRDefault="00BA5570">
      <w:pPr>
        <w:ind w:firstLine="284"/>
        <w:jc w:val="both"/>
      </w:pPr>
      <w:r>
        <w:t xml:space="preserve">5.3. </w:t>
      </w:r>
      <w:r>
        <w:rPr>
          <w:spacing w:val="40"/>
        </w:rPr>
        <w:t>Подготовка к испытанию</w:t>
      </w:r>
      <w:r>
        <w:t xml:space="preserve"> </w:t>
      </w:r>
    </w:p>
    <w:p w:rsidR="00000000" w:rsidRDefault="00BA5570">
      <w:pPr>
        <w:ind w:firstLine="284"/>
        <w:jc w:val="both"/>
      </w:pPr>
      <w:r>
        <w:t>Из подготовленной пробы минерального порошка берут 100 г, помещают в металлическую чашку и нагревают активированный порошок до температуры 135 — 140 °С, неактивированный — до 150 — 160 °С.</w:t>
      </w:r>
    </w:p>
    <w:p w:rsidR="00000000" w:rsidRDefault="00BA5570">
      <w:pPr>
        <w:ind w:firstLine="284"/>
        <w:jc w:val="both"/>
      </w:pPr>
      <w:r>
        <w:t>В нагретую пробу порошка вводят битум марки БНД 60/90 или БНД 90/130, предварительно обезвоженный и нагретый до температуры 140 —</w:t>
      </w:r>
      <w:r>
        <w:t xml:space="preserve"> 150 °С.</w:t>
      </w:r>
    </w:p>
    <w:p w:rsidR="00000000" w:rsidRDefault="00BA5570">
      <w:pPr>
        <w:ind w:firstLine="284"/>
        <w:jc w:val="both"/>
      </w:pPr>
      <w:r>
        <w:t>Минеральный порошок интенсивно перемешивают с битумом вручную (металлической ложкой) и течение 5 — 6 мин (до полного и равномерного объединения порошка с битумом). Для этой же цели используют лабораторные мешалки, применяемые для приготовления асфальтобетонных смесей, при этом пробу минерального порошка увеличивают до 1—3 кг (в зависимости от емкости мешалки), а время перемешивания уменьшают до 3 — 4 мин. Ориентировочное количество битума от массы минерального порошка составляет:</w:t>
      </w:r>
    </w:p>
    <w:p w:rsidR="00000000" w:rsidRDefault="00BA5570">
      <w:pPr>
        <w:ind w:firstLine="284"/>
        <w:jc w:val="both"/>
      </w:pPr>
      <w:r>
        <w:t>для активированных</w:t>
      </w:r>
      <w:r>
        <w:t xml:space="preserve"> порошков — 8 — 14 %; </w:t>
      </w:r>
    </w:p>
    <w:p w:rsidR="00000000" w:rsidRDefault="00BA5570">
      <w:pPr>
        <w:ind w:firstLine="284"/>
        <w:jc w:val="both"/>
      </w:pPr>
      <w:r>
        <w:t xml:space="preserve">для неактивированных порошков — 13 — 18 %. </w:t>
      </w:r>
    </w:p>
    <w:p w:rsidR="00000000" w:rsidRDefault="00BA5570">
      <w:pPr>
        <w:ind w:firstLine="284"/>
        <w:jc w:val="both"/>
      </w:pPr>
      <w:r>
        <w:t>Для уточнения требуемого соотношения минерального порошка и битума (при котором остаточная пористость образцов находится в пределах 5 — 8 %) готовят 3 — 4 смеси порошка с битумом, изменяя количество битума в смесях на 0,3 — 0,5 % и формуют из каждой смеси по три образца. По величине остаточной пористости образцов (определяемой по п. 5.4.3) подбирают требуемое количество битума. Для определения набухания из смеси выбранного состава изготавлив</w:t>
      </w:r>
      <w:r>
        <w:t xml:space="preserve">ают 3 образца. </w:t>
      </w:r>
    </w:p>
    <w:p w:rsidR="00000000" w:rsidRDefault="00BA5570">
      <w:pPr>
        <w:ind w:firstLine="284"/>
        <w:jc w:val="both"/>
      </w:pPr>
      <w:r>
        <w:t xml:space="preserve">Образцы изготавливают в металлических формах (черт. 3). </w:t>
      </w:r>
    </w:p>
    <w:p w:rsidR="00000000" w:rsidRDefault="00BA5570">
      <w:pPr>
        <w:ind w:firstLine="284"/>
        <w:jc w:val="both"/>
      </w:pPr>
      <w:r>
        <w:t>Форму и вкладыши нагревают до температуры 80 — 90 °С (в термостате) и протирают тканью, слегка смоченной керосином. Форму с вставленным нижним вкладышем наполняют предварительно взвешенной смесью порошка с битумом (26 — 32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)</w:t>
      </w:r>
      <w:r>
        <w:t xml:space="preserve">. Смесь штыкуют тонким ножом, затем вставляют верхний вкладыш, нажимая им на смесь. Форму со смесью устанавливают на нижнюю плиту пресса, при этом и нижний и верхний вкладыши должны выступать из формы на 1,0 — 1,5 </w:t>
      </w:r>
      <w:r>
        <w:t>см. Верхнюю плиту пресса доводят до соприкосновения с верхним вкладышем и включают электромотор масляного насоса пресса; нагрузку на смесь доводят до 100</w:t>
      </w:r>
      <w:r>
        <w:sym w:font="Symbol" w:char="F0D7"/>
      </w:r>
      <w:r>
        <w:t>10</w:t>
      </w:r>
      <w:r>
        <w:rPr>
          <w:vertAlign w:val="superscript"/>
        </w:rPr>
        <w:t>5</w:t>
      </w:r>
      <w:r>
        <w:t xml:space="preserve"> Па (100 кгс/см</w:t>
      </w:r>
      <w:r>
        <w:rPr>
          <w:vertAlign w:val="superscript"/>
        </w:rPr>
        <w:t>2</w:t>
      </w:r>
      <w:r>
        <w:t>) и выдерживают смесь под этой нагрузкой 3 мин, затем нагрузку снимают и образец извлекают из формы.</w:t>
      </w:r>
    </w:p>
    <w:p w:rsidR="00000000" w:rsidRDefault="00BA5570">
      <w:pPr>
        <w:ind w:firstLine="284"/>
        <w:jc w:val="both"/>
      </w:pPr>
      <w:r>
        <w:t xml:space="preserve">Образцы испытывают на следующий день после изготовления. Образцы с дефектами в виде обломанных кромок бракуют. </w:t>
      </w:r>
    </w:p>
    <w:p w:rsidR="00000000" w:rsidRDefault="00BA5570">
      <w:pPr>
        <w:ind w:firstLine="284"/>
        <w:jc w:val="both"/>
        <w:rPr>
          <w:spacing w:val="40"/>
        </w:rPr>
      </w:pPr>
      <w:r>
        <w:t xml:space="preserve">5.4.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  <w:rPr>
          <w:i/>
        </w:rPr>
      </w:pPr>
      <w:r>
        <w:t xml:space="preserve">5.4.1. </w:t>
      </w:r>
      <w:r>
        <w:rPr>
          <w:i/>
        </w:rPr>
        <w:t>Определение плотности (объемной массы) образцов из смеси минерального порошка с битумом</w:t>
      </w:r>
    </w:p>
    <w:p w:rsidR="00000000" w:rsidRDefault="00BA5570">
      <w:pPr>
        <w:ind w:firstLine="284"/>
        <w:jc w:val="both"/>
      </w:pPr>
      <w:r>
        <w:t>Три о</w:t>
      </w:r>
      <w:r>
        <w:t>бразца, изготовленные в соответствии с п. 5.3, вытирают и очищают от прилипших частиц смеси, а затем взвешивают с точностью</w:t>
      </w:r>
      <w:r>
        <w:rPr>
          <w:smallCaps/>
        </w:rPr>
        <w:t xml:space="preserve"> </w:t>
      </w:r>
      <w:r>
        <w:t xml:space="preserve">до 0,01 г на воздухе и в воде, температура которой 20 ± 2 °С. </w:t>
      </w:r>
    </w:p>
    <w:p w:rsidR="00000000" w:rsidRDefault="00BA5570">
      <w:pPr>
        <w:ind w:firstLine="284"/>
        <w:jc w:val="both"/>
      </w:pPr>
      <w:r>
        <w:t>Плотность (объемную</w:t>
      </w:r>
      <w:r>
        <w:rPr>
          <w:lang w:val="en-US"/>
        </w:rPr>
        <w:t xml:space="preserve"> </w:t>
      </w:r>
      <w:r>
        <w:t>массу</w:t>
      </w:r>
      <w:r>
        <w:rPr>
          <w:lang w:val="en-US"/>
        </w:rPr>
        <w:t>)</w:t>
      </w:r>
      <w:r>
        <w:t xml:space="preserve"> образцов </w:t>
      </w:r>
      <w:r>
        <w:rPr>
          <w:position w:val="-10"/>
        </w:rPr>
        <w:object w:dxaOrig="220" w:dyaOrig="260">
          <v:shape id="_x0000_i1044" type="#_x0000_t75" style="width:11.25pt;height:12.75pt" o:ole="">
            <v:imagedata r:id="rId21" o:title=""/>
          </v:shape>
          <o:OLEObject Type="Embed" ProgID="Equation.2" ShapeID="_x0000_i1044" DrawAspect="Content" ObjectID="_1427201236" r:id="rId31"/>
        </w:object>
      </w:r>
      <w:r>
        <w:t xml:space="preserve">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  <w:position w:val="-26"/>
        </w:rPr>
        <w:object w:dxaOrig="920" w:dyaOrig="600">
          <v:shape id="_x0000_i1045" type="#_x0000_t75" style="width:45.75pt;height:30pt" o:ole="">
            <v:imagedata r:id="rId32" o:title=""/>
          </v:shape>
          <o:OLEObject Type="Embed" ProgID="Equation.3" ShapeID="_x0000_i1045" DrawAspect="Content" ObjectID="_1427201237" r:id="rId33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</w:rPr>
        <w:t xml:space="preserve"> — </w:t>
      </w:r>
      <w:r>
        <w:t xml:space="preserve">результат взвешивания образца на воздухе,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rPr>
          <w:i/>
        </w:rPr>
        <w:t xml:space="preserve"> —</w:t>
      </w:r>
      <w:r>
        <w:t xml:space="preserve"> результат взвешивания образца в воде, г; </w:t>
      </w:r>
    </w:p>
    <w:p w:rsidR="00000000" w:rsidRDefault="00BA5570">
      <w:pPr>
        <w:ind w:firstLine="284"/>
        <w:jc w:val="both"/>
      </w:pPr>
      <w:r>
        <w:rPr>
          <w:i/>
          <w:position w:val="-10"/>
        </w:rPr>
        <w:object w:dxaOrig="220" w:dyaOrig="260">
          <v:shape id="_x0000_i1046" type="#_x0000_t75" style="width:11.25pt;height:12.75pt" o:ole="">
            <v:imagedata r:id="rId4" o:title=""/>
          </v:shape>
          <o:OLEObject Type="Embed" ProgID="Equation.2" ShapeID="_x0000_i1046" DrawAspect="Content" ObjectID="_1427201238" r:id="rId34"/>
        </w:object>
      </w:r>
      <w:r>
        <w:rPr>
          <w:i/>
          <w:vertAlign w:val="subscript"/>
        </w:rPr>
        <w:t>в</w:t>
      </w:r>
      <w:r>
        <w:t xml:space="preserve"> — удельный вес воды, принимаемый равным 1 г/см</w:t>
      </w:r>
      <w:r>
        <w:rPr>
          <w:vertAlign w:val="superscript"/>
        </w:rPr>
        <w:t>3</w:t>
      </w:r>
      <w:r>
        <w:t xml:space="preserve">. </w:t>
      </w:r>
    </w:p>
    <w:p w:rsidR="00000000" w:rsidRDefault="00BA5570">
      <w:pPr>
        <w:ind w:firstLine="284"/>
        <w:jc w:val="both"/>
      </w:pPr>
      <w:r>
        <w:t xml:space="preserve">За величину </w:t>
      </w:r>
      <w:r>
        <w:t>плотности (объемной массы) принимают среднее арифметическое результатов определений плотности (объемной массы) трех образцов.</w:t>
      </w:r>
    </w:p>
    <w:p w:rsidR="00000000" w:rsidRDefault="00BA5570">
      <w:pPr>
        <w:ind w:firstLine="284"/>
        <w:jc w:val="both"/>
      </w:pPr>
      <w:r>
        <w:t>Расхождение между результатами параллельных определений плотности (объемной массы) не должно превышать 0,02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  <w:rPr>
          <w:i/>
        </w:rPr>
      </w:pPr>
      <w:r>
        <w:t xml:space="preserve">5.4.2. </w:t>
      </w:r>
      <w:r>
        <w:rPr>
          <w:i/>
        </w:rPr>
        <w:t>Определение удельного веса смеси минерального порошка с битумом</w:t>
      </w:r>
    </w:p>
    <w:p w:rsidR="00000000" w:rsidRDefault="00BA5570">
      <w:pPr>
        <w:ind w:firstLine="284"/>
        <w:jc w:val="both"/>
      </w:pPr>
      <w:r>
        <w:t>Удельный вес смеси минерального порошка с битумом рассчитывают на основании предварительно установленных удельного веса минерального порошка по разд. 2 и удельного веса битума по ГОСТ 3900-47, с учето</w:t>
      </w:r>
      <w:r>
        <w:t>м их количества в смеси.</w:t>
      </w:r>
    </w:p>
    <w:p w:rsidR="00000000" w:rsidRDefault="00BA5570">
      <w:pPr>
        <w:ind w:firstLine="284"/>
        <w:jc w:val="both"/>
      </w:pPr>
      <w:r>
        <w:t xml:space="preserve">Удельный вес </w:t>
      </w:r>
      <w:r>
        <w:rPr>
          <w:i/>
          <w:position w:val="-10"/>
        </w:rPr>
        <w:object w:dxaOrig="220" w:dyaOrig="260">
          <v:shape id="_x0000_i1047" type="#_x0000_t75" style="width:11.25pt;height:12.75pt" o:ole="">
            <v:imagedata r:id="rId4" o:title=""/>
          </v:shape>
          <o:OLEObject Type="Embed" ProgID="Equation.2" ShapeID="_x0000_i1047" DrawAspect="Content" ObjectID="_1427201239" r:id="rId35"/>
        </w:object>
      </w:r>
      <w:r>
        <w:rPr>
          <w:i/>
          <w:vertAlign w:val="subscript"/>
        </w:rPr>
        <w:t>с</w:t>
      </w:r>
      <w:r>
        <w:t xml:space="preserve">  в г/см</w:t>
      </w:r>
      <w:r>
        <w:rPr>
          <w:vertAlign w:val="superscript"/>
        </w:rPr>
        <w:t>3</w:t>
      </w:r>
      <w:r>
        <w:t xml:space="preserve"> вычисляют с точностью до 0,01 г/см</w:t>
      </w:r>
      <w:r>
        <w:rPr>
          <w:vertAlign w:val="superscript"/>
        </w:rPr>
        <w:t>3</w:t>
      </w:r>
      <w:r>
        <w:t xml:space="preserve"> по формуле </w:t>
      </w:r>
    </w:p>
    <w:p w:rsidR="00000000" w:rsidRDefault="00BA5570">
      <w:pPr>
        <w:ind w:firstLine="284"/>
        <w:jc w:val="both"/>
      </w:pPr>
      <w:r>
        <w:rPr>
          <w:i/>
          <w:position w:val="-54"/>
          <w:lang w:val="en-US"/>
        </w:rPr>
        <w:object w:dxaOrig="1240" w:dyaOrig="880">
          <v:shape id="_x0000_i1048" type="#_x0000_t75" style="width:62.25pt;height:44.25pt" o:ole="">
            <v:imagedata r:id="rId36" o:title=""/>
          </v:shape>
          <o:OLEObject Type="Embed" ProgID="Equation.3" ShapeID="_x0000_i1048" DrawAspect="Content" ObjectID="_1427201240" r:id="rId37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220" w:dyaOrig="260">
          <v:shape id="_x0000_i1049" type="#_x0000_t75" style="width:11.25pt;height:12.75pt" o:ole="">
            <v:imagedata r:id="rId4" o:title=""/>
          </v:shape>
          <o:OLEObject Type="Embed" ProgID="Equation.2" ShapeID="_x0000_i1049" DrawAspect="Content" ObjectID="_1427201241" r:id="rId38"/>
        </w:object>
      </w:r>
      <w:r>
        <w:rPr>
          <w:i/>
          <w:vertAlign w:val="subscript"/>
        </w:rPr>
        <w:t>м,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— </w:t>
      </w:r>
      <w:r>
        <w:t>удельный вес минерального порошка, г/см</w:t>
      </w:r>
      <w:r>
        <w:rPr>
          <w:vertAlign w:val="superscript"/>
        </w:rPr>
        <w:t>3</w:t>
      </w:r>
      <w:r>
        <w:t>;</w:t>
      </w:r>
    </w:p>
    <w:p w:rsidR="00000000" w:rsidRDefault="00BA5570">
      <w:pPr>
        <w:ind w:firstLine="284"/>
        <w:jc w:val="both"/>
      </w:pPr>
      <w:r>
        <w:rPr>
          <w:position w:val="-10"/>
        </w:rPr>
        <w:object w:dxaOrig="260" w:dyaOrig="340">
          <v:shape id="_x0000_i1050" type="#_x0000_t75" style="width:12.75pt;height:17.25pt" o:ole="">
            <v:imagedata r:id="rId39" o:title=""/>
          </v:shape>
          <o:OLEObject Type="Embed" ProgID="Equation.2" ShapeID="_x0000_i1050" DrawAspect="Content" ObjectID="_1427201242" r:id="rId40"/>
        </w:object>
      </w:r>
      <w:r>
        <w:t xml:space="preserve"> — удельный вес битума, г/см</w:t>
      </w:r>
      <w:r>
        <w:rPr>
          <w:vertAlign w:val="superscript"/>
        </w:rPr>
        <w:t>3</w:t>
      </w:r>
      <w:r>
        <w:t>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м.п</w:t>
      </w:r>
      <w:r>
        <w:t xml:space="preserve"> — содержание минерального порошка в смеси, % по массе (принимается за 100 %);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б</w:t>
      </w:r>
      <w:r>
        <w:t xml:space="preserve"> — содержание битума в смеси, % к массе порошка (сверх 100 %).</w:t>
      </w:r>
    </w:p>
    <w:p w:rsidR="00000000" w:rsidRDefault="00BA5570">
      <w:pPr>
        <w:ind w:firstLine="284"/>
        <w:jc w:val="both"/>
        <w:rPr>
          <w:i/>
        </w:rPr>
      </w:pPr>
      <w:r>
        <w:t xml:space="preserve">5.4.3. </w:t>
      </w:r>
      <w:r>
        <w:rPr>
          <w:i/>
        </w:rPr>
        <w:t xml:space="preserve">Определение остаточной пористости образцов </w:t>
      </w:r>
    </w:p>
    <w:p w:rsidR="00000000" w:rsidRDefault="00BA5570">
      <w:pPr>
        <w:ind w:firstLine="284"/>
        <w:jc w:val="both"/>
      </w:pPr>
      <w:r>
        <w:t>Остаточную пористость образцов из смеси по</w:t>
      </w:r>
      <w:r>
        <w:t>рошка с битумом рассчитывают на основании предварительно установленных плотности (объемной массы) образцов по п. 5.4.1 и удельного веса смеси минерального порошка с битумом по п. 5.4.2.</w:t>
      </w:r>
    </w:p>
    <w:p w:rsidR="00000000" w:rsidRDefault="00BA5570">
      <w:pPr>
        <w:ind w:firstLine="284"/>
        <w:jc w:val="both"/>
      </w:pPr>
      <w:r>
        <w:t xml:space="preserve">Остаточную пористость </w:t>
      </w:r>
      <w:r>
        <w:rPr>
          <w:i/>
          <w:lang w:val="en-US"/>
        </w:rPr>
        <w:t>V</w:t>
      </w:r>
      <w:r>
        <w:rPr>
          <w:i/>
          <w:vertAlign w:val="subscript"/>
        </w:rPr>
        <w:t>пор</w:t>
      </w:r>
      <w:r>
        <w:t xml:space="preserve"> в процентах объема рассчитывают с точностью до 0,1 % по формуле</w:t>
      </w:r>
    </w:p>
    <w:p w:rsidR="00000000" w:rsidRDefault="00BA5570">
      <w:pPr>
        <w:ind w:firstLine="284"/>
        <w:jc w:val="both"/>
        <w:rPr>
          <w:lang w:val="en-US"/>
        </w:rPr>
      </w:pPr>
      <w:r>
        <w:rPr>
          <w:position w:val="-28"/>
          <w:lang w:val="en-US"/>
        </w:rPr>
        <w:object w:dxaOrig="1620" w:dyaOrig="660">
          <v:shape id="_x0000_i1051" type="#_x0000_t75" style="width:81pt;height:33pt" o:ole="">
            <v:imagedata r:id="rId41" o:title=""/>
          </v:shape>
          <o:OLEObject Type="Embed" ProgID="Equation.3" ShapeID="_x0000_i1051" DrawAspect="Content" ObjectID="_1427201243" r:id="rId42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position w:val="-10"/>
          <w:lang w:val="en-US"/>
        </w:rPr>
        <w:object w:dxaOrig="220" w:dyaOrig="260">
          <v:shape id="_x0000_i1052" type="#_x0000_t75" style="width:11.25pt;height:12.75pt" o:ole="">
            <v:imagedata r:id="rId21" o:title=""/>
          </v:shape>
          <o:OLEObject Type="Embed" ProgID="Equation.2" ShapeID="_x0000_i1052" DrawAspect="Content" ObjectID="_1427201244" r:id="rId43"/>
        </w:object>
      </w:r>
      <w:r>
        <w:rPr>
          <w:i/>
        </w:rPr>
        <w:t xml:space="preserve"> </w:t>
      </w:r>
      <w:r>
        <w:t>— плотность (объемная масса) образцов, г/см</w:t>
      </w:r>
      <w:r>
        <w:rPr>
          <w:vertAlign w:val="superscript"/>
        </w:rPr>
        <w:t>3</w:t>
      </w:r>
      <w:r>
        <w:t xml:space="preserve">; </w:t>
      </w:r>
    </w:p>
    <w:p w:rsidR="00000000" w:rsidRDefault="00BA5570">
      <w:pPr>
        <w:ind w:firstLine="284"/>
        <w:jc w:val="both"/>
      </w:pPr>
      <w:r>
        <w:rPr>
          <w:i/>
          <w:position w:val="-10"/>
          <w:lang w:val="en-US"/>
        </w:rPr>
        <w:object w:dxaOrig="220" w:dyaOrig="260">
          <v:shape id="_x0000_i1053" type="#_x0000_t75" style="width:11.25pt;height:12.75pt" o:ole="">
            <v:imagedata r:id="rId4" o:title=""/>
          </v:shape>
          <o:OLEObject Type="Embed" ProgID="Equation.2" ShapeID="_x0000_i1053" DrawAspect="Content" ObjectID="_1427201245" r:id="rId44"/>
        </w:object>
      </w:r>
      <w:r>
        <w:rPr>
          <w:i/>
          <w:vertAlign w:val="subscript"/>
          <w:lang w:val="en-US"/>
        </w:rPr>
        <w:t>c</w:t>
      </w:r>
      <w:r>
        <w:t xml:space="preserve"> — удельный вес смеси минерального порошка с битумом, г/см</w:t>
      </w:r>
      <w:r>
        <w:rPr>
          <w:vertAlign w:val="superscript"/>
        </w:rPr>
        <w:t>3</w:t>
      </w:r>
      <w:r>
        <w:t>.</w:t>
      </w:r>
    </w:p>
    <w:p w:rsidR="00000000" w:rsidRDefault="00BA5570">
      <w:pPr>
        <w:ind w:firstLine="284"/>
        <w:jc w:val="both"/>
        <w:rPr>
          <w:i/>
        </w:rPr>
      </w:pPr>
      <w:r>
        <w:t xml:space="preserve">5.4.4. </w:t>
      </w:r>
      <w:r>
        <w:rPr>
          <w:i/>
        </w:rPr>
        <w:t>Определение набухания образцов</w:t>
      </w:r>
    </w:p>
    <w:p w:rsidR="00000000" w:rsidRDefault="00BA5570">
      <w:pPr>
        <w:ind w:firstLine="284"/>
        <w:jc w:val="both"/>
      </w:pPr>
      <w:r>
        <w:t>Для определения</w:t>
      </w:r>
      <w:r>
        <w:t xml:space="preserve"> набухания используют образцы из смеси минерального порошка с битумом, на которых определяли плотность (объемную массу).</w:t>
      </w:r>
    </w:p>
    <w:p w:rsidR="00000000" w:rsidRDefault="00BA5570">
      <w:pPr>
        <w:ind w:firstLine="284"/>
        <w:jc w:val="both"/>
      </w:pPr>
      <w:r>
        <w:t>После определения плотности (объемной массы) образцов, их помещают в сосуд (емкостью 1,0 —1 ,5 л) с водой, температура которой 20 ± 2 °С. Уровень воды над образцами должен быть не менее 30 мм.</w:t>
      </w:r>
    </w:p>
    <w:p w:rsidR="00000000" w:rsidRDefault="00BA5570">
      <w:pPr>
        <w:ind w:firstLine="284"/>
        <w:jc w:val="both"/>
      </w:pPr>
      <w:r>
        <w:t xml:space="preserve">Сосуд с образцами устанавливают на 1,5 ч в вакуум-прибор, где поддерживают остаточное давление 10 — 15 мм рт. ст. Затем давление доводят до нормального, образцы оставляют в том же сосуде с водой на </w:t>
      </w:r>
      <w:r>
        <w:t>1 ч, после чего переносят в другой сосуд с водой емкостью 2 — 3 л, в котором в течение 4 ч поддерживают температуру воды 60 ± 2 °С. Через 4 ч образцы снова помещают в воду, температура которой 20 ± 2 °С, и оставляют в ней на 15 — 20 ч. После этого образцы извлекают из воды, обтирают мягкой тканью или фильтровальной бумагой и взвешивают с точностью до 0,01 г на воздухе и в воде. Если температура воды за истекшие 15 — 20 ч изменилась более чем на ± 2 °С, то за 30 мин до взвешивания образцов ее доводят до 20 ±</w:t>
      </w:r>
      <w:r>
        <w:t xml:space="preserve"> 2 °С. </w:t>
      </w:r>
    </w:p>
    <w:p w:rsidR="00000000" w:rsidRDefault="00BA5570">
      <w:pPr>
        <w:ind w:firstLine="284"/>
        <w:jc w:val="both"/>
        <w:rPr>
          <w:spacing w:val="40"/>
        </w:rPr>
      </w:pPr>
      <w:r>
        <w:t xml:space="preserve">5.5. </w:t>
      </w:r>
      <w:r>
        <w:rPr>
          <w:spacing w:val="40"/>
        </w:rPr>
        <w:t>Обработка результатов</w:t>
      </w:r>
    </w:p>
    <w:p w:rsidR="00000000" w:rsidRDefault="00BA5570">
      <w:pPr>
        <w:ind w:firstLine="284"/>
        <w:jc w:val="both"/>
      </w:pPr>
      <w:r>
        <w:t xml:space="preserve">Набухание образца </w:t>
      </w:r>
      <w:r>
        <w:rPr>
          <w:i/>
        </w:rPr>
        <w:t>Н</w:t>
      </w:r>
      <w:r>
        <w:t xml:space="preserve"> в процентах объема вычисляют с точностью до 0,1 % по формуле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  <w:position w:val="-30"/>
        </w:rPr>
        <w:object w:dxaOrig="2760" w:dyaOrig="700">
          <v:shape id="_x0000_i1054" type="#_x0000_t75" style="width:138pt;height:35.25pt" o:ole="">
            <v:imagedata r:id="rId45" o:title=""/>
          </v:shape>
          <o:OLEObject Type="Embed" ProgID="Equation.3" ShapeID="_x0000_i1054" DrawAspect="Content" ObjectID="_1427201246" r:id="rId46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t xml:space="preserve"> — результат взвешивания образца на воздухе,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 — результат взвешивания образца в воде,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2</w:t>
      </w:r>
      <w:r>
        <w:t xml:space="preserve"> — результат взвешивания образца на воздухе после насыщения водой, г;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3</w:t>
      </w:r>
      <w:r>
        <w:t xml:space="preserve"> — результат взвешивания образца в воде после насыщения водой, г.</w:t>
      </w:r>
    </w:p>
    <w:p w:rsidR="00000000" w:rsidRDefault="00BA5570">
      <w:pPr>
        <w:ind w:firstLine="284"/>
        <w:jc w:val="both"/>
      </w:pPr>
      <w:r>
        <w:t>За величину набухания принимают среднее арифметическое результатов трех определений.</w:t>
      </w:r>
    </w:p>
    <w:p w:rsidR="00000000" w:rsidRDefault="00BA5570">
      <w:pPr>
        <w:ind w:firstLine="284"/>
        <w:jc w:val="both"/>
      </w:pPr>
      <w:r>
        <w:t>Расхождение между наибольшим и наименьшим значен</w:t>
      </w:r>
      <w:r>
        <w:t>иями набухания не должно превышать 0,2 %.</w:t>
      </w:r>
    </w:p>
    <w:p w:rsidR="00000000" w:rsidRDefault="00BA5570">
      <w:pPr>
        <w:ind w:firstLine="284"/>
        <w:jc w:val="both"/>
      </w:pPr>
      <w:r>
        <w:rPr>
          <w:spacing w:val="40"/>
        </w:rPr>
        <w:t>Примечание</w:t>
      </w:r>
      <w:r>
        <w:t>. Перед тем, как помещать образцы в воду, температура которой 60 °С, рекомендуется взвесить их на воздухе и в воде и вычислить их предварительную величину водонасыщения по п. 10.4.1, необходимую для ориентировочного контроля остаточной пористости образцов.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6. ОПРЕДЕЛЕНИЕ ПОКАЗАТЕЛЯ БИТУМОЕМКОСТИ</w:t>
      </w:r>
    </w:p>
    <w:p w:rsidR="00000000" w:rsidRDefault="00BA5570">
      <w:pPr>
        <w:ind w:firstLine="284"/>
        <w:jc w:val="both"/>
        <w:rPr>
          <w:smallCaps/>
        </w:rPr>
      </w:pPr>
      <w:r>
        <w:t>Битумоемкость минерального порошка характеризуется определенным количеством минерального масла, при котором смесь его со 100 см</w:t>
      </w:r>
      <w:r>
        <w:rPr>
          <w:vertAlign w:val="superscript"/>
        </w:rPr>
        <w:t>3</w:t>
      </w:r>
      <w:r>
        <w:t xml:space="preserve"> порошка имеет такую консистенцию,</w:t>
      </w:r>
      <w:r>
        <w:t xml:space="preserve"> когда глубина погружения металлического пестика в смесь составляет 8</w:t>
      </w:r>
      <w:r>
        <w:rPr>
          <w:lang w:val="en-US"/>
        </w:rPr>
        <w:t xml:space="preserve"> </w:t>
      </w:r>
      <w:r>
        <w:t>мм</w:t>
      </w:r>
      <w:r>
        <w:rPr>
          <w:smallCaps/>
          <w:lang w:val="en-US"/>
        </w:rPr>
        <w:t xml:space="preserve">. </w:t>
      </w:r>
    </w:p>
    <w:p w:rsidR="00000000" w:rsidRDefault="00BA5570">
      <w:pPr>
        <w:ind w:firstLine="284"/>
        <w:jc w:val="both"/>
      </w:pPr>
      <w:r>
        <w:t xml:space="preserve">6.1. </w:t>
      </w:r>
      <w:r>
        <w:rPr>
          <w:spacing w:val="40"/>
        </w:rPr>
        <w:t>Метод отбора и подготовка пробы</w:t>
      </w:r>
      <w:r>
        <w:t xml:space="preserve"> </w:t>
      </w:r>
    </w:p>
    <w:p w:rsidR="00000000" w:rsidRDefault="00BA5570">
      <w:pPr>
        <w:ind w:firstLine="284"/>
        <w:jc w:val="both"/>
      </w:pPr>
      <w:r>
        <w:t>Пробу минерального порошка массой 200 — 250 г отбирают и готовят по п. 3.1.</w:t>
      </w:r>
    </w:p>
    <w:p w:rsidR="00000000" w:rsidRDefault="00BA5570">
      <w:pPr>
        <w:ind w:firstLine="284"/>
        <w:jc w:val="both"/>
      </w:pPr>
      <w:r>
        <w:t xml:space="preserve">6.2. </w:t>
      </w:r>
      <w:r>
        <w:rPr>
          <w:spacing w:val="40"/>
        </w:rPr>
        <w:t>Аппаратура, принадлежности и материалы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19491-74. </w:t>
      </w:r>
    </w:p>
    <w:p w:rsidR="00000000" w:rsidRDefault="00BA5570">
      <w:pPr>
        <w:ind w:firstLine="284"/>
        <w:jc w:val="both"/>
      </w:pPr>
      <w:r>
        <w:t>Шкаф сушильный по ГОСТ 7365-55.</w:t>
      </w:r>
    </w:p>
    <w:p w:rsidR="00000000" w:rsidRDefault="00BA5570">
      <w:pPr>
        <w:ind w:firstLine="284"/>
        <w:jc w:val="both"/>
      </w:pPr>
      <w:r>
        <w:t xml:space="preserve">Прибор Вика по ГОСТ 310.3-76 для определения нормальной густоты цементного теста. На верхней площадке стержня прибора должен быть укреплен дополнительный груз массой 170 г. </w:t>
      </w:r>
    </w:p>
    <w:p w:rsidR="00000000" w:rsidRDefault="00BA5570">
      <w:pPr>
        <w:ind w:firstLine="284"/>
        <w:jc w:val="both"/>
      </w:pPr>
      <w:r>
        <w:t>Чашка металлическая диаметр</w:t>
      </w:r>
      <w:r>
        <w:t xml:space="preserve">ом 50 и высотой 20 мм. </w:t>
      </w:r>
    </w:p>
    <w:p w:rsidR="00000000" w:rsidRDefault="00BA5570">
      <w:pPr>
        <w:ind w:firstLine="284"/>
        <w:jc w:val="both"/>
      </w:pPr>
      <w:r>
        <w:t xml:space="preserve">Чашка фарфоровая диаметром 8 — 12 см по ГОСТ 9147-73. </w:t>
      </w:r>
    </w:p>
    <w:p w:rsidR="00000000" w:rsidRDefault="00BA5570">
      <w:pPr>
        <w:ind w:firstLine="284"/>
        <w:jc w:val="both"/>
      </w:pPr>
      <w:r>
        <w:t xml:space="preserve">Масло индустриальное по ГОСТ 20799-75. </w:t>
      </w:r>
    </w:p>
    <w:p w:rsidR="00000000" w:rsidRDefault="00BA5570">
      <w:pPr>
        <w:ind w:firstLine="284"/>
        <w:jc w:val="both"/>
      </w:pPr>
      <w:r>
        <w:t xml:space="preserve">6.3.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>В фарфоровую чашку отвешивают (с точностью 0,1 г) 15 г минерального масла, температура которого 20 ± 2 °С. К маслу постепенно небольшими порциями добавляют минеральный порошок и тщательно перемешивают с ним. Когда смесь приобретет пастообразную консистенцию и перестанет прилипать к стенкам фарфоровой чашки, ее укладывают в металлическую чашку, выглаживают ножом или</w:t>
      </w:r>
      <w:r>
        <w:t xml:space="preserve"> шпателем вровень с краями. Чашку со смесью устанавливают на подставку прибора Вика. В нижний конец стержня прибора вставляют пестик диаметром 10 ± 0,1 мм (имеющийся при приборе), подводят его к поверхности смеси и отмечают положение указателя на шкале. Затем пестик поднимают над поверхностью смеси на 20 мм и дают стержню с пестиком свободно упасть. Глубина погружения пестика в смесь должна быть 8 мм. Если полученная глубина погружения больше или меньше 8 мм, делают новую смесь порошка с маслом, принимая ко</w:t>
      </w:r>
      <w:r>
        <w:t>личество порошка</w:t>
      </w:r>
      <w:r>
        <w:rPr>
          <w:lang w:val="en-US"/>
        </w:rPr>
        <w:t xml:space="preserve"> </w:t>
      </w:r>
      <w:r>
        <w:t>на 2 — 3 г больше или меньше первоначального, и снова определяют глубину погружения пестика.</w:t>
      </w:r>
    </w:p>
    <w:p w:rsidR="00000000" w:rsidRDefault="00BA5570">
      <w:pPr>
        <w:ind w:firstLine="284"/>
        <w:jc w:val="both"/>
      </w:pPr>
      <w:r>
        <w:t xml:space="preserve">Количество порошка, израсходованное на приготовление его смеси с 15 г минерального масла, при котором консистенция смеси характеризуется глубиной погружения пестика 8 мм, определяют по разности масс взятой пробы и остатка пробы. </w:t>
      </w:r>
    </w:p>
    <w:p w:rsidR="00000000" w:rsidRDefault="00BA5570">
      <w:pPr>
        <w:ind w:firstLine="284"/>
        <w:jc w:val="both"/>
      </w:pPr>
      <w:r>
        <w:t xml:space="preserve">6.4. </w:t>
      </w:r>
      <w:r>
        <w:rPr>
          <w:spacing w:val="40"/>
        </w:rPr>
        <w:t>Обработка результатов</w:t>
      </w:r>
    </w:p>
    <w:p w:rsidR="00000000" w:rsidRDefault="00BA5570">
      <w:pPr>
        <w:ind w:firstLine="284"/>
        <w:jc w:val="both"/>
      </w:pPr>
      <w:r>
        <w:t xml:space="preserve">Показатель битумоемкости </w:t>
      </w:r>
      <w:r>
        <w:rPr>
          <w:i/>
        </w:rPr>
        <w:t>ПБ</w:t>
      </w:r>
      <w:r>
        <w:t xml:space="preserve"> в г (количество масла на 100 см</w:t>
      </w:r>
      <w:r>
        <w:rPr>
          <w:vertAlign w:val="superscript"/>
        </w:rPr>
        <w:t>3</w:t>
      </w:r>
      <w:r>
        <w:t xml:space="preserve"> порошка) вычисляют по формуле</w:t>
      </w:r>
    </w:p>
    <w:p w:rsidR="00000000" w:rsidRDefault="00BA5570">
      <w:pPr>
        <w:ind w:firstLine="284"/>
        <w:jc w:val="both"/>
      </w:pPr>
      <w:r>
        <w:rPr>
          <w:position w:val="-24"/>
        </w:rPr>
        <w:object w:dxaOrig="1600" w:dyaOrig="580">
          <v:shape id="_x0000_i1055" type="#_x0000_t75" style="width:80.25pt;height:29.25pt" o:ole="">
            <v:imagedata r:id="rId47" o:title=""/>
          </v:shape>
          <o:OLEObject Type="Embed" ProgID="Equation.3" ShapeID="_x0000_i1055" DrawAspect="Content" ObjectID="_1427201247" r:id="rId48"/>
        </w:object>
      </w:r>
      <w:r>
        <w:t>,</w:t>
      </w:r>
    </w:p>
    <w:p w:rsidR="00000000" w:rsidRDefault="00BA5570">
      <w:pPr>
        <w:ind w:firstLine="284"/>
        <w:jc w:val="both"/>
      </w:pPr>
      <w:r>
        <w:t xml:space="preserve">где </w:t>
      </w:r>
      <w:r>
        <w:rPr>
          <w:i/>
          <w:position w:val="-10"/>
        </w:rPr>
        <w:object w:dxaOrig="220" w:dyaOrig="260">
          <v:shape id="_x0000_i1056" type="#_x0000_t75" style="width:11.25pt;height:12.75pt" o:ole="">
            <v:imagedata r:id="rId49" o:title=""/>
          </v:shape>
          <o:OLEObject Type="Embed" ProgID="Equation.2" ShapeID="_x0000_i1056" DrawAspect="Content" ObjectID="_1427201248" r:id="rId50"/>
        </w:object>
      </w:r>
      <w:r>
        <w:rPr>
          <w:i/>
          <w:vertAlign w:val="subscript"/>
        </w:rPr>
        <w:t>м.п</w:t>
      </w:r>
      <w:r>
        <w:t xml:space="preserve"> —</w:t>
      </w:r>
      <w:r>
        <w:t xml:space="preserve"> удельный вес минерального порошка, г/см</w:t>
      </w:r>
      <w:r>
        <w:rPr>
          <w:vertAlign w:val="superscript"/>
        </w:rPr>
        <w:t>3</w:t>
      </w:r>
      <w:r>
        <w:t xml:space="preserve">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Q</w:t>
      </w:r>
      <w:r>
        <w:rPr>
          <w:i/>
        </w:rPr>
        <w:t xml:space="preserve"> — </w:t>
      </w:r>
      <w:r>
        <w:t>количество порошка в смеси с 15 г масла, при котором глубина погружения пестика в смесь равна 8 мм, г.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7. ОПРЕДЕЛЕНИЕ ГИДРОФОБНОСТИ АКТИВИРОВАННОГО МИНЕРАЛЬНОГО ПОРОШКА</w:t>
      </w:r>
    </w:p>
    <w:p w:rsidR="00000000" w:rsidRDefault="00BA5570">
      <w:pPr>
        <w:ind w:firstLine="284"/>
        <w:jc w:val="both"/>
      </w:pPr>
      <w:r>
        <w:t xml:space="preserve">Гидрофобность активированного минерального порошка характеризуется его способностью не смачиваться водой. </w:t>
      </w:r>
    </w:p>
    <w:p w:rsidR="00000000" w:rsidRDefault="00BA5570">
      <w:pPr>
        <w:ind w:firstLine="284"/>
        <w:jc w:val="both"/>
        <w:rPr>
          <w:spacing w:val="40"/>
        </w:rPr>
      </w:pPr>
      <w:r>
        <w:t xml:space="preserve">7.1. </w:t>
      </w:r>
      <w:r>
        <w:rPr>
          <w:spacing w:val="40"/>
        </w:rPr>
        <w:t>Метод отбора проб</w:t>
      </w:r>
    </w:p>
    <w:p w:rsidR="00000000" w:rsidRDefault="00BA5570">
      <w:pPr>
        <w:ind w:firstLine="284"/>
        <w:jc w:val="both"/>
      </w:pPr>
      <w:r>
        <w:t>Среднюю пробу активированного порошка отбирают в соответствии с ГОСТ 16557-78.</w:t>
      </w:r>
    </w:p>
    <w:p w:rsidR="00000000" w:rsidRDefault="00BA5570">
      <w:pPr>
        <w:ind w:firstLine="284"/>
        <w:jc w:val="both"/>
      </w:pPr>
      <w:r>
        <w:t xml:space="preserve">7.2. Аппаратура, принадлежности и материалы </w:t>
      </w:r>
    </w:p>
    <w:p w:rsidR="00000000" w:rsidRDefault="00BA5570">
      <w:pPr>
        <w:ind w:firstLine="284"/>
        <w:jc w:val="both"/>
      </w:pPr>
      <w:r>
        <w:t>Весы лабораторные рычажные по ГОСТ 19491</w:t>
      </w:r>
      <w:r>
        <w:t xml:space="preserve">-74. </w:t>
      </w:r>
    </w:p>
    <w:p w:rsidR="00000000" w:rsidRDefault="00BA5570">
      <w:pPr>
        <w:ind w:firstLine="284"/>
        <w:jc w:val="both"/>
      </w:pPr>
      <w:r>
        <w:t xml:space="preserve">Стакан химический емкостью 500 — 800 мл. </w:t>
      </w:r>
    </w:p>
    <w:p w:rsidR="00000000" w:rsidRDefault="00BA5570">
      <w:pPr>
        <w:ind w:firstLine="284"/>
        <w:jc w:val="both"/>
      </w:pPr>
      <w:r>
        <w:t xml:space="preserve">Шпатель фарфоровый. </w:t>
      </w:r>
    </w:p>
    <w:p w:rsidR="00000000" w:rsidRDefault="00BA5570">
      <w:pPr>
        <w:ind w:firstLine="284"/>
        <w:jc w:val="both"/>
      </w:pPr>
      <w:r>
        <w:t xml:space="preserve">Вода дистиллированная по ГОСТ 6709-72. </w:t>
      </w:r>
    </w:p>
    <w:p w:rsidR="00000000" w:rsidRDefault="00BA5570">
      <w:pPr>
        <w:ind w:firstLine="284"/>
        <w:jc w:val="both"/>
      </w:pPr>
      <w:r>
        <w:t xml:space="preserve">7.3.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 xml:space="preserve">Химический стакан заполняют дистиллированной водой на 50 мм ниже края. Из средней пробы активированного минерального порошка берут 2 г, ссыпают на поверхность воды со шпателя легким постукиванием его о край стакана; стакан оставляют в покое на 24 ч. Порошок считают гидрофобным, если через 24 ч проба не осядет на дно стакана и не будет наблюдаться видимого на глаз смачивания </w:t>
      </w:r>
      <w:r>
        <w:t>порошка водой.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8. ОПРЕДЕЛЕНИЕ ВЛАЖНОСТИ</w:t>
      </w:r>
    </w:p>
    <w:p w:rsidR="00000000" w:rsidRDefault="00BA5570">
      <w:pPr>
        <w:ind w:firstLine="284"/>
        <w:jc w:val="both"/>
      </w:pPr>
      <w:r>
        <w:t xml:space="preserve">8.1. </w:t>
      </w:r>
      <w:r>
        <w:rPr>
          <w:spacing w:val="40"/>
        </w:rPr>
        <w:t>Метод отбора проб</w:t>
      </w:r>
    </w:p>
    <w:p w:rsidR="00000000" w:rsidRDefault="00BA5570">
      <w:pPr>
        <w:ind w:firstLine="284"/>
        <w:jc w:val="both"/>
      </w:pPr>
      <w:r>
        <w:t>Среднюю пробу порошка отбирают в соответствии с ГОСТ 16557-78.</w:t>
      </w:r>
    </w:p>
    <w:p w:rsidR="00000000" w:rsidRDefault="00BA5570">
      <w:pPr>
        <w:ind w:firstLine="284"/>
        <w:jc w:val="both"/>
      </w:pPr>
      <w:r>
        <w:t xml:space="preserve">8.2. </w:t>
      </w:r>
      <w:r>
        <w:rPr>
          <w:spacing w:val="40"/>
        </w:rPr>
        <w:t>Аппаратура и принадлежности</w:t>
      </w:r>
      <w:r>
        <w:t xml:space="preserve"> 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19491-74. </w:t>
      </w:r>
    </w:p>
    <w:p w:rsidR="00000000" w:rsidRDefault="00BA5570">
      <w:pPr>
        <w:ind w:firstLine="284"/>
        <w:jc w:val="both"/>
      </w:pPr>
      <w:r>
        <w:t xml:space="preserve">Шкаф сушильный по ГОСТ 7365-55. </w:t>
      </w:r>
    </w:p>
    <w:p w:rsidR="00000000" w:rsidRDefault="00BA5570">
      <w:pPr>
        <w:ind w:firstLine="284"/>
        <w:jc w:val="both"/>
      </w:pPr>
      <w:r>
        <w:t>Эксикатор по ГОСТ 6371-73.</w:t>
      </w:r>
    </w:p>
    <w:p w:rsidR="00000000" w:rsidRDefault="00BA5570">
      <w:pPr>
        <w:ind w:firstLine="284"/>
        <w:jc w:val="both"/>
      </w:pPr>
      <w:r>
        <w:t xml:space="preserve">Стаканчики стеклянные (бюксы) по ГОСТ 7148-70. </w:t>
      </w:r>
    </w:p>
    <w:p w:rsidR="00000000" w:rsidRDefault="00BA5570">
      <w:pPr>
        <w:ind w:firstLine="284"/>
        <w:jc w:val="both"/>
      </w:pPr>
      <w:r>
        <w:t xml:space="preserve">8.3.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>Из средней пробы берут около 20 г порошка, помещают его в предварительно высушенный и взвешенный (вместе с крышкой) стеклянный стаканчик (бюкс); крышку бюкса закрывают и б</w:t>
      </w:r>
      <w:r>
        <w:t xml:space="preserve">юкс с пробой взвешивают. Затем бюкс без крышки с пробой помещают в сушильный шкаф. Пробу высушивают до постоянной массы при температуре 105 — 110 °С, если порошок неактивированный, и при температуре 60 ± 2 °С, если порошок активированный. Затем бюкс закрывают крышкой, охлаждают до комнатной температуры в эксикаторе и вновь взвешивают. </w:t>
      </w:r>
    </w:p>
    <w:p w:rsidR="00000000" w:rsidRDefault="00BA5570">
      <w:pPr>
        <w:ind w:firstLine="284"/>
        <w:jc w:val="both"/>
      </w:pPr>
      <w:r>
        <w:t xml:space="preserve">8.4. </w:t>
      </w:r>
      <w:r>
        <w:rPr>
          <w:spacing w:val="40"/>
        </w:rPr>
        <w:t>Обработка результатов</w:t>
      </w:r>
    </w:p>
    <w:p w:rsidR="00000000" w:rsidRDefault="00BA5570">
      <w:pPr>
        <w:ind w:firstLine="284"/>
        <w:jc w:val="both"/>
      </w:pPr>
      <w:r>
        <w:t>Влажность минерального порошка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t xml:space="preserve"> в процентах по массе вычисляют с точностью до 0,1 % по формуле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  <w:position w:val="-26"/>
        </w:rPr>
        <w:object w:dxaOrig="1080" w:dyaOrig="600">
          <v:shape id="_x0000_i1057" type="#_x0000_t75" style="width:54pt;height:30pt" o:ole="">
            <v:imagedata r:id="rId51" o:title=""/>
          </v:shape>
          <o:OLEObject Type="Embed" ProgID="Equation.3" ShapeID="_x0000_i1057" DrawAspect="Content" ObjectID="_1427201249" r:id="rId52"/>
        </w:object>
      </w:r>
      <w: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 — результат взвешивани</w:t>
      </w:r>
      <w:r>
        <w:t xml:space="preserve">я бюкса с минеральным порошком до высушивания,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2</w:t>
      </w:r>
      <w:r>
        <w:rPr>
          <w:i/>
        </w:rPr>
        <w:t xml:space="preserve"> — </w:t>
      </w:r>
      <w:r>
        <w:t xml:space="preserve">результат взвешивания бюкса с минеральным порошком после высушивания,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3</w:t>
      </w:r>
      <w:r>
        <w:rPr>
          <w:i/>
        </w:rPr>
        <w:t xml:space="preserve"> — </w:t>
      </w:r>
      <w:r>
        <w:t>масса бюкса, г.</w:t>
      </w:r>
    </w:p>
    <w:p w:rsidR="00000000" w:rsidRDefault="00BA5570">
      <w:pPr>
        <w:ind w:firstLine="284"/>
        <w:jc w:val="both"/>
      </w:pPr>
      <w:r>
        <w:t>За величину влажности принимают среднее арифметическое результатов испытания двух проб.</w:t>
      </w:r>
    </w:p>
    <w:p w:rsidR="00000000" w:rsidRDefault="00BA5570">
      <w:pPr>
        <w:ind w:firstLine="284"/>
        <w:jc w:val="both"/>
      </w:pPr>
      <w:r>
        <w:t>Расхождение между результатами двух определений не должно быть более 0,1 %.</w:t>
      </w:r>
    </w:p>
    <w:p w:rsidR="00000000" w:rsidRDefault="00BA5570">
      <w:pPr>
        <w:ind w:firstLine="284"/>
        <w:jc w:val="both"/>
      </w:pPr>
      <w:r>
        <w:t>9. ОПРЕДЕЛЕНИЕ ОДНОРОДНОСТИ АКТИВИРОВАННОГО МИНЕРАЛЬНОГО ПОРОШКА</w:t>
      </w:r>
    </w:p>
    <w:p w:rsidR="00000000" w:rsidRDefault="00BA5570">
      <w:pPr>
        <w:ind w:firstLine="284"/>
        <w:jc w:val="both"/>
      </w:pPr>
      <w:r>
        <w:t>Однородность активированного минерального порошка характеризуется содержанием в нем активирующей смеси. Определение однородности про</w:t>
      </w:r>
      <w:r>
        <w:t>изводят колориметрическим методом, сущность которого состоит в обработке активированного минерального порошка растворителем и сравнения цвета полученного раствора с цветом растворов-эталонов.</w:t>
      </w:r>
    </w:p>
    <w:p w:rsidR="00000000" w:rsidRDefault="00BA5570">
      <w:pPr>
        <w:ind w:firstLine="284"/>
        <w:jc w:val="both"/>
      </w:pPr>
      <w:r>
        <w:t xml:space="preserve">9.1. </w:t>
      </w:r>
      <w:r>
        <w:rPr>
          <w:spacing w:val="40"/>
        </w:rPr>
        <w:t>Метод отбора и подготовка пробы</w:t>
      </w:r>
      <w:r>
        <w:t xml:space="preserve"> </w:t>
      </w:r>
    </w:p>
    <w:p w:rsidR="00000000" w:rsidRDefault="00BA5570">
      <w:pPr>
        <w:ind w:firstLine="284"/>
        <w:jc w:val="both"/>
      </w:pPr>
      <w:r>
        <w:t>Пробу активированного порошка массой</w:t>
      </w:r>
      <w:r>
        <w:rPr>
          <w:lang w:val="en-US"/>
        </w:rPr>
        <w:t xml:space="preserve"> 50</w:t>
      </w:r>
      <w:r>
        <w:t xml:space="preserve"> </w:t>
      </w:r>
      <w:r>
        <w:rPr>
          <w:i/>
        </w:rPr>
        <w:t xml:space="preserve">— </w:t>
      </w:r>
      <w:r>
        <w:t>100 г отбирают и готовят в соответствии с  п. 3.1.</w:t>
      </w:r>
    </w:p>
    <w:p w:rsidR="00000000" w:rsidRDefault="00BA5570">
      <w:pPr>
        <w:ind w:firstLine="284"/>
        <w:jc w:val="both"/>
      </w:pPr>
      <w:r>
        <w:t xml:space="preserve">9.2. </w:t>
      </w:r>
      <w:r>
        <w:rPr>
          <w:spacing w:val="40"/>
        </w:rPr>
        <w:t>Аппаратура, принадлежности и материалы</w:t>
      </w:r>
    </w:p>
    <w:p w:rsidR="00000000" w:rsidRDefault="00BA5570">
      <w:pPr>
        <w:ind w:firstLine="284"/>
        <w:jc w:val="both"/>
      </w:pPr>
      <w:r>
        <w:t xml:space="preserve">Весы лабораторные рычажные по ГОСТ 19491-74. </w:t>
      </w:r>
    </w:p>
    <w:p w:rsidR="00000000" w:rsidRDefault="00BA5570">
      <w:pPr>
        <w:ind w:firstLine="284"/>
        <w:jc w:val="both"/>
      </w:pPr>
      <w:r>
        <w:t xml:space="preserve">Центрифуга лабораторная. </w:t>
      </w:r>
    </w:p>
    <w:p w:rsidR="00000000" w:rsidRDefault="00BA5570">
      <w:pPr>
        <w:ind w:firstLine="284"/>
        <w:jc w:val="both"/>
      </w:pPr>
      <w:r>
        <w:t xml:space="preserve">Часы песочные на 1 мин. </w:t>
      </w:r>
    </w:p>
    <w:p w:rsidR="00000000" w:rsidRDefault="00BA5570">
      <w:pPr>
        <w:ind w:firstLine="284"/>
        <w:jc w:val="both"/>
      </w:pPr>
      <w:r>
        <w:t xml:space="preserve">Пробирки и штативы для них. </w:t>
      </w:r>
    </w:p>
    <w:p w:rsidR="00000000" w:rsidRDefault="00BA5570">
      <w:pPr>
        <w:ind w:firstLine="284"/>
        <w:jc w:val="both"/>
      </w:pPr>
      <w:r>
        <w:t>Цилиндр мерный емко</w:t>
      </w:r>
      <w:r>
        <w:t>стью 10 мл.</w:t>
      </w:r>
    </w:p>
    <w:p w:rsidR="00000000" w:rsidRDefault="00BA5570">
      <w:pPr>
        <w:ind w:firstLine="284"/>
        <w:jc w:val="both"/>
      </w:pPr>
      <w:r>
        <w:t xml:space="preserve">Растворитель (бензол, хлороформ или смесь их со спиртом в соотношении 4:1 — 2:1). </w:t>
      </w:r>
    </w:p>
    <w:p w:rsidR="00000000" w:rsidRDefault="00BA5570">
      <w:pPr>
        <w:ind w:firstLine="284"/>
        <w:jc w:val="both"/>
      </w:pPr>
      <w:r>
        <w:t>Пробки корковые и парафин.</w:t>
      </w:r>
    </w:p>
    <w:p w:rsidR="00000000" w:rsidRDefault="00BA5570">
      <w:pPr>
        <w:ind w:firstLine="284"/>
        <w:jc w:val="both"/>
      </w:pPr>
      <w:r>
        <w:t xml:space="preserve">9.3. </w:t>
      </w:r>
      <w:r>
        <w:rPr>
          <w:spacing w:val="40"/>
        </w:rPr>
        <w:t>Приготовление растворов-эталонов</w:t>
      </w:r>
      <w:r>
        <w:t xml:space="preserve"> </w:t>
      </w:r>
    </w:p>
    <w:p w:rsidR="00000000" w:rsidRDefault="00BA5570">
      <w:pPr>
        <w:ind w:firstLine="284"/>
        <w:jc w:val="both"/>
      </w:pPr>
      <w:r>
        <w:t>В лабораторной мельнице или в полочном барабане приготавливают смесь проб активированных минеральных порошков (по 1,5 — 2,0 кг каждая); по содержанию активирующей смеси одна из них должна соответствовать принятому производственному составу, остальные шесть должны отличаться от нее содержанием активирующей смеси на ± 0,15; 0,30; 0,45 %.</w:t>
      </w:r>
    </w:p>
    <w:p w:rsidR="00000000" w:rsidRDefault="00BA5570">
      <w:pPr>
        <w:ind w:firstLine="284"/>
        <w:jc w:val="both"/>
      </w:pPr>
      <w:r>
        <w:t>Из каждой при</w:t>
      </w:r>
      <w:r>
        <w:t>готовленной и тщательно перемешанной пробы активированных порошков берут по 1 г, помещают в чистые сухие пробирки и заливают 10 мл растворителя. Пробирки закрывают корковой пробкой, тщательно встряхивают в течение 1 мин и центрифугируют в течение 3 мин при скорости 3000 — 5000 об/мин.</w:t>
      </w:r>
    </w:p>
    <w:p w:rsidR="00000000" w:rsidRDefault="00BA5570">
      <w:pPr>
        <w:ind w:firstLine="284"/>
        <w:jc w:val="both"/>
      </w:pPr>
      <w:r>
        <w:t>Затем верхний конец пробирки вместе с пробкой парафинируют и пробирки устанавливают в штативы.</w:t>
      </w:r>
    </w:p>
    <w:p w:rsidR="00000000" w:rsidRDefault="00BA5570">
      <w:pPr>
        <w:ind w:firstLine="284"/>
        <w:jc w:val="both"/>
      </w:pPr>
      <w:r>
        <w:t>Каждую пробирку маркируют с указанием содержания активирующей смеси в минеральном порошке. Цвет раствора в пробирках служит эталоно</w:t>
      </w:r>
      <w:r>
        <w:t xml:space="preserve">м при определении содержания активирующей смеси в заводских пробах активированного минерального порошка. </w:t>
      </w:r>
    </w:p>
    <w:p w:rsidR="00000000" w:rsidRDefault="00BA5570">
      <w:pPr>
        <w:ind w:firstLine="284"/>
        <w:jc w:val="both"/>
      </w:pPr>
      <w:r>
        <w:t xml:space="preserve">9.4.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>Из пробы массой 50 — 100 г берут 1 г порошка, обрабатывают его растворителем и центрифугируют, как указано в п. 9.3.</w:t>
      </w:r>
    </w:p>
    <w:p w:rsidR="00000000" w:rsidRDefault="00BA5570">
      <w:pPr>
        <w:ind w:firstLine="284"/>
        <w:jc w:val="both"/>
      </w:pPr>
      <w:r>
        <w:t>Цвет раствора в пробирке сравнивают с эталонами устанавливают содержание активирующей смеси в минеральном порошке.</w:t>
      </w:r>
    </w:p>
    <w:p w:rsidR="00000000" w:rsidRDefault="00BA5570">
      <w:pPr>
        <w:ind w:firstLine="284"/>
        <w:jc w:val="both"/>
      </w:pPr>
      <w:r>
        <w:rPr>
          <w:spacing w:val="40"/>
        </w:rPr>
        <w:t>Примечание</w:t>
      </w:r>
      <w:r>
        <w:t>. При отсутствии центрифуги пробирки после встряхивания оставляют в покое на 24 ч, после чего сравнивают цвет раствора с эталонами. Аналог</w:t>
      </w:r>
      <w:r>
        <w:t>ично в этом случае готовят и эталонные растворы.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10. ОПРЕДЕЛЕНИЕ КОЭФФИЦИЕНТА ВОДОСТОЙКОСТИ ОБРАЗЦОВ ИЗ СМЕСИ МИНЕРАЛЬНОГО ПОРОШКА С БИТУМОМ (ДЛЯ ПОРОШКООБРАЗНЫХ ОТХОДОВ ПРОМЫШЛЕННОСТИ)</w:t>
      </w:r>
    </w:p>
    <w:p w:rsidR="00000000" w:rsidRDefault="00BA5570">
      <w:pPr>
        <w:ind w:firstLine="284"/>
        <w:jc w:val="both"/>
      </w:pPr>
      <w:r>
        <w:t>За величину коэффициента водостойкости принимают отношение прочности при сжатии образцов из смеси порошкообразных отходов промышленности с битумом после насыщения их водой в условиях вакуума и последующего выдерживания в горячей воде к прочности при сжатии сухих образцов. Прочность при сжатии водонасыщенных и сухих образцов</w:t>
      </w:r>
      <w:r>
        <w:t xml:space="preserve"> определяют при температуря 20 ± 2 °С.</w:t>
      </w:r>
    </w:p>
    <w:p w:rsidR="00000000" w:rsidRDefault="00BA5570">
      <w:pPr>
        <w:ind w:firstLine="284"/>
        <w:jc w:val="both"/>
      </w:pPr>
      <w:r>
        <w:t xml:space="preserve">10.1. </w:t>
      </w:r>
      <w:r>
        <w:rPr>
          <w:spacing w:val="40"/>
        </w:rPr>
        <w:t>Метод отбора и подготовка пробы</w:t>
      </w:r>
      <w:r>
        <w:t xml:space="preserve"> </w:t>
      </w:r>
    </w:p>
    <w:p w:rsidR="00000000" w:rsidRDefault="00BA5570">
      <w:pPr>
        <w:ind w:firstLine="284"/>
        <w:jc w:val="both"/>
      </w:pPr>
      <w:r>
        <w:t>Среднюю пробу, отобранную в соответствии с ГОСТ 16557-78, готовят по п. 3.1 в части неактивированного минерального порошка.</w:t>
      </w:r>
    </w:p>
    <w:p w:rsidR="00000000" w:rsidRDefault="00BA5570">
      <w:pPr>
        <w:ind w:firstLine="284"/>
        <w:jc w:val="both"/>
      </w:pPr>
      <w:r>
        <w:t xml:space="preserve">10.2. </w:t>
      </w:r>
      <w:r>
        <w:rPr>
          <w:spacing w:val="40"/>
        </w:rPr>
        <w:t>Аппаратура и принадлежности</w:t>
      </w:r>
      <w:r>
        <w:t xml:space="preserve"> </w:t>
      </w:r>
    </w:p>
    <w:p w:rsidR="00000000" w:rsidRDefault="00BA5570">
      <w:pPr>
        <w:ind w:firstLine="284"/>
        <w:jc w:val="both"/>
      </w:pPr>
      <w:r>
        <w:t>Машина испытательная с механическим приводом мощностью 2</w:t>
      </w:r>
      <w:r>
        <w:sym w:font="Courier New" w:char="00B7"/>
      </w:r>
      <w:r>
        <w:t>10</w:t>
      </w:r>
      <w:r>
        <w:rPr>
          <w:vertAlign w:val="superscript"/>
        </w:rPr>
        <w:t>4</w:t>
      </w:r>
      <w:r>
        <w:t xml:space="preserve"> — 5</w:t>
      </w:r>
      <w:r>
        <w:sym w:font="Courier New" w:char="00B7"/>
      </w:r>
      <w:r>
        <w:t>10</w:t>
      </w:r>
      <w:r>
        <w:rPr>
          <w:vertAlign w:val="superscript"/>
        </w:rPr>
        <w:t>4</w:t>
      </w:r>
      <w:r>
        <w:t xml:space="preserve"> Н (2 — 5 тс) по ГОСТ 7855-74.</w:t>
      </w:r>
    </w:p>
    <w:p w:rsidR="00000000" w:rsidRDefault="00BA5570">
      <w:pPr>
        <w:ind w:firstLine="284"/>
        <w:jc w:val="both"/>
      </w:pPr>
      <w:r>
        <w:t>Термометр химический ртутный стеклянный с ценой деления шкалы 1 °С по ГОСТ 215-73.</w:t>
      </w:r>
    </w:p>
    <w:p w:rsidR="00000000" w:rsidRDefault="00BA5570">
      <w:pPr>
        <w:ind w:firstLine="284"/>
        <w:jc w:val="both"/>
      </w:pPr>
      <w:r>
        <w:t xml:space="preserve">Сосуд для термостатирования образцов емкостью 1 — 2 л. </w:t>
      </w:r>
    </w:p>
    <w:p w:rsidR="00000000" w:rsidRDefault="00BA5570">
      <w:pPr>
        <w:ind w:firstLine="284"/>
        <w:jc w:val="both"/>
      </w:pPr>
      <w:r>
        <w:t xml:space="preserve">Баня воздушная емкостью 3 — 5 л. </w:t>
      </w:r>
    </w:p>
    <w:p w:rsidR="00000000" w:rsidRDefault="00BA5570">
      <w:pPr>
        <w:ind w:firstLine="284"/>
        <w:jc w:val="both"/>
      </w:pPr>
      <w:r>
        <w:t>10.</w:t>
      </w:r>
      <w:r>
        <w:t xml:space="preserve">3. </w:t>
      </w:r>
      <w:r>
        <w:rPr>
          <w:spacing w:val="40"/>
        </w:rPr>
        <w:t>Подготовка к испытанию</w:t>
      </w:r>
    </w:p>
    <w:p w:rsidR="00000000" w:rsidRDefault="00BA5570">
      <w:pPr>
        <w:ind w:firstLine="284"/>
        <w:jc w:val="both"/>
      </w:pPr>
      <w:r>
        <w:t>Для определения коэффициента водостойкости изготавливают шесть образцов в соответствии с п. 5.2 в части неактивированных порошков. Три образца из шести используют для определения водонасыщения и предела прочности образцов при сжатии в водонасыщенном состоянии, три других — для определения предела прочности образцов при сжатии в сухом состоянии.</w:t>
      </w:r>
    </w:p>
    <w:p w:rsidR="00000000" w:rsidRDefault="00BA5570">
      <w:pPr>
        <w:ind w:firstLine="284"/>
        <w:jc w:val="both"/>
      </w:pPr>
      <w:r>
        <w:t>Количество битума по отношению к массе порошкообразных отходов принимают таким, чтобы величина водонасыщения образцов, изготовленных из их</w:t>
      </w:r>
      <w:r>
        <w:rPr>
          <w:lang w:val="en-US"/>
        </w:rPr>
        <w:t xml:space="preserve"> </w:t>
      </w:r>
      <w:r>
        <w:t xml:space="preserve">смеси и насыщенных водой в условиях вакуума, была в пределах 5 — 6 % объема. </w:t>
      </w:r>
    </w:p>
    <w:p w:rsidR="00000000" w:rsidRDefault="00BA5570">
      <w:pPr>
        <w:ind w:firstLine="284"/>
        <w:jc w:val="both"/>
      </w:pPr>
      <w:r>
        <w:t>Для изготовления смеси применяют вязкие битумы марок БНД 60/90, БНД 90/130 или БН 60/90. Ориентировочный расход битума составляет 25 — 30 % от массы порошкообразных отходов.</w:t>
      </w:r>
    </w:p>
    <w:p w:rsidR="00000000" w:rsidRDefault="00BA5570">
      <w:pPr>
        <w:ind w:firstLine="284"/>
        <w:jc w:val="both"/>
      </w:pPr>
      <w:r>
        <w:rPr>
          <w:spacing w:val="40"/>
        </w:rPr>
        <w:t>Примечание.</w:t>
      </w:r>
      <w:r>
        <w:t xml:space="preserve"> При испытании золошлаковых смесей ТЭЦ, образцы готовят из той части, которая проходит через сито с отверстиями 0,315 мм.</w:t>
      </w:r>
    </w:p>
    <w:p w:rsidR="00000000" w:rsidRDefault="00BA5570">
      <w:pPr>
        <w:ind w:firstLine="284"/>
        <w:jc w:val="both"/>
      </w:pPr>
      <w:r>
        <w:t xml:space="preserve">10.4. </w:t>
      </w:r>
      <w:r>
        <w:rPr>
          <w:spacing w:val="40"/>
        </w:rPr>
        <w:t>Проведение испытаний</w:t>
      </w:r>
      <w:r>
        <w:t xml:space="preserve"> </w:t>
      </w:r>
    </w:p>
    <w:p w:rsidR="00000000" w:rsidRDefault="00BA5570">
      <w:pPr>
        <w:ind w:firstLine="284"/>
        <w:jc w:val="both"/>
        <w:rPr>
          <w:i/>
        </w:rPr>
      </w:pPr>
      <w:r>
        <w:t xml:space="preserve">10.4.1. </w:t>
      </w:r>
      <w:r>
        <w:rPr>
          <w:i/>
        </w:rPr>
        <w:t>Определение водонасыщения</w:t>
      </w:r>
    </w:p>
    <w:p w:rsidR="00000000" w:rsidRDefault="00BA5570">
      <w:pPr>
        <w:ind w:firstLine="284"/>
        <w:jc w:val="both"/>
      </w:pPr>
      <w:r>
        <w:t>Сущность метода состоит в определении количества воды, поглощенно</w:t>
      </w:r>
      <w:r>
        <w:t>й образцом при водонасыщении в условиях вакуума. Водонасыщение выражают в процентах от первоначального объема образца.</w:t>
      </w:r>
    </w:p>
    <w:p w:rsidR="00000000" w:rsidRDefault="00BA5570">
      <w:pPr>
        <w:ind w:firstLine="284"/>
        <w:jc w:val="both"/>
      </w:pPr>
      <w:r>
        <w:t>Для уточнения требуемого количества битума (при котором водонасыщение образцов составляет 5 — 6 %) готовят 3 — 4 смеси в соответствии с п. 5.3.</w:t>
      </w:r>
    </w:p>
    <w:p w:rsidR="00000000" w:rsidRDefault="00BA5570">
      <w:pPr>
        <w:ind w:firstLine="284"/>
        <w:jc w:val="both"/>
      </w:pPr>
      <w:r>
        <w:t>Из каждой смеси формуют по три образца. Ориентировочное количество смеси на образец — 18 — 24 г. По величине водонасыщения подбирают требуемое количество битума. Из смеси подобранного состава изготавливают шесть образцов.</w:t>
      </w:r>
    </w:p>
    <w:p w:rsidR="00000000" w:rsidRDefault="00BA5570">
      <w:pPr>
        <w:ind w:firstLine="284"/>
        <w:jc w:val="both"/>
      </w:pPr>
      <w:r>
        <w:t>Три образца из шести взвеши</w:t>
      </w:r>
      <w:r>
        <w:t>вают на воздухе и в воде с точностью до 0,01 г, помещают в сосуд с водой, уровень которой над образцами должен быть не менее 30</w:t>
      </w:r>
      <w:r>
        <w:rPr>
          <w:lang w:val="en-US"/>
        </w:rPr>
        <w:t xml:space="preserve"> </w:t>
      </w:r>
      <w:r>
        <w:t>мм</w:t>
      </w:r>
      <w:r>
        <w:rPr>
          <w:lang w:val="en-US"/>
        </w:rPr>
        <w:t>.</w:t>
      </w:r>
      <w:r>
        <w:rPr>
          <w:smallCaps/>
        </w:rPr>
        <w:t xml:space="preserve"> з</w:t>
      </w:r>
      <w:r>
        <w:t>атем сосуд с водой и образцами помещают на 1,5 ч в вакуум-прибор, в котором поддерживают остаточное давление 10 — 15 мм рт. ст. Затем давление доводят до нормального. Образцы оставляют на 1 ч в том же сосуде с водой, температура которой должна быть 20 ± 2 °С. Водонасыщенные образцы извлекают из воды, обтирают мягкой тканью или фильтровальной бумагой и вновь взвешивают на возду</w:t>
      </w:r>
      <w:r>
        <w:t xml:space="preserve">хе с точностью до 0,01 г. </w:t>
      </w:r>
    </w:p>
    <w:p w:rsidR="00000000" w:rsidRDefault="00BA5570">
      <w:pPr>
        <w:ind w:firstLine="284"/>
        <w:jc w:val="both"/>
        <w:rPr>
          <w:i/>
        </w:rPr>
      </w:pPr>
      <w:r>
        <w:t xml:space="preserve">10.4.2. </w:t>
      </w:r>
      <w:r>
        <w:rPr>
          <w:i/>
        </w:rPr>
        <w:t>Обработка результатов</w:t>
      </w:r>
    </w:p>
    <w:p w:rsidR="00000000" w:rsidRDefault="00BA5570">
      <w:pPr>
        <w:ind w:firstLine="284"/>
        <w:jc w:val="both"/>
      </w:pPr>
      <w:r>
        <w:t>Водонасыщение образца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t xml:space="preserve"> в процентах объема вычисляют с точностью до 0,1 % по формуле</w:t>
      </w:r>
    </w:p>
    <w:p w:rsidR="00000000" w:rsidRDefault="00BA5570">
      <w:pPr>
        <w:ind w:firstLine="284"/>
        <w:jc w:val="both"/>
      </w:pPr>
      <w:r>
        <w:rPr>
          <w:i/>
          <w:position w:val="-26"/>
        </w:rPr>
        <w:object w:dxaOrig="1460" w:dyaOrig="600">
          <v:shape id="_x0000_i1058" type="#_x0000_t75" style="width:72.75pt;height:30pt" o:ole="">
            <v:imagedata r:id="rId53" o:title=""/>
          </v:shape>
          <o:OLEObject Type="Embed" ProgID="Equation.3" ShapeID="_x0000_i1058" DrawAspect="Content" ObjectID="_1427201250" r:id="rId54"/>
        </w:object>
      </w:r>
      <w:r>
        <w:rPr>
          <w:i/>
        </w:rPr>
        <w:t>,</w:t>
      </w:r>
    </w:p>
    <w:p w:rsidR="00000000" w:rsidRDefault="00BA5570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o</w:t>
      </w:r>
      <w:r>
        <w:rPr>
          <w:i/>
        </w:rPr>
        <w:t xml:space="preserve"> — </w:t>
      </w:r>
      <w:r>
        <w:t xml:space="preserve">результат взвешивания сухого образца на воздухе,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 — результат взвешивания сухого образца в воде,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2</w:t>
      </w:r>
      <w:r>
        <w:t xml:space="preserve"> — результат взвешивания насыщенного водой образца на воздухе, г.</w:t>
      </w:r>
    </w:p>
    <w:p w:rsidR="00000000" w:rsidRDefault="00BA5570">
      <w:pPr>
        <w:ind w:firstLine="284"/>
        <w:jc w:val="both"/>
      </w:pPr>
      <w:r>
        <w:t>За величину водонасыщения принимают среднее арифметическое результатов трех определений.</w:t>
      </w:r>
    </w:p>
    <w:p w:rsidR="00000000" w:rsidRDefault="00BA5570">
      <w:pPr>
        <w:ind w:firstLine="284"/>
        <w:jc w:val="both"/>
      </w:pPr>
      <w:r>
        <w:t>Расхождение между наибольшим и наименьшим результатами определений не должн</w:t>
      </w:r>
      <w:r>
        <w:t>о быть более 0,5 %.</w:t>
      </w:r>
    </w:p>
    <w:p w:rsidR="00000000" w:rsidRDefault="00BA5570">
      <w:pPr>
        <w:ind w:firstLine="284"/>
        <w:jc w:val="both"/>
      </w:pPr>
      <w:r>
        <w:t xml:space="preserve">Если величина водонасыщения образцов не соответствует 5 — 6 % готовят новую смесь с измененным количеством битума. </w:t>
      </w:r>
    </w:p>
    <w:p w:rsidR="00000000" w:rsidRDefault="00BA5570">
      <w:pPr>
        <w:ind w:firstLine="284"/>
        <w:jc w:val="both"/>
        <w:rPr>
          <w:i/>
        </w:rPr>
      </w:pPr>
      <w:r>
        <w:t xml:space="preserve">10.4.3. </w:t>
      </w:r>
      <w:r>
        <w:rPr>
          <w:i/>
        </w:rPr>
        <w:t xml:space="preserve">Определение коэффициента водостойкости </w:t>
      </w:r>
    </w:p>
    <w:p w:rsidR="00000000" w:rsidRDefault="00BA5570">
      <w:pPr>
        <w:ind w:firstLine="284"/>
        <w:jc w:val="both"/>
      </w:pPr>
      <w:r>
        <w:t>Три образца, на которых определяли величину водонасыщения, вновь помещают на 4 ч в сосуд с водой, температуру которой поддерживают 60 ± 2 °С.</w:t>
      </w:r>
    </w:p>
    <w:p w:rsidR="00000000" w:rsidRDefault="00BA5570">
      <w:pPr>
        <w:ind w:firstLine="284"/>
        <w:jc w:val="both"/>
      </w:pPr>
      <w:r>
        <w:t>По истечении 4 ч образцы переносят в воду, температура которой 20 ± 2 °С, и оставляют в ней на 15 — 20 ч. Затем образцы извлекают из воды и определяют предел прочности при сжатии образцо</w:t>
      </w:r>
      <w:r>
        <w:t>в в водонасыщенном состоянии. Три других ранее изготовленных образца испытывают в сухом состоянии</w:t>
      </w:r>
      <w:r>
        <w:rPr>
          <w:lang w:val="en-US"/>
        </w:rPr>
        <w:t>.</w:t>
      </w:r>
    </w:p>
    <w:p w:rsidR="00000000" w:rsidRDefault="00BA5570">
      <w:pPr>
        <w:ind w:firstLine="284"/>
        <w:jc w:val="both"/>
      </w:pPr>
      <w:r>
        <w:t>Предел прочности при сжатии образцов определяют на испытательных машинах с механическим приводом при скорости деформирования образцов 3,0 ± 0,5 мм/мин. Испытательная машина должна быть снабжена силоизмерителем любого типа, позволяющим определять разрушающую нагрузку с точностью до 0,5</w:t>
      </w:r>
      <w:r>
        <w:sym w:font="Courier New" w:char="00B7"/>
      </w:r>
      <w:r>
        <w:t>10</w:t>
      </w:r>
      <w:r>
        <w:rPr>
          <w:vertAlign w:val="superscript"/>
        </w:rPr>
        <w:t>5</w:t>
      </w:r>
      <w:r>
        <w:t xml:space="preserve"> Па (0,5 кгс/см</w:t>
      </w:r>
      <w:r>
        <w:rPr>
          <w:vertAlign w:val="superscript"/>
        </w:rPr>
        <w:t>2</w:t>
      </w:r>
      <w:r>
        <w:t>).</w:t>
      </w:r>
    </w:p>
    <w:p w:rsidR="00000000" w:rsidRDefault="00BA5570">
      <w:pPr>
        <w:ind w:firstLine="284"/>
        <w:jc w:val="both"/>
      </w:pPr>
      <w:r>
        <w:t>Перед испытанием рычаг переключения скоростей испытательной машины устанавливают на отметке 3 мм/мин. Для</w:t>
      </w:r>
      <w:r>
        <w:t xml:space="preserve"> повышения точности определения предела прочности при сжатии на образцы рекомендуется устанавливать дополнительно шарнирное устройство (схематически изображенное на черт. 4), состоящее из двух металлических пластинок </w:t>
      </w:r>
      <w:r>
        <w:rPr>
          <w:i/>
        </w:rPr>
        <w:t>1</w:t>
      </w:r>
      <w:r>
        <w:t xml:space="preserve">, диаметр которых больше диаметра образцов на 3 — 4 мм, и стального шарика </w:t>
      </w:r>
      <w:r>
        <w:rPr>
          <w:i/>
        </w:rPr>
        <w:t>2</w:t>
      </w:r>
      <w:r>
        <w:t xml:space="preserve"> диаметром 6 — 8</w:t>
      </w:r>
      <w:r>
        <w:rPr>
          <w:lang w:val="en-US"/>
        </w:rPr>
        <w:t xml:space="preserve"> </w:t>
      </w:r>
      <w:r>
        <w:t>мм</w:t>
      </w:r>
      <w:r>
        <w:rPr>
          <w:lang w:val="en-US"/>
        </w:rPr>
        <w:t xml:space="preserve">, </w:t>
      </w:r>
      <w:r>
        <w:t>помещенного между ними. Шарнирное устройство обеспечивает равномерное распределение напряжений в образце при небольших перекосах (непараллельности оснований образцов).</w:t>
      </w:r>
    </w:p>
    <w:p w:rsidR="00000000" w:rsidRDefault="00BA5570">
      <w:pPr>
        <w:ind w:firstLine="284"/>
        <w:jc w:val="center"/>
      </w:pPr>
      <w:r>
        <w:pict>
          <v:shape id="_x0000_i1059" type="#_x0000_t75" style="width:1in;height:68.25pt">
            <v:imagedata r:id="rId55" o:title=""/>
          </v:shape>
        </w:pict>
      </w:r>
    </w:p>
    <w:p w:rsidR="00000000" w:rsidRDefault="00BA5570">
      <w:pPr>
        <w:ind w:firstLine="284"/>
        <w:jc w:val="center"/>
      </w:pPr>
      <w:r>
        <w:t>Черт. 4</w:t>
      </w:r>
    </w:p>
    <w:p w:rsidR="00000000" w:rsidRDefault="00BA5570">
      <w:pPr>
        <w:ind w:firstLine="284"/>
        <w:jc w:val="both"/>
      </w:pPr>
      <w:r>
        <w:t>Для сохранения треб</w:t>
      </w:r>
      <w:r>
        <w:t xml:space="preserve">уемой температуры образца между металлическими плитами пресса и образцом укладывают прокладки из плотной бумаги </w:t>
      </w:r>
      <w:r>
        <w:rPr>
          <w:i/>
        </w:rPr>
        <w:t>3.</w:t>
      </w:r>
      <w:r>
        <w:t xml:space="preserve"> Затем опускают плиту верхнего захвата выше шарнирного устройства на 1 — 1,5 мм. После этого включают электродвигатель испытательной машины и начинают нагружать образец.</w:t>
      </w:r>
    </w:p>
    <w:p w:rsidR="00000000" w:rsidRDefault="00BA5570">
      <w:pPr>
        <w:ind w:firstLine="284"/>
        <w:jc w:val="both"/>
      </w:pPr>
      <w:r>
        <w:t xml:space="preserve">Максимальное показание силоизмерителя принимают за разрушающую нагрузку. </w:t>
      </w:r>
    </w:p>
    <w:p w:rsidR="00000000" w:rsidRDefault="00BA5570">
      <w:pPr>
        <w:ind w:firstLine="284"/>
        <w:jc w:val="both"/>
      </w:pPr>
      <w:r>
        <w:rPr>
          <w:spacing w:val="40"/>
        </w:rPr>
        <w:t>Примечания</w:t>
      </w:r>
      <w:r>
        <w:t>:</w:t>
      </w:r>
    </w:p>
    <w:p w:rsidR="00000000" w:rsidRDefault="00BA5570">
      <w:pPr>
        <w:ind w:firstLine="284"/>
        <w:jc w:val="both"/>
      </w:pPr>
      <w:r>
        <w:t>1. При отсутствии испытательных машин с механическим приводом, сохраняющих постоянную скорость деформирования образцов, прочность образцов доп</w:t>
      </w:r>
      <w:r>
        <w:t>ускается определять в виде исключения на гидравлических испытательных машинах при скорости холостого хода поршня 3,0 ± 0,5 мм/мин.</w:t>
      </w:r>
    </w:p>
    <w:p w:rsidR="00000000" w:rsidRDefault="00BA5570">
      <w:pPr>
        <w:ind w:firstLine="284"/>
        <w:jc w:val="both"/>
      </w:pPr>
      <w:r>
        <w:t>2. Не допускается для испытания использовать гидравлические испытательные машины с ручным приводом.</w:t>
      </w:r>
    </w:p>
    <w:p w:rsidR="00000000" w:rsidRDefault="00BA5570">
      <w:pPr>
        <w:ind w:firstLine="284"/>
        <w:jc w:val="both"/>
        <w:rPr>
          <w:i/>
        </w:rPr>
      </w:pPr>
      <w:r>
        <w:t xml:space="preserve">10.4.4. </w:t>
      </w:r>
      <w:r>
        <w:rPr>
          <w:i/>
        </w:rPr>
        <w:t>Обработка результатов</w:t>
      </w:r>
    </w:p>
    <w:p w:rsidR="00000000" w:rsidRDefault="00BA5570">
      <w:pPr>
        <w:ind w:firstLine="284"/>
        <w:jc w:val="both"/>
      </w:pPr>
      <w:r>
        <w:t xml:space="preserve">Предел прочности при сжатии образца </w:t>
      </w:r>
      <w:r>
        <w:rPr>
          <w:i/>
          <w:lang w:val="en-US"/>
        </w:rPr>
        <w:t>R</w:t>
      </w:r>
      <w:r>
        <w:rPr>
          <w:i/>
          <w:vertAlign w:val="subscript"/>
        </w:rPr>
        <w:t>сж</w:t>
      </w:r>
      <w:r>
        <w:t xml:space="preserve"> вычисляют с точностью до 0,1</w:t>
      </w:r>
      <w:r>
        <w:sym w:font="Courier New" w:char="00B7"/>
      </w:r>
      <w:r>
        <w:t>10</w:t>
      </w:r>
      <w:r>
        <w:rPr>
          <w:vertAlign w:val="superscript"/>
          <w:lang w:val="en-US"/>
        </w:rPr>
        <w:t>5</w:t>
      </w:r>
      <w:r>
        <w:t xml:space="preserve"> Па (0,1 кгс/</w:t>
      </w:r>
      <w:r>
        <w:rPr>
          <w:lang w:val="en-US"/>
        </w:rPr>
        <w:t>c</w:t>
      </w:r>
      <w:r>
        <w:t>м</w:t>
      </w:r>
      <w:r>
        <w:rPr>
          <w:vertAlign w:val="superscript"/>
          <w:lang w:val="en-US"/>
        </w:rPr>
        <w:t>2</w:t>
      </w:r>
      <w:r>
        <w:t>) по формуле</w:t>
      </w:r>
    </w:p>
    <w:p w:rsidR="00000000" w:rsidRDefault="00BA5570">
      <w:pPr>
        <w:ind w:firstLine="284"/>
        <w:jc w:val="both"/>
      </w:pPr>
      <w:r>
        <w:rPr>
          <w:position w:val="-20"/>
        </w:rPr>
        <w:object w:dxaOrig="780" w:dyaOrig="540">
          <v:shape id="_x0000_i1060" type="#_x0000_t75" style="width:39pt;height:27pt" o:ole="">
            <v:imagedata r:id="rId56" o:title=""/>
          </v:shape>
          <o:OLEObject Type="Embed" ProgID="Equation.3" ShapeID="_x0000_i1060" DrawAspect="Content" ObjectID="_1427201251" r:id="rId57"/>
        </w:object>
      </w:r>
      <w:r>
        <w:rPr>
          <w:lang w:val="en-US"/>
        </w:rPr>
        <w:t>,</w:t>
      </w:r>
    </w:p>
    <w:p w:rsidR="00000000" w:rsidRDefault="00BA5570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</w:rPr>
        <w:t>Р</w:t>
      </w:r>
      <w:r>
        <w:rPr>
          <w:lang w:val="en-US"/>
        </w:rPr>
        <w:t xml:space="preserve"> </w:t>
      </w:r>
      <w:r>
        <w:t>—</w:t>
      </w:r>
      <w:r>
        <w:rPr>
          <w:i/>
          <w:lang w:val="en-US"/>
        </w:rPr>
        <w:t xml:space="preserve"> </w:t>
      </w:r>
      <w:r>
        <w:t xml:space="preserve">разрушающая нагрузка, Н (кгс);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F</w:t>
      </w:r>
      <w:r>
        <w:rPr>
          <w:i/>
        </w:rPr>
        <w:t xml:space="preserve"> — </w:t>
      </w:r>
      <w:r>
        <w:t>первоначальная площадь поперечного сечения образца, равная 5 см</w:t>
      </w:r>
      <w:r>
        <w:rPr>
          <w:vertAlign w:val="superscript"/>
        </w:rPr>
        <w:t>2</w:t>
      </w:r>
      <w:r>
        <w:t>.</w:t>
      </w:r>
    </w:p>
    <w:p w:rsidR="00000000" w:rsidRDefault="00BA5570">
      <w:pPr>
        <w:ind w:firstLine="284"/>
        <w:jc w:val="both"/>
      </w:pPr>
      <w:r>
        <w:t>За величину предел</w:t>
      </w:r>
      <w:r>
        <w:t>а прочности при сжатии принимают среднее арифметическое результатов испытания трех образцов.</w:t>
      </w:r>
    </w:p>
    <w:p w:rsidR="00000000" w:rsidRDefault="00BA5570">
      <w:pPr>
        <w:ind w:firstLine="284"/>
        <w:jc w:val="both"/>
      </w:pPr>
      <w:r>
        <w:t>Расхождение между результатами испытаний отдельных образцов не должно превышать 10 %.</w:t>
      </w:r>
    </w:p>
    <w:p w:rsidR="00000000" w:rsidRDefault="00BA5570">
      <w:pPr>
        <w:ind w:firstLine="284"/>
        <w:jc w:val="both"/>
        <w:rPr>
          <w:u w:val="single"/>
        </w:rPr>
      </w:pPr>
      <w:r>
        <w:t xml:space="preserve">Коэффициент водостойкости </w:t>
      </w:r>
      <w:r>
        <w:rPr>
          <w:i/>
        </w:rPr>
        <w:t>К</w:t>
      </w:r>
      <w:r>
        <w:rPr>
          <w:i/>
          <w:vertAlign w:val="subscript"/>
        </w:rPr>
        <w:t>вод</w:t>
      </w:r>
      <w:r>
        <w:t xml:space="preserve"> вычисляют с точностью до 0,01 по формуле </w:t>
      </w:r>
    </w:p>
    <w:p w:rsidR="00000000" w:rsidRDefault="00BA5570">
      <w:pPr>
        <w:ind w:firstLine="284"/>
        <w:jc w:val="both"/>
        <w:rPr>
          <w:i/>
        </w:rPr>
      </w:pPr>
      <w:r>
        <w:rPr>
          <w:i/>
          <w:position w:val="-26"/>
        </w:rPr>
        <w:object w:dxaOrig="940" w:dyaOrig="600">
          <v:shape id="_x0000_i1061" type="#_x0000_t75" style="width:47.25pt;height:30pt" o:ole="">
            <v:imagedata r:id="rId58" o:title=""/>
          </v:shape>
          <o:OLEObject Type="Embed" ProgID="Equation.3" ShapeID="_x0000_i1061" DrawAspect="Content" ObjectID="_1427201252" r:id="rId59"/>
        </w:object>
      </w:r>
      <w:r>
        <w:t>,</w:t>
      </w:r>
      <w:r>
        <w:rPr>
          <w:i/>
        </w:rPr>
        <w:t>'</w:t>
      </w:r>
    </w:p>
    <w:p w:rsidR="00000000" w:rsidRDefault="00BA5570">
      <w:pPr>
        <w:ind w:firstLine="284"/>
        <w:jc w:val="both"/>
      </w:pPr>
      <w:r>
        <w:t xml:space="preserve">где </w:t>
      </w:r>
      <w:r>
        <w:rPr>
          <w:i/>
          <w:lang w:val="en-US"/>
        </w:rPr>
        <w:t>R</w:t>
      </w:r>
      <w:r>
        <w:rPr>
          <w:i/>
          <w:vertAlign w:val="subscript"/>
        </w:rPr>
        <w:t>вод</w:t>
      </w:r>
      <w:r>
        <w:rPr>
          <w:i/>
        </w:rPr>
        <w:t xml:space="preserve"> — </w:t>
      </w:r>
      <w:r>
        <w:t>предел прочности при сжатии образцов, предварительно насыщенных водой в условиях вакуума и дополнительно выдержанных в горячей воде, Па (кгс/см</w:t>
      </w:r>
      <w:r>
        <w:rPr>
          <w:vertAlign w:val="superscript"/>
        </w:rPr>
        <w:t>2</w:t>
      </w:r>
      <w:r>
        <w:t xml:space="preserve">);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R</w:t>
      </w:r>
      <w:r>
        <w:rPr>
          <w:i/>
          <w:vertAlign w:val="subscript"/>
        </w:rPr>
        <w:t>20</w:t>
      </w:r>
      <w:r>
        <w:rPr>
          <w:i/>
        </w:rPr>
        <w:t xml:space="preserve"> — </w:t>
      </w:r>
      <w:r>
        <w:t>предел прочности при сжатии сухих образцов, Па (кгс/см</w:t>
      </w:r>
      <w:r>
        <w:rPr>
          <w:vertAlign w:val="superscript"/>
        </w:rPr>
        <w:t>2</w:t>
      </w:r>
      <w:r>
        <w:t>).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>11. ОПРЕДЕЛЕН</w:t>
      </w:r>
      <w:r>
        <w:t>ИЕ СОДЕРЖАНИЯ ВОДОРАСТВОРИМЫХ СОЕДИНЕНИЙ (В ПОРОШКООБРАЗНЫХ ОТХОДАХ ПРОМЫШЛЕННОСТИ)</w:t>
      </w:r>
    </w:p>
    <w:p w:rsidR="00000000" w:rsidRDefault="00BA5570">
      <w:pPr>
        <w:ind w:firstLine="284"/>
        <w:jc w:val="both"/>
        <w:rPr>
          <w:spacing w:val="20"/>
        </w:rPr>
      </w:pPr>
      <w:r>
        <w:rPr>
          <w:spacing w:val="20"/>
        </w:rPr>
        <w:t xml:space="preserve">11.1. Метод отбора и подготовка проб </w:t>
      </w:r>
    </w:p>
    <w:p w:rsidR="00000000" w:rsidRDefault="00BA5570">
      <w:pPr>
        <w:ind w:firstLine="284"/>
        <w:jc w:val="both"/>
      </w:pPr>
      <w:r>
        <w:t>Среднюю пробу массой 100 г, отобранную по ГОСТ 16557-71 готовят по п. 3.1 в части неактивированного порошка.</w:t>
      </w:r>
    </w:p>
    <w:p w:rsidR="00000000" w:rsidRDefault="00BA5570">
      <w:pPr>
        <w:ind w:firstLine="284"/>
        <w:jc w:val="both"/>
      </w:pPr>
      <w:r>
        <w:t>11.2. Аппаратура, принадлежности и материалы</w:t>
      </w:r>
    </w:p>
    <w:p w:rsidR="00000000" w:rsidRDefault="00BA5570">
      <w:pPr>
        <w:ind w:firstLine="284"/>
        <w:jc w:val="both"/>
      </w:pPr>
      <w:r>
        <w:t xml:space="preserve">Шкаф сушильный по ГОСТ 7365-55. </w:t>
      </w:r>
    </w:p>
    <w:p w:rsidR="00000000" w:rsidRDefault="00BA5570">
      <w:pPr>
        <w:ind w:firstLine="284"/>
        <w:jc w:val="both"/>
      </w:pPr>
      <w:r>
        <w:t xml:space="preserve">Холодильник обратный по ГОСТ 9499-70. </w:t>
      </w:r>
    </w:p>
    <w:p w:rsidR="00000000" w:rsidRDefault="00BA5570">
      <w:pPr>
        <w:ind w:firstLine="284"/>
        <w:jc w:val="both"/>
      </w:pPr>
      <w:r>
        <w:t>Эксикатор по ГОСТ 6371-73.</w:t>
      </w:r>
    </w:p>
    <w:p w:rsidR="00000000" w:rsidRDefault="00BA5570">
      <w:pPr>
        <w:ind w:firstLine="284"/>
        <w:jc w:val="both"/>
      </w:pPr>
      <w:r>
        <w:t xml:space="preserve">Стеклянные стаканчики (бюксы) емкостью 50 мл по ГОСТ 7148-70. </w:t>
      </w:r>
    </w:p>
    <w:p w:rsidR="00000000" w:rsidRDefault="00BA5570">
      <w:pPr>
        <w:ind w:firstLine="284"/>
        <w:jc w:val="both"/>
      </w:pPr>
      <w:r>
        <w:t>Баня песчаная.</w:t>
      </w:r>
    </w:p>
    <w:p w:rsidR="00000000" w:rsidRDefault="00BA5570">
      <w:pPr>
        <w:ind w:firstLine="284"/>
        <w:jc w:val="both"/>
      </w:pPr>
      <w:r>
        <w:t xml:space="preserve">Колбы конические емкостью 250 мл (2 шт.) по ГОСТ 10394-72. </w:t>
      </w:r>
    </w:p>
    <w:p w:rsidR="00000000" w:rsidRDefault="00BA5570">
      <w:pPr>
        <w:ind w:firstLine="284"/>
        <w:jc w:val="both"/>
      </w:pPr>
      <w:r>
        <w:t xml:space="preserve">Колба для промывания. </w:t>
      </w:r>
    </w:p>
    <w:p w:rsidR="00000000" w:rsidRDefault="00BA5570">
      <w:pPr>
        <w:ind w:firstLine="284"/>
        <w:jc w:val="both"/>
      </w:pPr>
      <w:r>
        <w:t xml:space="preserve">Вода дистиллированная по ГОСТ 6709-72. </w:t>
      </w:r>
    </w:p>
    <w:p w:rsidR="00000000" w:rsidRDefault="00BA5570">
      <w:pPr>
        <w:ind w:firstLine="284"/>
        <w:jc w:val="both"/>
      </w:pPr>
      <w:r>
        <w:t xml:space="preserve">Бумага фильтровальная по ГОСТ 12026-76. </w:t>
      </w:r>
    </w:p>
    <w:p w:rsidR="00000000" w:rsidRDefault="00BA5570">
      <w:pPr>
        <w:ind w:firstLine="284"/>
        <w:jc w:val="both"/>
      </w:pPr>
    </w:p>
    <w:p w:rsidR="00000000" w:rsidRDefault="00BA5570">
      <w:pPr>
        <w:ind w:firstLine="284"/>
        <w:jc w:val="both"/>
      </w:pPr>
      <w:r>
        <w:t xml:space="preserve">11.3. </w:t>
      </w:r>
      <w:r>
        <w:rPr>
          <w:spacing w:val="40"/>
        </w:rPr>
        <w:t>Проведение испытания</w:t>
      </w:r>
    </w:p>
    <w:p w:rsidR="00000000" w:rsidRDefault="00BA5570">
      <w:pPr>
        <w:ind w:firstLine="284"/>
        <w:jc w:val="both"/>
      </w:pPr>
      <w:r>
        <w:t>Из подготовленной средней пробы минерального порошка берут навеску 20 г, высыпают ее в коническую колбу, заливают 100 мл дистиллированной воды. На колбе закрепляют обратный холодильник</w:t>
      </w:r>
      <w:r>
        <w:rPr>
          <w:smallCaps/>
        </w:rPr>
        <w:t>. С</w:t>
      </w:r>
      <w:r>
        <w:t>одержимое колбы нагревают до кипения, кипятят 1 ч и охлаждают до температуры 18 — 20 °С. Образовавшуюся водную вытяжку выливают во вторую колбу через фильтр, предварительно смоченный дистиллир</w:t>
      </w:r>
      <w:r>
        <w:t>ованной водой. Остаток в первой колбе промывают дистиллированной водой (по 20 — 25 мл) и также сливают через фильтр во вторую колбу. Из второй колбы фильтрат частями переносят в предварительно высушенный до постоянной массы и взвешенный стаканчик (бюкс) и выпаривают на песчаной бане. Когда водная вытяжка перенесена в стаканчик и выпарена до объема около 5 мл, остаток сушат до постоянной массы в сушильном шкафу при температуре 105 — 110 °С и после охлаждения в эксикаторе взвешивают.</w:t>
      </w:r>
    </w:p>
    <w:p w:rsidR="00000000" w:rsidRDefault="00BA5570">
      <w:pPr>
        <w:ind w:firstLine="284"/>
        <w:jc w:val="both"/>
      </w:pPr>
      <w:r>
        <w:t xml:space="preserve">11.4. </w:t>
      </w:r>
      <w:r>
        <w:rPr>
          <w:spacing w:val="40"/>
        </w:rPr>
        <w:t>Обработка результат</w:t>
      </w:r>
      <w:r>
        <w:rPr>
          <w:spacing w:val="40"/>
        </w:rPr>
        <w:t>ов</w:t>
      </w:r>
    </w:p>
    <w:p w:rsidR="00000000" w:rsidRDefault="00BA5570">
      <w:pPr>
        <w:ind w:firstLine="284"/>
        <w:jc w:val="both"/>
      </w:pPr>
      <w:r>
        <w:t xml:space="preserve">Содержание водорастворимых соединений </w:t>
      </w:r>
      <w:r>
        <w:rPr>
          <w:i/>
        </w:rPr>
        <w:t>А</w:t>
      </w:r>
      <w:r>
        <w:t xml:space="preserve"> в минеральном порошке в процентах вычисляют по формуле</w:t>
      </w:r>
    </w:p>
    <w:p w:rsidR="00000000" w:rsidRDefault="00BA5570">
      <w:pPr>
        <w:ind w:firstLine="284"/>
        <w:jc w:val="both"/>
        <w:rPr>
          <w:i/>
          <w:lang w:val="en-US"/>
        </w:rPr>
      </w:pPr>
      <w:r>
        <w:rPr>
          <w:i/>
          <w:position w:val="-24"/>
          <w:lang w:val="en-US"/>
        </w:rPr>
        <w:object w:dxaOrig="1380" w:dyaOrig="580">
          <v:shape id="_x0000_i1062" type="#_x0000_t75" style="width:69pt;height:29.25pt" o:ole="">
            <v:imagedata r:id="rId60" o:title=""/>
          </v:shape>
          <o:OLEObject Type="Embed" ProgID="Equation.3" ShapeID="_x0000_i1062" DrawAspect="Content" ObjectID="_1427201253" r:id="rId61"/>
        </w:object>
      </w:r>
      <w:r>
        <w:t>,</w:t>
      </w:r>
    </w:p>
    <w:p w:rsidR="00000000" w:rsidRDefault="00BA5570">
      <w:pPr>
        <w:ind w:firstLine="284"/>
        <w:jc w:val="both"/>
      </w:pPr>
      <w:r>
        <w:t xml:space="preserve">где </w:t>
      </w:r>
      <w:r>
        <w:rPr>
          <w:i/>
        </w:rPr>
        <w:t>g —</w:t>
      </w:r>
      <w:r>
        <w:t xml:space="preserve"> первоначальная проба минерального порошка, г;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 — масса стаканчика с сухим остатком порошка, г; </w:t>
      </w:r>
    </w:p>
    <w:p w:rsidR="00000000" w:rsidRDefault="00BA5570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vertAlign w:val="subscript"/>
        </w:rPr>
        <w:t>2</w:t>
      </w:r>
      <w:r>
        <w:rPr>
          <w:i/>
        </w:rPr>
        <w:t xml:space="preserve"> — </w:t>
      </w:r>
      <w:r>
        <w:t>масса стаканчика, г.</w:t>
      </w:r>
    </w:p>
    <w:p w:rsidR="00000000" w:rsidRDefault="00BA5570">
      <w:pPr>
        <w:ind w:firstLine="284"/>
        <w:jc w:val="both"/>
      </w:pPr>
      <w:r>
        <w:t>Содержание водорастворимых соединений вычисляют как среднее арифметическое результатов двух определений.</w:t>
      </w:r>
    </w:p>
    <w:p w:rsidR="00000000" w:rsidRDefault="00BA5570">
      <w:pPr>
        <w:ind w:firstLine="284"/>
        <w:jc w:val="both"/>
      </w:pPr>
      <w:r>
        <w:t>Расхождение между результатами параллельных определений не должно быть более 0,03 %.</w:t>
      </w:r>
    </w:p>
    <w:p w:rsidR="00000000" w:rsidRDefault="00BA5570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70"/>
    <w:rsid w:val="00B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2.png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image" Target="media/image2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3.wmf"/><Relationship Id="rId8" Type="http://schemas.openxmlformats.org/officeDocument/2006/relationships/oleObject" Target="embeddings/oleObject3.bin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5835</Words>
  <Characters>33264</Characters>
  <Application>Microsoft Office Word</Application>
  <DocSecurity>0</DocSecurity>
  <Lines>277</Lines>
  <Paragraphs>78</Paragraphs>
  <ScaleCrop>false</ScaleCrop>
  <Company>СНИиП</Company>
  <LinksUpToDate>false</LinksUpToDate>
  <CharactersWithSpaces>39021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12784-78</dc:title>
  <dc:subject/>
  <dc:creator>ООО "СтройКонсультант"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