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15B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13578-68 </w:t>
      </w:r>
    </w:p>
    <w:p w:rsidR="00000000" w:rsidRDefault="005A15BA">
      <w:pPr>
        <w:jc w:val="right"/>
        <w:rPr>
          <w:rFonts w:ascii="Times New Roman" w:hAnsi="Times New Roman"/>
          <w:sz w:val="20"/>
        </w:rPr>
      </w:pPr>
    </w:p>
    <w:p w:rsidR="00000000" w:rsidRDefault="005A15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624.012.1/.4                                                                                                               Группа Ж33 </w:t>
      </w:r>
    </w:p>
    <w:p w:rsidR="00000000" w:rsidRDefault="005A15BA">
      <w:pPr>
        <w:pStyle w:val="Preformat"/>
        <w:jc w:val="center"/>
        <w:rPr>
          <w:rFonts w:ascii="Times New Roman" w:hAnsi="Times New Roman"/>
        </w:rPr>
      </w:pPr>
    </w:p>
    <w:p w:rsidR="00000000" w:rsidRDefault="005A15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A15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A15BA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Панели из легких бетонов на пористых заполнителях</w:t>
      </w:r>
    </w:p>
    <w:p w:rsidR="00000000" w:rsidRDefault="005A15BA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для наружных с</w:t>
      </w:r>
      <w:r>
        <w:rPr>
          <w:rFonts w:ascii="Times New Roman" w:hAnsi="Times New Roman"/>
          <w:caps/>
          <w:sz w:val="20"/>
        </w:rPr>
        <w:t>тен производственных зданий</w:t>
      </w:r>
    </w:p>
    <w:p w:rsidR="00000000" w:rsidRDefault="005A15BA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Технические требования</w:t>
      </w:r>
    </w:p>
    <w:p w:rsidR="00000000" w:rsidRDefault="005A15BA">
      <w:pPr>
        <w:jc w:val="center"/>
        <w:rPr>
          <w:rFonts w:ascii="Times New Roman" w:hAnsi="Times New Roman"/>
          <w:sz w:val="20"/>
        </w:rPr>
      </w:pPr>
    </w:p>
    <w:p w:rsidR="00000000" w:rsidRDefault="005A15B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Lightweight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panels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porous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aggregates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A15B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external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walls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A15B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A15BA">
      <w:pPr>
        <w:jc w:val="center"/>
        <w:rPr>
          <w:rFonts w:ascii="Times New Roman" w:hAnsi="Times New Roman"/>
          <w:sz w:val="20"/>
        </w:rPr>
      </w:pPr>
    </w:p>
    <w:p w:rsidR="00000000" w:rsidRDefault="005A15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1969-01-01 </w:t>
      </w:r>
    </w:p>
    <w:p w:rsidR="00000000" w:rsidRDefault="005A15BA">
      <w:pPr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Государственным комитетом Совета Министров СССР по делам строительства 29 февраля 1968 года.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Июнь 1994 года. </w:t>
      </w:r>
    </w:p>
    <w:p w:rsidR="00000000" w:rsidRDefault="005A15BA">
      <w:pPr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панели из легких бетонов на пористых неорганических заполнителях с обычным армированием, предназначаемые для наружных на</w:t>
      </w:r>
      <w:r>
        <w:rPr>
          <w:rFonts w:ascii="Times New Roman" w:hAnsi="Times New Roman"/>
          <w:sz w:val="20"/>
        </w:rPr>
        <w:t xml:space="preserve">весных или самонесущих стен производственных зданий с шагом колонн до 12 м.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Панели должны применяться в соответствии с главой СНиП II-В.6-62 "Ограждающие конструкции. Нормы проектирования". </w:t>
      </w:r>
    </w:p>
    <w:p w:rsidR="00000000" w:rsidRDefault="005A15BA">
      <w:pPr>
        <w:rPr>
          <w:rFonts w:ascii="Times New Roman" w:hAnsi="Times New Roman"/>
          <w:sz w:val="20"/>
        </w:rPr>
      </w:pPr>
    </w:p>
    <w:p w:rsidR="00000000" w:rsidRDefault="005A15BA">
      <w:pPr>
        <w:rPr>
          <w:rFonts w:ascii="Times New Roman" w:hAnsi="Times New Roman"/>
          <w:sz w:val="20"/>
        </w:rPr>
      </w:pPr>
    </w:p>
    <w:p w:rsidR="00000000" w:rsidRDefault="005A15BA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1. Технические требования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Панели должны изготовляться по рабочим чертежам, утвержденным в установленном порядке, и соответствовать требованиям настоящего стандарта.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Материалы, применяемые для изготовления панелей, должны соответствовать требованиям следующих стандартов: сталь - ГОСТ 5781-82, ГОСТ 6727-8</w:t>
      </w:r>
      <w:r>
        <w:rPr>
          <w:rFonts w:ascii="Times New Roman" w:hAnsi="Times New Roman"/>
          <w:sz w:val="20"/>
        </w:rPr>
        <w:t>0, ГОСТ 380-88; цемент - ГОСТ 10178-85, ГОСТ 965-89, пористые заполнители - ГОСТ 9757-90, ГОСТ  10832-91; песок для фактурного и отделочного слоев - ГОСТ 8736-85.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По согласованию с </w:t>
      </w:r>
      <w:proofErr w:type="spellStart"/>
      <w:r>
        <w:rPr>
          <w:rFonts w:ascii="Times New Roman" w:hAnsi="Times New Roman"/>
          <w:sz w:val="20"/>
        </w:rPr>
        <w:t>Госстроями</w:t>
      </w:r>
      <w:proofErr w:type="spellEnd"/>
      <w:r>
        <w:rPr>
          <w:rFonts w:ascii="Times New Roman" w:hAnsi="Times New Roman"/>
          <w:sz w:val="20"/>
        </w:rPr>
        <w:t xml:space="preserve"> стран СНГ могут применяться другие виды пористых заполнителей (туфы, пемзы и др.) при условии, что панели будут соответствовать требованиям настоящего стандарта.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Отклонения от проектных размеров панелей в мм не должны превышать: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 длине:      </w:t>
      </w:r>
    </w:p>
    <w:p w:rsidR="00000000" w:rsidRDefault="005A15BA">
      <w:pPr>
        <w:pStyle w:val="Preformat"/>
        <w:rPr>
          <w:rFonts w:ascii="Times New Roman" w:hAnsi="Times New Roman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панелей длиной до 9 м .............</w:t>
      </w:r>
      <w:r>
        <w:rPr>
          <w:rFonts w:ascii="Times New Roman" w:hAnsi="Times New Roman"/>
        </w:rPr>
        <w:t>................... +5; -10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"          "            "     св. 9 м ................................... ± 10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б) по высоте и толщине .............................................. ± 5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Разность длин диагоналей панелей в мм не должна превышать: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панелей длиной до 9 м ...................................... 10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"         "            "     св. 9 м ..................................... 12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1.5. Поверхности панелей не должны иметь искривлений. Отклонения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панелей, характеризуемые величиной наибольшего отклонения одного из углов панели от плоскости, проходящей через три других угла, в мм не должны превышать:</w:t>
      </w:r>
    </w:p>
    <w:p w:rsidR="00000000" w:rsidRDefault="005A15BA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панелей длиной до 9 м ..................................... 6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"         "            "     св. 9 м .................................... 10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Панели должны иметь прямолинейные грани. Отклонение от прямой линии реального профиля поверхности   и ребер панелей не должно превышать 3 мм на длине 2 м и на всей дли</w:t>
      </w:r>
      <w:r>
        <w:rPr>
          <w:rFonts w:ascii="Times New Roman" w:hAnsi="Times New Roman"/>
          <w:sz w:val="20"/>
        </w:rPr>
        <w:t>не панелей в мм не должно превышать:</w:t>
      </w:r>
    </w:p>
    <w:p w:rsidR="00000000" w:rsidRDefault="005A15B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панелей длиной до 9 м ..................................... 6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"          "           "     св. 9 м ................ .................. 10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Панели должны выпускаться предприятием-изготовителем с наибольшей степенью заводской готовности. Внешний вид и качество поверхностей панелей должны удовлетворять следующим требованиям: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раковины, открытые воздушные поры, местные наплывы и впадины не допускаются, за исключением указанных в таблице.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94"/>
        <w:gridCol w:w="2183"/>
        <w:gridCol w:w="1786"/>
        <w:gridCol w:w="1701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опускаемые размеры дефектов,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поверхностей</w:t>
            </w:r>
          </w:p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панелей</w:t>
            </w:r>
          </w:p>
          <w:p w:rsidR="00000000" w:rsidRDefault="005A15BA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A15BA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раковин и воздушных пор (местных одиночных)</w:t>
            </w:r>
          </w:p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6" w:type="dxa"/>
            <w:tcBorders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раковин и воздушных пор </w:t>
            </w:r>
          </w:p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местных наплывов и глубина впадин </w:t>
            </w:r>
          </w:p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Предназначаемые под окраску</w:t>
            </w:r>
          </w:p>
          <w:p w:rsidR="00000000" w:rsidRDefault="005A15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5B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Нелицевые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невидимые после монтажа</w:t>
            </w:r>
          </w:p>
          <w:p w:rsidR="00000000" w:rsidRDefault="005A15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5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000000" w:rsidRDefault="005A15BA">
      <w:pPr>
        <w:pStyle w:val="Preformat"/>
        <w:jc w:val="both"/>
        <w:rPr>
          <w:rFonts w:ascii="Times New Roman" w:hAnsi="Times New Roman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жировые и ржавые пятна на поверхностях не допускаются;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</w:t>
      </w:r>
      <w:proofErr w:type="spellStart"/>
      <w:r>
        <w:rPr>
          <w:rFonts w:ascii="Times New Roman" w:hAnsi="Times New Roman"/>
          <w:sz w:val="20"/>
        </w:rPr>
        <w:t>околы</w:t>
      </w:r>
      <w:proofErr w:type="spellEnd"/>
      <w:r>
        <w:rPr>
          <w:rFonts w:ascii="Times New Roman" w:hAnsi="Times New Roman"/>
          <w:sz w:val="20"/>
        </w:rPr>
        <w:t xml:space="preserve"> бетона ребер глубиною более 5 мм на лицевых поверхностях и 8 мм - на </w:t>
      </w:r>
      <w:proofErr w:type="spellStart"/>
      <w:r>
        <w:rPr>
          <w:rFonts w:ascii="Times New Roman" w:hAnsi="Times New Roman"/>
          <w:sz w:val="20"/>
        </w:rPr>
        <w:t>нелицевых</w:t>
      </w:r>
      <w:proofErr w:type="spellEnd"/>
      <w:r>
        <w:rPr>
          <w:rFonts w:ascii="Times New Roman" w:hAnsi="Times New Roman"/>
          <w:sz w:val="20"/>
        </w:rPr>
        <w:t>, общей длиной более 50 мм на 1 м не допускаются;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трещины в панелях не допускаются, за</w:t>
      </w:r>
      <w:r>
        <w:rPr>
          <w:rFonts w:ascii="Times New Roman" w:hAnsi="Times New Roman"/>
          <w:sz w:val="20"/>
        </w:rPr>
        <w:t xml:space="preserve"> исключением местных единичных поверхностных усадочных шириной не более 0,2 мм.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Офактуренные лицевые поверхности и облицованные поверхности панелей должны соответствовать рабочим чертежам  или эталону на данный вид панелей.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Панели могут выпускаться с наружным фактурным и внутренним отделочными слоями из цементно-песчаного раствора или без отделочных слоев.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цементно-песчаного раствора должна составлять не менее 100% и не более 200% от проектной марки легкого бетона по прочности на сжатие п</w:t>
      </w:r>
      <w:r>
        <w:rPr>
          <w:rFonts w:ascii="Times New Roman" w:hAnsi="Times New Roman"/>
          <w:sz w:val="20"/>
        </w:rPr>
        <w:t>ри испытании на образцах размером 100Х100Х100 мм.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Облицовка керамикой панелей из </w:t>
      </w:r>
      <w:proofErr w:type="spellStart"/>
      <w:r>
        <w:rPr>
          <w:rFonts w:ascii="Times New Roman" w:hAnsi="Times New Roman"/>
          <w:sz w:val="20"/>
        </w:rPr>
        <w:t>перлитобетона</w:t>
      </w:r>
      <w:proofErr w:type="spellEnd"/>
      <w:r>
        <w:rPr>
          <w:rFonts w:ascii="Times New Roman" w:hAnsi="Times New Roman"/>
          <w:sz w:val="20"/>
        </w:rPr>
        <w:t xml:space="preserve"> и легких бетонов на вспученном перлитовом песке не допускается.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1.10. Панели могут изготавливаться из легкого   бетона марок по прочности на сжатие 50, 75 и 100.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Бетон панелей должен иметь плотное и однородное строение с полным заполнением раствором всех пустот между зернами крупного заполнителя.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Панели должны при испытании  на прочность и жесткость выдерживать контрольные нагрузки, ука</w:t>
      </w:r>
      <w:r>
        <w:rPr>
          <w:rFonts w:ascii="Times New Roman" w:hAnsi="Times New Roman"/>
          <w:sz w:val="20"/>
        </w:rPr>
        <w:t>занные в рабочих чертежах.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Прочность и жесткость панелей проверяется  заводом-изготовителем в следующих случаях: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при производстве новых видов панелей, ранее не изготавливающихся на данном предприятии;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при изменении конструкции и армирования панелей, технологии их изготовления и применяемых материалов.</w:t>
      </w:r>
    </w:p>
    <w:p w:rsidR="00000000" w:rsidRDefault="005A15BA">
      <w:pPr>
        <w:ind w:firstLine="3060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Плотность бетонов панелей в кг/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, в высушенном до постоянной массы состоянии в зависимости от марки  бетона не должна превышать: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для бетона марки 50 ..........................</w:t>
      </w:r>
      <w:r>
        <w:rPr>
          <w:rFonts w:ascii="Times New Roman" w:hAnsi="Times New Roman"/>
        </w:rPr>
        <w:t>............... 1200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"       "         "      75 ......................................... 1300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"       "         "    100 ......................................... 1400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Примечания:      </w:t>
      </w:r>
    </w:p>
    <w:p w:rsidR="00000000" w:rsidRDefault="005A15BA">
      <w:pPr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соответствующем обосновании допускается применение легких бетонов с большей плотностью, чем указано выше, при условии, что панели будут соответствовать всем другим требованиям настоящего стандарта.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невозможности на имеющихся в наличии пористых заполнителях получить бетон требу</w:t>
      </w:r>
      <w:r>
        <w:rPr>
          <w:rFonts w:ascii="Times New Roman" w:hAnsi="Times New Roman"/>
          <w:sz w:val="20"/>
        </w:rPr>
        <w:t xml:space="preserve">емой плотности допускается применение </w:t>
      </w:r>
      <w:proofErr w:type="spellStart"/>
      <w:r>
        <w:rPr>
          <w:rFonts w:ascii="Times New Roman" w:hAnsi="Times New Roman"/>
          <w:sz w:val="20"/>
        </w:rPr>
        <w:t>поризованных</w:t>
      </w:r>
      <w:proofErr w:type="spellEnd"/>
      <w:r>
        <w:rPr>
          <w:rFonts w:ascii="Times New Roman" w:hAnsi="Times New Roman"/>
          <w:sz w:val="20"/>
        </w:rPr>
        <w:t xml:space="preserve"> бетонов.</w:t>
      </w:r>
    </w:p>
    <w:p w:rsidR="00000000" w:rsidRDefault="005A15B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1.15. Влажность бетона в панелях (в процентах по массе) при отгрузке их с предприятия-изготовителя не должна превышать 15%  для бетонов    на пористом гравии и 20% для бетонов на пористом щебне.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1.16. Влажность бетона в панелях проверяется заводом-изготовителем не реже одного раза в месяц.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1.17. Морозостойкость бетона и раствора в панелях для зданий с сухим и нормальным влажностными режимами помещений не должна быть ниже F25 и для зданий с влажн</w:t>
      </w:r>
      <w:r>
        <w:rPr>
          <w:rFonts w:ascii="Times New Roman" w:hAnsi="Times New Roman"/>
          <w:sz w:val="20"/>
        </w:rPr>
        <w:t>ым режимом помещений и цокольных панелей F35.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Морозостойкость раствора  и бетона наружного фактурного слоя панелей должна быть не ниже F35.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1.18. Образцы после предусмотренного в п.1.17 числа циклов попеременного замораживания и оттаивания не должны иметь признаков разрушения.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Потеря прочности образцов не должна быть более 25%.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1.19. Испытания на морозостойкость должны проводиться предприятием-изготовителем не реже одного раза  в квартал, а также при организации производства новых видов панелей, при изм</w:t>
      </w:r>
      <w:r>
        <w:rPr>
          <w:rFonts w:ascii="Times New Roman" w:hAnsi="Times New Roman"/>
          <w:sz w:val="20"/>
        </w:rPr>
        <w:t>енении качества применяемых материалов, состава бетона и технологии изготовления панелей.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1.20. При изготовлении панелей должно быть обеспечено проектное положение арматуры,  закладных деталей и выпусков арматуры для устройства связей.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Отклонения от проектных размеров положения закладных деталей в мм не должны превышать: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по смещению в плоскости панели ................................ 10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из плоскости панели наружу .......................................... 3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5A15B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"        "             </w:t>
      </w:r>
      <w:r>
        <w:rPr>
          <w:rFonts w:ascii="Times New Roman" w:hAnsi="Times New Roman"/>
        </w:rPr>
        <w:t xml:space="preserve"> "       внутрь .......................................... 2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1.21. Стальные закладные детали должны быть надежно </w:t>
      </w:r>
      <w:proofErr w:type="spellStart"/>
      <w:r>
        <w:rPr>
          <w:rFonts w:ascii="Times New Roman" w:hAnsi="Times New Roman"/>
          <w:sz w:val="20"/>
        </w:rPr>
        <w:t>заанкерены</w:t>
      </w:r>
      <w:proofErr w:type="spellEnd"/>
      <w:r>
        <w:rPr>
          <w:rFonts w:ascii="Times New Roman" w:hAnsi="Times New Roman"/>
          <w:sz w:val="20"/>
        </w:rPr>
        <w:t xml:space="preserve"> и иметь антикоррозионное покрытие, указанное в рабочих чертежах.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1.22. Сварная арматура и закладные детали панелей должны соответствовать требованиям ГОСТ 10922-90, а сварные сетки - ГОСТ 8478-81.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1.23. Толщина защитного слоя бетона (включающая фактурный слой) до рабочей арматуры панелей должна быть 20 мм. Обнажение арматуры не допускается, за исключением выпусков арматуры, предназн</w:t>
      </w:r>
      <w:r>
        <w:rPr>
          <w:rFonts w:ascii="Times New Roman" w:hAnsi="Times New Roman"/>
          <w:sz w:val="20"/>
        </w:rPr>
        <w:t xml:space="preserve">аченных для сварки и </w:t>
      </w:r>
      <w:proofErr w:type="spellStart"/>
      <w:r>
        <w:rPr>
          <w:rFonts w:ascii="Times New Roman" w:hAnsi="Times New Roman"/>
          <w:sz w:val="20"/>
        </w:rPr>
        <w:t>замоноличивания</w:t>
      </w:r>
      <w:proofErr w:type="spellEnd"/>
      <w:r>
        <w:rPr>
          <w:rFonts w:ascii="Times New Roman" w:hAnsi="Times New Roman"/>
          <w:sz w:val="20"/>
        </w:rPr>
        <w:t xml:space="preserve"> при монтаже.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размеров толщины защитного слоя бетона до рабочей арматуры не должно превышать ± 5 мм.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1.24. Монтажные петли должны изготовляться из круглой гладкой горячекатаной арматурной стали класса А-1 по ГОСТ 5781-82, марок Ст3сп и Ст3пс по ГОСТ 380-88. Для монтажных петель в изделиях, предназначаемых для подъема и монтажа при температуре ниже минус 40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запрещается применять сталь марки Ст3пс по ГОСТ 380-88.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1.25. При применении соответствующих зах</w:t>
      </w:r>
      <w:r>
        <w:rPr>
          <w:rFonts w:ascii="Times New Roman" w:hAnsi="Times New Roman"/>
          <w:sz w:val="20"/>
        </w:rPr>
        <w:t>ватных устройств, по согласованию между предприятием-изготовителем и потребителем, допускается изготовление панелей без монтажных петель.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1.26. Открытые поверхности стальных закладных деталей, монтажные петли, </w:t>
      </w:r>
      <w:proofErr w:type="spellStart"/>
      <w:r>
        <w:rPr>
          <w:rFonts w:ascii="Times New Roman" w:hAnsi="Times New Roman"/>
          <w:sz w:val="20"/>
        </w:rPr>
        <w:t>строповочные</w:t>
      </w:r>
      <w:proofErr w:type="spellEnd"/>
      <w:r>
        <w:rPr>
          <w:rFonts w:ascii="Times New Roman" w:hAnsi="Times New Roman"/>
          <w:sz w:val="20"/>
        </w:rPr>
        <w:t xml:space="preserve"> отверстия должны быть очищены от наплывов бетона или раствора.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1.27. Поставка панелей потребителю производится по достижении бетоном и раствором отпускной  прочности.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Величина отпускной прочности устанавливается по согласованию между предприятием-изготовителем, потребителем и проектной</w:t>
      </w:r>
      <w:r>
        <w:rPr>
          <w:rFonts w:ascii="Times New Roman" w:hAnsi="Times New Roman"/>
          <w:sz w:val="20"/>
        </w:rPr>
        <w:t xml:space="preserve"> организацией в зависимости от назначения панелей, климатических условий района строительства,  времени года, условий и сроков монтажа и </w:t>
      </w:r>
      <w:proofErr w:type="spellStart"/>
      <w:r>
        <w:rPr>
          <w:rFonts w:ascii="Times New Roman" w:hAnsi="Times New Roman"/>
          <w:sz w:val="20"/>
        </w:rPr>
        <w:t>загружения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отпускная прочность бетона и раствора панелей должна быть не менее 80% проектной марки по прочности на сжатие.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Предприятие-изготовитель обязано гарантировать, что прочность бетона и раствора панелей, определяемые по результатам испытаний контрольных образцов, достигнет проектных марок в возрасте 28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со дня изготовления.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1.28. Масса панелей при от</w:t>
      </w:r>
      <w:r>
        <w:rPr>
          <w:rFonts w:ascii="Times New Roman" w:hAnsi="Times New Roman"/>
          <w:sz w:val="20"/>
        </w:rPr>
        <w:t>пуске потребителю не должна превышать проектную массу более чем на 7%.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1.29. Готовые панели должны быть приняты отделом технического  контроля предприятия-изготовителя.</w:t>
      </w:r>
    </w:p>
    <w:p w:rsidR="00000000" w:rsidRDefault="005A15BA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2. Методы испытаний</w:t>
      </w:r>
    </w:p>
    <w:p w:rsidR="00000000" w:rsidRDefault="005A15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A15BA">
      <w:pPr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Панели поставляются партиями. В состав партии должны входить панели одного типа, последовательно изготовленные по одной  технологии из материалов одного и того же вида и качества, в количестве не более 50 шт.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Потребитель имеет право производить контрольную выборочную или поштучную проверку соответствия пан</w:t>
      </w:r>
      <w:r>
        <w:rPr>
          <w:rFonts w:ascii="Times New Roman" w:hAnsi="Times New Roman"/>
          <w:sz w:val="20"/>
        </w:rPr>
        <w:t xml:space="preserve">елей требованиям настоящего стандарта, применяя указанные ниже порядок отбора образцов и методы испытаний.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контрольной проверке от каждой партии панелей следует отбирать образцы в количестве не менее 3 шт.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Если при проверке отобранных образцов окажется хотя бы один образец, не соответствующий требованиям настоящего стандарта, то следует проводить повторную проверку удвоенного количества образцов.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повторной проверке окажется хотя бы один образец, не соответствующий требованиям нас</w:t>
      </w:r>
      <w:r>
        <w:rPr>
          <w:rFonts w:ascii="Times New Roman" w:hAnsi="Times New Roman"/>
          <w:sz w:val="20"/>
        </w:rPr>
        <w:t>тоящего стандарта, то приемку панелей следует проводить поштучно.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Размеры панелей и положение металлических закладных деталей проверяют по ГОСТ 13015.0-83 с точностью до 1 мм  металлическим измерительным инструментом.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Допуск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проверяют на образцах панелей, установленных в вертикальном  (рабочем) положении, путем измерения расстояния от углов панелей до проверочной вертикальной плиты или выверенной вертикальной рейки.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Допуск прямолинейности профиля поверхности и ребер панелей о</w:t>
      </w:r>
      <w:r>
        <w:rPr>
          <w:rFonts w:ascii="Times New Roman" w:hAnsi="Times New Roman"/>
          <w:sz w:val="20"/>
        </w:rPr>
        <w:t>пределяют измерением наибольшего зазора между ребром металлической рейки длиной 2 м и проверяемым профилем поверхности в соответствии с ГОСТ 13015.0-83.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Прочность на сжатие легкого бетона определяют по ГОСТ 10180-90 путем испытания контрольных образцов, изготовленных из бетонной смеси, взятой из бункера-питателя при ее укладке в форму.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прочность бетона на сжатие определять на образцах, выпиленных из панели.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Прочность на сжатие цементно-песчаного раствора фактурного и отделочного сло</w:t>
      </w:r>
      <w:r>
        <w:rPr>
          <w:rFonts w:ascii="Times New Roman" w:hAnsi="Times New Roman"/>
          <w:sz w:val="20"/>
        </w:rPr>
        <w:t>ев определяют по ГОСТ 10180-90.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Прочность и жесткость панелей проверяют путем испытания не менее двух панелей до разрушения по ГОСТ 8829-85.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панелей на прочность и жесткость должны проводиться по схеме, приведенной в рабочих чертежах панелей.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Плотность бетона в высушенном до постоянной массы состоянии определяют по ГОСТ 12730.0-78 и ГОСТ 12730.1-78 на пробах, отобранных от контрольных образцов-кубов, после их испытания на прочность при сжатии, или образцах, выпиленных или высверленн</w:t>
      </w:r>
      <w:r>
        <w:rPr>
          <w:rFonts w:ascii="Times New Roman" w:hAnsi="Times New Roman"/>
          <w:sz w:val="20"/>
        </w:rPr>
        <w:t>ых из панели.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 в сухом состоянии (</w:t>
      </w:r>
      <w:r>
        <w:rPr>
          <w:rFonts w:ascii="Times New Roman" w:hAnsi="Times New Roman"/>
          <w:position w:val="-13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) в кг/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 вычисляют по формуле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108pt;height:36pt">
            <v:imagedata r:id="rId5" o:title=""/>
          </v:shape>
        </w:pic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 </w:t>
      </w:r>
      <w:r>
        <w:rPr>
          <w:rFonts w:ascii="Times New Roman" w:hAnsi="Times New Roman"/>
          <w:position w:val="-10"/>
          <w:sz w:val="20"/>
        </w:rPr>
        <w:pict>
          <v:shape id="_x0000_i1027" type="#_x0000_t75" style="width:33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плотность бетона при естественной влажности, кг/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;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W   - влажность бетона в % по массе, вычисляемая по формуле п.2.12.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2.12. Влажность бетона определяют путем взятия не менее двух проб от каждого образца панелей.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Пробы высверливают с внутренней стороны панели сверлом диаметром 25 мм из разных мест на глубину до половины ее толщины, на расстоянии не менее </w:t>
      </w:r>
      <w:r>
        <w:rPr>
          <w:rFonts w:ascii="Times New Roman" w:hAnsi="Times New Roman"/>
          <w:sz w:val="20"/>
        </w:rPr>
        <w:t>20 см от краев.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Образующиеся при отборе проб отверстия заделывают легким раствором.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Из отобранных в каждой панели проб бетона после тщательного перемешивания берут навеску 100 г с точностью до 0,1  г, которую высушивают до постоянной массы при температуре 105-110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Содержание влаги в пробе бетона (W) в %  вычисляют по формуле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99.75pt;height:40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6.5pt;height:12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масса навески до </w:t>
      </w:r>
      <w:proofErr w:type="spellStart"/>
      <w:r>
        <w:rPr>
          <w:rFonts w:ascii="Times New Roman" w:hAnsi="Times New Roman"/>
          <w:sz w:val="20"/>
        </w:rPr>
        <w:t>высушивания</w:t>
      </w:r>
      <w:proofErr w:type="spellEnd"/>
      <w:r>
        <w:rPr>
          <w:rFonts w:ascii="Times New Roman" w:hAnsi="Times New Roman"/>
          <w:sz w:val="20"/>
        </w:rPr>
        <w:t>, г;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t xml:space="preserve">     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21.75pt;height:21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 - масса навески в высушенном до постоянной массы состоянии, г.</w:t>
      </w:r>
    </w:p>
    <w:p w:rsidR="00000000" w:rsidRDefault="005A15BA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Влажность бетона в панелях проверяемой партии вычисляют как среднее арифметическое результатов определения влажности бетона трех панелей.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Морозостойкость бетона и раствора панелей, а также раствора и бетона наружных фактурных слоев определяют по ГОСТ 7025-91.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Расположение стержней   рабочей арматуры и толщина защитного слоя бетона в панелях должны проверяться магнитным или другими приборами, регистрирующими положение арматуры без разрушения бетона.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необходимых приборов допуска</w:t>
      </w:r>
      <w:r>
        <w:rPr>
          <w:rFonts w:ascii="Times New Roman" w:hAnsi="Times New Roman"/>
          <w:sz w:val="20"/>
        </w:rPr>
        <w:t>ется вырубка борозд и обнажение арматуры панелей с последующей заделкой борозд.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и расположение мест проверки толщины защитного слоя бетона устанавливаются  приемщиком в зависимости от вида армирования панелей.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Методы испытаний сварной арматуры и закладных деталей должны соответствовать ГОСТ 10922-90.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2.16. Определение фактической массы панелей проводят путем взвешивания  образца панели с помощью динамометра или весов с точностью взвешивания ±2%.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3. Маркировка, хранение и транспорти</w:t>
      </w:r>
      <w:r>
        <w:rPr>
          <w:rFonts w:ascii="Times New Roman" w:hAnsi="Times New Roman"/>
          <w:caps/>
          <w:sz w:val="20"/>
        </w:rPr>
        <w:t>рование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На торце каждой панели должны быть нанесены несмываемой краской или при помощи трафарета или резиновых штампов: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товарный знак предприятия-изготовителя или его краткое наименование;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марка панели;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в) дата изготовления;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г) масса панели, кг (при массе панели более 500 кг);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 штамп отдела технического контроля.</w:t>
      </w:r>
    </w:p>
    <w:p w:rsidR="00000000" w:rsidRDefault="005A15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Предприятие-изготовитель должно гарантировать  соответствие панелей требованиям настоящего стандарта  и сопровождать каж</w:t>
      </w:r>
      <w:r>
        <w:rPr>
          <w:rFonts w:ascii="Times New Roman" w:hAnsi="Times New Roman"/>
          <w:sz w:val="20"/>
        </w:rPr>
        <w:t>дую партию панелей паспортом, в котором указывается: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министерства или ведомства, в систему которого входит предприятие-изготовитель;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наименование и адрес предприятия-изготовителя;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номер и дата составления паспорта;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номер партии;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наименование и марки панелей;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количество панелей каждой марки;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ж) отпускная прочность и проектная марка легкого бетона на сжатие,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>) масса изделий по маркам, кг;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плотность и морозостойкость бетона;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обозначение настоящего стан</w:t>
      </w:r>
      <w:r>
        <w:rPr>
          <w:rFonts w:ascii="Times New Roman" w:hAnsi="Times New Roman"/>
          <w:sz w:val="20"/>
        </w:rPr>
        <w:t>дарта.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Панели должны храниться в специально оборудованных складках в вертикальном положении, с применением в необходимых случаях кассетных строек, рассортированными по типоразмерам и маркам.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установке панелей следует обеспечивать возможность захвата каждой панели и ее свободный подъем для погрузки или монтажа.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Каждая панель должна опираться на деревянные инвентарные подкладки толщиною не менее 30 мм. Подкладки располагаются по линии подъемных петель.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в панелях выступающих часте</w:t>
      </w:r>
      <w:r>
        <w:rPr>
          <w:rFonts w:ascii="Times New Roman" w:hAnsi="Times New Roman"/>
          <w:sz w:val="20"/>
        </w:rPr>
        <w:t>й толщина подкладок должна быть не менее высоты выступающих частей.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Панели на складе должны устанавливаться и храниться в условиях, исключающих возможность повреждения их поверхностей.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Транспортирование панелей производят на панелевозах в вертикальном или с небольшим наклоном положениях, с закреплением их струбцинами в кассетных стойках, обеспечивающих неподвижность панелей и сохранность лицевых поверхностей и выступающих из плоскости деталей.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Транспортирование панелей должно производиться</w:t>
      </w:r>
      <w:r>
        <w:rPr>
          <w:rFonts w:ascii="Times New Roman" w:hAnsi="Times New Roman"/>
          <w:sz w:val="20"/>
        </w:rPr>
        <w:t xml:space="preserve"> с учетом возможности их монтажа непосредственно с транспортных средств.</w:t>
      </w: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A15BA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5BA"/>
    <w:rsid w:val="005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2418</Words>
  <Characters>13785</Characters>
  <Application>Microsoft Office Word</Application>
  <DocSecurity>0</DocSecurity>
  <Lines>114</Lines>
  <Paragraphs>32</Paragraphs>
  <ScaleCrop>false</ScaleCrop>
  <Company>Elcom Ltd</Company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13578-68 </dc:title>
  <dc:subject/>
  <dc:creator>Alexandre Katalov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