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3258D">
      <w:pPr>
        <w:jc w:val="right"/>
      </w:pPr>
      <w:bookmarkStart w:id="0" w:name="_GoBack"/>
      <w:bookmarkEnd w:id="0"/>
      <w:r>
        <w:t>ГОСТ 15.601-98</w:t>
      </w:r>
    </w:p>
    <w:p w:rsidR="00000000" w:rsidRDefault="00B3258D">
      <w:pPr>
        <w:jc w:val="right"/>
      </w:pPr>
    </w:p>
    <w:p w:rsidR="00000000" w:rsidRDefault="00B3258D">
      <w:pPr>
        <w:jc w:val="center"/>
      </w:pPr>
      <w:r>
        <w:t>УДК 658.58:002:006.354</w:t>
      </w:r>
      <w:r>
        <w:rPr>
          <w:lang w:val="en-US"/>
        </w:rPr>
        <w:t xml:space="preserve"> </w:t>
      </w:r>
      <w:r>
        <w:t xml:space="preserve">                                                                                               Группа Т51</w:t>
      </w:r>
    </w:p>
    <w:p w:rsidR="00000000" w:rsidRDefault="00B3258D">
      <w:pPr>
        <w:jc w:val="right"/>
      </w:pPr>
    </w:p>
    <w:p w:rsidR="00000000" w:rsidRDefault="00B3258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МЕЖГОСУДАРСТВЕННЫЙ СТАНДАРТ</w:t>
      </w:r>
    </w:p>
    <w:p w:rsidR="00000000" w:rsidRDefault="00B3258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3258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Система разработки и постановки продукции на производство</w:t>
      </w:r>
    </w:p>
    <w:p w:rsidR="00000000" w:rsidRDefault="00B3258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3258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ТЕХНИЧЕСКОЕ ОБСЛУЖИВАН</w:t>
      </w:r>
      <w:r>
        <w:rPr>
          <w:rFonts w:ascii="Times New Roman" w:hAnsi="Times New Roman"/>
          <w:sz w:val="20"/>
        </w:rPr>
        <w:t>ИЕ И РЕМОНТ ТЕХНИКИ</w:t>
      </w:r>
    </w:p>
    <w:p w:rsidR="00000000" w:rsidRDefault="00B3258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3258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Основные положения</w:t>
      </w:r>
    </w:p>
    <w:p w:rsidR="00000000" w:rsidRDefault="00B3258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3258D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System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of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product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development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and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launching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into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manufacture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B3258D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Industrial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products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maintenance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Principal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positions</w:t>
      </w:r>
      <w:proofErr w:type="spellEnd"/>
    </w:p>
    <w:p w:rsidR="00000000" w:rsidRDefault="00B3258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3258D">
      <w:pPr>
        <w:ind w:firstLine="284"/>
        <w:jc w:val="both"/>
      </w:pPr>
      <w:r>
        <w:t>ОКСТУ 0028</w:t>
      </w:r>
    </w:p>
    <w:p w:rsidR="00000000" w:rsidRDefault="00B3258D">
      <w:pPr>
        <w:ind w:firstLine="284"/>
        <w:jc w:val="right"/>
        <w:rPr>
          <w:i/>
        </w:rPr>
      </w:pPr>
      <w:r>
        <w:rPr>
          <w:i/>
        </w:rPr>
        <w:t>Дата введения 1999-07-01</w:t>
      </w:r>
    </w:p>
    <w:p w:rsidR="00000000" w:rsidRDefault="00B3258D">
      <w:pPr>
        <w:ind w:firstLine="284"/>
        <w:jc w:val="right"/>
      </w:pPr>
    </w:p>
    <w:p w:rsidR="00000000" w:rsidRDefault="00B3258D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Предисловие</w:t>
      </w:r>
    </w:p>
    <w:p w:rsidR="00000000" w:rsidRDefault="00B3258D">
      <w:pPr>
        <w:ind w:firstLine="284"/>
        <w:jc w:val="both"/>
      </w:pPr>
    </w:p>
    <w:p w:rsidR="00000000" w:rsidRDefault="00B3258D">
      <w:pPr>
        <w:ind w:firstLine="284"/>
        <w:jc w:val="both"/>
      </w:pPr>
      <w:r>
        <w:t>1 РАЗРАБОТАН Всероссийским научно-исследовательским институтом стандартизации (</w:t>
      </w:r>
      <w:proofErr w:type="spellStart"/>
      <w:r>
        <w:t>ВНИИстандарт</w:t>
      </w:r>
      <w:proofErr w:type="spellEnd"/>
      <w:r>
        <w:t>) Госстандарта России, концерном "</w:t>
      </w:r>
      <w:proofErr w:type="spellStart"/>
      <w:r>
        <w:t>Росэнергоатом</w:t>
      </w:r>
      <w:proofErr w:type="spellEnd"/>
      <w:r>
        <w:t>"</w:t>
      </w:r>
    </w:p>
    <w:p w:rsidR="00000000" w:rsidRDefault="00B3258D">
      <w:pPr>
        <w:ind w:firstLine="284"/>
        <w:jc w:val="both"/>
      </w:pPr>
    </w:p>
    <w:p w:rsidR="00000000" w:rsidRDefault="00B3258D">
      <w:pPr>
        <w:ind w:firstLine="284"/>
        <w:jc w:val="both"/>
      </w:pPr>
      <w:r>
        <w:t>ВНЕСЕН Госстандартом России</w:t>
      </w:r>
    </w:p>
    <w:p w:rsidR="00000000" w:rsidRDefault="00B3258D">
      <w:pPr>
        <w:ind w:firstLine="284"/>
        <w:jc w:val="both"/>
      </w:pPr>
    </w:p>
    <w:p w:rsidR="00000000" w:rsidRDefault="00B3258D">
      <w:pPr>
        <w:ind w:firstLine="284"/>
        <w:jc w:val="both"/>
      </w:pPr>
      <w:r>
        <w:t>2 ПРИНЯТ Межгосударственным Советом по стандартизации, метрологии и сертификации (протокол №13-98 от 28 мая 1998 г.)</w:t>
      </w:r>
    </w:p>
    <w:p w:rsidR="00000000" w:rsidRDefault="00B3258D">
      <w:pPr>
        <w:ind w:firstLine="284"/>
        <w:jc w:val="both"/>
      </w:pPr>
    </w:p>
    <w:p w:rsidR="00000000" w:rsidRDefault="00B3258D">
      <w:pPr>
        <w:ind w:firstLine="284"/>
        <w:jc w:val="both"/>
      </w:pPr>
      <w:r>
        <w:t>За принятие прого</w:t>
      </w:r>
      <w:r>
        <w:t>лосовали</w:t>
      </w:r>
    </w:p>
    <w:p w:rsidR="00000000" w:rsidRDefault="00B3258D">
      <w:pPr>
        <w:ind w:firstLine="284"/>
        <w:jc w:val="both"/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835"/>
        <w:gridCol w:w="538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258D">
            <w:pPr>
              <w:jc w:val="center"/>
            </w:pPr>
            <w:r>
              <w:t>Наименование государства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258D">
            <w:pPr>
              <w:jc w:val="center"/>
            </w:pPr>
            <w:r>
              <w:t>Наименование национального органа по стандартизации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3258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 Армения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3258D">
            <w:proofErr w:type="spellStart"/>
            <w:r>
              <w:t>Армгосстандарт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258D">
            <w:r>
              <w:t>Республика Беларусь</w:t>
            </w:r>
          </w:p>
        </w:tc>
        <w:tc>
          <w:tcPr>
            <w:tcW w:w="53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258D">
            <w:r>
              <w:t>Госстандарт Беларуси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258D">
            <w:r>
              <w:t>Республика Казахстан</w:t>
            </w:r>
          </w:p>
        </w:tc>
        <w:tc>
          <w:tcPr>
            <w:tcW w:w="53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258D">
            <w:r>
              <w:t>Госстандарт Республики Казахстан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258D">
            <w:r>
              <w:t>Киргизская Республика</w:t>
            </w:r>
          </w:p>
        </w:tc>
        <w:tc>
          <w:tcPr>
            <w:tcW w:w="53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258D">
            <w:proofErr w:type="spellStart"/>
            <w:r>
              <w:t>Киргизстандарт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258D">
            <w:r>
              <w:t>Республика Молдова</w:t>
            </w:r>
          </w:p>
        </w:tc>
        <w:tc>
          <w:tcPr>
            <w:tcW w:w="53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258D">
            <w:proofErr w:type="spellStart"/>
            <w:r>
              <w:t>Молдовастандарт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258D">
            <w:r>
              <w:t>Российская Федерация</w:t>
            </w:r>
          </w:p>
        </w:tc>
        <w:tc>
          <w:tcPr>
            <w:tcW w:w="53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258D">
            <w:r>
              <w:t>Госстандарт России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258D">
            <w:r>
              <w:t>Республика Таджикистан</w:t>
            </w:r>
          </w:p>
        </w:tc>
        <w:tc>
          <w:tcPr>
            <w:tcW w:w="53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258D">
            <w:proofErr w:type="spellStart"/>
            <w:r>
              <w:t>Таджикгосстандарт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258D">
            <w:r>
              <w:t>Туркменистан</w:t>
            </w:r>
          </w:p>
        </w:tc>
        <w:tc>
          <w:tcPr>
            <w:tcW w:w="53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258D">
            <w:r>
              <w:t>Главная государственная инспекция Туркменистана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258D">
            <w:r>
              <w:t>Украина</w:t>
            </w:r>
          </w:p>
        </w:tc>
        <w:tc>
          <w:tcPr>
            <w:tcW w:w="53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258D">
            <w:r>
              <w:t>Госстандарт Украины</w:t>
            </w:r>
          </w:p>
        </w:tc>
      </w:tr>
    </w:tbl>
    <w:p w:rsidR="00000000" w:rsidRDefault="00B3258D">
      <w:pPr>
        <w:ind w:firstLine="284"/>
        <w:jc w:val="both"/>
      </w:pPr>
    </w:p>
    <w:p w:rsidR="00000000" w:rsidRDefault="00B3258D">
      <w:pPr>
        <w:pStyle w:val="2"/>
      </w:pPr>
      <w:r>
        <w:t>3 ВВЕДЕН в действие непосредственно в качес</w:t>
      </w:r>
      <w:r>
        <w:t>тве государственного стандарта Российской Федерации Постановлением Государственного комитета Российской Федерации по стандартизации и метрологии от 15 февраля 1999 г. № 41 межгосударственный стандарт ГОСТ 15.601-98 с 1 июля 1999 г.</w:t>
      </w:r>
    </w:p>
    <w:p w:rsidR="00000000" w:rsidRDefault="00B3258D">
      <w:pPr>
        <w:pStyle w:val="2"/>
      </w:pPr>
    </w:p>
    <w:p w:rsidR="00000000" w:rsidRDefault="00B3258D">
      <w:pPr>
        <w:ind w:firstLine="284"/>
        <w:jc w:val="both"/>
      </w:pPr>
      <w:r>
        <w:t>4 ВВЕДЕН ВПЕРВЫЕ</w:t>
      </w:r>
    </w:p>
    <w:p w:rsidR="00000000" w:rsidRDefault="00B3258D">
      <w:pPr>
        <w:ind w:firstLine="284"/>
        <w:jc w:val="both"/>
      </w:pPr>
    </w:p>
    <w:p w:rsidR="00000000" w:rsidRDefault="00B3258D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Область применения</w:t>
      </w:r>
    </w:p>
    <w:p w:rsidR="00000000" w:rsidRDefault="00B3258D">
      <w:pPr>
        <w:ind w:firstLine="284"/>
        <w:jc w:val="both"/>
      </w:pPr>
    </w:p>
    <w:p w:rsidR="00000000" w:rsidRDefault="00B3258D">
      <w:pPr>
        <w:ind w:firstLine="284"/>
        <w:jc w:val="both"/>
      </w:pPr>
      <w:r>
        <w:t>Настоящий стандарт устанавливает требования к техническому обслуживанию (ТО) и ремонту техники и условиям их выполнения.</w:t>
      </w:r>
    </w:p>
    <w:p w:rsidR="00000000" w:rsidRDefault="00B3258D">
      <w:pPr>
        <w:ind w:firstLine="284"/>
        <w:jc w:val="both"/>
      </w:pPr>
      <w:r>
        <w:t>Стандарт распространяется на народнохозяйственную продукцию.</w:t>
      </w:r>
    </w:p>
    <w:p w:rsidR="00000000" w:rsidRDefault="00B3258D">
      <w:pPr>
        <w:ind w:firstLine="284"/>
        <w:jc w:val="both"/>
      </w:pPr>
    </w:p>
    <w:p w:rsidR="00000000" w:rsidRDefault="00B3258D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Нормативные ссылки</w:t>
      </w:r>
    </w:p>
    <w:p w:rsidR="00000000" w:rsidRDefault="00B3258D">
      <w:pPr>
        <w:ind w:firstLine="284"/>
        <w:jc w:val="both"/>
      </w:pPr>
    </w:p>
    <w:p w:rsidR="00000000" w:rsidRDefault="00B3258D">
      <w:pPr>
        <w:ind w:firstLine="284"/>
        <w:jc w:val="both"/>
      </w:pPr>
      <w:r>
        <w:t>В настоящем стандарте использованы</w:t>
      </w:r>
      <w:r>
        <w:t xml:space="preserve"> ссылки на следующие стандарты:</w:t>
      </w:r>
    </w:p>
    <w:p w:rsidR="00000000" w:rsidRDefault="00B3258D">
      <w:pPr>
        <w:ind w:firstLine="284"/>
        <w:jc w:val="both"/>
      </w:pPr>
      <w:r>
        <w:t>ГОСТ 14.205-83 Технологичность конструкции изделий. Термины и определения</w:t>
      </w:r>
    </w:p>
    <w:p w:rsidR="00000000" w:rsidRDefault="00B3258D">
      <w:pPr>
        <w:ind w:firstLine="284"/>
        <w:jc w:val="both"/>
      </w:pPr>
      <w:r>
        <w:lastRenderedPageBreak/>
        <w:t>ГОСТ 15.000-82* Система разработки и постановки продукции на производство. Общие положения</w:t>
      </w:r>
    </w:p>
    <w:p w:rsidR="00000000" w:rsidRDefault="00B3258D">
      <w:pPr>
        <w:jc w:val="both"/>
      </w:pPr>
      <w:r>
        <w:t>___________________</w:t>
      </w:r>
    </w:p>
    <w:p w:rsidR="00000000" w:rsidRDefault="00B3258D">
      <w:pPr>
        <w:ind w:firstLine="284"/>
        <w:jc w:val="both"/>
      </w:pPr>
      <w:r>
        <w:t>* На территории Российской Федерации действует ГОСТ Р 15.000-94.</w:t>
      </w:r>
    </w:p>
    <w:p w:rsidR="00000000" w:rsidRDefault="00B3258D">
      <w:pPr>
        <w:ind w:firstLine="284"/>
        <w:jc w:val="both"/>
      </w:pPr>
    </w:p>
    <w:p w:rsidR="00000000" w:rsidRDefault="00B3258D">
      <w:pPr>
        <w:ind w:firstLine="284"/>
        <w:jc w:val="both"/>
      </w:pPr>
      <w:r>
        <w:t>ГОСТ 27.002-89 Надежность в технике. Основные понятия. Термины и определения</w:t>
      </w:r>
    </w:p>
    <w:p w:rsidR="00000000" w:rsidRDefault="00B3258D">
      <w:pPr>
        <w:ind w:firstLine="284"/>
        <w:jc w:val="both"/>
      </w:pPr>
      <w:r>
        <w:t>ГОСТ 18322-78 Система технического обслуживания и ремонта техники. Термины и определения</w:t>
      </w:r>
    </w:p>
    <w:p w:rsidR="00000000" w:rsidRDefault="00B3258D">
      <w:pPr>
        <w:ind w:firstLine="284"/>
        <w:jc w:val="both"/>
      </w:pPr>
      <w:r>
        <w:t>ГОСТ 21623-76 Система технического обслуживания и ремонта техни</w:t>
      </w:r>
      <w:r>
        <w:t>ки. Показатели для оценки ремонтопригодности. Термины и определения</w:t>
      </w:r>
    </w:p>
    <w:p w:rsidR="00000000" w:rsidRDefault="00B3258D">
      <w:pPr>
        <w:ind w:firstLine="284"/>
        <w:jc w:val="both"/>
      </w:pPr>
      <w:r>
        <w:t>ГОСТ 23660-79 Система технического обслуживания и ремонта техники. Обеспечение ремонтопригодности при разработке изделий</w:t>
      </w:r>
    </w:p>
    <w:p w:rsidR="00000000" w:rsidRDefault="00B3258D">
      <w:pPr>
        <w:ind w:firstLine="284"/>
        <w:jc w:val="both"/>
      </w:pPr>
    </w:p>
    <w:p w:rsidR="00000000" w:rsidRDefault="00B3258D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 Определения</w:t>
      </w:r>
    </w:p>
    <w:p w:rsidR="00000000" w:rsidRDefault="00B3258D">
      <w:pPr>
        <w:ind w:firstLine="284"/>
        <w:jc w:val="both"/>
      </w:pPr>
    </w:p>
    <w:p w:rsidR="00000000" w:rsidRDefault="00B3258D">
      <w:pPr>
        <w:ind w:firstLine="284"/>
        <w:jc w:val="both"/>
      </w:pPr>
      <w:r>
        <w:t>В настоящем стандарте применяют термины с соответствующими определениями в области ТО и ремонта - по ГОСТ 18322, а также приведенные ниже:</w:t>
      </w:r>
    </w:p>
    <w:p w:rsidR="00000000" w:rsidRDefault="00B3258D">
      <w:pPr>
        <w:ind w:firstLine="284"/>
        <w:jc w:val="both"/>
      </w:pPr>
      <w:r>
        <w:t>Ремонтопригодность - по ГОСТ 27.002.</w:t>
      </w:r>
    </w:p>
    <w:p w:rsidR="00000000" w:rsidRDefault="00B3258D">
      <w:pPr>
        <w:ind w:firstLine="284"/>
        <w:jc w:val="both"/>
      </w:pPr>
      <w:r>
        <w:t>Технологичность конструкции изделия - по ГОСТ 14.205.</w:t>
      </w:r>
    </w:p>
    <w:p w:rsidR="00000000" w:rsidRDefault="00B3258D">
      <w:pPr>
        <w:ind w:firstLine="284"/>
        <w:jc w:val="both"/>
      </w:pPr>
      <w:r>
        <w:t>Народнохозяйственная продукция - продукция, разрабатываемая и изготавливаемая</w:t>
      </w:r>
      <w:r>
        <w:t xml:space="preserve"> для удовлетворения потребностей народного хозяйства, населения и экспорта.</w:t>
      </w:r>
    </w:p>
    <w:p w:rsidR="00000000" w:rsidRDefault="00B3258D">
      <w:pPr>
        <w:ind w:firstLine="284"/>
        <w:jc w:val="both"/>
      </w:pPr>
      <w:r>
        <w:t>Специальные средства ТО и ремонта - средства технологического оснащения ТО и ремонта, предназначенные для обработки (разборки, механической обработки, сварки, сборки и т. п.), контроля и перемещения одинаковых составных частей изделий одного типа (марки).</w:t>
      </w:r>
    </w:p>
    <w:p w:rsidR="00000000" w:rsidRDefault="00B3258D">
      <w:pPr>
        <w:ind w:firstLine="284"/>
        <w:jc w:val="both"/>
      </w:pPr>
      <w:r>
        <w:t xml:space="preserve">Специализированные средства ТО и ремонта - средства технологического оснащения ТО и ремонта, предназначенные для выполнения определенных операций обработки (разборки, механической </w:t>
      </w:r>
      <w:r>
        <w:t>обработки, сварки, сборки и т. п.), контроля и перемещения на составных частях изделий разных типов.</w:t>
      </w:r>
    </w:p>
    <w:p w:rsidR="00000000" w:rsidRDefault="00B3258D">
      <w:pPr>
        <w:ind w:firstLine="284"/>
        <w:jc w:val="both"/>
      </w:pPr>
    </w:p>
    <w:p w:rsidR="00000000" w:rsidRDefault="00B3258D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 Общие положения</w:t>
      </w:r>
    </w:p>
    <w:p w:rsidR="00000000" w:rsidRDefault="00B3258D">
      <w:pPr>
        <w:ind w:firstLine="284"/>
        <w:jc w:val="both"/>
      </w:pPr>
    </w:p>
    <w:p w:rsidR="00000000" w:rsidRDefault="00B3258D">
      <w:pPr>
        <w:ind w:firstLine="284"/>
        <w:jc w:val="both"/>
      </w:pPr>
      <w:r>
        <w:t>4.1 ТО и ремонт являются видами работ (видами воздействия на изделие) в типовом жизненном цикле изделия. Виды работ - по ГОСТ 15.000.</w:t>
      </w:r>
    </w:p>
    <w:p w:rsidR="00000000" w:rsidRDefault="00B3258D">
      <w:pPr>
        <w:ind w:firstLine="284"/>
        <w:jc w:val="both"/>
      </w:pPr>
      <w:r>
        <w:t>4.2 Необходимым условием для выполнения ТО и ремонта является наличие Системы ТО и ремонта техники (СТОИРТ), включающей:</w:t>
      </w:r>
    </w:p>
    <w:p w:rsidR="00000000" w:rsidRDefault="00B3258D">
      <w:pPr>
        <w:ind w:firstLine="284"/>
        <w:jc w:val="both"/>
      </w:pPr>
      <w:r>
        <w:t>изделия - объекты ТО и ремонта;</w:t>
      </w:r>
    </w:p>
    <w:p w:rsidR="00000000" w:rsidRDefault="00B3258D">
      <w:pPr>
        <w:ind w:firstLine="284"/>
        <w:jc w:val="both"/>
      </w:pPr>
      <w:r>
        <w:t>средства ТО и ремонта;</w:t>
      </w:r>
    </w:p>
    <w:p w:rsidR="00000000" w:rsidRDefault="00B3258D">
      <w:pPr>
        <w:ind w:firstLine="284"/>
        <w:jc w:val="both"/>
      </w:pPr>
      <w:r>
        <w:t>исполнителей ТО и ремонта (организации, специалисты);</w:t>
      </w:r>
    </w:p>
    <w:p w:rsidR="00000000" w:rsidRDefault="00B3258D">
      <w:pPr>
        <w:ind w:firstLine="284"/>
        <w:jc w:val="both"/>
      </w:pPr>
      <w:r>
        <w:t>документацию (конструкторск</w:t>
      </w:r>
      <w:r>
        <w:t>ая, в том числе эксплуатационная и ремонтная, нормативная, организационная, технологическая и др.), устанавливающую требования к составляющим СТОИРТ и связям между ними.</w:t>
      </w:r>
    </w:p>
    <w:p w:rsidR="00000000" w:rsidRDefault="00B3258D">
      <w:pPr>
        <w:ind w:firstLine="284"/>
        <w:jc w:val="both"/>
      </w:pPr>
      <w:r>
        <w:t>4.3 При разработке изделия вопрос о его Системе ТО и ремонта (СТОИР) решается следующим образом:</w:t>
      </w:r>
    </w:p>
    <w:p w:rsidR="00000000" w:rsidRDefault="00B3258D">
      <w:pPr>
        <w:ind w:firstLine="284"/>
        <w:jc w:val="both"/>
      </w:pPr>
      <w:r>
        <w:t>для изделия создается СТОИР;</w:t>
      </w:r>
    </w:p>
    <w:p w:rsidR="00000000" w:rsidRDefault="00B3258D">
      <w:pPr>
        <w:ind w:firstLine="284"/>
        <w:jc w:val="both"/>
      </w:pPr>
      <w:r>
        <w:t>для изделия модернизируется существующая СТОИР;</w:t>
      </w:r>
    </w:p>
    <w:p w:rsidR="00000000" w:rsidRDefault="00B3258D">
      <w:pPr>
        <w:ind w:firstLine="284"/>
        <w:jc w:val="both"/>
      </w:pPr>
      <w:r>
        <w:t>изделие разрабатывается под существующую СТОИР.</w:t>
      </w:r>
    </w:p>
    <w:p w:rsidR="00000000" w:rsidRDefault="00B3258D">
      <w:pPr>
        <w:ind w:firstLine="284"/>
        <w:jc w:val="both"/>
      </w:pPr>
      <w:r>
        <w:t>4.4 Требования, предъявляемые к СТОИР изделия, в общем случае включают в следующие документы:</w:t>
      </w:r>
    </w:p>
    <w:p w:rsidR="00000000" w:rsidRDefault="00B3258D">
      <w:pPr>
        <w:ind w:firstLine="284"/>
        <w:jc w:val="both"/>
      </w:pPr>
      <w:r>
        <w:t>исходные требования заказч</w:t>
      </w:r>
      <w:r>
        <w:t>ика;</w:t>
      </w:r>
    </w:p>
    <w:p w:rsidR="00000000" w:rsidRDefault="00B3258D">
      <w:pPr>
        <w:ind w:firstLine="284"/>
        <w:jc w:val="both"/>
      </w:pPr>
      <w:r>
        <w:t>техническое задание на разработку изделия или заменяющий его документ;</w:t>
      </w:r>
    </w:p>
    <w:p w:rsidR="00000000" w:rsidRDefault="00B3258D">
      <w:pPr>
        <w:ind w:firstLine="284"/>
        <w:jc w:val="both"/>
      </w:pPr>
      <w:r>
        <w:t>пояснительные записки к техническому предложению, эскизному и техническому проектам;</w:t>
      </w:r>
    </w:p>
    <w:p w:rsidR="00000000" w:rsidRDefault="00B3258D">
      <w:pPr>
        <w:ind w:firstLine="284"/>
        <w:jc w:val="both"/>
      </w:pPr>
      <w:r>
        <w:t>эксплуатационная и ремонтная документация.</w:t>
      </w:r>
    </w:p>
    <w:p w:rsidR="00000000" w:rsidRDefault="00B3258D">
      <w:pPr>
        <w:ind w:firstLine="284"/>
        <w:jc w:val="both"/>
      </w:pPr>
      <w:r>
        <w:t>4.5 Требования к СТОИР изделия, установленные в эксплуатационной и ремонтной конструкторской документации, должны быть достаточными для ее организации и функционирования.</w:t>
      </w:r>
    </w:p>
    <w:p w:rsidR="00000000" w:rsidRDefault="00B3258D">
      <w:pPr>
        <w:ind w:firstLine="284"/>
        <w:jc w:val="both"/>
      </w:pPr>
    </w:p>
    <w:p w:rsidR="00000000" w:rsidRDefault="00B3258D">
      <w:pPr>
        <w:ind w:firstLine="284"/>
        <w:jc w:val="both"/>
      </w:pPr>
    </w:p>
    <w:p w:rsidR="00000000" w:rsidRDefault="00B3258D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 Изделия как объекты ТО и ремонта</w:t>
      </w:r>
    </w:p>
    <w:p w:rsidR="00000000" w:rsidRDefault="00B3258D">
      <w:pPr>
        <w:ind w:firstLine="284"/>
        <w:jc w:val="both"/>
      </w:pPr>
    </w:p>
    <w:p w:rsidR="00000000" w:rsidRDefault="00B3258D">
      <w:pPr>
        <w:ind w:firstLine="284"/>
        <w:jc w:val="both"/>
      </w:pPr>
      <w:r>
        <w:lastRenderedPageBreak/>
        <w:t>5.1 Изделия как объекты ТО и ремонта наиболее полно характеризуются свойством "ремонтопригодность".</w:t>
      </w:r>
    </w:p>
    <w:p w:rsidR="00000000" w:rsidRDefault="00B3258D">
      <w:pPr>
        <w:ind w:firstLine="284"/>
        <w:jc w:val="both"/>
      </w:pPr>
      <w:r>
        <w:t>5.2 Ремонтопригодность изделия определяют следующие факторы:</w:t>
      </w:r>
    </w:p>
    <w:p w:rsidR="00000000" w:rsidRDefault="00B3258D">
      <w:pPr>
        <w:ind w:firstLine="284"/>
        <w:jc w:val="both"/>
      </w:pPr>
      <w:r>
        <w:t>потребность изделия в ТО и ремонте;</w:t>
      </w:r>
    </w:p>
    <w:p w:rsidR="00000000" w:rsidRDefault="00B3258D">
      <w:pPr>
        <w:ind w:firstLine="284"/>
        <w:jc w:val="both"/>
      </w:pPr>
      <w:r>
        <w:t>технологичность конструкции изделия при ТО и ремонте;</w:t>
      </w:r>
    </w:p>
    <w:p w:rsidR="00000000" w:rsidRDefault="00B3258D">
      <w:pPr>
        <w:ind w:firstLine="284"/>
        <w:jc w:val="both"/>
      </w:pPr>
      <w:r>
        <w:t>требования к исполнителям ТО и ремонта.</w:t>
      </w:r>
    </w:p>
    <w:p w:rsidR="00000000" w:rsidRDefault="00B3258D">
      <w:pPr>
        <w:ind w:firstLine="284"/>
        <w:jc w:val="both"/>
      </w:pPr>
      <w:r>
        <w:t>Определение технологичности конструкции изделия - по ГОСТ 14.205.</w:t>
      </w:r>
    </w:p>
    <w:p w:rsidR="00000000" w:rsidRDefault="00B3258D">
      <w:pPr>
        <w:ind w:firstLine="284"/>
        <w:jc w:val="both"/>
      </w:pPr>
      <w:r>
        <w:t>Порядок отработки изделий на ремонтопригодность по перечисленным факторам - по ГОСТ 23660.</w:t>
      </w:r>
    </w:p>
    <w:p w:rsidR="00000000" w:rsidRDefault="00B3258D">
      <w:pPr>
        <w:ind w:firstLine="284"/>
        <w:jc w:val="both"/>
      </w:pPr>
      <w:r>
        <w:t xml:space="preserve">5.3 Потребность изделия в ТО и ремонте зависит от долговечности, безотказности и </w:t>
      </w:r>
      <w:proofErr w:type="spellStart"/>
      <w:r>
        <w:t>сохраняемости</w:t>
      </w:r>
      <w:proofErr w:type="spellEnd"/>
      <w:r>
        <w:t xml:space="preserve"> его составных частей и соединений.</w:t>
      </w:r>
    </w:p>
    <w:p w:rsidR="00000000" w:rsidRDefault="00B3258D">
      <w:pPr>
        <w:ind w:firstLine="284"/>
        <w:jc w:val="both"/>
      </w:pPr>
      <w:r>
        <w:t>5.4 Технологичность конструкции и</w:t>
      </w:r>
      <w:r>
        <w:t>зделия и его отдельных составных частей зависит от:</w:t>
      </w:r>
    </w:p>
    <w:p w:rsidR="00000000" w:rsidRDefault="00B3258D">
      <w:pPr>
        <w:ind w:firstLine="284"/>
        <w:jc w:val="both"/>
      </w:pPr>
      <w:proofErr w:type="spellStart"/>
      <w:r>
        <w:t>контролепригодности</w:t>
      </w:r>
      <w:proofErr w:type="spellEnd"/>
      <w:r>
        <w:t xml:space="preserve">, доступности и </w:t>
      </w:r>
      <w:proofErr w:type="spellStart"/>
      <w:r>
        <w:t>легкосъемности</w:t>
      </w:r>
      <w:proofErr w:type="spellEnd"/>
      <w:r>
        <w:t xml:space="preserve"> изделия и его составных частей;</w:t>
      </w:r>
    </w:p>
    <w:p w:rsidR="00000000" w:rsidRDefault="00B3258D">
      <w:pPr>
        <w:ind w:firstLine="284"/>
        <w:jc w:val="both"/>
      </w:pPr>
      <w:r>
        <w:t>взаимозаменяемости и восстанавливаемости составных частей изделия;</w:t>
      </w:r>
    </w:p>
    <w:p w:rsidR="00000000" w:rsidRDefault="00B3258D">
      <w:pPr>
        <w:ind w:firstLine="284"/>
        <w:jc w:val="both"/>
      </w:pPr>
      <w:r>
        <w:t>унификации составных частей изделия и инструмента, применяемого при ТО и ремонте изделия.</w:t>
      </w:r>
    </w:p>
    <w:p w:rsidR="00000000" w:rsidRDefault="00B3258D">
      <w:pPr>
        <w:ind w:firstLine="284"/>
        <w:jc w:val="both"/>
      </w:pPr>
      <w:r>
        <w:t>5.5 Требования к исполнителям ТО и ремонта зависят от:</w:t>
      </w:r>
    </w:p>
    <w:p w:rsidR="00000000" w:rsidRDefault="00B3258D">
      <w:pPr>
        <w:ind w:firstLine="284"/>
        <w:jc w:val="both"/>
      </w:pPr>
      <w:r>
        <w:t>определимости и ясности обозначений мест выполнения операций ТО и ремонта;</w:t>
      </w:r>
    </w:p>
    <w:p w:rsidR="00000000" w:rsidRDefault="00B3258D">
      <w:pPr>
        <w:ind w:firstLine="284"/>
        <w:jc w:val="both"/>
      </w:pPr>
      <w:r>
        <w:t xml:space="preserve">обеспечения </w:t>
      </w:r>
      <w:proofErr w:type="spellStart"/>
      <w:r>
        <w:t>одновариантности</w:t>
      </w:r>
      <w:proofErr w:type="spellEnd"/>
      <w:r>
        <w:t xml:space="preserve"> сборки;</w:t>
      </w:r>
    </w:p>
    <w:p w:rsidR="00000000" w:rsidRDefault="00B3258D">
      <w:pPr>
        <w:ind w:firstLine="284"/>
        <w:jc w:val="both"/>
      </w:pPr>
      <w:r>
        <w:t>наличия необходимой маркировки;</w:t>
      </w:r>
    </w:p>
    <w:p w:rsidR="00000000" w:rsidRDefault="00B3258D">
      <w:pPr>
        <w:ind w:firstLine="284"/>
        <w:jc w:val="both"/>
      </w:pPr>
      <w:r>
        <w:t>четкости и лаконичност</w:t>
      </w:r>
      <w:r>
        <w:t>и указаний в эксплуатационной и ремонтной документации;</w:t>
      </w:r>
    </w:p>
    <w:p w:rsidR="00000000" w:rsidRDefault="00B3258D">
      <w:pPr>
        <w:ind w:firstLine="284"/>
        <w:jc w:val="both"/>
      </w:pPr>
      <w:r>
        <w:t>ограничения требований к профессиональной подготовке и квалификации исполнителей ТО и ремонта.</w:t>
      </w:r>
    </w:p>
    <w:p w:rsidR="00000000" w:rsidRDefault="00B3258D">
      <w:pPr>
        <w:ind w:firstLine="284"/>
        <w:jc w:val="both"/>
      </w:pPr>
      <w:r>
        <w:t>5.6 Ремонтопригодность изделия обеспечивается в процессе его отработки как объекта ТО и ремонта.</w:t>
      </w:r>
    </w:p>
    <w:p w:rsidR="00000000" w:rsidRDefault="00B3258D">
      <w:pPr>
        <w:ind w:firstLine="284"/>
        <w:jc w:val="both"/>
      </w:pPr>
      <w:r>
        <w:t>5.7 Отработка изделия как объекта ТО и ремонта включает:</w:t>
      </w:r>
    </w:p>
    <w:p w:rsidR="00000000" w:rsidRDefault="00B3258D">
      <w:pPr>
        <w:ind w:firstLine="284"/>
        <w:jc w:val="both"/>
      </w:pPr>
      <w:r>
        <w:t>разработку критериев отказов и предельных состояний изделия и его составных частей в соответствии с требованиями к их надежности;</w:t>
      </w:r>
    </w:p>
    <w:p w:rsidR="00000000" w:rsidRDefault="00B3258D">
      <w:pPr>
        <w:ind w:firstLine="284"/>
        <w:jc w:val="both"/>
      </w:pPr>
      <w:r>
        <w:t>обеспечение заданной ремонтопригодности изделия.</w:t>
      </w:r>
    </w:p>
    <w:p w:rsidR="00000000" w:rsidRDefault="00B3258D">
      <w:pPr>
        <w:ind w:firstLine="284"/>
        <w:jc w:val="both"/>
      </w:pPr>
      <w:r>
        <w:t>5.8 Программа обеспечения ре</w:t>
      </w:r>
      <w:r>
        <w:t>монтопригодности должна входить составной частью в программу обеспечения надежности изделия.</w:t>
      </w:r>
    </w:p>
    <w:p w:rsidR="00000000" w:rsidRDefault="00B3258D">
      <w:pPr>
        <w:ind w:firstLine="284"/>
        <w:jc w:val="both"/>
      </w:pPr>
      <w:r>
        <w:t>5.9 Показатели ремонтопригодности - по ГОСТ 27.002 и ГОСТ 21623.</w:t>
      </w:r>
    </w:p>
    <w:p w:rsidR="00000000" w:rsidRDefault="00B3258D">
      <w:pPr>
        <w:ind w:firstLine="284"/>
        <w:jc w:val="both"/>
      </w:pPr>
      <w:r>
        <w:t>Общие правила и порядок обеспечения ремонтопригодности при разработке изделий - по ГОСТ 23660.</w:t>
      </w:r>
    </w:p>
    <w:p w:rsidR="00000000" w:rsidRDefault="00B3258D">
      <w:pPr>
        <w:ind w:firstLine="284"/>
        <w:jc w:val="both"/>
      </w:pPr>
    </w:p>
    <w:p w:rsidR="00000000" w:rsidRDefault="00B3258D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 Информационное обеспечение СТОИР изделий</w:t>
      </w:r>
    </w:p>
    <w:p w:rsidR="00000000" w:rsidRDefault="00B3258D">
      <w:pPr>
        <w:ind w:firstLine="284"/>
        <w:jc w:val="both"/>
      </w:pPr>
    </w:p>
    <w:p w:rsidR="00000000" w:rsidRDefault="00B3258D">
      <w:pPr>
        <w:ind w:firstLine="284"/>
        <w:jc w:val="both"/>
      </w:pPr>
      <w:r>
        <w:t>6.1 Информационное обеспечение СТОИР изделий представляет собой комплект документов, устанавливающих требования к составляющим СТОИР и связям между ними на стадиях разработки и эксплуатации изделия.</w:t>
      </w:r>
    </w:p>
    <w:p w:rsidR="00000000" w:rsidRDefault="00B3258D">
      <w:pPr>
        <w:ind w:firstLine="284"/>
        <w:jc w:val="both"/>
      </w:pPr>
      <w:r>
        <w:t>6.2 Информацион</w:t>
      </w:r>
      <w:r>
        <w:t>ное обеспечение СТОИР изделия предназначено для:</w:t>
      </w:r>
    </w:p>
    <w:p w:rsidR="00000000" w:rsidRDefault="00B3258D">
      <w:pPr>
        <w:ind w:firstLine="284"/>
        <w:jc w:val="both"/>
      </w:pPr>
      <w:r>
        <w:t>формирования организационной структуры служб ТО и ремонта;</w:t>
      </w:r>
    </w:p>
    <w:p w:rsidR="00000000" w:rsidRDefault="00B3258D">
      <w:pPr>
        <w:ind w:firstLine="284"/>
        <w:jc w:val="both"/>
      </w:pPr>
      <w:r>
        <w:t>обеспечения своевременного выполнения ТО и ремонта изделий с заданным качеством;</w:t>
      </w:r>
    </w:p>
    <w:p w:rsidR="00000000" w:rsidRDefault="00B3258D">
      <w:pPr>
        <w:ind w:firstLine="284"/>
        <w:jc w:val="both"/>
      </w:pPr>
      <w:r>
        <w:t>перспективного и текущего планирования ТО и ремонта.</w:t>
      </w:r>
    </w:p>
    <w:p w:rsidR="00000000" w:rsidRDefault="00B3258D">
      <w:pPr>
        <w:ind w:firstLine="284"/>
        <w:jc w:val="both"/>
      </w:pPr>
      <w:r>
        <w:t>6.3 Информационное обеспечение СТОИР изделия включает документы следующих видов:</w:t>
      </w:r>
    </w:p>
    <w:p w:rsidR="00000000" w:rsidRDefault="00B3258D">
      <w:pPr>
        <w:ind w:firstLine="284"/>
        <w:jc w:val="both"/>
      </w:pPr>
      <w:r>
        <w:t>конструкторские, в том числе эксплуатационные и ремонтные;</w:t>
      </w:r>
    </w:p>
    <w:p w:rsidR="00000000" w:rsidRDefault="00B3258D">
      <w:pPr>
        <w:ind w:firstLine="284"/>
        <w:jc w:val="both"/>
      </w:pPr>
      <w:r>
        <w:t>технические условия на ремонт;</w:t>
      </w:r>
    </w:p>
    <w:p w:rsidR="00000000" w:rsidRDefault="00B3258D">
      <w:pPr>
        <w:ind w:firstLine="284"/>
        <w:jc w:val="both"/>
      </w:pPr>
      <w:r>
        <w:t>организационно-технические документы;</w:t>
      </w:r>
    </w:p>
    <w:p w:rsidR="00000000" w:rsidRDefault="00B3258D">
      <w:pPr>
        <w:ind w:firstLine="284"/>
        <w:jc w:val="both"/>
      </w:pPr>
      <w:r>
        <w:t>технологические документы;</w:t>
      </w:r>
    </w:p>
    <w:p w:rsidR="00000000" w:rsidRDefault="00B3258D">
      <w:pPr>
        <w:ind w:firstLine="284"/>
        <w:jc w:val="both"/>
      </w:pPr>
      <w:r>
        <w:t>данные контроля эффективности функ</w:t>
      </w:r>
      <w:r>
        <w:t>ционирования СТОИР изделия.</w:t>
      </w:r>
    </w:p>
    <w:p w:rsidR="00000000" w:rsidRDefault="00B3258D">
      <w:pPr>
        <w:ind w:firstLine="284"/>
        <w:jc w:val="both"/>
      </w:pPr>
      <w:r>
        <w:t>6.4 Документы, входящие в комплект, разрабатывают на основании соответствующих требований следующих межгосударственных стандартов:</w:t>
      </w:r>
    </w:p>
    <w:p w:rsidR="00000000" w:rsidRDefault="00B3258D">
      <w:pPr>
        <w:ind w:firstLine="284"/>
        <w:jc w:val="both"/>
      </w:pPr>
      <w:r>
        <w:t>входящих в "Единую систему конструкторской документации";</w:t>
      </w:r>
    </w:p>
    <w:p w:rsidR="00000000" w:rsidRDefault="00B3258D">
      <w:pPr>
        <w:ind w:firstLine="284"/>
        <w:jc w:val="both"/>
      </w:pPr>
      <w:r>
        <w:t>входящих в комплекс "Система технического обслуживания и ремонта техники";</w:t>
      </w:r>
    </w:p>
    <w:p w:rsidR="00000000" w:rsidRDefault="00B3258D">
      <w:pPr>
        <w:ind w:firstLine="284"/>
        <w:jc w:val="both"/>
      </w:pPr>
      <w:r>
        <w:t>устанавливающих требования к СТОИР отдельных видов техники;</w:t>
      </w:r>
    </w:p>
    <w:p w:rsidR="00000000" w:rsidRDefault="00B3258D">
      <w:pPr>
        <w:ind w:firstLine="284"/>
        <w:jc w:val="both"/>
      </w:pPr>
      <w:r>
        <w:t>входящих в комплекс "Техническая диагностика";</w:t>
      </w:r>
    </w:p>
    <w:p w:rsidR="00000000" w:rsidRDefault="00B3258D">
      <w:pPr>
        <w:ind w:firstLine="284"/>
        <w:jc w:val="both"/>
      </w:pPr>
      <w:r>
        <w:t>входящих в "Единую систему технологической документации";</w:t>
      </w:r>
    </w:p>
    <w:p w:rsidR="00000000" w:rsidRDefault="00B3258D">
      <w:pPr>
        <w:ind w:firstLine="284"/>
        <w:jc w:val="both"/>
      </w:pPr>
      <w:r>
        <w:t xml:space="preserve">устанавливающих требования к безопасности, </w:t>
      </w:r>
      <w:proofErr w:type="spellStart"/>
      <w:r>
        <w:t>экологичност</w:t>
      </w:r>
      <w:r>
        <w:t>и</w:t>
      </w:r>
      <w:proofErr w:type="spellEnd"/>
      <w:r>
        <w:t xml:space="preserve"> и совместимости изделий.</w:t>
      </w:r>
    </w:p>
    <w:p w:rsidR="00000000" w:rsidRDefault="00B3258D">
      <w:pPr>
        <w:ind w:firstLine="284"/>
        <w:jc w:val="both"/>
      </w:pPr>
      <w:r>
        <w:t>6.5 Для каждого типа изделий должен быть разработан соответствующий комплект документов, содержащий в обязательном порядке:</w:t>
      </w:r>
    </w:p>
    <w:p w:rsidR="00000000" w:rsidRDefault="00B3258D">
      <w:pPr>
        <w:ind w:firstLine="284"/>
        <w:jc w:val="both"/>
      </w:pPr>
      <w:r>
        <w:t>структуру ремонтного цикла (виды и периодичность ТО и ремонтов) и число ремонтных циклов за срок службы изделия;</w:t>
      </w:r>
    </w:p>
    <w:p w:rsidR="00000000" w:rsidRDefault="00B3258D">
      <w:pPr>
        <w:ind w:firstLine="284"/>
        <w:jc w:val="both"/>
      </w:pPr>
      <w:r>
        <w:t>объем плановых ТО и ремонтов;</w:t>
      </w:r>
    </w:p>
    <w:p w:rsidR="00000000" w:rsidRDefault="00B3258D">
      <w:pPr>
        <w:ind w:firstLine="284"/>
        <w:jc w:val="both"/>
      </w:pPr>
      <w:r>
        <w:t>критерии постановки изделия на ТО и ремонт;</w:t>
      </w:r>
    </w:p>
    <w:p w:rsidR="00000000" w:rsidRDefault="00B3258D">
      <w:pPr>
        <w:ind w:firstLine="284"/>
        <w:jc w:val="both"/>
      </w:pPr>
      <w:r>
        <w:t>типовые отказы изделия и методы восстановления его работоспособности;</w:t>
      </w:r>
    </w:p>
    <w:p w:rsidR="00000000" w:rsidRDefault="00B3258D">
      <w:pPr>
        <w:ind w:firstLine="284"/>
        <w:jc w:val="both"/>
      </w:pPr>
      <w:r>
        <w:t>допускаемые изменения технических характеристик изделия после ремонта;</w:t>
      </w:r>
    </w:p>
    <w:p w:rsidR="00000000" w:rsidRDefault="00B3258D">
      <w:pPr>
        <w:ind w:firstLine="284"/>
        <w:jc w:val="both"/>
      </w:pPr>
      <w:r>
        <w:t>номенклатуру и количество запасны</w:t>
      </w:r>
      <w:r>
        <w:t>х частей для ТО и ремонта;</w:t>
      </w:r>
    </w:p>
    <w:p w:rsidR="00000000" w:rsidRDefault="00B3258D">
      <w:pPr>
        <w:ind w:firstLine="284"/>
        <w:jc w:val="both"/>
      </w:pPr>
      <w:r>
        <w:t>систему сбора и обработки информации об отказах, повреждениях, продолжительности, трудоемкости и стоимости плановых и неплановых ТО и ремонтов.</w:t>
      </w:r>
    </w:p>
    <w:p w:rsidR="00000000" w:rsidRDefault="00B3258D">
      <w:pPr>
        <w:ind w:firstLine="284"/>
        <w:jc w:val="both"/>
      </w:pPr>
    </w:p>
    <w:p w:rsidR="00000000" w:rsidRDefault="00B3258D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 Материально-техническое обеспечение ТО и ремонта</w:t>
      </w:r>
    </w:p>
    <w:p w:rsidR="00000000" w:rsidRDefault="00B3258D">
      <w:pPr>
        <w:ind w:firstLine="284"/>
        <w:jc w:val="both"/>
      </w:pPr>
    </w:p>
    <w:p w:rsidR="00000000" w:rsidRDefault="00B3258D">
      <w:pPr>
        <w:ind w:firstLine="284"/>
        <w:jc w:val="both"/>
      </w:pPr>
      <w:r>
        <w:t>7.1 Материально-техническое обеспечение ТО и ремонта (МТО) включает в себя обеспечение ТО и ремонта запасными частями, материалами и средствами ТО и ремонта.</w:t>
      </w:r>
    </w:p>
    <w:p w:rsidR="00000000" w:rsidRDefault="00B3258D">
      <w:pPr>
        <w:ind w:firstLine="284"/>
        <w:jc w:val="both"/>
      </w:pPr>
      <w:r>
        <w:t>7.2 На стадии разработки и изготовления изделия применительно к программе его выпуска следует решить следующие задачи МТО:</w:t>
      </w:r>
    </w:p>
    <w:p w:rsidR="00000000" w:rsidRDefault="00B3258D">
      <w:pPr>
        <w:ind w:firstLine="284"/>
        <w:jc w:val="both"/>
      </w:pPr>
      <w:r>
        <w:t>предвар</w:t>
      </w:r>
      <w:r>
        <w:t>ительное определение номенклатуры и количества запасных частей и материалов, необходимых для выполнения всех видов ТО и ремонта изделий с учетом режима и условий их эксплуатации;</w:t>
      </w:r>
    </w:p>
    <w:p w:rsidR="00000000" w:rsidRDefault="00B3258D">
      <w:pPr>
        <w:ind w:firstLine="284"/>
        <w:jc w:val="both"/>
      </w:pPr>
      <w:r>
        <w:t>разработка программы выпуска запасных частей;</w:t>
      </w:r>
    </w:p>
    <w:p w:rsidR="00000000" w:rsidRDefault="00B3258D">
      <w:pPr>
        <w:ind w:firstLine="284"/>
        <w:jc w:val="both"/>
      </w:pPr>
      <w:r>
        <w:t>определение номенклатуры средств ТО и ремонта изделий, в том числе специальных и специализированных;</w:t>
      </w:r>
    </w:p>
    <w:p w:rsidR="00000000" w:rsidRDefault="00B3258D">
      <w:pPr>
        <w:ind w:firstLine="284"/>
        <w:jc w:val="both"/>
      </w:pPr>
      <w:r>
        <w:t>разработка специальных и специализированных средств ТО и ремонта;</w:t>
      </w:r>
    </w:p>
    <w:p w:rsidR="00000000" w:rsidRDefault="00B3258D">
      <w:pPr>
        <w:ind w:firstLine="284"/>
        <w:jc w:val="both"/>
      </w:pPr>
      <w:r>
        <w:t>предварительное определение необходимого количества специальных средств ТО и ремонта с учетом программы выпуска изделий;</w:t>
      </w:r>
    </w:p>
    <w:p w:rsidR="00000000" w:rsidRDefault="00B3258D">
      <w:pPr>
        <w:ind w:firstLine="284"/>
        <w:jc w:val="both"/>
      </w:pPr>
      <w:r>
        <w:t>организация изготовления специальных средств ТО и ремонта применительно к парку изделий.</w:t>
      </w:r>
    </w:p>
    <w:p w:rsidR="00000000" w:rsidRDefault="00B3258D">
      <w:pPr>
        <w:ind w:firstLine="284"/>
        <w:jc w:val="both"/>
      </w:pPr>
      <w:r>
        <w:t>7.3 На стадии эксплуатации изделий следует решить следующие задачи:</w:t>
      </w:r>
    </w:p>
    <w:p w:rsidR="00000000" w:rsidRDefault="00B3258D">
      <w:pPr>
        <w:ind w:firstLine="284"/>
        <w:jc w:val="both"/>
      </w:pPr>
      <w:r>
        <w:t>организацию пунктов ТО и ремонта, включая их оснащение средствами ТО и ремонта;</w:t>
      </w:r>
    </w:p>
    <w:p w:rsidR="00000000" w:rsidRDefault="00B3258D">
      <w:pPr>
        <w:ind w:firstLine="284"/>
        <w:jc w:val="both"/>
      </w:pPr>
      <w:r>
        <w:t>изготовление запасных частей и специальных средств ТО и ремонта изделий;</w:t>
      </w:r>
    </w:p>
    <w:p w:rsidR="00000000" w:rsidRDefault="00B3258D">
      <w:pPr>
        <w:ind w:firstLine="284"/>
        <w:jc w:val="both"/>
      </w:pPr>
      <w:r>
        <w:t>обеспечение пунктов ТО и ремонта запасными частями и материалами;</w:t>
      </w:r>
    </w:p>
    <w:p w:rsidR="00000000" w:rsidRDefault="00B3258D">
      <w:pPr>
        <w:ind w:firstLine="284"/>
        <w:jc w:val="both"/>
      </w:pPr>
      <w:r>
        <w:t>организацию в случае необходимости производства по восстановлению составных частей изделия;</w:t>
      </w:r>
    </w:p>
    <w:p w:rsidR="00000000" w:rsidRDefault="00B3258D">
      <w:pPr>
        <w:ind w:firstLine="284"/>
        <w:jc w:val="both"/>
      </w:pPr>
      <w:r>
        <w:t>оперативное планирование МТО.</w:t>
      </w:r>
    </w:p>
    <w:p w:rsidR="00000000" w:rsidRDefault="00B3258D">
      <w:pPr>
        <w:ind w:firstLine="284"/>
        <w:jc w:val="both"/>
      </w:pPr>
      <w:r>
        <w:t xml:space="preserve">7.4 В основе </w:t>
      </w:r>
      <w:r>
        <w:t>оперативного планирования МТО лежит постоянный учет изменяющихся материальных запасов. При планировании МТО учитывают:</w:t>
      </w:r>
    </w:p>
    <w:p w:rsidR="00000000" w:rsidRDefault="00B3258D">
      <w:pPr>
        <w:ind w:firstLine="284"/>
        <w:jc w:val="both"/>
      </w:pPr>
      <w:r>
        <w:t>состав и численность парка изделий;</w:t>
      </w:r>
    </w:p>
    <w:p w:rsidR="00000000" w:rsidRDefault="00B3258D">
      <w:pPr>
        <w:ind w:firstLine="284"/>
        <w:jc w:val="both"/>
      </w:pPr>
      <w:r>
        <w:t>условия эксплуатации изделий;</w:t>
      </w:r>
    </w:p>
    <w:p w:rsidR="00000000" w:rsidRDefault="00B3258D">
      <w:pPr>
        <w:ind w:firstLine="284"/>
        <w:jc w:val="both"/>
      </w:pPr>
      <w:r>
        <w:t>показатели надежности составных частей изделий;</w:t>
      </w:r>
    </w:p>
    <w:p w:rsidR="00000000" w:rsidRDefault="00B3258D">
      <w:pPr>
        <w:ind w:firstLine="284"/>
        <w:jc w:val="both"/>
      </w:pPr>
      <w:r>
        <w:t>дислокацию пунктов с материальными запасами;</w:t>
      </w:r>
    </w:p>
    <w:p w:rsidR="00000000" w:rsidRDefault="00B3258D">
      <w:pPr>
        <w:ind w:firstLine="284"/>
        <w:jc w:val="both"/>
      </w:pPr>
      <w:r>
        <w:t>организацию обеспечения запасными частями и материалами;</w:t>
      </w:r>
    </w:p>
    <w:p w:rsidR="00000000" w:rsidRDefault="00B3258D">
      <w:pPr>
        <w:ind w:firstLine="284"/>
        <w:jc w:val="both"/>
      </w:pPr>
      <w:r>
        <w:t>режим пополнения запасов.</w:t>
      </w:r>
    </w:p>
    <w:p w:rsidR="00000000" w:rsidRDefault="00B3258D">
      <w:pPr>
        <w:ind w:firstLine="284"/>
        <w:jc w:val="both"/>
      </w:pPr>
      <w:r>
        <w:t>7.5 Качество МТО определяется:</w:t>
      </w:r>
    </w:p>
    <w:p w:rsidR="00000000" w:rsidRDefault="00B3258D">
      <w:pPr>
        <w:ind w:firstLine="284"/>
        <w:jc w:val="both"/>
      </w:pPr>
      <w:r>
        <w:t>качеством запасных частей, материалов и средств ТО и ремонта;</w:t>
      </w:r>
    </w:p>
    <w:p w:rsidR="00000000" w:rsidRDefault="00B3258D">
      <w:pPr>
        <w:ind w:firstLine="284"/>
        <w:jc w:val="both"/>
      </w:pPr>
      <w:r>
        <w:t>обоснованностью норм запасов;</w:t>
      </w:r>
    </w:p>
    <w:p w:rsidR="00000000" w:rsidRDefault="00B3258D">
      <w:pPr>
        <w:ind w:firstLine="284"/>
        <w:jc w:val="both"/>
      </w:pPr>
      <w:r>
        <w:t>соответствием фактических за</w:t>
      </w:r>
      <w:r>
        <w:t>пасов нормам;</w:t>
      </w:r>
    </w:p>
    <w:p w:rsidR="00000000" w:rsidRDefault="00B3258D">
      <w:pPr>
        <w:ind w:firstLine="284"/>
        <w:jc w:val="both"/>
      </w:pPr>
      <w:r>
        <w:t>оперативностью и гибкостью системы МТО, в том числе организацией хранения запасов;</w:t>
      </w:r>
    </w:p>
    <w:p w:rsidR="00000000" w:rsidRDefault="00B3258D">
      <w:pPr>
        <w:ind w:firstLine="284"/>
        <w:jc w:val="both"/>
      </w:pPr>
      <w:r>
        <w:t>учетом движения запасов.</w:t>
      </w:r>
    </w:p>
    <w:p w:rsidR="00000000" w:rsidRDefault="00B3258D">
      <w:pPr>
        <w:ind w:firstLine="284"/>
        <w:jc w:val="both"/>
      </w:pPr>
    </w:p>
    <w:p w:rsidR="00000000" w:rsidRDefault="00B3258D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 Функционирование СТОИР изделий</w:t>
      </w:r>
    </w:p>
    <w:p w:rsidR="00000000" w:rsidRDefault="00B3258D">
      <w:pPr>
        <w:ind w:firstLine="284"/>
        <w:jc w:val="both"/>
      </w:pPr>
    </w:p>
    <w:p w:rsidR="00000000" w:rsidRDefault="00B3258D">
      <w:pPr>
        <w:ind w:firstLine="284"/>
        <w:jc w:val="both"/>
      </w:pPr>
      <w:r>
        <w:t>8.1 Готовность СТОИР изделия к функционированию определяют наличием средств, исполнителей, документации ТО и ремонта и условий, необходимых для их эффективного взаимодействия.</w:t>
      </w:r>
    </w:p>
    <w:p w:rsidR="00000000" w:rsidRDefault="00B3258D">
      <w:pPr>
        <w:ind w:firstLine="284"/>
        <w:jc w:val="both"/>
      </w:pPr>
      <w:r>
        <w:t>8.2 Функционирование СТОИР изделия предполагает выполнение:</w:t>
      </w:r>
    </w:p>
    <w:p w:rsidR="00000000" w:rsidRDefault="00B3258D">
      <w:pPr>
        <w:ind w:firstLine="284"/>
        <w:jc w:val="both"/>
      </w:pPr>
      <w:r>
        <w:t>плановых ТО и ремонтов в заданные сроки с заданным качеством при оптимальных затратах труда и средств;</w:t>
      </w:r>
    </w:p>
    <w:p w:rsidR="00000000" w:rsidRDefault="00B3258D">
      <w:pPr>
        <w:ind w:firstLine="284"/>
        <w:jc w:val="both"/>
      </w:pPr>
      <w:r>
        <w:t>неплановых ремон</w:t>
      </w:r>
      <w:r>
        <w:t>тов с соответствующими качеством и затратами труда, средств и времени.</w:t>
      </w:r>
    </w:p>
    <w:p w:rsidR="00000000" w:rsidRDefault="00B3258D">
      <w:pPr>
        <w:ind w:firstLine="284"/>
        <w:jc w:val="both"/>
      </w:pPr>
      <w:r>
        <w:t>8.3 В процессе функционирования СТОИР изделия должны быть решены следующие задачи:</w:t>
      </w:r>
    </w:p>
    <w:p w:rsidR="00000000" w:rsidRDefault="00B3258D">
      <w:pPr>
        <w:ind w:firstLine="284"/>
        <w:jc w:val="both"/>
      </w:pPr>
      <w:r>
        <w:t>обеспечение условий для своевременного и соответствующего качества выполнения ТО и ремонта;</w:t>
      </w:r>
    </w:p>
    <w:p w:rsidR="00000000" w:rsidRDefault="00B3258D">
      <w:pPr>
        <w:ind w:firstLine="284"/>
        <w:jc w:val="both"/>
      </w:pPr>
      <w:r>
        <w:t>планирование ТО и ремонта;</w:t>
      </w:r>
    </w:p>
    <w:p w:rsidR="00000000" w:rsidRDefault="00B3258D">
      <w:pPr>
        <w:ind w:firstLine="284"/>
        <w:jc w:val="both"/>
      </w:pPr>
      <w:r>
        <w:t>выполнение ТО и ремонта;</w:t>
      </w:r>
    </w:p>
    <w:p w:rsidR="00000000" w:rsidRDefault="00B3258D">
      <w:pPr>
        <w:ind w:firstLine="284"/>
        <w:jc w:val="both"/>
      </w:pPr>
      <w:r>
        <w:t>контроль своевременности и качества выполнения ТО и ремонта, в том числе систематизация и анализ эксплуатационных данных о надежности и эффективности использования изделий.</w:t>
      </w:r>
    </w:p>
    <w:p w:rsidR="00000000" w:rsidRDefault="00B3258D">
      <w:pPr>
        <w:ind w:firstLine="284"/>
        <w:jc w:val="both"/>
      </w:pPr>
      <w:r>
        <w:t>8.4 Организационную структуру СТОИР издел</w:t>
      </w:r>
      <w:r>
        <w:t>ия определяют:</w:t>
      </w:r>
    </w:p>
    <w:p w:rsidR="00000000" w:rsidRDefault="00B3258D">
      <w:pPr>
        <w:ind w:firstLine="284"/>
        <w:jc w:val="both"/>
      </w:pPr>
      <w:r>
        <w:t>условия выполнения ТО и ремонта - место эксплуатации изделия, место эксплуатации изделия с выполнением части работ на специализированных предприятиях, специализированное предприятие;</w:t>
      </w:r>
    </w:p>
    <w:p w:rsidR="00000000" w:rsidRDefault="00B3258D">
      <w:pPr>
        <w:ind w:firstLine="284"/>
        <w:jc w:val="both"/>
      </w:pPr>
      <w:r>
        <w:t>исполнители - эксплуатационный персонал, специализированный персонал эксплуатирующей организации, фирменное ТО (фирменный ремонт), комбинированный состав исполнителей;</w:t>
      </w:r>
    </w:p>
    <w:p w:rsidR="00000000" w:rsidRDefault="00B3258D">
      <w:pPr>
        <w:ind w:firstLine="284"/>
        <w:jc w:val="both"/>
      </w:pPr>
      <w:r>
        <w:t xml:space="preserve">метод ремонта - </w:t>
      </w:r>
      <w:proofErr w:type="spellStart"/>
      <w:r>
        <w:t>необезличенный</w:t>
      </w:r>
      <w:proofErr w:type="spellEnd"/>
      <w:r>
        <w:t>; обезличенный, в том числе агрегатный;</w:t>
      </w:r>
    </w:p>
    <w:p w:rsidR="00000000" w:rsidRDefault="00B3258D">
      <w:pPr>
        <w:ind w:firstLine="284"/>
        <w:jc w:val="both"/>
      </w:pPr>
      <w:r>
        <w:t>стратегия ТО и ремонта - ТО регламентированное, ТО с периодическим контролем</w:t>
      </w:r>
      <w:r>
        <w:t xml:space="preserve"> параметров, ТО с непрерывным контролем параметров, ремонт регламентированный, ремонт по техническому состоянию.</w:t>
      </w:r>
    </w:p>
    <w:p w:rsidR="00000000" w:rsidRDefault="00B3258D">
      <w:pPr>
        <w:ind w:firstLine="284"/>
        <w:jc w:val="both"/>
      </w:pPr>
      <w:r>
        <w:t>8.5 СТОИР изделия следует корректировать в соответствии с эксплуатационными данными о надежности изделий и изменяющимися условиями их эксплуатации.</w:t>
      </w:r>
    </w:p>
    <w:p w:rsidR="00000000" w:rsidRDefault="00B3258D">
      <w:pPr>
        <w:ind w:firstLine="284"/>
        <w:jc w:val="both"/>
      </w:pPr>
      <w:r>
        <w:t>8.6 Качество ТО и ремонта изделий определяют:</w:t>
      </w:r>
    </w:p>
    <w:p w:rsidR="00000000" w:rsidRDefault="00B3258D">
      <w:pPr>
        <w:ind w:firstLine="284"/>
        <w:jc w:val="both"/>
      </w:pPr>
      <w:r>
        <w:t>свойство изделия как объекта ТО и ремонта - технологичность изделия при ТО и ремонте и требования к исполнителям ТО и ремонта;</w:t>
      </w:r>
    </w:p>
    <w:p w:rsidR="00000000" w:rsidRDefault="00B3258D">
      <w:pPr>
        <w:ind w:firstLine="284"/>
        <w:jc w:val="both"/>
      </w:pPr>
      <w:r>
        <w:t>условия выполнения ТО и ремонта - наличие необходимых производственных площаде</w:t>
      </w:r>
      <w:r>
        <w:t>й и средств технологического оснащения, достаточность запасов материалов и запасных частей, применение прогрессивных методов контроля (диагностирование) технического состояния изделий, квалификация исполнителей ТО и ремонта, соблюдение производственной и технологической дисциплины.</w:t>
      </w:r>
    </w:p>
    <w:p w:rsidR="00000000" w:rsidRDefault="00B3258D">
      <w:pPr>
        <w:ind w:firstLine="284"/>
        <w:jc w:val="both"/>
      </w:pPr>
      <w:r>
        <w:t>8.7 Качество изделия после ТО и ремонта определяют:</w:t>
      </w:r>
    </w:p>
    <w:p w:rsidR="00000000" w:rsidRDefault="00B3258D">
      <w:pPr>
        <w:ind w:firstLine="284"/>
        <w:jc w:val="both"/>
      </w:pPr>
      <w:r>
        <w:t>техническое состояние изделия, поступившего на ТО или в ремонт;</w:t>
      </w:r>
    </w:p>
    <w:p w:rsidR="00000000" w:rsidRDefault="00B3258D">
      <w:pPr>
        <w:ind w:firstLine="284"/>
        <w:jc w:val="both"/>
      </w:pPr>
      <w:r>
        <w:t>качество запасных частей (новых и восстановленных) и материалов, используемых при ТО и ремонте;</w:t>
      </w:r>
    </w:p>
    <w:p w:rsidR="00000000" w:rsidRDefault="00B3258D">
      <w:pPr>
        <w:ind w:firstLine="284"/>
        <w:jc w:val="both"/>
      </w:pPr>
      <w:r>
        <w:t>качество ТО и рем</w:t>
      </w:r>
      <w:r>
        <w:t>онта.</w:t>
      </w:r>
    </w:p>
    <w:p w:rsidR="00000000" w:rsidRDefault="00B3258D">
      <w:pPr>
        <w:ind w:firstLine="284"/>
        <w:jc w:val="both"/>
      </w:pPr>
      <w:r>
        <w:t>8.8 Эффективность СТОИР изделия определяет ее способность поддерживать и восстанавливать заданные свойства этих изделий и обеспечивать заданный уровень их технической готовности при оптимальных затратах времени, труда и средств. Показатели эффективности - по ГОСТ 18322.</w:t>
      </w:r>
    </w:p>
    <w:p w:rsidR="00000000" w:rsidRDefault="00B3258D">
      <w:pPr>
        <w:ind w:firstLine="284"/>
        <w:jc w:val="both"/>
      </w:pPr>
      <w:r>
        <w:t>8.9 Эффективность СТОИР изделия может быть повышена путем:</w:t>
      </w:r>
    </w:p>
    <w:p w:rsidR="00000000" w:rsidRDefault="00B3258D">
      <w:pPr>
        <w:ind w:firstLine="284"/>
        <w:jc w:val="both"/>
      </w:pPr>
      <w:r>
        <w:t>совершенствования конструкции изделия как объекта ТО и ремонта;</w:t>
      </w:r>
    </w:p>
    <w:p w:rsidR="00000000" w:rsidRDefault="00B3258D">
      <w:pPr>
        <w:ind w:firstLine="284"/>
        <w:jc w:val="both"/>
      </w:pPr>
      <w:r>
        <w:t>совершенствования стратегии ТО и ремонта изделия в соответствии с эксплуатационными данными о его надежности;</w:t>
      </w:r>
    </w:p>
    <w:p w:rsidR="00000000" w:rsidRDefault="00B3258D">
      <w:pPr>
        <w:ind w:firstLine="284"/>
        <w:jc w:val="both"/>
      </w:pPr>
      <w:r>
        <w:t>от</w:t>
      </w:r>
      <w:r>
        <w:t>работки эксплуатационной и ремонтной документации;</w:t>
      </w:r>
    </w:p>
    <w:p w:rsidR="00000000" w:rsidRDefault="00B3258D">
      <w:pPr>
        <w:ind w:firstLine="284"/>
        <w:jc w:val="both"/>
      </w:pPr>
      <w:r>
        <w:t>совершенствования организации ТО и ремонта, в том числе МТО;</w:t>
      </w:r>
    </w:p>
    <w:p w:rsidR="00000000" w:rsidRDefault="00B3258D">
      <w:pPr>
        <w:ind w:firstLine="284"/>
        <w:jc w:val="both"/>
      </w:pPr>
      <w:r>
        <w:t>совершенствования технологических процессов ТО и ремонта;</w:t>
      </w:r>
    </w:p>
    <w:p w:rsidR="00000000" w:rsidRDefault="00B3258D">
      <w:pPr>
        <w:ind w:firstLine="284"/>
        <w:jc w:val="both"/>
      </w:pPr>
      <w:r>
        <w:t>оптимизации состава исполнителей ТО и ремонта.</w:t>
      </w:r>
    </w:p>
    <w:p w:rsidR="00000000" w:rsidRDefault="00B3258D">
      <w:pPr>
        <w:ind w:firstLine="284"/>
        <w:jc w:val="both"/>
      </w:pPr>
    </w:p>
    <w:sectPr w:rsidR="00000000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258D"/>
    <w:rsid w:val="00B3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rFonts w:ascii="Arial" w:hAnsi="Arial"/>
      <w:i/>
    </w:rPr>
  </w:style>
  <w:style w:type="paragraph" w:customStyle="1" w:styleId="Heading">
    <w:name w:val="Heading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2">
    <w:name w:val="Body Text 2"/>
    <w:basedOn w:val="a"/>
    <w:pPr>
      <w:ind w:firstLine="28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2057</Words>
  <Characters>11729</Characters>
  <Application>Microsoft Office Word</Application>
  <DocSecurity>0</DocSecurity>
  <Lines>97</Lines>
  <Paragraphs>27</Paragraphs>
  <ScaleCrop>false</ScaleCrop>
  <Company> </Company>
  <LinksUpToDate>false</LinksUpToDate>
  <CharactersWithSpaces>13759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15</dc:title>
  <dc:subject/>
  <dc:creator>CNTI</dc:creator>
  <cp:keywords/>
  <dc:description/>
  <cp:lastModifiedBy>Parhomeiai</cp:lastModifiedBy>
  <cp:revision>2</cp:revision>
  <dcterms:created xsi:type="dcterms:W3CDTF">2013-04-11T11:08:00Z</dcterms:created>
  <dcterms:modified xsi:type="dcterms:W3CDTF">2013-04-11T11:08:00Z</dcterms:modified>
</cp:coreProperties>
</file>