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30F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15836-79</w:t>
      </w:r>
    </w:p>
    <w:p w:rsidR="00000000" w:rsidRDefault="000C30F9">
      <w:pPr>
        <w:jc w:val="right"/>
        <w:rPr>
          <w:rFonts w:ascii="Times New Roman" w:hAnsi="Times New Roman"/>
          <w:sz w:val="20"/>
        </w:rPr>
      </w:pPr>
    </w:p>
    <w:p w:rsidR="00000000" w:rsidRDefault="000C30F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666.964:699.82:006.354                                                                                           Группа Ж14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БИТУМНО-РЕЗИНОВАЯ ИЗОЛЯЦИОННАЯ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Bitumen-rubber </w:t>
      </w:r>
      <w:r>
        <w:rPr>
          <w:rFonts w:ascii="Times New Roman" w:hAnsi="Times New Roman"/>
          <w:sz w:val="20"/>
        </w:rPr>
        <w:t>insulating mastic.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1979-07-01 </w:t>
      </w:r>
    </w:p>
    <w:p w:rsidR="00000000" w:rsidRDefault="000C30F9">
      <w:pPr>
        <w:jc w:val="right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29.12.78 N 266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15836-70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Сентябрь 1994 г.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битумно-резиновую мастику, представляющую собой многокомпонентную массу, состоящую из нефтяного битума (или смеси битумов), наполнителя и пластификатора и предназначаемую для изоляции подземных стальных трубопроводов и других сооружений</w:t>
      </w:r>
      <w:r>
        <w:rPr>
          <w:rFonts w:ascii="Times New Roman" w:hAnsi="Times New Roman"/>
          <w:sz w:val="20"/>
        </w:rPr>
        <w:t xml:space="preserve"> с целью защиты их от почвенной коррозии.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Область применения битумно-резиновой мастики указана в приложении 1 к настоящему стандарту.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должна применяться в соответствии со строительными нормами и правилами.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Мастика должна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Мастика в зависимости от температуры размягчения подразделяется на марки: МБР-65, МБР-75, МБР-90 и МБР-100.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.3. Для изготовления мастики должны применяться: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качестве органического вяжущего - битумы нефтяные изоляционные по ГОСТ 9812-74 или битумы нефтяные строительные по ГОСТ 6617-76;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качестве наполнителя - крошка резиновая, получаемая из амортизированных автомобильных покрышек по техническим условиям, утвержденным в установленном порядке;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качестве пластификатора и антисептика - масло зеленое.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Мастика должна быть однородной, без посторонних включений и не иметь частиц наполнителя, не покрытых бит</w:t>
      </w:r>
      <w:r>
        <w:rPr>
          <w:rFonts w:ascii="Times New Roman" w:hAnsi="Times New Roman"/>
          <w:sz w:val="20"/>
        </w:rPr>
        <w:t>умом.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Мастика должна соответствовать требованиям, указанным в таблице.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262"/>
        <w:gridCol w:w="1262"/>
        <w:gridCol w:w="1262"/>
        <w:gridCol w:w="11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для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МБР-65</w:t>
            </w: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МБР-75</w:t>
            </w: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МБР-90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Температура размягчения по методу "Кольца и шара", °С, не менее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Глубина проникания иглы при 25°С, 0,1 мм, не менее</w:t>
            </w: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Растяжимость при 25°С, см, не менее</w:t>
            </w: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Водонасыщение за 24 ч, %, не более</w:t>
            </w: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</w:tbl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Рекомендации по составу и приготовлению мастики и по составу резиновой крошки приведены в приложении 2 к н</w:t>
      </w:r>
      <w:r>
        <w:rPr>
          <w:rFonts w:ascii="Times New Roman" w:hAnsi="Times New Roman"/>
          <w:sz w:val="20"/>
        </w:rPr>
        <w:t>астоящему стандарту.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ПРАВИЛА ПРИЕМКИ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Размер партии устанавливается в количестве сменной выработки, но не более 150 т. Партия должна состоять из мастики только одной марки, приготовленной по одной рецептуре, технологии и из одних и тех же компонентов.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Приемочный контроль производится предприятием-изготовителем по следующим показателям: температура размягчения, глубина проникания иглы и растяжимость.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Предприятие-изготовитель обязано проводить испытание мастики на водонасыщение не реже одно</w:t>
      </w:r>
      <w:r>
        <w:rPr>
          <w:rFonts w:ascii="Times New Roman" w:hAnsi="Times New Roman"/>
          <w:sz w:val="20"/>
        </w:rPr>
        <w:t>го раза в квартал, а также при каждом изменении исходного сырья, применяемого для приготовления мастики.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Потребитель имеет право проводить контрольную выборочную проверку соответствия мастики требованиям настоящего стандарта, соблюдая при этом указанный ниже порядок отбора образцов и применяя методы их испытаний.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Для проверки соответствия мастики требованиям настоящего стандарта от каждой партии мастики отбирают по 1%, но не менее двух упаковочных мест (мешков, бочек).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каждого мешка (бочки) отб</w:t>
      </w:r>
      <w:r>
        <w:rPr>
          <w:rFonts w:ascii="Times New Roman" w:hAnsi="Times New Roman"/>
          <w:sz w:val="20"/>
        </w:rPr>
        <w:t>ирают среднюю пробу мастики в количестве не менее 1 кг. Пробу отбирают в трех местах бочки (мешка) - сверху, снизу и в середине (примерно по 0,3 кг). Все отобранные пробы сплавляют, тщательно перемешивая.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При неудовлетворительных результатах испытаний мастики хотя бы по одному из показателей, проводят повторное испытание по этому показателю удвоенного количества образцов. Результаты повторных испытаний считают окончательными.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ИСПЫТАНИЙ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Определение однородности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Однородность мастики опре</w:t>
      </w:r>
      <w:r>
        <w:rPr>
          <w:rFonts w:ascii="Times New Roman" w:hAnsi="Times New Roman"/>
          <w:sz w:val="20"/>
        </w:rPr>
        <w:t>деляют визуальным осмотром куска мастики в сколе или слоя мастики, нанесенной на полоску бумаги (картона) размерами 50Х150 мм при окунании ее в расплавленную массу, температура которой 160-180°С.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Мастику считают однородной, если частицы резиновой крошки распределены в ней равномерно без сгустков и скоплений.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Определение температуры размягчения мастики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Метод отбора проб и подготовка их к испытанию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Отбор проб производится по п.2.5.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испытанием пробу мастики расплавляют и при необходимости обе</w:t>
      </w:r>
      <w:r>
        <w:rPr>
          <w:rFonts w:ascii="Times New Roman" w:hAnsi="Times New Roman"/>
          <w:sz w:val="20"/>
        </w:rPr>
        <w:t>звоживают осторожным нагреванием - без перегрева до температуры 120-180°С при перемешивании стеклянной палочкой.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Аппаратура, принадлежности и реактивы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 для определения температуры размягчения битума ЛТР по ГОСТ 11506-73.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 ртутный типов ТН-3 и ТН-7 по ГОСТ 400-80.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Горелка газовая или плитка электрическая с регулятором нагрева.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Стакан стеклянный диаметром не менее 90 мм и высотой не менее 115 мм.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Чашка металлическая для расплавления мастики.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Пластинка металлическая полированная или стек</w:t>
      </w:r>
      <w:r>
        <w:rPr>
          <w:rFonts w:ascii="Times New Roman" w:hAnsi="Times New Roman"/>
          <w:sz w:val="20"/>
        </w:rPr>
        <w:t>лянная термостойкая.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 с прямым лезвием для срезания мастики.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Пинцет.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Глицерин по ГОСТ 6823-77.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Тальк по ГОСТ 19729-74.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Подготовка к испытанию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Расплавленную и обезвоженную мастику с некоторым избытком наливают в 2 латунных кольца прибора, помещенных на полированную металлическую или стеклянную пластинку, смазанную тальком с глицерином (1:3). Для мастики с предполагаемой температурой размягчения выше 100°С используют ступенчатые кольца, которые слегка подогревают.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охлаждения мастики на воздухе</w:t>
      </w:r>
      <w:r>
        <w:rPr>
          <w:rFonts w:ascii="Times New Roman" w:hAnsi="Times New Roman"/>
          <w:sz w:val="20"/>
        </w:rPr>
        <w:t xml:space="preserve"> в течение 30 мин при температуре (20+/-2)°С излишек ее срезают нагретым острым ножом вровень с краями колец.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3.2.4. Проведение испытания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Кольца с мастикой вставляют в отверстия на подвеске прибора. В среднее отверстие подвески вставляют термометр так, чтобы нижняя точка ртутного резервуара была на одном уровне с нижней поверхностью мастики в кольцах.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Подготовленный прибор помещают в стеклянный стакан, наполненный водой, температура которой (15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0,5)°С, и выдерживают в нем в течение 15 мин. Если температура </w:t>
      </w:r>
      <w:r>
        <w:rPr>
          <w:rFonts w:ascii="Times New Roman" w:hAnsi="Times New Roman"/>
          <w:sz w:val="20"/>
        </w:rPr>
        <w:t>размягчения мастики выше 80°С, то вместо воды в стакан заливают глицерин, температура которого (35±0,5)°С. По истечении 15 мин подвеску вынимают из стакана и в центр каждого кольца на поверхность мастики пинцетом кладут стальной шарик, после чего подвеску опускают обратно в стакан.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Стакан устанавливают на нагревательный прибор таким образом, чтобы плоскость колец была строго горизонтальной.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Температура воды или глицерина в стакане после первых 3 мин нагрева должна подниматься со скоростью (5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0,5)°С в 1 мин.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каждого кольца и шарика отмечают температуру, при которой выдавливаемая шариком мастика коснется нижнего диска прибора.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3.2.5. Обработка результатов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температуру размягчения мастики принимают среднее арифметическое значение двух параллельных определений.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Расхождения между двумя параллельными определениями не должны превышать 1°С.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Определение глубины проникания иглы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3.3.1. Метод отбора проб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Отбор проб производят по п.2.5.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Аппаратура и принадлежности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Пенетрометр с иглой (ручной или автомати</w:t>
      </w:r>
      <w:r>
        <w:rPr>
          <w:rFonts w:ascii="Times New Roman" w:hAnsi="Times New Roman"/>
          <w:sz w:val="20"/>
        </w:rPr>
        <w:t>ческий) по ГОСТ 1440-78.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 ртутный стеклянный по ГОСТ 27544-87, интервал измеряемых температур 0-50°С, цена деления шкалы 0,5°С.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 по ТУ 25-1819.0021-90 или ТУ 25-1894.003-90 при применении ручного пенетрометра.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Стержень металлический тарированный диаметром 10 мм, высотой 50 мм.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стеклянный или металлический плоскодонный вместимостью не менее 1 л и высотой не менее 50 мм.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Чашка металлическая цилиндрическая с плоским дном внутренним диаметром (55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2) мм, высотой (35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2) мм.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Баня водяная.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Чашка металлическая для расплавления мастики.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 Подготовка к испытанию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Расплавленную и обезвоженную мастику наливают в металлическую чашку так, чтобы поверхность ее была не более чем на 5 мм ниже верхнего края чашки. Затем быстрым движением горящей спички над поверхностью мастики удаляют пузырьки воздуха.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Чашку с мастикой в течение 1 ч охлаждают на воздухе при температуре (20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2)°С, затем в течение 1 ч - в водяной бане, температура которой (25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0,5)°С.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3.3.4. Проведение испытания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Чашку с мастикой вынимаю</w:t>
      </w:r>
      <w:r>
        <w:rPr>
          <w:rFonts w:ascii="Times New Roman" w:hAnsi="Times New Roman"/>
          <w:sz w:val="20"/>
        </w:rPr>
        <w:t>т из ванны и помещают в кристаллизатор, наполненный водой, температура которой (25 +/- 0,5)°С. Высота слоя воды над поверхностью мастики должна быть не менее 10 мм. Кристаллизатор устанавливают на столик прибора и подводят острие иглы к поверхности мастики так, чтобы игла только слегка касалась ее.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Кремальеру доводят до верхней площадки стержня, несущего иглу, и устанавливают стрелку на нуль или отмечают ее положение, после чего одновременно включают секундомер и нажимают кнопку прибора, давая игле свободно</w:t>
      </w:r>
      <w:r>
        <w:rPr>
          <w:rFonts w:ascii="Times New Roman" w:hAnsi="Times New Roman"/>
          <w:sz w:val="20"/>
        </w:rPr>
        <w:t xml:space="preserve"> входить в испытуемый образец в течение 5 с, по истечении которых отпускают кнопку.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этого кремальеру вновь доводят до верхней площадки стержня с иглой и отмечают показание прибора. 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повторяют не менее трех раз в различных точках на поверхности образца мастики, отстоящих от краев чашки и друг от друга не менее чем на 10 мм. После каждого погружения кончик иглы вытирают от приставшей мастики.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3.3.5. Обработка результатов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величину глубины проникания иглы, выраженную в десятых долях миллиме</w:t>
      </w:r>
      <w:r>
        <w:rPr>
          <w:rFonts w:ascii="Times New Roman" w:hAnsi="Times New Roman"/>
          <w:sz w:val="20"/>
        </w:rPr>
        <w:t>тра (или числах, соответствующих градусам шкалы прибора), принимают среднее арифметическое результатов трех параллельных определений.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Расхождения между результатами трех параллельных определений не должны превышать: при величине проникания иглы от 30 до 60-2; при величине проникания иглы менее 30-1.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Определение растяжимости мастики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3.4.1. Метод отбора проб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Отбор проб производят по п.2.5.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 Аппаратура, принадлежности и реактивы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Дуктилометр с латунными формами - "восьмерками" по ГОСТ 11505-75.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</w:t>
      </w:r>
      <w:r>
        <w:rPr>
          <w:rFonts w:ascii="Times New Roman" w:hAnsi="Times New Roman"/>
          <w:sz w:val="20"/>
        </w:rPr>
        <w:t>метр ртутный стеклянный по ГОСТ 27544-87, интервал измеряемых температур 0-50°С, цена деления шкалы 0,5°С.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 с прямым лезвием для срезания мастики.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Пластинка металлическая полированная или стеклянная термостойкая.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Тальк по ГОСТ 19729-74.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Глицерин по ГОСТ 6823-77 или ГОСТ 6259-75.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Чашка металлическая для расплавления мастики.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 Подготовка к испытанию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Полированную металлическую или стеклянную пластинку и внутренние боковые стенки вкладышей "восьмерки" покрывают смесью талька с глицерином (1:3). Затем с</w:t>
      </w:r>
      <w:r>
        <w:rPr>
          <w:rFonts w:ascii="Times New Roman" w:hAnsi="Times New Roman"/>
          <w:sz w:val="20"/>
        </w:rPr>
        <w:t>обирают формы на пластинке.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Расплавленную и обезвоженную мастику наливают с небольшим избытком в три латунные разъемные формы "восьмерки" тонкой струей от одного конца формы до другого, пока она не наполнится выше краев.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Мастику в форме охлаждают в течение 30 мин на воздухе при температуре (20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2)°С, затем излишек мастики срезают нагретым острым ножом от середины к краям вровень с краями формы, после чего формы с мастикой, не снимая с пластинки, выдерживают в течение 1 ч в водяной бане, температура которой (</w:t>
      </w:r>
      <w:r>
        <w:rPr>
          <w:rFonts w:ascii="Times New Roman" w:hAnsi="Times New Roman"/>
          <w:sz w:val="20"/>
        </w:rPr>
        <w:t>25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0,5)°С.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3.4.4. Проведение испытания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Формы с мастикой вынимают из воды, снимают с пластинки и закрепляют в дуктилометре, заполненном водой, температура которой (25 +/- 0,5)°С. Высота слоя воды над мастикой должна быть не менее 25 мм. Затем вынимают боковые части формы, устанавливают указатель на "0", включают мотор дуктилометра и наблюдают за растяжением мастики.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Скорость растяжения должна быть 5 см в 1 мин.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3.4.5. Обработка результатов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растяжимость мастики принимают длину нити мастики в сантиметрах, о</w:t>
      </w:r>
      <w:r>
        <w:rPr>
          <w:rFonts w:ascii="Times New Roman" w:hAnsi="Times New Roman"/>
          <w:sz w:val="20"/>
        </w:rPr>
        <w:t>тмеченную указателем в момент ее разрыва.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каждого образца мастики проводят три определения. За величину растяжимости принимают среднее арифметическое результатов трех параллельных определений. Расхождения между результатами не должны превышать 10% от среднего арифметического значения сравниваемых результатов.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Определение водонасыщения мастики - по ГОСТ 9812-74.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МАРКИРОВКА, УПАКОВКА, ТРАНСПОРТИРОВАНИЕ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ХРАНЕНИЕ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Мастика должна быть упакована в бочки или бумажные мешки с внутренним покрыти</w:t>
      </w:r>
      <w:r>
        <w:rPr>
          <w:rFonts w:ascii="Times New Roman" w:hAnsi="Times New Roman"/>
          <w:sz w:val="20"/>
        </w:rPr>
        <w:t>ем, препятствующим прилипанию мастики к таре.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соглашению с потребителем допускается отгрузка мастики в бумажных мешках без покрытия.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На каждом упаковочном месте должна быть прикреплена этикетка или поставлен несмываемый штамп, в котором указывается: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организации, в систему которой входит предприятие-изготовитель;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наименование предприятия-изготовителя и его адрес: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марка мастики;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номер партии;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дата изготовления мастики;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обозначение настоящего стандарта.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Изготовитель </w:t>
      </w:r>
      <w:r>
        <w:rPr>
          <w:rFonts w:ascii="Times New Roman" w:hAnsi="Times New Roman"/>
          <w:sz w:val="20"/>
        </w:rPr>
        <w:t>должен гарантировать соответствие битумно-резиновых мастик требованиям настоящего стандарта и сопровождать каждую партию мастики документом, в котором должно быть указано: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организации, в систему которой входит предприятие-изготовитель;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наименование предприятия-изготовителя и его адрес;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марка мастики;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номер партии;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размер партии;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дата изготовления мастики;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результаты испытаний;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з) обозначение настоящего стандарта.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Мастика должна храниться раздельно по маркам в помещения</w:t>
      </w:r>
      <w:r>
        <w:rPr>
          <w:rFonts w:ascii="Times New Roman" w:hAnsi="Times New Roman"/>
          <w:sz w:val="20"/>
        </w:rPr>
        <w:t>х или под навесом в условиях, исключающих ее нагревание и увлажнение.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При погрузке, разгрузке и перевозке мастики должны быть приняты меры предосторожности, обеспечивающие сохранность мастики и тары.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Перевозка мастики должна производиться только в таре, при этом она должна быть защищена от воздействия солнечных лучей и атмосферных осадков.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Мастика, изготавливаемая в непосредственной близости от объектов строительства, может доставляться к месту производства изоляционных работ в разогретом виде - в</w:t>
      </w:r>
      <w:r>
        <w:rPr>
          <w:rFonts w:ascii="Times New Roman" w:hAnsi="Times New Roman"/>
          <w:sz w:val="20"/>
        </w:rPr>
        <w:t xml:space="preserve"> автогудронаторах.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ТРЕБОВАНИЯ БЕЗОПАСНОСТИ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Битумно-резиновые мастики являются горючим веществом с температурой вспышки 240-300°С.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При производстве, плавлении, отборе проб мастик следует применять спецодежду и индивидуальные средства защиты согласно "Типовым отраслевым нормам бесплатной выдачи спецодежды, спецобуви и предохранительных приспособлений", утвержденным Государственным комитетом СССР по труду и социальным вопросам и ВЦСПС.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При загорании небольшого количества мастики пожар следу</w:t>
      </w:r>
      <w:r>
        <w:rPr>
          <w:rFonts w:ascii="Times New Roman" w:hAnsi="Times New Roman"/>
          <w:sz w:val="20"/>
        </w:rPr>
        <w:t>ет тушить песком, кошмой, специальными порошками, пенным огнетушителем, развившиеся пожары - пенной струей или водой от лафетных стволов.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1</w:t>
      </w:r>
    </w:p>
    <w:p w:rsidR="00000000" w:rsidRDefault="000C30F9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Рекомендуемое</w:t>
      </w:r>
    </w:p>
    <w:p w:rsidR="00000000" w:rsidRDefault="000C30F9">
      <w:pPr>
        <w:pStyle w:val="Preformat"/>
        <w:jc w:val="right"/>
        <w:rPr>
          <w:rFonts w:ascii="Times New Roman" w:hAnsi="Times New Roman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РЕКОМЕНДАЦИИ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условиям применения битумно-резиновых мастик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мастики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Температура окружающего воздуха при нанесении мастики,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МБР-65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+ 5  до - 30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МБР-75</w:t>
            </w:r>
          </w:p>
        </w:tc>
        <w:tc>
          <w:tcPr>
            <w:tcW w:w="3827" w:type="dxa"/>
            <w:tcBorders>
              <w:left w:val="nil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+ 15  " - 15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МБР-90</w:t>
            </w:r>
          </w:p>
        </w:tc>
        <w:tc>
          <w:tcPr>
            <w:tcW w:w="3827" w:type="dxa"/>
            <w:tcBorders>
              <w:left w:val="nil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+ 35  " - 10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МБР-100</w:t>
            </w:r>
          </w:p>
        </w:tc>
        <w:tc>
          <w:tcPr>
            <w:tcW w:w="38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+ 40  " - 5</w:t>
            </w:r>
          </w:p>
        </w:tc>
      </w:tr>
    </w:tbl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0C30F9">
      <w:pPr>
        <w:jc w:val="right"/>
        <w:rPr>
          <w:rFonts w:ascii="Times New Roman" w:hAnsi="Times New Roman"/>
          <w:b/>
          <w:sz w:val="20"/>
        </w:rPr>
      </w:pP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РЕКОМЕНДАЦИИ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составу и приготовлению битумно-резиновой мастики</w:t>
      </w:r>
    </w:p>
    <w:p w:rsidR="00000000" w:rsidRDefault="000C30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 мастики приведен в та</w:t>
      </w:r>
      <w:r>
        <w:rPr>
          <w:rFonts w:ascii="Times New Roman" w:hAnsi="Times New Roman"/>
          <w:sz w:val="20"/>
        </w:rPr>
        <w:t>бл.1.</w:t>
      </w:r>
    </w:p>
    <w:p w:rsidR="00000000" w:rsidRDefault="000C30F9">
      <w:pPr>
        <w:pStyle w:val="Heading"/>
        <w:jc w:val="right"/>
        <w:rPr>
          <w:rFonts w:ascii="Times New Roman" w:hAnsi="Times New Roman"/>
          <w:sz w:val="20"/>
        </w:rPr>
      </w:pPr>
    </w:p>
    <w:p w:rsidR="00000000" w:rsidRDefault="000C30F9">
      <w:pPr>
        <w:pStyle w:val="Heading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Таблица 1</w:t>
      </w:r>
    </w:p>
    <w:p w:rsidR="00000000" w:rsidRDefault="000C30F9">
      <w:pPr>
        <w:pStyle w:val="Heading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57"/>
        <w:gridCol w:w="1043"/>
        <w:gridCol w:w="913"/>
        <w:gridCol w:w="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компонентов в мастике, </w:t>
            </w:r>
          </w:p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компонента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МБР-65</w:t>
            </w:r>
          </w:p>
        </w:tc>
        <w:tc>
          <w:tcPr>
            <w:tcW w:w="9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МБР-75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МБР-90</w:t>
            </w:r>
          </w:p>
        </w:tc>
        <w:tc>
          <w:tcPr>
            <w:tcW w:w="18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МБР-100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C30F9">
            <w:pPr>
              <w:ind w:firstLine="2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Битумы нефтяные строительные или нефтяные для изоляции нефтегазопроводов: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nil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</w:tcBorders>
          </w:tcPr>
          <w:p w:rsidR="00000000" w:rsidRDefault="000C30F9">
            <w:pPr>
              <w:ind w:firstLine="2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БН-70/30 (БНИ-IV)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957" w:type="dxa"/>
            <w:tcBorders>
              <w:left w:val="nil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</w:tcBorders>
          </w:tcPr>
          <w:p w:rsidR="00000000" w:rsidRDefault="000C30F9">
            <w:pPr>
              <w:ind w:firstLine="2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БН-90/10 (БНИ-V)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7" w:type="dxa"/>
            <w:tcBorders>
              <w:left w:val="nil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</w:tcBorders>
          </w:tcPr>
          <w:p w:rsidR="00000000" w:rsidRDefault="000C30F9">
            <w:pPr>
              <w:ind w:firstLine="2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Резиновая крошка из амортизированных автопокрышек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7" w:type="dxa"/>
            <w:tcBorders>
              <w:left w:val="nil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C30F9">
            <w:pPr>
              <w:ind w:firstLine="2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Масло зеленое - пластификатор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7" w:type="dxa"/>
            <w:tcBorders>
              <w:left w:val="nil"/>
              <w:bottom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3" w:type="dxa"/>
            <w:tcBorders>
              <w:left w:val="nil"/>
              <w:bottom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0C30F9">
      <w:pPr>
        <w:ind w:firstLine="225"/>
        <w:jc w:val="both"/>
        <w:rPr>
          <w:rFonts w:ascii="Times New Roman" w:hAnsi="Times New Roman"/>
          <w:vanish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Для приготовления мастики МБР-75 при отсутствии зеленого масла может быть использован один из следующих пластиф</w:t>
      </w:r>
      <w:r>
        <w:rPr>
          <w:rFonts w:ascii="Times New Roman" w:hAnsi="Times New Roman"/>
          <w:sz w:val="20"/>
        </w:rPr>
        <w:t>икаторов: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осевое масло З или С по ГОСТ 610-72;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трансформаторное масло по ГОСТ 10121-76;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полидиен по ТУ 38-103-280-75.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Каждый из указанных пластификаторов добавляется в количестве 7%, при этом соответственно уменьшается процент битума.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Мастика марки МБР-100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 xml:space="preserve"> - антисептированная.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Состав мастики уточняется при ее изготовлении в зависимости от свойств применяемого битума.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Дробленая резина (резиновая крошка), получаемая при переработке утильных автомобильных покрышек, должна удовлетворять треб</w:t>
      </w:r>
      <w:r>
        <w:rPr>
          <w:rFonts w:ascii="Times New Roman" w:hAnsi="Times New Roman"/>
          <w:sz w:val="20"/>
        </w:rPr>
        <w:t>ованиям технических условий, утвержденных в установленном порядке, и отвечать составу, приведенному в табл.2.</w:t>
      </w:r>
    </w:p>
    <w:p w:rsidR="00000000" w:rsidRDefault="000C30F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C30F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0"/>
        <w:gridCol w:w="1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ind w:firstLine="2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Содержание текстиля, %, не более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ind w:firstLine="2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Влажность, %, не более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ind w:firstLine="2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Содержание черных металлов после магнитной сепарации, %, не более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ind w:firstLine="2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Крупность частиц резиновой крошки размером: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ind w:firstLine="4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мм, %, не менее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ind w:firstLine="4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1,5, мм, %, не более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30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Мастику приготовляют путем непрерывного смешивания компонентов при температуре 180-200°С (в полевых условиях) или пр</w:t>
      </w:r>
      <w:r>
        <w:rPr>
          <w:rFonts w:ascii="Times New Roman" w:hAnsi="Times New Roman"/>
          <w:sz w:val="20"/>
        </w:rPr>
        <w:t>и температуре 200-230°С (в заводских условиях) в течение 1,5-4 ч.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Наполнитель добавляют в расплавленный и частично обезвоженный битум в просушенном и разрыхленном виде.</w:t>
      </w:r>
    </w:p>
    <w:p w:rsidR="00000000" w:rsidRDefault="000C30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Пластификатор вводят в мастику перед окончанием ее варки, тщательно перемешивая всю массу до однородного состояния.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0F9"/>
    <w:rsid w:val="000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2374</Words>
  <Characters>13533</Characters>
  <Application>Microsoft Office Word</Application>
  <DocSecurity>0</DocSecurity>
  <Lines>112</Lines>
  <Paragraphs>31</Paragraphs>
  <ScaleCrop>false</ScaleCrop>
  <Company>Elcom Ltd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15836-79 </dc:title>
  <dc:subject/>
  <dc:creator>Alexandre Katalov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