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0375">
      <w:pPr>
        <w:jc w:val="center"/>
      </w:pPr>
      <w:bookmarkStart w:id="0" w:name="_GoBack"/>
      <w:bookmarkEnd w:id="0"/>
      <w:r>
        <w:t>УДК 667.64.001.4(083.74)                                                 Группа Л09</w:t>
      </w:r>
    </w:p>
    <w:p w:rsidR="00000000" w:rsidRDefault="007A0375">
      <w:pPr>
        <w:jc w:val="center"/>
      </w:pPr>
    </w:p>
    <w:p w:rsidR="00000000" w:rsidRDefault="007A0375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7A0375">
      <w:pPr>
        <w:jc w:val="center"/>
      </w:pPr>
    </w:p>
    <w:p w:rsidR="00000000" w:rsidRDefault="007A037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ПОКРЫТИЯ ЛАКОКРАСОЧНЫЕ</w:t>
      </w:r>
    </w:p>
    <w:p w:rsidR="00000000" w:rsidRDefault="007A0375">
      <w:pPr>
        <w:jc w:val="center"/>
        <w:rPr>
          <w:b/>
        </w:rPr>
      </w:pPr>
      <w:r>
        <w:rPr>
          <w:b/>
        </w:rPr>
        <w:t>МЕТОД ОПРЕДЕЛЕНИЯ СТЕПЕНИ МЕЛЕНИЯ</w:t>
      </w:r>
    </w:p>
    <w:p w:rsidR="00000000" w:rsidRDefault="007A0375">
      <w:pPr>
        <w:spacing w:before="120"/>
        <w:jc w:val="center"/>
        <w:rPr>
          <w:b/>
        </w:rPr>
      </w:pPr>
      <w:r>
        <w:rPr>
          <w:b/>
        </w:rPr>
        <w:t>ГОСТ 16976-71</w:t>
      </w:r>
    </w:p>
    <w:p w:rsidR="00000000" w:rsidRDefault="007A0375">
      <w:pPr>
        <w:jc w:val="center"/>
      </w:pPr>
    </w:p>
    <w:p w:rsidR="00000000" w:rsidRDefault="007A0375">
      <w:pPr>
        <w:jc w:val="center"/>
      </w:pPr>
      <w:r>
        <w:t>ГОСУДАРСТВЕННЫЙ КОМИТЕТ ПО СТАНДАРТАМ</w:t>
      </w:r>
    </w:p>
    <w:p w:rsidR="00000000" w:rsidRDefault="007A0375">
      <w:pPr>
        <w:jc w:val="center"/>
      </w:pPr>
      <w:r>
        <w:t>Москва</w:t>
      </w:r>
    </w:p>
    <w:p w:rsidR="00000000" w:rsidRDefault="007A0375">
      <w:pPr>
        <w:jc w:val="center"/>
      </w:pPr>
    </w:p>
    <w:p w:rsidR="00000000" w:rsidRDefault="007A0375">
      <w:pPr>
        <w:pBdr>
          <w:bottom w:val="single" w:sz="6" w:space="1" w:color="auto"/>
        </w:pBdr>
        <w:jc w:val="center"/>
      </w:pPr>
      <w:r>
        <w:t>ГОСУДАРСТВЕННЫЙ С</w:t>
      </w:r>
      <w:r>
        <w:t>ТАНДАРТ СОЮЗА ССР</w:t>
      </w:r>
    </w:p>
    <w:p w:rsidR="00000000" w:rsidRDefault="007A0375">
      <w:pPr>
        <w:jc w:val="both"/>
      </w:pPr>
    </w:p>
    <w:p w:rsidR="00000000" w:rsidRDefault="007A0375">
      <w:pPr>
        <w:tabs>
          <w:tab w:val="left" w:pos="5103"/>
        </w:tabs>
        <w:ind w:firstLine="426"/>
        <w:jc w:val="both"/>
        <w:rPr>
          <w:b/>
        </w:rPr>
      </w:pPr>
      <w:r>
        <w:rPr>
          <w:b/>
        </w:rPr>
        <w:t xml:space="preserve">ПОКРЫТИЯ ЛАКОКРАСОЧНЫЕ </w:t>
      </w:r>
      <w:r>
        <w:rPr>
          <w:b/>
        </w:rPr>
        <w:tab/>
        <w:t xml:space="preserve">ГОСТ </w:t>
      </w:r>
    </w:p>
    <w:p w:rsidR="00000000" w:rsidRDefault="007A0375">
      <w:pPr>
        <w:tabs>
          <w:tab w:val="left" w:pos="4962"/>
        </w:tabs>
        <w:ind w:firstLine="284"/>
        <w:jc w:val="both"/>
      </w:pPr>
      <w:r>
        <w:rPr>
          <w:b/>
        </w:rPr>
        <w:t xml:space="preserve"> Метод определения степени меления </w:t>
      </w:r>
      <w:r>
        <w:rPr>
          <w:b/>
        </w:rPr>
        <w:tab/>
        <w:t>16976-71*</w:t>
      </w:r>
    </w:p>
    <w:p w:rsidR="00000000" w:rsidRDefault="007A0375">
      <w:pPr>
        <w:spacing w:before="120"/>
        <w:ind w:firstLine="142"/>
        <w:jc w:val="both"/>
        <w:rPr>
          <w:lang w:val="en-US"/>
        </w:rPr>
      </w:pPr>
      <w:r>
        <w:rPr>
          <w:lang w:val="en-US"/>
        </w:rPr>
        <w:t>Coatings of lacquers and paints. Method for the</w:t>
      </w:r>
    </w:p>
    <w:p w:rsidR="00000000" w:rsidRDefault="007A0375">
      <w:pPr>
        <w:pBdr>
          <w:bottom w:val="single" w:sz="6" w:space="1" w:color="auto"/>
        </w:pBdr>
        <w:ind w:firstLine="567"/>
        <w:jc w:val="both"/>
      </w:pPr>
      <w:r>
        <w:rPr>
          <w:lang w:val="en-US"/>
        </w:rPr>
        <w:t>determination of chalking degree</w:t>
      </w:r>
    </w:p>
    <w:p w:rsidR="00000000" w:rsidRDefault="007A0375">
      <w:pPr>
        <w:pBdr>
          <w:bottom w:val="single" w:sz="6" w:space="1" w:color="auto"/>
        </w:pBdr>
        <w:jc w:val="both"/>
      </w:pPr>
    </w:p>
    <w:p w:rsidR="00000000" w:rsidRDefault="007A0375">
      <w:pPr>
        <w:pBdr>
          <w:bottom w:val="single" w:sz="6" w:space="1" w:color="auto"/>
        </w:pBdr>
        <w:jc w:val="both"/>
        <w:rPr>
          <w:lang w:val="en-US"/>
        </w:rPr>
      </w:pPr>
      <w:r>
        <w:t>ОКП 2309</w:t>
      </w:r>
    </w:p>
    <w:p w:rsidR="00000000" w:rsidRDefault="007A0375">
      <w:pPr>
        <w:jc w:val="both"/>
        <w:rPr>
          <w:b/>
        </w:rPr>
      </w:pPr>
      <w:r>
        <w:rPr>
          <w:b/>
        </w:rPr>
        <w:t>Постановлением Государственного комитета стандартов Совета Министров СССР от 19 мая 1971 г. № 956 срок введения установлен</w:t>
      </w:r>
    </w:p>
    <w:p w:rsidR="00000000" w:rsidRDefault="007A0375">
      <w:pPr>
        <w:jc w:val="right"/>
        <w:rPr>
          <w:b/>
          <w:u w:val="single"/>
        </w:rPr>
      </w:pPr>
      <w:r>
        <w:rPr>
          <w:b/>
          <w:u w:val="single"/>
        </w:rPr>
        <w:t>с 01.01.72</w:t>
      </w:r>
    </w:p>
    <w:p w:rsidR="00000000" w:rsidRDefault="007A0375">
      <w:pPr>
        <w:jc w:val="both"/>
        <w:rPr>
          <w:b/>
        </w:rPr>
      </w:pPr>
      <w:r>
        <w:rPr>
          <w:b/>
        </w:rPr>
        <w:t>Проверен в 1982 г. Постановлением Госстандарта от 14.07.82 № 2636 срок действия продлен</w:t>
      </w:r>
    </w:p>
    <w:p w:rsidR="00000000" w:rsidRDefault="007A0375">
      <w:pPr>
        <w:jc w:val="right"/>
        <w:rPr>
          <w:b/>
          <w:u w:val="single"/>
        </w:rPr>
      </w:pPr>
      <w:r>
        <w:rPr>
          <w:b/>
          <w:u w:val="single"/>
        </w:rPr>
        <w:t>до 01.01.88</w:t>
      </w:r>
    </w:p>
    <w:p w:rsidR="00000000" w:rsidRDefault="007A0375">
      <w:pPr>
        <w:rPr>
          <w:b/>
        </w:rPr>
      </w:pPr>
    </w:p>
    <w:p w:rsidR="00000000" w:rsidRDefault="007A0375">
      <w:pPr>
        <w:jc w:val="both"/>
        <w:rPr>
          <w:b/>
          <w:u w:val="single"/>
        </w:rPr>
      </w:pPr>
      <w:r>
        <w:rPr>
          <w:b/>
        </w:rPr>
        <w:t>Переиздание март 1983 г.  с Измененниями № 1, № 2, № 3, утвержденными в марте 1978 г., июле</w:t>
      </w:r>
      <w:r>
        <w:rPr>
          <w:b/>
        </w:rPr>
        <w:t xml:space="preserve"> 1982 г., марте 1987 (ИУС № 4-1978 г., ИУС № 10-1982 г.)</w:t>
      </w:r>
    </w:p>
    <w:p w:rsidR="00000000" w:rsidRDefault="007A0375">
      <w:pPr>
        <w:spacing w:before="120" w:after="120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7A0375">
      <w:pPr>
        <w:ind w:firstLine="284"/>
        <w:jc w:val="both"/>
      </w:pPr>
      <w:r>
        <w:t>Настоящий стандарт распространяется на пигментированные лакокрасочные покрытия и устанавливает метод определения степени меления.</w:t>
      </w:r>
    </w:p>
    <w:p w:rsidR="00000000" w:rsidRDefault="007A0375">
      <w:pPr>
        <w:ind w:firstLine="284"/>
        <w:jc w:val="both"/>
      </w:pPr>
      <w:r>
        <w:t>Стандарт соответствует РС СЭВ 4915-75.</w:t>
      </w:r>
    </w:p>
    <w:p w:rsidR="00000000" w:rsidRDefault="007A0375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7A0375">
      <w:pPr>
        <w:spacing w:before="120" w:after="120"/>
        <w:ind w:firstLine="284"/>
        <w:jc w:val="center"/>
        <w:rPr>
          <w:b/>
        </w:rPr>
      </w:pPr>
      <w:r>
        <w:rPr>
          <w:b/>
        </w:rPr>
        <w:t>1. СУЩНОСТЬ МЕТОДА</w:t>
      </w:r>
    </w:p>
    <w:p w:rsidR="00000000" w:rsidRDefault="007A0375">
      <w:pPr>
        <w:ind w:firstLine="284"/>
        <w:jc w:val="both"/>
      </w:pPr>
      <w:r>
        <w:t>1.1. Метод заключается в последовательном наложении под определенной нагрузкой на одно и то же место мелящего покрытия специально обработанной фотобумаги, на которой частицы прилипающего к</w:t>
      </w:r>
      <w:r>
        <w:t xml:space="preserve"> эмульсии пигмента образуют видимые невооруженным глазом отпечатки. Наложение продолжают до тех пор, пока на фотобумаге не остается видимых частиц пигмента.</w:t>
      </w:r>
    </w:p>
    <w:p w:rsidR="00000000" w:rsidRDefault="007A0375">
      <w:pPr>
        <w:ind w:firstLine="284"/>
        <w:jc w:val="both"/>
      </w:pPr>
      <w:r>
        <w:t>Степень меления характеризуется числом полученных отпечатков.</w:t>
      </w:r>
    </w:p>
    <w:p w:rsidR="00000000" w:rsidRDefault="007A0375">
      <w:pPr>
        <w:spacing w:before="120" w:after="120"/>
        <w:ind w:firstLine="284"/>
        <w:jc w:val="center"/>
        <w:rPr>
          <w:b/>
        </w:rPr>
      </w:pPr>
      <w:r>
        <w:rPr>
          <w:b/>
        </w:rPr>
        <w:t>2. АППАРАТУРА И МАТЕРИАЛЫ</w:t>
      </w:r>
    </w:p>
    <w:p w:rsidR="00000000" w:rsidRDefault="007A0375">
      <w:pPr>
        <w:ind w:firstLine="284"/>
        <w:jc w:val="both"/>
      </w:pPr>
      <w:r>
        <w:t>Прибор для определения степени меления (см. чертеж).</w:t>
      </w:r>
    </w:p>
    <w:p w:rsidR="00000000" w:rsidRDefault="007A0375">
      <w:pPr>
        <w:ind w:firstLine="284"/>
        <w:jc w:val="both"/>
      </w:pPr>
      <w:r>
        <w:t>Прибор представляет собой смонтированный на рабочем столике пружинный динамометр с резиновым пуансоном, приводимым в действие рычагом. Техническая характеристика прибора:</w:t>
      </w:r>
    </w:p>
    <w:p w:rsidR="00000000" w:rsidRDefault="007A0375">
      <w:pPr>
        <w:ind w:firstLine="284"/>
        <w:jc w:val="both"/>
      </w:pPr>
      <w:r>
        <w:t>нагрузка на пуансон 196</w:t>
      </w:r>
      <w:r>
        <w:sym w:font="Times New Roman" w:char="00B1"/>
      </w:r>
      <w:r>
        <w:t>4,9 Н (20</w:t>
      </w:r>
      <w:r>
        <w:sym w:font="Times New Roman" w:char="00B1"/>
      </w:r>
      <w:r>
        <w:t>0,5 кгс);</w:t>
      </w:r>
    </w:p>
    <w:p w:rsidR="00000000" w:rsidRDefault="007A0375">
      <w:pPr>
        <w:ind w:firstLine="284"/>
        <w:jc w:val="both"/>
      </w:pPr>
      <w:r>
        <w:t>диаметр пуансона 20</w:t>
      </w:r>
      <w:r>
        <w:sym w:font="Times New Roman" w:char="00B1"/>
      </w:r>
      <w:r>
        <w:t>0,1 мм;</w:t>
      </w:r>
    </w:p>
    <w:p w:rsidR="00000000" w:rsidRDefault="007A0375">
      <w:pPr>
        <w:ind w:firstLine="284"/>
        <w:jc w:val="both"/>
      </w:pPr>
      <w:r>
        <w:t>резина пуансона марки ПМБ средней твердости по ГОСТ 7338-77.</w:t>
      </w:r>
    </w:p>
    <w:p w:rsidR="00000000" w:rsidRDefault="007A0375">
      <w:pPr>
        <w:ind w:firstLine="284"/>
        <w:jc w:val="both"/>
      </w:pPr>
      <w:r>
        <w:t>Секундомер с ценой деления 0,2 с по ГОСТ 5072-79.</w:t>
      </w:r>
    </w:p>
    <w:p w:rsidR="00000000" w:rsidRDefault="007A0375">
      <w:pPr>
        <w:ind w:firstLine="284"/>
        <w:jc w:val="both"/>
      </w:pPr>
      <w:r>
        <w:t>Бумага по ГОСТ 18510-73, размером 250 х 250 х 0,20 мм.</w:t>
      </w:r>
    </w:p>
    <w:p w:rsidR="00000000" w:rsidRDefault="007A0375">
      <w:pPr>
        <w:ind w:firstLine="284"/>
        <w:jc w:val="both"/>
      </w:pPr>
      <w:r>
        <w:t>Пленка полиэтиленовая по ГОСТ 10354-82, размером 250 х 250 х 0,20 мм.</w:t>
      </w:r>
    </w:p>
    <w:p w:rsidR="00000000" w:rsidRDefault="007A0375">
      <w:pPr>
        <w:ind w:firstLine="284"/>
        <w:jc w:val="both"/>
      </w:pPr>
      <w:r>
        <w:t>Бумага фильтровальная лабораторная по ГОСТ 12026-76.</w:t>
      </w:r>
    </w:p>
    <w:p w:rsidR="00000000" w:rsidRDefault="007A0375">
      <w:pPr>
        <w:ind w:firstLine="284"/>
        <w:jc w:val="both"/>
      </w:pPr>
      <w:r>
        <w:t>Бумага фотографическая «Унибром» глянцевая гладкая тонкая контрастная по ГОСТ 10752-79.</w:t>
      </w:r>
    </w:p>
    <w:p w:rsidR="00000000" w:rsidRDefault="007A0375">
      <w:pPr>
        <w:ind w:firstLine="284"/>
        <w:jc w:val="both"/>
      </w:pPr>
      <w:r>
        <w:t>Ткань хлопчатобумажная черная или белая (артикул типа 276).</w:t>
      </w:r>
    </w:p>
    <w:p w:rsidR="00000000" w:rsidRDefault="007A0375">
      <w:pPr>
        <w:ind w:firstLine="284"/>
        <w:jc w:val="center"/>
      </w:pPr>
      <w:r>
        <w:t>ПРИБОР</w:t>
      </w:r>
    </w:p>
    <w:p w:rsidR="00000000" w:rsidRDefault="007A0375">
      <w:pPr>
        <w:ind w:firstLine="284"/>
        <w:jc w:val="center"/>
      </w:pPr>
      <w:r>
        <w:t>для определения степени меления</w:t>
      </w:r>
    </w:p>
    <w:p w:rsidR="00000000" w:rsidRDefault="007A0375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68pt">
            <v:imagedata r:id="rId4" o:title=""/>
          </v:shape>
        </w:pict>
      </w:r>
    </w:p>
    <w:p w:rsidR="00000000" w:rsidRDefault="007A0375">
      <w:pPr>
        <w:ind w:left="567"/>
        <w:jc w:val="both"/>
      </w:pPr>
      <w:r>
        <w:rPr>
          <w:i/>
        </w:rPr>
        <w:t>1</w:t>
      </w:r>
      <w:r>
        <w:t xml:space="preserve"> - к</w:t>
      </w:r>
      <w:r>
        <w:t xml:space="preserve">орпус; </w:t>
      </w:r>
      <w:r>
        <w:rPr>
          <w:i/>
        </w:rPr>
        <w:t>2</w:t>
      </w:r>
      <w:r>
        <w:t xml:space="preserve"> - скоба; </w:t>
      </w:r>
      <w:r>
        <w:rPr>
          <w:i/>
        </w:rPr>
        <w:t>3</w:t>
      </w:r>
      <w:r>
        <w:t xml:space="preserve"> - регулировочный винт нагрузки; </w:t>
      </w:r>
      <w:r>
        <w:rPr>
          <w:i/>
        </w:rPr>
        <w:t>4</w:t>
      </w:r>
      <w:r>
        <w:t xml:space="preserve"> - шкала; </w:t>
      </w:r>
      <w:r>
        <w:rPr>
          <w:i/>
        </w:rPr>
        <w:t>5</w:t>
      </w:r>
      <w:r>
        <w:t xml:space="preserve"> - шток; </w:t>
      </w:r>
      <w:r>
        <w:rPr>
          <w:i/>
        </w:rPr>
        <w:t>6</w:t>
      </w:r>
      <w:r>
        <w:t xml:space="preserve"> - резиновый пуансон; </w:t>
      </w:r>
      <w:r>
        <w:rPr>
          <w:i/>
        </w:rPr>
        <w:t>7</w:t>
      </w:r>
      <w:r>
        <w:t xml:space="preserve"> - рабочий столик; </w:t>
      </w:r>
      <w:r>
        <w:rPr>
          <w:i/>
        </w:rPr>
        <w:t>8</w:t>
      </w:r>
      <w:r>
        <w:t xml:space="preserve"> - зажимы образца; </w:t>
      </w:r>
      <w:r>
        <w:rPr>
          <w:i/>
        </w:rPr>
        <w:t>9</w:t>
      </w:r>
      <w:r>
        <w:t xml:space="preserve"> - пружина; </w:t>
      </w:r>
      <w:r>
        <w:rPr>
          <w:i/>
        </w:rPr>
        <w:t>10</w:t>
      </w:r>
      <w:r>
        <w:t xml:space="preserve"> - колесо регулировки зажимов; </w:t>
      </w:r>
      <w:r>
        <w:rPr>
          <w:i/>
        </w:rPr>
        <w:t>11</w:t>
      </w:r>
      <w:r>
        <w:t xml:space="preserve"> - рукоятка; </w:t>
      </w:r>
      <w:r>
        <w:rPr>
          <w:i/>
        </w:rPr>
        <w:t>12</w:t>
      </w:r>
      <w:r>
        <w:t xml:space="preserve"> - фиксатор рукоятки.</w:t>
      </w:r>
    </w:p>
    <w:p w:rsidR="00000000" w:rsidRDefault="007A0375">
      <w:pPr>
        <w:ind w:firstLine="284"/>
        <w:jc w:val="both"/>
        <w:rPr>
          <w:b/>
        </w:rPr>
      </w:pPr>
      <w:r>
        <w:rPr>
          <w:b/>
        </w:rPr>
        <w:t>(Измененная редакция, Изм. № 1, 3).</w:t>
      </w:r>
    </w:p>
    <w:p w:rsidR="00000000" w:rsidRDefault="007A0375">
      <w:pPr>
        <w:spacing w:before="120" w:after="120"/>
        <w:ind w:firstLine="284"/>
        <w:jc w:val="center"/>
        <w:rPr>
          <w:b/>
        </w:rPr>
      </w:pPr>
      <w:r>
        <w:rPr>
          <w:b/>
        </w:rPr>
        <w:t>3. ПОДГОТОВКА К ИСПЫТАНИЮ</w:t>
      </w:r>
    </w:p>
    <w:p w:rsidR="00000000" w:rsidRDefault="007A0375">
      <w:pPr>
        <w:ind w:firstLine="284"/>
        <w:jc w:val="both"/>
      </w:pPr>
      <w:r>
        <w:t>3.1. Для определения степени меления применяют проявленную и закрепленную фотобумагу; для покрытия светлых тонов - черного цвета, для темных - белого.</w:t>
      </w:r>
    </w:p>
    <w:p w:rsidR="00000000" w:rsidRDefault="007A0375">
      <w:pPr>
        <w:ind w:firstLine="284"/>
        <w:jc w:val="both"/>
      </w:pPr>
      <w:r>
        <w:t>При выборе цвета фотобумаги необходимо проверить, насколько контрастный отпеча</w:t>
      </w:r>
      <w:r>
        <w:t>ток образуют на ней частицы прилипающего пигмента.</w:t>
      </w:r>
    </w:p>
    <w:p w:rsidR="00000000" w:rsidRDefault="007A0375">
      <w:pPr>
        <w:ind w:firstLine="284"/>
        <w:jc w:val="both"/>
      </w:pPr>
      <w:r>
        <w:t>3.2. Для получения фотобумаги черного цвета ее предварительно засвечивают в течение 2 с.</w:t>
      </w:r>
    </w:p>
    <w:p w:rsidR="00000000" w:rsidRDefault="007A0375">
      <w:pPr>
        <w:ind w:firstLine="284"/>
        <w:jc w:val="both"/>
      </w:pPr>
      <w:r>
        <w:t>3.3. Проявление, закрепление и сушку фотобумаги (без обработки в стоп-ванне) производят по ГОСТ 10752-79.</w:t>
      </w:r>
    </w:p>
    <w:p w:rsidR="00000000" w:rsidRDefault="007A0375">
      <w:pPr>
        <w:ind w:firstLine="284"/>
        <w:jc w:val="both"/>
      </w:pPr>
      <w:r>
        <w:t xml:space="preserve">3.4. Проявленную и закрепленную фотобумагу разрезают на полосы шириной 25 мм, погружают в воду при температуре 18 - 25 </w:t>
      </w:r>
      <w:r>
        <w:sym w:font="Times New Roman" w:char="00B0"/>
      </w:r>
      <w:r>
        <w:t>С и выдерживают в течение 5 мин, после чего подсушивают фильтро</w:t>
      </w:r>
      <w:r>
        <w:softHyphen/>
        <w:t>вальной бумагой до отсутствия видимых капель воды.</w:t>
      </w:r>
    </w:p>
    <w:p w:rsidR="00000000" w:rsidRDefault="007A0375">
      <w:pPr>
        <w:ind w:firstLine="284"/>
        <w:jc w:val="both"/>
      </w:pPr>
      <w:r>
        <w:t xml:space="preserve">3.3, 3.4. </w:t>
      </w:r>
      <w:r>
        <w:rPr>
          <w:b/>
        </w:rPr>
        <w:t>(Измененная редакция.</w:t>
      </w:r>
      <w:r>
        <w:rPr>
          <w:b/>
        </w:rPr>
        <w:t xml:space="preserve"> Изм. № 1).</w:t>
      </w:r>
    </w:p>
    <w:p w:rsidR="00000000" w:rsidRDefault="007A0375">
      <w:pPr>
        <w:spacing w:before="120" w:after="120"/>
        <w:ind w:firstLine="284"/>
        <w:jc w:val="center"/>
        <w:rPr>
          <w:b/>
        </w:rPr>
      </w:pPr>
      <w:r>
        <w:rPr>
          <w:b/>
        </w:rPr>
        <w:t>4. ПРОВЕДЕНИЕ ИСПЫТАНИЙ</w:t>
      </w:r>
    </w:p>
    <w:p w:rsidR="00000000" w:rsidRDefault="007A0375">
      <w:pPr>
        <w:ind w:firstLine="284"/>
        <w:jc w:val="both"/>
      </w:pPr>
      <w:r>
        <w:t>4.1. Степень меления покрытия определяют на окрашенных образцах, изготовленных по ГОСТ 6992-68 и ГОСТ 8832-76, прошедших натурные или ускоренные испытания. Перед испытанием образцы водой не промывают.</w:t>
      </w:r>
    </w:p>
    <w:p w:rsidR="00000000" w:rsidRDefault="007A0375">
      <w:pPr>
        <w:ind w:firstLine="284"/>
        <w:jc w:val="both"/>
      </w:pPr>
      <w:r>
        <w:t>4.2. Испытуемый образец покрывают бумагой или полиэтиленовой плнекой с отверстием диаметром 22 - 25 мм так, чтобы оно соответствовало месту определения степени меления на образце, и фиксируют образец зажимами на рабочем столике.</w:t>
      </w:r>
    </w:p>
    <w:p w:rsidR="00000000" w:rsidRDefault="007A0375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7A0375">
      <w:pPr>
        <w:ind w:firstLine="284"/>
        <w:jc w:val="both"/>
      </w:pPr>
      <w:r>
        <w:t>4.3. Полосу ф</w:t>
      </w:r>
      <w:r>
        <w:t>отобумаги накладывают на образец эмульсией к покрытию.</w:t>
      </w:r>
    </w:p>
    <w:p w:rsidR="00000000" w:rsidRDefault="007A0375">
      <w:pPr>
        <w:ind w:firstLine="284"/>
        <w:jc w:val="both"/>
      </w:pPr>
      <w:r>
        <w:t>Снятием рукоятки прибора с фиксатора пуансон плавно опускают на полосу фотобумаги и оставляют на ней в течение 4 - 5 с. Затем пуансон поднимают, передвигают полосу фотобумаги и на чистом участке получают следующий отпечаток.</w:t>
      </w:r>
    </w:p>
    <w:p w:rsidR="00000000" w:rsidRDefault="007A0375">
      <w:pPr>
        <w:ind w:firstLine="284"/>
        <w:jc w:val="both"/>
      </w:pPr>
      <w:r>
        <w:t>4.4. Снятие отпечатков продолжают до тех пор, пока на фотобумаге не перестают прилипать частицы пигмента и не просматривается контур отпечатка.</w:t>
      </w:r>
    </w:p>
    <w:p w:rsidR="00000000" w:rsidRDefault="007A0375">
      <w:pPr>
        <w:ind w:firstLine="284"/>
        <w:jc w:val="both"/>
      </w:pPr>
      <w:r>
        <w:t>4.5. Степень меления определяют на трех участках поверхности образца. За результат испыт</w:t>
      </w:r>
      <w:r>
        <w:t>ания принимают среднее арифметическое значение, которое должно выражаться целым числом.</w:t>
      </w:r>
    </w:p>
    <w:p w:rsidR="00000000" w:rsidRDefault="007A0375">
      <w:pPr>
        <w:ind w:firstLine="284"/>
        <w:jc w:val="both"/>
      </w:pPr>
      <w:r>
        <w:t>4.6. Меление покрытия также определяют визуально по отсутствию или наличию частиц пигмента на хлопчатобумажной ткани (белой для темных покрытий и черной для светлых), отделяемых от покрытия при трении его с усилием.</w:t>
      </w:r>
    </w:p>
    <w:p w:rsidR="00000000" w:rsidRDefault="007A0375">
      <w:pPr>
        <w:ind w:firstLine="284"/>
        <w:jc w:val="both"/>
        <w:rPr>
          <w:b/>
        </w:rPr>
      </w:pPr>
      <w:r>
        <w:t xml:space="preserve">4.6. </w:t>
      </w:r>
      <w:r>
        <w:rPr>
          <w:b/>
        </w:rPr>
        <w:t>(Добавлен. Изм. № 3).</w:t>
      </w:r>
    </w:p>
    <w:p w:rsidR="00000000" w:rsidRDefault="007A0375">
      <w:pPr>
        <w:spacing w:before="120" w:after="120"/>
        <w:ind w:firstLine="284"/>
        <w:jc w:val="center"/>
        <w:rPr>
          <w:b/>
        </w:rPr>
      </w:pPr>
      <w:r>
        <w:rPr>
          <w:b/>
        </w:rPr>
        <w:t>5. ОЦЕНКА РЕЗУЛЬТАТОВ ИСПЫТАНИЙ</w:t>
      </w:r>
    </w:p>
    <w:p w:rsidR="00000000" w:rsidRDefault="007A0375">
      <w:pPr>
        <w:spacing w:after="120"/>
        <w:ind w:firstLine="284"/>
        <w:jc w:val="both"/>
      </w:pPr>
      <w:r>
        <w:t>5.1. Оценку степени меления в баллах проводят по таблице.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126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Балл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Меление при определении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числу отпечатков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визуально (тканью)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На ткани частицы</w:t>
            </w:r>
            <w:r>
              <w:rPr>
                <w:sz w:val="16"/>
              </w:rPr>
              <w:t xml:space="preserve"> пигмента отсутствуют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До 2 включ.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На ткани плохо различимые следы пигмента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Св. 2 до 5 включ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На ткани хорошо видимые частицы пигмента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Св. 5 до 8 включ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Частицы пигмента легко отделяются при трении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« 8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0375">
            <w:pPr>
              <w:ind w:firstLine="176"/>
              <w:jc w:val="both"/>
              <w:rPr>
                <w:sz w:val="16"/>
              </w:rPr>
            </w:pPr>
            <w:r>
              <w:rPr>
                <w:sz w:val="16"/>
              </w:rPr>
              <w:t>Частицы пигмента легко отделяются при касании</w:t>
            </w:r>
          </w:p>
        </w:tc>
      </w:tr>
    </w:tbl>
    <w:p w:rsidR="00000000" w:rsidRDefault="007A0375">
      <w:pPr>
        <w:spacing w:before="120"/>
        <w:ind w:firstLine="284"/>
        <w:jc w:val="both"/>
        <w:rPr>
          <w:b/>
        </w:rPr>
      </w:pPr>
      <w:r>
        <w:rPr>
          <w:b/>
        </w:rPr>
        <w:t>(Измененная редакция, Изм. № 3).</w:t>
      </w:r>
    </w:p>
    <w:p w:rsidR="00000000" w:rsidRDefault="007A0375">
      <w:pPr>
        <w:ind w:firstLine="284"/>
        <w:jc w:val="both"/>
      </w:pP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375"/>
    <w:rsid w:val="007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4387</Characters>
  <Application>Microsoft Office Word</Application>
  <DocSecurity>0</DocSecurity>
  <Lines>36</Lines>
  <Paragraphs>10</Paragraphs>
  <ScaleCrop>false</ScaleCrop>
  <Company>СНИиП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16976-71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2013-04-11T11:03:00Z</dcterms:created>
  <dcterms:modified xsi:type="dcterms:W3CDTF">2013-04-11T11:03:00Z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35783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