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395A">
      <w:pPr>
        <w:jc w:val="right"/>
      </w:pPr>
      <w:bookmarkStart w:id="0" w:name="_GoBack"/>
      <w:bookmarkEnd w:id="0"/>
      <w:r>
        <w:t>ГОСТ 17.5.3.04-83</w:t>
      </w:r>
    </w:p>
    <w:p w:rsidR="00000000" w:rsidRDefault="0093395A">
      <w:pPr>
        <w:jc w:val="right"/>
      </w:pPr>
      <w:r>
        <w:t>(СТ СЭВ 5302-85)</w:t>
      </w:r>
    </w:p>
    <w:p w:rsidR="00000000" w:rsidRDefault="0093395A">
      <w:pPr>
        <w:jc w:val="right"/>
      </w:pPr>
    </w:p>
    <w:p w:rsidR="00000000" w:rsidRDefault="0093395A">
      <w:pPr>
        <w:jc w:val="center"/>
      </w:pPr>
      <w:r>
        <w:t>УДК 502.3:006.354                                                                                                      Группа Т58</w:t>
      </w:r>
    </w:p>
    <w:p w:rsidR="00000000" w:rsidRDefault="0093395A">
      <w:pPr>
        <w:jc w:val="right"/>
      </w:pPr>
    </w:p>
    <w:p w:rsidR="00000000" w:rsidRDefault="0093395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93395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3395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Охрана природы</w:t>
      </w:r>
    </w:p>
    <w:p w:rsidR="00000000" w:rsidRDefault="0093395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3395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ЗЕМЛИ</w:t>
      </w:r>
    </w:p>
    <w:p w:rsidR="00000000" w:rsidRDefault="0093395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3395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требования к рекультивац</w:t>
      </w:r>
      <w:r>
        <w:rPr>
          <w:rFonts w:ascii="Times New Roman" w:hAnsi="Times New Roman"/>
          <w:sz w:val="20"/>
        </w:rPr>
        <w:t>ии земель</w:t>
      </w:r>
    </w:p>
    <w:p w:rsidR="00000000" w:rsidRDefault="0093395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3395A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Nature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protection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Lands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Reclamation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</w:p>
    <w:p w:rsidR="00000000" w:rsidRDefault="0093395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3395A">
      <w:pPr>
        <w:ind w:firstLine="284"/>
      </w:pPr>
      <w:r>
        <w:t>ОКП 0017</w:t>
      </w:r>
    </w:p>
    <w:p w:rsidR="00000000" w:rsidRDefault="0093395A">
      <w:pPr>
        <w:ind w:firstLine="284"/>
        <w:jc w:val="right"/>
        <w:rPr>
          <w:i/>
        </w:rPr>
      </w:pPr>
      <w:r>
        <w:rPr>
          <w:i/>
        </w:rPr>
        <w:t>Дата введения 1984-07-01</w:t>
      </w:r>
    </w:p>
    <w:p w:rsidR="00000000" w:rsidRDefault="0093395A">
      <w:pPr>
        <w:ind w:firstLine="284"/>
      </w:pPr>
    </w:p>
    <w:p w:rsidR="00000000" w:rsidRDefault="0093395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</w:pPr>
      <w:r>
        <w:t>1. УТВЕРЖДЕН И ВВЕДЕН В ДЕЙСТВИЕ Постановлением Государственного комитета СССР по стандартам от 30.03.83 № 1521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</w:pPr>
      <w:r>
        <w:t>2. ВВЕДЕН ВПЕРВЫЕ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</w:pPr>
      <w:r>
        <w:t>3. ССЫЛОЧНЫЕ НОРМАТИВНО-ТЕХНИЧЕСКИЕ ДОКУМЕНТЫ</w:t>
      </w:r>
    </w:p>
    <w:p w:rsidR="00000000" w:rsidRDefault="0093395A">
      <w:pPr>
        <w:ind w:firstLine="284"/>
        <w:jc w:val="both"/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2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bottom w:val="nil"/>
            </w:tcBorders>
          </w:tcPr>
          <w:p w:rsidR="00000000" w:rsidRDefault="0093395A">
            <w:pPr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2660" w:type="dxa"/>
            <w:tcBorders>
              <w:bottom w:val="nil"/>
            </w:tcBorders>
          </w:tcPr>
          <w:p w:rsidR="00000000" w:rsidRDefault="0093395A">
            <w:pPr>
              <w:jc w:val="center"/>
            </w:pPr>
            <w: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bottom w:val="nil"/>
            </w:tcBorders>
          </w:tcPr>
          <w:p w:rsidR="00000000" w:rsidRDefault="0093395A">
            <w:pPr>
              <w:ind w:firstLine="284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17.4.3.02-85</w:t>
            </w:r>
          </w:p>
        </w:tc>
        <w:tc>
          <w:tcPr>
            <w:tcW w:w="2660" w:type="dxa"/>
            <w:tcBorders>
              <w:bottom w:val="nil"/>
            </w:tcBorders>
          </w:tcPr>
          <w:p w:rsidR="00000000" w:rsidRDefault="0093395A">
            <w:pPr>
              <w:ind w:firstLine="284"/>
              <w:jc w:val="both"/>
              <w:rPr>
                <w:lang w:val="en-US"/>
              </w:rPr>
            </w:pPr>
            <w:r>
              <w:rPr>
                <w:lang w:val="en-US"/>
              </w:rPr>
              <w:t>1.4; 2.2; 5.7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nil"/>
              <w:bottom w:val="nil"/>
            </w:tcBorders>
          </w:tcPr>
          <w:p w:rsidR="00000000" w:rsidRDefault="0093395A">
            <w:pPr>
              <w:ind w:firstLine="284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17.5.1.01-83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000000" w:rsidRDefault="0093395A">
            <w:pPr>
              <w:ind w:firstLine="284"/>
              <w:jc w:val="both"/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nil"/>
              <w:bottom w:val="nil"/>
            </w:tcBorders>
          </w:tcPr>
          <w:p w:rsidR="00000000" w:rsidRDefault="0093395A">
            <w:pPr>
              <w:ind w:firstLine="284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17.5.1.02-85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000000" w:rsidRDefault="0093395A">
            <w:pPr>
              <w:ind w:firstLine="284"/>
              <w:jc w:val="both"/>
              <w:rPr>
                <w:lang w:val="en-US"/>
              </w:rPr>
            </w:pPr>
            <w:r>
              <w:t>Вводная часть</w:t>
            </w:r>
            <w:r>
              <w:rPr>
                <w:lang w:val="en-US"/>
              </w:rPr>
              <w:t>; 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2" w:type="dxa"/>
            <w:tcBorders>
              <w:top w:val="nil"/>
            </w:tcBorders>
          </w:tcPr>
          <w:p w:rsidR="00000000" w:rsidRDefault="0093395A">
            <w:pPr>
              <w:ind w:firstLine="284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17.5.1.03-86</w:t>
            </w:r>
          </w:p>
        </w:tc>
        <w:tc>
          <w:tcPr>
            <w:tcW w:w="2660" w:type="dxa"/>
            <w:tcBorders>
              <w:top w:val="nil"/>
            </w:tcBorders>
          </w:tcPr>
          <w:p w:rsidR="00000000" w:rsidRDefault="0093395A">
            <w:pPr>
              <w:ind w:firstLine="284"/>
              <w:jc w:val="both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</w:tr>
    </w:tbl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</w:pPr>
      <w:r>
        <w:t>4. ПЕРЕИЗДАНИЕ с Изменением № 1,</w:t>
      </w:r>
      <w:r>
        <w:t xml:space="preserve"> утвержденным в сентябре 1986 г. (ИУС 11-86)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</w:pPr>
      <w:r>
        <w:t>Настоящий стандарт устанавливает общие требования к рекультивации земель, нарушенных при разработке месторождений полезных ископаемых и торфа, строительстве линейных сооружений, проведении геологоразведочных, изыскательских и других работ, а также требования к рекультивации земель по направлениям их целевого использования в народном хозяйстве в соответствии с ГОСТ 17.5.1.02-85.</w:t>
      </w:r>
    </w:p>
    <w:p w:rsidR="00000000" w:rsidRDefault="0093395A">
      <w:pPr>
        <w:ind w:firstLine="284"/>
        <w:jc w:val="both"/>
      </w:pPr>
      <w:r>
        <w:t>Требования стандарта применяются при планировании, проектировании и производстве раб</w:t>
      </w:r>
      <w:r>
        <w:t>от, связанных с нарушением земель и их рекультивацией.</w:t>
      </w:r>
    </w:p>
    <w:p w:rsidR="00000000" w:rsidRDefault="0093395A">
      <w:pPr>
        <w:ind w:firstLine="284"/>
        <w:jc w:val="both"/>
      </w:pPr>
      <w:r>
        <w:t>Стандарт полностью соответствует CT СЭВ 5302-85.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93395A">
      <w:pPr>
        <w:ind w:firstLine="284"/>
        <w:jc w:val="both"/>
      </w:pPr>
    </w:p>
    <w:p w:rsidR="00000000" w:rsidRDefault="0093395A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</w:pPr>
      <w:r>
        <w:t>1.1. Рекультивации подлежат нарушенные земли всех категорий, а также прилегающие земельные участки, полностью или частично утратившие продуктивность в результате отрицательного воздействия нарушенных земель.</w:t>
      </w:r>
    </w:p>
    <w:p w:rsidR="00000000" w:rsidRDefault="0093395A">
      <w:pPr>
        <w:ind w:firstLine="284"/>
        <w:jc w:val="both"/>
      </w:pPr>
      <w:r>
        <w:t>Рекультивация земель является составной частью технологических процессов, связанных с нарушением земель.</w:t>
      </w:r>
    </w:p>
    <w:p w:rsidR="00000000" w:rsidRDefault="0093395A">
      <w:pPr>
        <w:ind w:firstLine="284"/>
        <w:jc w:val="both"/>
      </w:pPr>
      <w:r>
        <w:t>1.2. Разработка проектов рекультивации н</w:t>
      </w:r>
      <w:r>
        <w:t>арушенных земель должна проводиться с учетом следующих факторов:</w:t>
      </w:r>
    </w:p>
    <w:p w:rsidR="00000000" w:rsidRDefault="0093395A">
      <w:pPr>
        <w:ind w:firstLine="284"/>
        <w:jc w:val="both"/>
        <w:rPr>
          <w:lang w:val="en-US"/>
        </w:rPr>
      </w:pPr>
      <w:r>
        <w:t>природных условий района (климатических, педологических, геологических, гидрологических, вегетационных);</w:t>
      </w:r>
    </w:p>
    <w:p w:rsidR="00000000" w:rsidRDefault="0093395A">
      <w:pPr>
        <w:ind w:firstLine="284"/>
        <w:jc w:val="both"/>
      </w:pPr>
      <w:r>
        <w:t>расположения нарушенного (нарушаемого) участка;</w:t>
      </w:r>
    </w:p>
    <w:p w:rsidR="00000000" w:rsidRDefault="0093395A">
      <w:pPr>
        <w:ind w:firstLine="284"/>
        <w:jc w:val="both"/>
      </w:pPr>
      <w:r>
        <w:lastRenderedPageBreak/>
        <w:t>перспективы развития района разработок;</w:t>
      </w:r>
    </w:p>
    <w:p w:rsidR="00000000" w:rsidRDefault="0093395A">
      <w:pPr>
        <w:ind w:firstLine="284"/>
        <w:jc w:val="both"/>
      </w:pPr>
      <w:r>
        <w:t xml:space="preserve">фактического или прогнозируемого состояния нарушенных земель к моменту рекультивации (площади, формы техногенного рельефа, степени естественного зарастания, современного и перспективного использования нарушенных земель, наличия плодородного слоя почвы и </w:t>
      </w:r>
      <w:r>
        <w:t>потенциально плодородных пород, прогноза уровня грунтовых вод, подтопления, иссушения, эрозионных процессов, уровня загрязнения почвы);</w:t>
      </w:r>
    </w:p>
    <w:p w:rsidR="00000000" w:rsidRDefault="0093395A">
      <w:pPr>
        <w:ind w:firstLine="284"/>
        <w:jc w:val="both"/>
      </w:pPr>
      <w:r>
        <w:t>показателей химического и гранулометрического состава, агрохимических и агрофизических свойств, инженерно-геологической характеристики вскрышных и вмещающих пород и их смесей в отвалах в соответствии с требованиями ГОСТ 17.5.1.03-86;</w:t>
      </w:r>
    </w:p>
    <w:p w:rsidR="00000000" w:rsidRDefault="0093395A">
      <w:pPr>
        <w:ind w:firstLine="284"/>
        <w:jc w:val="both"/>
      </w:pPr>
      <w:r>
        <w:t>хозяйственных, социально-экономических и санитарно-гигиенических условий района размещения нарушенных земель;</w:t>
      </w:r>
    </w:p>
    <w:p w:rsidR="00000000" w:rsidRDefault="0093395A">
      <w:pPr>
        <w:ind w:firstLine="284"/>
        <w:jc w:val="both"/>
      </w:pPr>
      <w:r>
        <w:t xml:space="preserve">срока использования </w:t>
      </w:r>
      <w:proofErr w:type="spellStart"/>
      <w:r>
        <w:t>рекультивиро</w:t>
      </w:r>
      <w:r>
        <w:t>ванных</w:t>
      </w:r>
      <w:proofErr w:type="spellEnd"/>
      <w:r>
        <w:t xml:space="preserve"> земель с учетом возможности повторных нарушений;</w:t>
      </w:r>
    </w:p>
    <w:p w:rsidR="00000000" w:rsidRDefault="0093395A">
      <w:pPr>
        <w:ind w:firstLine="284"/>
        <w:jc w:val="both"/>
      </w:pPr>
      <w:r>
        <w:t>охраны окружающей среды от загрязнения ее пылью, газовыми выбросами и сточными водами в соответствии с установленными нормами ПДВ и ПДК;</w:t>
      </w:r>
    </w:p>
    <w:p w:rsidR="00000000" w:rsidRDefault="0093395A">
      <w:pPr>
        <w:ind w:firstLine="284"/>
        <w:jc w:val="both"/>
      </w:pPr>
      <w:r>
        <w:t>охраны флоры и фауны.</w:t>
      </w:r>
    </w:p>
    <w:p w:rsidR="00000000" w:rsidRDefault="0093395A">
      <w:pPr>
        <w:ind w:firstLine="284"/>
        <w:jc w:val="both"/>
      </w:pPr>
      <w:r>
        <w:t>Выбор направлений рекультивации определяется в соответствии с требованиями ГОСТ 17.5.1.02-85.</w:t>
      </w:r>
    </w:p>
    <w:p w:rsidR="00000000" w:rsidRDefault="0093395A">
      <w:pPr>
        <w:ind w:firstLine="284"/>
        <w:jc w:val="both"/>
      </w:pPr>
      <w:r>
        <w:t xml:space="preserve">1.3. Нарушенные земли должны быть </w:t>
      </w:r>
      <w:proofErr w:type="spellStart"/>
      <w:r>
        <w:t>рекультивированы</w:t>
      </w:r>
      <w:proofErr w:type="spellEnd"/>
      <w:r>
        <w:t xml:space="preserve"> преимущественно под пашню и другие сельскохозяйственные угодья.</w:t>
      </w:r>
    </w:p>
    <w:p w:rsidR="00000000" w:rsidRDefault="0093395A">
      <w:pPr>
        <w:ind w:firstLine="284"/>
        <w:jc w:val="both"/>
      </w:pPr>
      <w:r>
        <w:t>Если рекультивация земель в сельскохозяйственных целях нецелесообразна, создаются лесона</w:t>
      </w:r>
      <w:r>
        <w:t>саждения с целью увеличения лесного фонда, оздоровления окружающей среды или защиты земель от эрозии; при необходимости создаются рекреационные зоны и заповедники.</w:t>
      </w:r>
    </w:p>
    <w:p w:rsidR="00000000" w:rsidRDefault="0093395A">
      <w:pPr>
        <w:ind w:firstLine="284"/>
        <w:jc w:val="both"/>
      </w:pPr>
      <w:r>
        <w:t>1.4. Технологические схемы производства горных работ должны предусматривать:</w:t>
      </w:r>
    </w:p>
    <w:p w:rsidR="00000000" w:rsidRDefault="0093395A">
      <w:pPr>
        <w:ind w:firstLine="284"/>
        <w:jc w:val="both"/>
      </w:pPr>
      <w:r>
        <w:t>формирование верхних слоев отвалов из пород, пригодных для биологической рекультивации;</w:t>
      </w:r>
    </w:p>
    <w:p w:rsidR="00000000" w:rsidRDefault="0093395A">
      <w:pPr>
        <w:ind w:firstLine="284"/>
        <w:jc w:val="both"/>
      </w:pPr>
      <w:r>
        <w:t xml:space="preserve">снятие и транспортировку плодородного слоя почвы, его складирование и хранение или нанесение на </w:t>
      </w:r>
      <w:proofErr w:type="spellStart"/>
      <w:r>
        <w:t>рекультивируемые</w:t>
      </w:r>
      <w:proofErr w:type="spellEnd"/>
      <w:r>
        <w:t xml:space="preserve"> поверхности в соответствии с ГОСТ 17.4.3.02-85;</w:t>
      </w:r>
    </w:p>
    <w:p w:rsidR="00000000" w:rsidRDefault="0093395A">
      <w:pPr>
        <w:ind w:firstLine="284"/>
        <w:jc w:val="both"/>
      </w:pPr>
      <w:r>
        <w:t>селективную разработку</w:t>
      </w:r>
      <w:r>
        <w:t xml:space="preserve"> потенциально плодородных пород и их селективное </w:t>
      </w:r>
      <w:proofErr w:type="spellStart"/>
      <w:r>
        <w:t>отвалообразование</w:t>
      </w:r>
      <w:proofErr w:type="spellEnd"/>
      <w:r>
        <w:t xml:space="preserve"> при наличии во </w:t>
      </w:r>
      <w:proofErr w:type="spellStart"/>
      <w:r>
        <w:t>вскрыше</w:t>
      </w:r>
      <w:proofErr w:type="spellEnd"/>
      <w:r>
        <w:t xml:space="preserve"> токсичных и других непригодных для биологической рекультивации пород;</w:t>
      </w:r>
    </w:p>
    <w:p w:rsidR="00000000" w:rsidRDefault="0093395A">
      <w:pPr>
        <w:ind w:firstLine="284"/>
        <w:jc w:val="both"/>
      </w:pPr>
      <w:r>
        <w:t xml:space="preserve">формирование оптимальных по форме и структуре </w:t>
      </w:r>
      <w:proofErr w:type="spellStart"/>
      <w:r>
        <w:t>негорящих</w:t>
      </w:r>
      <w:proofErr w:type="spellEnd"/>
      <w:r>
        <w:t xml:space="preserve"> и устойчивых отвалов шахт, карьеров и отходов промышленных предприятий;</w:t>
      </w:r>
    </w:p>
    <w:p w:rsidR="00000000" w:rsidRDefault="0093395A">
      <w:pPr>
        <w:ind w:firstLine="284"/>
        <w:jc w:val="both"/>
      </w:pPr>
      <w:r>
        <w:t>осушение отвалов, образованных средствами гидромеханизации.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  <w:rPr>
          <w:b/>
        </w:rPr>
      </w:pPr>
      <w:r>
        <w:t xml:space="preserve">1.1-1.4. </w:t>
      </w: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93395A">
      <w:pPr>
        <w:ind w:firstLine="284"/>
        <w:jc w:val="both"/>
        <w:rPr>
          <w:b/>
        </w:rPr>
      </w:pPr>
      <w:r>
        <w:t xml:space="preserve">1.5. </w:t>
      </w:r>
      <w:r>
        <w:rPr>
          <w:b/>
        </w:rPr>
        <w:t xml:space="preserve">(Исключен,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93395A">
      <w:pPr>
        <w:ind w:firstLine="284"/>
        <w:jc w:val="both"/>
        <w:rPr>
          <w:b/>
        </w:rPr>
      </w:pPr>
    </w:p>
    <w:p w:rsidR="00000000" w:rsidRDefault="0093395A">
      <w:pPr>
        <w:ind w:firstLine="284"/>
        <w:jc w:val="both"/>
      </w:pPr>
      <w:r>
        <w:t xml:space="preserve">1.6. Внешние породные отвалы, </w:t>
      </w:r>
      <w:proofErr w:type="spellStart"/>
      <w:r>
        <w:t>хвостохранилища</w:t>
      </w:r>
      <w:proofErr w:type="spellEnd"/>
      <w:r>
        <w:t xml:space="preserve">, </w:t>
      </w:r>
      <w:proofErr w:type="spellStart"/>
      <w:r>
        <w:t>золо</w:t>
      </w:r>
      <w:proofErr w:type="spellEnd"/>
      <w:r>
        <w:t xml:space="preserve">-, </w:t>
      </w:r>
      <w:proofErr w:type="spellStart"/>
      <w:r>
        <w:t>шлаконакопители</w:t>
      </w:r>
      <w:proofErr w:type="spellEnd"/>
      <w:r>
        <w:t xml:space="preserve"> и другие промышленные о</w:t>
      </w:r>
      <w:r>
        <w:t>твалы должны располагаться преимущественно на неудобных землях (в отработанных карьерах, провалах, оврагах, балках и т. п.) с соблюдением соответствующих санитарных норм и правил, с учетом рельефа местности и господствующих направлений ветров, течения рек и водотоков, расположения населенных пунктов и предприятий, с соблюдением установленных для этих объектов санитарно-защитных зон.</w:t>
      </w:r>
    </w:p>
    <w:p w:rsidR="00000000" w:rsidRDefault="0093395A">
      <w:pPr>
        <w:ind w:firstLine="284"/>
        <w:jc w:val="both"/>
      </w:pPr>
      <w:r>
        <w:t>Высоту отвалов и углы откосов устанавливают в каждом конкретном случае с учетом устойчивости слагающих пород и характера испол</w:t>
      </w:r>
      <w:r>
        <w:t>ьзования их поверхности.</w:t>
      </w:r>
    </w:p>
    <w:p w:rsidR="00000000" w:rsidRDefault="0093395A">
      <w:pPr>
        <w:ind w:firstLine="284"/>
        <w:jc w:val="both"/>
      </w:pPr>
      <w:r>
        <w:t xml:space="preserve">Рельеф и форма </w:t>
      </w:r>
      <w:proofErr w:type="spellStart"/>
      <w:r>
        <w:t>рекультивированных</w:t>
      </w:r>
      <w:proofErr w:type="spellEnd"/>
      <w:r>
        <w:t xml:space="preserve"> участков должны обеспечивать их эффективное хозяйственное использование.</w:t>
      </w:r>
    </w:p>
    <w:p w:rsidR="00000000" w:rsidRDefault="0093395A">
      <w:pPr>
        <w:ind w:firstLine="284"/>
        <w:jc w:val="both"/>
      </w:pPr>
      <w:r>
        <w:t>1.7. При формировании внешних и внутренних отвалов выше уровня земной поверхности с целью уменьшения вредного влияния дефляции пород на окружающую среду по границам и на откосах отвалов следует высаживать быстрорастущую древесную и другую растительность.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  <w:rPr>
          <w:b/>
        </w:rPr>
      </w:pPr>
      <w:r>
        <w:t xml:space="preserve">1.6, 1.7. </w:t>
      </w: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93395A">
      <w:pPr>
        <w:ind w:firstLine="284"/>
        <w:jc w:val="both"/>
        <w:rPr>
          <w:b/>
        </w:rPr>
      </w:pPr>
    </w:p>
    <w:p w:rsidR="00000000" w:rsidRDefault="0093395A">
      <w:pPr>
        <w:pStyle w:val="2"/>
      </w:pPr>
      <w:r>
        <w:t>1.8. Рекультивация нарушенных земель должна осуществляться в два последовательны</w:t>
      </w:r>
      <w:r>
        <w:t>х этапа: технический и биологический, в соответствии с требованиями ГОСТ 17.5.1.01-83.</w:t>
      </w:r>
    </w:p>
    <w:p w:rsidR="00000000" w:rsidRDefault="0093395A">
      <w:pPr>
        <w:ind w:firstLine="284"/>
        <w:jc w:val="both"/>
      </w:pPr>
      <w:r>
        <w:t xml:space="preserve">1.9. При проведении технического этапа рекультивации земель в зависимости от направления </w:t>
      </w:r>
      <w:proofErr w:type="spellStart"/>
      <w:r>
        <w:t>рекультивируемых</w:t>
      </w:r>
      <w:proofErr w:type="spellEnd"/>
      <w:r>
        <w:t xml:space="preserve"> земель должны быть выполнены следующие основные работы:</w:t>
      </w:r>
    </w:p>
    <w:p w:rsidR="00000000" w:rsidRDefault="0093395A">
      <w:pPr>
        <w:ind w:firstLine="284"/>
        <w:jc w:val="both"/>
        <w:rPr>
          <w:lang w:val="en-US"/>
        </w:rPr>
      </w:pPr>
      <w:r>
        <w:lastRenderedPageBreak/>
        <w:t xml:space="preserve">грубая и чистовая планировка поверхности отвалов, засыпка нагорных, водоподводящих, водоотводных каналов; </w:t>
      </w:r>
      <w:proofErr w:type="spellStart"/>
      <w:r>
        <w:t>выполаживание</w:t>
      </w:r>
      <w:proofErr w:type="spellEnd"/>
      <w:r>
        <w:t xml:space="preserve"> или террасирование откосов; засыпка и планировка шахтных провалов;</w:t>
      </w:r>
    </w:p>
    <w:p w:rsidR="00000000" w:rsidRDefault="0093395A">
      <w:pPr>
        <w:ind w:firstLine="284"/>
        <w:jc w:val="both"/>
      </w:pPr>
      <w:r>
        <w:t xml:space="preserve">освобождение </w:t>
      </w:r>
      <w:proofErr w:type="spellStart"/>
      <w:r>
        <w:t>рекультивируемой</w:t>
      </w:r>
      <w:proofErr w:type="spellEnd"/>
      <w:r>
        <w:t xml:space="preserve"> поверхности от крупногабаритных обломков пород</w:t>
      </w:r>
      <w:r>
        <w:t>, производственных конструкций и строительного мусора с последующим их захоронением или организованным складированием;</w:t>
      </w:r>
    </w:p>
    <w:p w:rsidR="00000000" w:rsidRDefault="0093395A">
      <w:pPr>
        <w:ind w:firstLine="284"/>
        <w:jc w:val="both"/>
      </w:pPr>
      <w:r>
        <w:t xml:space="preserve">строительство подъездных путей к </w:t>
      </w:r>
      <w:proofErr w:type="spellStart"/>
      <w:r>
        <w:t>рекультивированным</w:t>
      </w:r>
      <w:proofErr w:type="spellEnd"/>
      <w:r>
        <w:t xml:space="preserve"> участкам, устройство въездов и дорог на них с учетом прохода сельскохозяйственной, лесохозяйственной и другой техники;</w:t>
      </w:r>
    </w:p>
    <w:p w:rsidR="00000000" w:rsidRDefault="0093395A">
      <w:pPr>
        <w:ind w:firstLine="284"/>
        <w:jc w:val="both"/>
      </w:pPr>
      <w:r>
        <w:t>устройство, при необходимости, дренажной, водоотводящей оросительной сети и строительство других гидротехнических сооружений;</w:t>
      </w:r>
    </w:p>
    <w:p w:rsidR="00000000" w:rsidRDefault="0093395A">
      <w:pPr>
        <w:ind w:firstLine="284"/>
        <w:jc w:val="both"/>
      </w:pPr>
      <w:r>
        <w:t>устройство дна и бортов карьеров, оформление остаточных траншей, укрепление откосов;</w:t>
      </w:r>
    </w:p>
    <w:p w:rsidR="00000000" w:rsidRDefault="0093395A">
      <w:pPr>
        <w:ind w:firstLine="284"/>
        <w:jc w:val="both"/>
      </w:pPr>
      <w:r>
        <w:t xml:space="preserve">ликвидация </w:t>
      </w:r>
      <w:r>
        <w:t>или использование плотин, дамб, насыпей, засыпка техногенных озер и протоков, благоустройство русел рек;</w:t>
      </w:r>
    </w:p>
    <w:p w:rsidR="00000000" w:rsidRDefault="0093395A">
      <w:pPr>
        <w:ind w:firstLine="284"/>
        <w:jc w:val="both"/>
      </w:pPr>
      <w:r>
        <w:t xml:space="preserve">создание и улучшение структуры </w:t>
      </w:r>
      <w:proofErr w:type="spellStart"/>
      <w:r>
        <w:t>рекультивационного</w:t>
      </w:r>
      <w:proofErr w:type="spellEnd"/>
      <w:r>
        <w:t xml:space="preserve"> слоя, мелиорация токсичных пород и загрязненных почв, если невозможна их засыпка слоем потенциально плодородных пород;</w:t>
      </w:r>
    </w:p>
    <w:p w:rsidR="00000000" w:rsidRDefault="0093395A">
      <w:pPr>
        <w:ind w:firstLine="284"/>
        <w:jc w:val="both"/>
      </w:pPr>
      <w:r>
        <w:t>создание, при необходимости, экранирующего слоя;</w:t>
      </w:r>
    </w:p>
    <w:p w:rsidR="00000000" w:rsidRDefault="0093395A">
      <w:pPr>
        <w:ind w:firstLine="284"/>
        <w:jc w:val="both"/>
      </w:pPr>
      <w:r>
        <w:t>покрытие поверхности потенциально плодородными и (или) плодородными слоями почвы;</w:t>
      </w:r>
    </w:p>
    <w:p w:rsidR="00000000" w:rsidRDefault="0093395A">
      <w:pPr>
        <w:ind w:firstLine="284"/>
        <w:jc w:val="both"/>
      </w:pPr>
      <w:r>
        <w:t>противоэрозионная организация территории.</w:t>
      </w:r>
    </w:p>
    <w:p w:rsidR="00000000" w:rsidRDefault="0093395A">
      <w:pPr>
        <w:ind w:firstLine="284"/>
        <w:jc w:val="both"/>
      </w:pPr>
      <w:r>
        <w:t xml:space="preserve">1.10. При производстве </w:t>
      </w:r>
      <w:proofErr w:type="spellStart"/>
      <w:r>
        <w:t>горнопланировочных</w:t>
      </w:r>
      <w:proofErr w:type="spellEnd"/>
      <w:r>
        <w:t xml:space="preserve"> работ чистовая планиров</w:t>
      </w:r>
      <w:r>
        <w:t xml:space="preserve">ка земель должна проводиться машинами с низким удельным давлением на грунт, чтобы уменьшить переуплотнение поверхности </w:t>
      </w:r>
      <w:proofErr w:type="spellStart"/>
      <w:r>
        <w:t>рекультивируемого</w:t>
      </w:r>
      <w:proofErr w:type="spellEnd"/>
      <w:r>
        <w:t xml:space="preserve"> слоя.</w:t>
      </w:r>
    </w:p>
    <w:p w:rsidR="00000000" w:rsidRDefault="0093395A">
      <w:pPr>
        <w:ind w:firstLine="284"/>
        <w:jc w:val="both"/>
      </w:pPr>
      <w:r>
        <w:t>При подготовке участка должно быть проведено глубокое безотвальное рыхление уплотненного горизонта для создания благоприятных условий развития корневых систем растений.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  <w:rPr>
          <w:b/>
        </w:rPr>
      </w:pPr>
      <w:r>
        <w:t xml:space="preserve">1.9, 1.10. </w:t>
      </w: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93395A">
      <w:pPr>
        <w:ind w:firstLine="284"/>
        <w:jc w:val="both"/>
        <w:rPr>
          <w:b/>
        </w:rPr>
      </w:pPr>
      <w:r>
        <w:t xml:space="preserve">1.11. </w:t>
      </w:r>
      <w:r>
        <w:rPr>
          <w:b/>
        </w:rPr>
        <w:t xml:space="preserve">(Исключен,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93395A">
      <w:pPr>
        <w:ind w:firstLine="284"/>
        <w:jc w:val="both"/>
        <w:rPr>
          <w:b/>
        </w:rPr>
      </w:pPr>
    </w:p>
    <w:p w:rsidR="00000000" w:rsidRDefault="0093395A">
      <w:pPr>
        <w:pStyle w:val="2"/>
      </w:pPr>
      <w:r>
        <w:t xml:space="preserve">1.12. </w:t>
      </w:r>
      <w:proofErr w:type="spellStart"/>
      <w:r>
        <w:t>Рекультивируемые</w:t>
      </w:r>
      <w:proofErr w:type="spellEnd"/>
      <w:r>
        <w:t xml:space="preserve"> земли и прилегающая к ним территория после завершения всего комплекса работ должны представлять собой о</w:t>
      </w:r>
      <w:r>
        <w:t>птимально организованный и экологически сбалансированный устойчивый ландшафт.</w:t>
      </w:r>
    </w:p>
    <w:p w:rsidR="00000000" w:rsidRDefault="0093395A">
      <w:pPr>
        <w:pStyle w:val="2"/>
      </w:pPr>
    </w:p>
    <w:p w:rsidR="00000000" w:rsidRDefault="0093395A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93395A">
      <w:pPr>
        <w:ind w:firstLine="284"/>
        <w:jc w:val="both"/>
        <w:rPr>
          <w:b/>
        </w:rPr>
      </w:pPr>
    </w:p>
    <w:p w:rsidR="00000000" w:rsidRDefault="0093395A">
      <w:pPr>
        <w:ind w:firstLine="284"/>
        <w:jc w:val="both"/>
      </w:pPr>
      <w:r>
        <w:t>1.13. При проведении биологического этапа рекультивации должны быть учтены требования к рекультивации земель по направлениям их использования.</w:t>
      </w:r>
    </w:p>
    <w:p w:rsidR="00000000" w:rsidRDefault="0093395A">
      <w:pPr>
        <w:ind w:firstLine="284"/>
        <w:jc w:val="both"/>
      </w:pPr>
      <w:r>
        <w:t>Биологический этап должен осуществляться после полного завершения технического этапа.</w:t>
      </w:r>
    </w:p>
    <w:p w:rsidR="00000000" w:rsidRDefault="0093395A">
      <w:pPr>
        <w:ind w:firstLine="284"/>
        <w:jc w:val="both"/>
      </w:pPr>
      <w:r>
        <w:t>Земельные участки в период осуществления биологической рекультивации в сельскохозяйственных и лесохозяйственных целях должны проходить стадию мелиоративной подготовки.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  <w:rPr>
          <w:b/>
        </w:rPr>
      </w:pPr>
      <w:r>
        <w:rPr>
          <w:b/>
        </w:rPr>
        <w:t>(</w:t>
      </w:r>
      <w:r>
        <w:rPr>
          <w:b/>
        </w:rPr>
        <w:t xml:space="preserve">Введен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93395A">
      <w:pPr>
        <w:ind w:firstLine="284"/>
        <w:jc w:val="both"/>
      </w:pPr>
    </w:p>
    <w:p w:rsidR="00000000" w:rsidRDefault="0093395A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2. ТРЕБОВАНИЯ К РЕКУЛЬТИВАЦИИ ЗЕМЕЛЬ, НАРУШЕННЫХ ПРИ ОТКРЫТЫХ ГОРНЫХ РАБОТАХ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</w:pPr>
      <w:r>
        <w:t>2.1. При открытых горных работах рекультивации подлежат внутренние и внешние отвалы, карьерные выемки и другие территории, нарушенные горной деятельностью.</w:t>
      </w:r>
    </w:p>
    <w:p w:rsidR="00000000" w:rsidRDefault="0093395A">
      <w:pPr>
        <w:ind w:firstLine="284"/>
        <w:jc w:val="both"/>
      </w:pPr>
      <w:r>
        <w:t>2.2. При рекультивации отвалов и карьерных выемок должны выполняться следующие требования:</w:t>
      </w:r>
    </w:p>
    <w:p w:rsidR="00000000" w:rsidRDefault="0093395A">
      <w:pPr>
        <w:ind w:firstLine="284"/>
        <w:jc w:val="both"/>
      </w:pPr>
      <w:r>
        <w:t>предварительное снятие и складирование плодородного слоя почвы в соответствии с требованиями ГОСТ 17.4.3.02-85, селективная разработка потенциально плодо</w:t>
      </w:r>
      <w:r>
        <w:t xml:space="preserve">родных вскрышных пород в объемах, необходимых для создания </w:t>
      </w:r>
      <w:proofErr w:type="spellStart"/>
      <w:r>
        <w:t>рекультивационного</w:t>
      </w:r>
      <w:proofErr w:type="spellEnd"/>
      <w:r>
        <w:t xml:space="preserve"> слоя соответствующих параметров;</w:t>
      </w:r>
    </w:p>
    <w:p w:rsidR="00000000" w:rsidRDefault="0093395A">
      <w:pPr>
        <w:ind w:firstLine="284"/>
        <w:jc w:val="both"/>
      </w:pPr>
      <w:r>
        <w:t xml:space="preserve">создание отвалов и карьерных выемок с учетом их рекультивации и ускоренного возврата </w:t>
      </w:r>
      <w:proofErr w:type="spellStart"/>
      <w:r>
        <w:t>рекультивируемых</w:t>
      </w:r>
      <w:proofErr w:type="spellEnd"/>
      <w:r>
        <w:t xml:space="preserve"> площадей для использования в народном хозяйстве;</w:t>
      </w:r>
    </w:p>
    <w:p w:rsidR="00000000" w:rsidRDefault="0093395A">
      <w:pPr>
        <w:ind w:firstLine="284"/>
        <w:jc w:val="both"/>
      </w:pPr>
      <w:r>
        <w:t xml:space="preserve">формирование отвалов и карьерных выемок, устойчивых к оползням и осыпям, защищенных от водной и ветровой эрозии путем их облесения, </w:t>
      </w:r>
      <w:proofErr w:type="spellStart"/>
      <w:r>
        <w:t>залужения</w:t>
      </w:r>
      <w:proofErr w:type="spellEnd"/>
      <w:r>
        <w:t xml:space="preserve"> и (или) обработки специальными химическими и другими материалами; обеспечение борьбы с эрозией на отвалах до</w:t>
      </w:r>
      <w:r>
        <w:t>лжно производиться на основе зональных требований к противоэрозионной организации территории отвалов;</w:t>
      </w:r>
    </w:p>
    <w:p w:rsidR="00000000" w:rsidRDefault="0093395A">
      <w:pPr>
        <w:ind w:firstLine="284"/>
        <w:jc w:val="both"/>
      </w:pPr>
      <w:r>
        <w:t>проведение мероприятий по организации концентрированного стока ливневых и технических вод путем устройства специальных гидротехнических сооружений;</w:t>
      </w:r>
    </w:p>
    <w:p w:rsidR="00000000" w:rsidRDefault="0093395A">
      <w:pPr>
        <w:ind w:firstLine="284"/>
        <w:jc w:val="both"/>
        <w:rPr>
          <w:lang w:val="en-US"/>
        </w:rPr>
      </w:pPr>
      <w:r>
        <w:t>очистка или безвредное удаление дренированной из отвалов воды, содержащей токсичные вещества;</w:t>
      </w:r>
    </w:p>
    <w:p w:rsidR="00000000" w:rsidRDefault="0093395A">
      <w:pPr>
        <w:ind w:firstLine="284"/>
        <w:jc w:val="both"/>
      </w:pPr>
      <w:r>
        <w:t xml:space="preserve">обеспечение мероприятий по регулированию водного режима в </w:t>
      </w:r>
      <w:proofErr w:type="spellStart"/>
      <w:r>
        <w:t>рекультивационном</w:t>
      </w:r>
      <w:proofErr w:type="spellEnd"/>
      <w:r>
        <w:t xml:space="preserve"> слое из пород, обладающих неблагоприятными водно-физическими свойствами;</w:t>
      </w:r>
    </w:p>
    <w:p w:rsidR="00000000" w:rsidRDefault="0093395A">
      <w:pPr>
        <w:ind w:firstLine="284"/>
        <w:jc w:val="both"/>
      </w:pPr>
      <w:r>
        <w:t xml:space="preserve">создание экрана из </w:t>
      </w:r>
      <w:proofErr w:type="spellStart"/>
      <w:r>
        <w:t>капилляропрерывающих</w:t>
      </w:r>
      <w:proofErr w:type="spellEnd"/>
      <w:r>
        <w:t xml:space="preserve"> или нейтрализующих материалов (песок, камень, гравий, пленка и т. п.) при наличии в основании </w:t>
      </w:r>
      <w:proofErr w:type="spellStart"/>
      <w:r>
        <w:t>рекультивационного</w:t>
      </w:r>
      <w:proofErr w:type="spellEnd"/>
      <w:r>
        <w:t xml:space="preserve"> слоя токсичных пород;</w:t>
      </w:r>
    </w:p>
    <w:p w:rsidR="00000000" w:rsidRDefault="0093395A">
      <w:pPr>
        <w:ind w:firstLine="284"/>
        <w:jc w:val="both"/>
      </w:pPr>
      <w:r>
        <w:t>формирование отвалов из пород, подверженных горению, по технологическим схемам, исключающим их самовозгорание.</w:t>
      </w:r>
    </w:p>
    <w:p w:rsidR="00000000" w:rsidRDefault="0093395A">
      <w:pPr>
        <w:ind w:firstLine="284"/>
        <w:jc w:val="both"/>
      </w:pPr>
      <w:r>
        <w:t>2.3. Минимальные отметки поверхности внутренних отвалов должны быть выше прогнозируемого уровня грунтовых вод. Если отметки внутренних отвалов будут ниже ожидаемого уровня грунтовых вод, должны быть предусмотрены мероприятия, исключающие заболач</w:t>
      </w:r>
      <w:r>
        <w:t xml:space="preserve">ивание </w:t>
      </w:r>
      <w:proofErr w:type="spellStart"/>
      <w:r>
        <w:t>рекультивируемой</w:t>
      </w:r>
      <w:proofErr w:type="spellEnd"/>
      <w:r>
        <w:t xml:space="preserve"> поверхности.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  <w:rPr>
          <w:b/>
        </w:rPr>
      </w:pPr>
      <w:r>
        <w:t xml:space="preserve">2.1-2.3. </w:t>
      </w: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93395A">
      <w:pPr>
        <w:ind w:firstLine="284"/>
        <w:jc w:val="both"/>
      </w:pPr>
    </w:p>
    <w:p w:rsidR="00000000" w:rsidRDefault="0093395A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3. ТРЕБОВАНИЯ К РЕКУЛЬТИВАЦИИ ЗЕМЕЛЬ, НАРУШЕННЫХ ПРИ ПОДЗЕМНЫХ ГОРНЫХ РАБОТАХ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</w:pPr>
      <w:r>
        <w:t>3.1. При рекультивации земель, нарушенных при добыче полезных ископаемых подземным способом, должны выполняться следующие требования:</w:t>
      </w:r>
    </w:p>
    <w:p w:rsidR="00000000" w:rsidRDefault="0093395A">
      <w:pPr>
        <w:ind w:firstLine="284"/>
        <w:jc w:val="both"/>
        <w:rPr>
          <w:lang w:val="en-US"/>
        </w:rPr>
      </w:pPr>
      <w:r>
        <w:t>обеспечение сохранности земной поверхности и сведение к минимуму деформации земельных участков;</w:t>
      </w:r>
    </w:p>
    <w:p w:rsidR="00000000" w:rsidRDefault="0093395A">
      <w:pPr>
        <w:ind w:firstLine="284"/>
        <w:jc w:val="both"/>
        <w:rPr>
          <w:lang w:val="en-US"/>
        </w:rPr>
      </w:pPr>
      <w:r>
        <w:t>снятие плодородного слоя почвы с земельных участков, предназначенных для размещения шахтных отвалов и подверженных деформа</w:t>
      </w:r>
      <w:r>
        <w:t>ции;</w:t>
      </w:r>
    </w:p>
    <w:p w:rsidR="00000000" w:rsidRDefault="0093395A">
      <w:pPr>
        <w:ind w:firstLine="284"/>
        <w:jc w:val="both"/>
      </w:pPr>
      <w:r>
        <w:t>планировка поверхности прогибов, заполнение провалов горной породой с последующей планировкой и нанесением плодородного слоя почвы;</w:t>
      </w:r>
    </w:p>
    <w:p w:rsidR="00000000" w:rsidRDefault="0093395A">
      <w:pPr>
        <w:ind w:firstLine="284"/>
        <w:jc w:val="both"/>
      </w:pPr>
      <w:r>
        <w:t>проведение мероприятий по предотвращению иссушения, заболачивания, развития эрозионных процессов;</w:t>
      </w:r>
    </w:p>
    <w:p w:rsidR="00000000" w:rsidRDefault="0093395A">
      <w:pPr>
        <w:ind w:firstLine="284"/>
        <w:jc w:val="both"/>
      </w:pPr>
      <w:r>
        <w:t>отвод воды, откачиваемой из горных выработок и скважин предварительного осушения месторождений с таким расчетом, чтобы водоотводящие и другие коммуникации не препятствовали работе сельскохозяйственной и другой техники и не ухудшали мелиоративного состояния земель;</w:t>
      </w:r>
    </w:p>
    <w:p w:rsidR="00000000" w:rsidRDefault="0093395A">
      <w:pPr>
        <w:ind w:firstLine="284"/>
        <w:jc w:val="both"/>
      </w:pPr>
      <w:r>
        <w:t>размещение в</w:t>
      </w:r>
      <w:r>
        <w:t xml:space="preserve">новь создаваемых шахтных отвалов, их формирование и рекультивация с учетом требований </w:t>
      </w:r>
      <w:proofErr w:type="spellStart"/>
      <w:r>
        <w:t>пп</w:t>
      </w:r>
      <w:proofErr w:type="spellEnd"/>
      <w:r>
        <w:t>. 1.6 и 2.2;</w:t>
      </w:r>
    </w:p>
    <w:p w:rsidR="00000000" w:rsidRDefault="0093395A">
      <w:pPr>
        <w:ind w:firstLine="284"/>
        <w:jc w:val="both"/>
      </w:pPr>
      <w:r>
        <w:t xml:space="preserve">террасирование или </w:t>
      </w:r>
      <w:proofErr w:type="spellStart"/>
      <w:r>
        <w:t>выполаживание</w:t>
      </w:r>
      <w:proofErr w:type="spellEnd"/>
      <w:r>
        <w:t xml:space="preserve"> склонов при подготовке шахтных отвалов для биологической рекультивации с учетом обеспечения возможности проведения работ по их озеленению и уходу;</w:t>
      </w:r>
    </w:p>
    <w:p w:rsidR="00000000" w:rsidRDefault="0093395A">
      <w:pPr>
        <w:ind w:firstLine="284"/>
        <w:jc w:val="both"/>
      </w:pPr>
      <w:r>
        <w:t>создание водоемов в шахтных прогибах или провалах производится в соответствии с требованиями п. 6.3.</w:t>
      </w:r>
    </w:p>
    <w:p w:rsidR="00000000" w:rsidRDefault="0093395A">
      <w:pPr>
        <w:ind w:firstLine="284"/>
        <w:jc w:val="both"/>
        <w:rPr>
          <w:lang w:val="en-US"/>
        </w:rPr>
      </w:pPr>
    </w:p>
    <w:p w:rsidR="00000000" w:rsidRDefault="0093395A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93395A">
      <w:pPr>
        <w:ind w:firstLine="284"/>
        <w:jc w:val="both"/>
        <w:rPr>
          <w:b/>
        </w:rPr>
      </w:pPr>
    </w:p>
    <w:p w:rsidR="00000000" w:rsidRDefault="0093395A">
      <w:pPr>
        <w:ind w:firstLine="284"/>
        <w:jc w:val="both"/>
      </w:pPr>
      <w:r>
        <w:t>3.2. Подбор видов древесных, кустарниковых растений и трав должен осуществляться с учетом степе</w:t>
      </w:r>
      <w:r>
        <w:t>ни химического и физического выветривания поверхностного слоя отвалов шахтных пород.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</w:pPr>
    </w:p>
    <w:p w:rsidR="00000000" w:rsidRDefault="0093395A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4. ТРЕБОВАНИЯ К РЕКУЛЬТИВАЦИИ ЗЕМЕЛЬ, НАРУШЕННЫХ ПРИ ДОБЫЧЕ ТОРФА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</w:pPr>
      <w:r>
        <w:t>4.1. При рекультивации выработанных торфяников должны выполняться следующие требования:</w:t>
      </w:r>
    </w:p>
    <w:p w:rsidR="00000000" w:rsidRDefault="0093395A">
      <w:pPr>
        <w:ind w:firstLine="284"/>
        <w:jc w:val="both"/>
      </w:pPr>
      <w:r>
        <w:t>проведение рекультивации выработанных торфяников сразу после окончания эксплуатации залежей;</w:t>
      </w:r>
    </w:p>
    <w:p w:rsidR="00000000" w:rsidRDefault="0093395A">
      <w:pPr>
        <w:ind w:firstLine="284"/>
        <w:jc w:val="both"/>
      </w:pPr>
      <w:r>
        <w:t>планировка и очистка площадей от пней и древесины;</w:t>
      </w:r>
    </w:p>
    <w:p w:rsidR="00000000" w:rsidRDefault="0093395A">
      <w:pPr>
        <w:ind w:firstLine="284"/>
        <w:jc w:val="both"/>
      </w:pPr>
      <w:r>
        <w:t>срезка бровки у каналов на площадях, выработанных фрезерным способом;</w:t>
      </w:r>
    </w:p>
    <w:p w:rsidR="00000000" w:rsidRDefault="0093395A">
      <w:pPr>
        <w:ind w:firstLine="284"/>
        <w:jc w:val="both"/>
      </w:pPr>
      <w:r>
        <w:t>обеспечение сохранности в исправном состоянии осушитель</w:t>
      </w:r>
      <w:r>
        <w:t>ной и водоотводящей сети, гидротехнических сооружений, используемых в период добычи торфа;</w:t>
      </w:r>
    </w:p>
    <w:p w:rsidR="00000000" w:rsidRDefault="0093395A">
      <w:pPr>
        <w:ind w:firstLine="284"/>
        <w:jc w:val="both"/>
      </w:pPr>
      <w:r>
        <w:t>освоение торфяников, выработанных фрезерным способом, преимущественно под сельскохозяйственные угодья;</w:t>
      </w:r>
    </w:p>
    <w:p w:rsidR="00000000" w:rsidRDefault="0093395A">
      <w:pPr>
        <w:ind w:firstLine="284"/>
        <w:jc w:val="both"/>
      </w:pPr>
      <w:r>
        <w:t>создание на выработанных торфяниках, непригодных для сельскохозяйственного использования, лесных насаждений, водоемов различного назначения и охотничьих хозяйств;</w:t>
      </w:r>
    </w:p>
    <w:p w:rsidR="00000000" w:rsidRDefault="0093395A">
      <w:pPr>
        <w:ind w:firstLine="284"/>
        <w:jc w:val="both"/>
      </w:pPr>
      <w:r>
        <w:t>проведение противопожарных мероприятий.</w:t>
      </w:r>
    </w:p>
    <w:p w:rsidR="00000000" w:rsidRDefault="0093395A">
      <w:pPr>
        <w:ind w:firstLine="284"/>
        <w:jc w:val="both"/>
      </w:pPr>
      <w:r>
        <w:t>4.2. Создание водоемов в карьерах выработанных торфяников производится в соответствии с требованиями, изложенными в</w:t>
      </w:r>
      <w:r>
        <w:t xml:space="preserve"> п. 6.3.</w:t>
      </w:r>
    </w:p>
    <w:p w:rsidR="00000000" w:rsidRDefault="0093395A">
      <w:pPr>
        <w:ind w:firstLine="284"/>
        <w:jc w:val="both"/>
      </w:pPr>
    </w:p>
    <w:p w:rsidR="00000000" w:rsidRDefault="0093395A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5. ТРЕБОВАНИЯ К РЕКУЛЬТИВАЦИИ ЗЕМЕЛЬ, НАРУШЕННЫХ ПРИ СТРОИТЕЛЬСТВЕ И ЭКСПЛУАТАЦИИ ЛИНЕЙНЫХ СООРУЖЕНИЙ, ВЫПОЛНЕНИИ ГЕОЛОГОРАЗВЕДОЧНЫХ, ИЗЫСКАТЕЛЬСКИХ И ДРУГИХ РАБОТ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</w:pPr>
      <w:r>
        <w:t xml:space="preserve">5.1. При строительстве, реконструкции и эксплуатации линейных сооружений (магистральных трубопроводов и отводов от них, железных и автомобильных дорог, каналов) должны быть </w:t>
      </w:r>
      <w:proofErr w:type="spellStart"/>
      <w:r>
        <w:t>рекультивированы</w:t>
      </w:r>
      <w:proofErr w:type="spellEnd"/>
      <w:r>
        <w:t xml:space="preserve"> трассы трубопроводов, </w:t>
      </w:r>
      <w:proofErr w:type="spellStart"/>
      <w:r>
        <w:t>притрассовые</w:t>
      </w:r>
      <w:proofErr w:type="spellEnd"/>
      <w:r>
        <w:t xml:space="preserve"> карьеры, резервы, кавальеры.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93395A">
      <w:pPr>
        <w:ind w:firstLine="284"/>
        <w:jc w:val="both"/>
        <w:rPr>
          <w:b/>
        </w:rPr>
      </w:pPr>
    </w:p>
    <w:p w:rsidR="00000000" w:rsidRDefault="0093395A">
      <w:pPr>
        <w:ind w:firstLine="284"/>
        <w:jc w:val="both"/>
      </w:pPr>
      <w:r>
        <w:t>5.2. Рекультивация земельных участков, занятых с</w:t>
      </w:r>
      <w:r>
        <w:t>ельскохозяйственными или лесными угодьями, представленных под строительство новых или реконструкцию действующих линейных сооружений, должна включаться в общий комплекс строительно-монтажных работ и обеспечивать восстановление плодородия земель.</w:t>
      </w:r>
    </w:p>
    <w:p w:rsidR="00000000" w:rsidRDefault="0093395A">
      <w:pPr>
        <w:ind w:firstLine="284"/>
        <w:jc w:val="both"/>
      </w:pPr>
      <w:r>
        <w:t>5.3. Перед началом строительства магистральных трубопроводов, транспортных коммуникаций и каналов должен сниматься плодородный слой почвы и храниться во временном отвале, расположенном вдоль строительной полосы в пределах, предусмотренных нормативами отвода, и исполь</w:t>
      </w:r>
      <w:r>
        <w:t>зоваться для рекультивации или землевания после окончания строительных и планировочных работ.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93395A">
      <w:pPr>
        <w:ind w:firstLine="284"/>
        <w:jc w:val="both"/>
        <w:rPr>
          <w:b/>
        </w:rPr>
      </w:pPr>
    </w:p>
    <w:p w:rsidR="00000000" w:rsidRDefault="0093395A">
      <w:pPr>
        <w:ind w:firstLine="284"/>
        <w:jc w:val="both"/>
      </w:pPr>
      <w:r>
        <w:t>5.4. На техническом этапе рекультивации земель при строительстве линейных сооружений должны проводиться следующие работы:</w:t>
      </w:r>
    </w:p>
    <w:p w:rsidR="00000000" w:rsidRDefault="0093395A">
      <w:pPr>
        <w:ind w:firstLine="284"/>
        <w:jc w:val="both"/>
      </w:pPr>
      <w:r>
        <w:t>уборка строительного мусора, удаление из пределов строительной полосы всех временных устройств;</w:t>
      </w:r>
    </w:p>
    <w:p w:rsidR="00000000" w:rsidRDefault="0093395A">
      <w:pPr>
        <w:ind w:firstLine="284"/>
        <w:jc w:val="both"/>
      </w:pPr>
      <w:r>
        <w:t>засыпка траншей трубопроводов грунтом с отсыпкой валика, обеспечивающего создание ровной поверхности после уплотнения грунта;</w:t>
      </w:r>
    </w:p>
    <w:p w:rsidR="00000000" w:rsidRDefault="0093395A">
      <w:pPr>
        <w:ind w:firstLine="284"/>
        <w:jc w:val="both"/>
      </w:pPr>
      <w:r>
        <w:t xml:space="preserve">распределение оставшегося грунта по </w:t>
      </w:r>
      <w:proofErr w:type="spellStart"/>
      <w:r>
        <w:t>рек</w:t>
      </w:r>
      <w:r>
        <w:t>ультивируемой</w:t>
      </w:r>
      <w:proofErr w:type="spellEnd"/>
      <w:r>
        <w:t xml:space="preserve"> площади равномерным слоем или транспортирование его в специально отведенные места, указанные в проекте;</w:t>
      </w:r>
    </w:p>
    <w:p w:rsidR="00000000" w:rsidRDefault="0093395A">
      <w:pPr>
        <w:ind w:firstLine="284"/>
        <w:jc w:val="both"/>
      </w:pPr>
      <w:r>
        <w:t>оформление откосов кавальеров, насыпей, выемок, засыпка или выравнивание рытвин и ям;</w:t>
      </w:r>
    </w:p>
    <w:p w:rsidR="00000000" w:rsidRDefault="0093395A">
      <w:pPr>
        <w:ind w:firstLine="284"/>
        <w:jc w:val="both"/>
      </w:pPr>
      <w:r>
        <w:t>мероприятия по предотвращению эрозионных процессов;</w:t>
      </w:r>
    </w:p>
    <w:p w:rsidR="00000000" w:rsidRDefault="0093395A">
      <w:pPr>
        <w:ind w:firstLine="284"/>
        <w:jc w:val="both"/>
      </w:pPr>
      <w:r>
        <w:t xml:space="preserve">покрытие </w:t>
      </w:r>
      <w:proofErr w:type="spellStart"/>
      <w:r>
        <w:t>рекультивируемой</w:t>
      </w:r>
      <w:proofErr w:type="spellEnd"/>
      <w:r>
        <w:t xml:space="preserve"> площади плодородным слоем почвы.</w:t>
      </w:r>
    </w:p>
    <w:p w:rsidR="00000000" w:rsidRDefault="0093395A">
      <w:pPr>
        <w:ind w:firstLine="284"/>
        <w:jc w:val="both"/>
      </w:pPr>
      <w:r>
        <w:t>5.5. При строительстве магистральных трубопроводов на землях, занятых лесными угодьями, рекультивация заключается в засыпке траншей и ям, общей планировке полосы отвода, уборке строительного мусора</w:t>
      </w:r>
      <w:r>
        <w:t xml:space="preserve">, в </w:t>
      </w:r>
      <w:proofErr w:type="spellStart"/>
      <w:r>
        <w:t>задернении</w:t>
      </w:r>
      <w:proofErr w:type="spellEnd"/>
      <w:r>
        <w:t xml:space="preserve"> поверхности посевом трав.</w:t>
      </w:r>
    </w:p>
    <w:p w:rsidR="00000000" w:rsidRDefault="0093395A">
      <w:pPr>
        <w:ind w:firstLine="284"/>
        <w:jc w:val="both"/>
      </w:pPr>
      <w:r>
        <w:t>Восстановление древесной и кустарниковой растительности в полосе отвода трубопровода, затрудняющей его нормальную эксплуатацию, не допускается.</w:t>
      </w:r>
    </w:p>
    <w:p w:rsidR="00000000" w:rsidRDefault="0093395A">
      <w:pPr>
        <w:ind w:firstLine="284"/>
        <w:jc w:val="both"/>
      </w:pPr>
      <w:r>
        <w:t xml:space="preserve">5.6. </w:t>
      </w:r>
      <w:proofErr w:type="spellStart"/>
      <w:r>
        <w:t>Рекультивированные</w:t>
      </w:r>
      <w:proofErr w:type="spellEnd"/>
      <w:r>
        <w:t xml:space="preserve"> земли, расположенные над подземными трубопроводами, хранилищами нефти и газа, в охранных зонах трубопроводов, должны использоваться землепользователями с предварительным уведомлением предприятий (организаций), эксплуатирующих трубопровод, с проведением работ и с соблюдением мер, обеспечивающих сохранно</w:t>
      </w:r>
      <w:r>
        <w:t>сть сооружений.</w:t>
      </w:r>
    </w:p>
    <w:p w:rsidR="00000000" w:rsidRDefault="0093395A">
      <w:pPr>
        <w:ind w:firstLine="284"/>
        <w:jc w:val="both"/>
      </w:pPr>
      <w:r>
        <w:t>5.7. На землях, нарушаемых при проведении геологоразведочных, изыскательских работ, бурении эксплуатационных скважин, снятие, складирование и хранение плодородного слоя почвы проводят по ГОСТ 17.4.3.02-85.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93395A">
      <w:pPr>
        <w:ind w:firstLine="284"/>
        <w:jc w:val="both"/>
        <w:rPr>
          <w:b/>
        </w:rPr>
      </w:pPr>
    </w:p>
    <w:p w:rsidR="00000000" w:rsidRDefault="0093395A">
      <w:pPr>
        <w:ind w:firstLine="284"/>
        <w:jc w:val="both"/>
      </w:pPr>
      <w:r>
        <w:t>5.8. При бурении скважин должны создаваться резервуары (емкости) для хранения промывочных жидкостей и аккумулирования первых пробных порций нефти и конденсата.</w:t>
      </w:r>
    </w:p>
    <w:p w:rsidR="00000000" w:rsidRDefault="0093395A">
      <w:pPr>
        <w:ind w:firstLine="284"/>
        <w:jc w:val="both"/>
      </w:pPr>
      <w:r>
        <w:t>Резервуары, которые устраиваются в углублении земной поверхности, должны быть экранированы.</w:t>
      </w:r>
    </w:p>
    <w:p w:rsidR="00000000" w:rsidRDefault="0093395A">
      <w:pPr>
        <w:ind w:firstLine="284"/>
        <w:jc w:val="both"/>
      </w:pPr>
      <w:r>
        <w:t>5.9</w:t>
      </w:r>
      <w:r>
        <w:t>. После окончания геологоразведочных, изыскательских и эксплуатационных работ должны проводиться следующие работы:</w:t>
      </w:r>
    </w:p>
    <w:p w:rsidR="00000000" w:rsidRDefault="0093395A">
      <w:pPr>
        <w:ind w:firstLine="284"/>
        <w:jc w:val="both"/>
      </w:pPr>
      <w:r>
        <w:t>удаление обустройств скважин, строительного мусора, нефтепродуктов и материалов, применяемых при бурении, в установленном порядке;</w:t>
      </w:r>
    </w:p>
    <w:p w:rsidR="00000000" w:rsidRDefault="0093395A">
      <w:pPr>
        <w:ind w:firstLine="284"/>
        <w:jc w:val="both"/>
      </w:pPr>
      <w:r>
        <w:t>засыпка резервуаров и планировка поверхности;</w:t>
      </w:r>
    </w:p>
    <w:p w:rsidR="00000000" w:rsidRDefault="0093395A">
      <w:pPr>
        <w:ind w:firstLine="284"/>
        <w:jc w:val="both"/>
      </w:pPr>
      <w:r>
        <w:t>выполнение необходимых мелиоративных и противоэрозионных работ;</w:t>
      </w:r>
    </w:p>
    <w:p w:rsidR="00000000" w:rsidRDefault="0093395A">
      <w:pPr>
        <w:ind w:firstLine="284"/>
        <w:jc w:val="both"/>
      </w:pPr>
      <w:r>
        <w:t>покрытие поверхности плодородным слоем почвы.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93395A">
      <w:pPr>
        <w:ind w:firstLine="284"/>
        <w:jc w:val="both"/>
        <w:rPr>
          <w:b/>
        </w:rPr>
      </w:pPr>
    </w:p>
    <w:p w:rsidR="00000000" w:rsidRDefault="0093395A">
      <w:pPr>
        <w:ind w:firstLine="284"/>
        <w:jc w:val="both"/>
      </w:pPr>
      <w:r>
        <w:t>5.10. При рекультивации земельных участков, загрязненных нефтью, нефтепроду</w:t>
      </w:r>
      <w:r>
        <w:t>ктами и нефтепромысловыми сточными водами, необходимо осуществлять мероприятия по охране окружающей среды:</w:t>
      </w:r>
    </w:p>
    <w:p w:rsidR="00000000" w:rsidRDefault="0093395A">
      <w:pPr>
        <w:ind w:firstLine="284"/>
        <w:jc w:val="both"/>
      </w:pPr>
      <w:r>
        <w:t>ускорить деградацию нефтепродуктов;</w:t>
      </w:r>
    </w:p>
    <w:p w:rsidR="00000000" w:rsidRDefault="0093395A">
      <w:pPr>
        <w:ind w:firstLine="284"/>
        <w:jc w:val="both"/>
      </w:pPr>
      <w:r>
        <w:t xml:space="preserve">ликвидировать засоленность и </w:t>
      </w:r>
      <w:proofErr w:type="spellStart"/>
      <w:r>
        <w:t>солонцеватость</w:t>
      </w:r>
      <w:proofErr w:type="spellEnd"/>
      <w:r>
        <w:t xml:space="preserve"> почв.</w:t>
      </w:r>
    </w:p>
    <w:p w:rsidR="00000000" w:rsidRDefault="0093395A">
      <w:pPr>
        <w:ind w:firstLine="284"/>
        <w:jc w:val="both"/>
      </w:pPr>
    </w:p>
    <w:p w:rsidR="00000000" w:rsidRDefault="0093395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ТРЕБОВАНИЯ К РЕКУЛЬТИВАЦИИ ЗЕМЕЛЬ ПО НАПРАВЛЕНИЯМ ИХ ИСПОЛЬЗОВАНИЯ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</w:pPr>
      <w:r>
        <w:t>6.1. Требования к рекультивации земель при сельскохозяйственном направлении должны включать:</w:t>
      </w:r>
    </w:p>
    <w:p w:rsidR="00000000" w:rsidRDefault="0093395A">
      <w:pPr>
        <w:ind w:firstLine="284"/>
        <w:jc w:val="both"/>
      </w:pPr>
      <w:r>
        <w:t>формирование участков нарушенных земель, удобных для использования по рельефу, размерам и форме, поверхностный слой которых должен быть сложен породами, п</w:t>
      </w:r>
      <w:r>
        <w:t>ригодными для биологической рекультивации;</w:t>
      </w:r>
    </w:p>
    <w:p w:rsidR="00000000" w:rsidRDefault="0093395A">
      <w:pPr>
        <w:ind w:firstLine="284"/>
        <w:jc w:val="both"/>
      </w:pPr>
      <w:r>
        <w:t>планировку участков нарушенных земель, обеспечивающую производительное использование современной техники для сельскохозяйственных работ и исключающую развитие эрозионных процессов и оползней почвы;</w:t>
      </w:r>
    </w:p>
    <w:p w:rsidR="00000000" w:rsidRDefault="0093395A">
      <w:pPr>
        <w:ind w:firstLine="284"/>
        <w:jc w:val="both"/>
      </w:pPr>
      <w:r>
        <w:t>нанесение плодородного слоя почвы на малопригодные породы при подготовке земель под пашню;</w:t>
      </w:r>
    </w:p>
    <w:p w:rsidR="00000000" w:rsidRDefault="0093395A">
      <w:pPr>
        <w:ind w:firstLine="284"/>
        <w:jc w:val="both"/>
      </w:pPr>
      <w:r>
        <w:t>использование потенциально плодородных пород с проведением специальных агротехнических мероприятий при отсутствии или недостатке плодородного слоя почвы;</w:t>
      </w:r>
    </w:p>
    <w:p w:rsidR="00000000" w:rsidRDefault="0093395A">
      <w:pPr>
        <w:ind w:firstLine="284"/>
        <w:jc w:val="both"/>
      </w:pPr>
      <w:r>
        <w:t xml:space="preserve">выполнение ремонта </w:t>
      </w:r>
      <w:proofErr w:type="spellStart"/>
      <w:r>
        <w:t>рекульт</w:t>
      </w:r>
      <w:r>
        <w:t>ивируемых</w:t>
      </w:r>
      <w:proofErr w:type="spellEnd"/>
      <w:r>
        <w:t xml:space="preserve"> участков;</w:t>
      </w:r>
    </w:p>
    <w:p w:rsidR="00000000" w:rsidRDefault="0093395A">
      <w:pPr>
        <w:ind w:firstLine="284"/>
        <w:jc w:val="both"/>
      </w:pPr>
      <w:r>
        <w:t xml:space="preserve">проведение интенсивного мелиоративного воздействия с выращиванием однолетних, многолетних злаковых и бобовых культур для восстановления и формирования корнеобитаемого слоя и его обогащения органическими веществами при применении специальных агрохимических, агротехнических, </w:t>
      </w:r>
      <w:proofErr w:type="spellStart"/>
      <w:r>
        <w:t>агролесомелиоративных</w:t>
      </w:r>
      <w:proofErr w:type="spellEnd"/>
      <w:r>
        <w:t>, инженерных и противоэрозионных мероприятий;</w:t>
      </w:r>
    </w:p>
    <w:p w:rsidR="00000000" w:rsidRDefault="0093395A">
      <w:pPr>
        <w:ind w:firstLine="284"/>
        <w:jc w:val="both"/>
      </w:pPr>
      <w:r>
        <w:t>получение заключения агрохимической и санитарно-эпидемиологической служб об отсутствии опасности выноса растениями веществ, токсичных для человека и жи</w:t>
      </w:r>
      <w:r>
        <w:t>вотных.</w:t>
      </w:r>
    </w:p>
    <w:p w:rsidR="00000000" w:rsidRDefault="0093395A">
      <w:pPr>
        <w:ind w:firstLine="284"/>
        <w:jc w:val="both"/>
      </w:pPr>
      <w:r>
        <w:t>6.2. Требования к рекультивации земель при лесохозяйственном направлении должны включать:</w:t>
      </w:r>
    </w:p>
    <w:p w:rsidR="00000000" w:rsidRDefault="0093395A">
      <w:pPr>
        <w:ind w:firstLine="284"/>
        <w:jc w:val="both"/>
      </w:pPr>
      <w:r>
        <w:t>создание насаждений эксплуатационного назначения, а при необходимости, лесов защитного, водорегулирующего и рекреационного назначения;</w:t>
      </w:r>
    </w:p>
    <w:p w:rsidR="00000000" w:rsidRDefault="0093395A">
      <w:pPr>
        <w:ind w:firstLine="284"/>
        <w:jc w:val="both"/>
      </w:pPr>
      <w:r>
        <w:t xml:space="preserve">создание </w:t>
      </w:r>
      <w:proofErr w:type="spellStart"/>
      <w:r>
        <w:t>рекультивационного</w:t>
      </w:r>
      <w:proofErr w:type="spellEnd"/>
      <w:r>
        <w:t xml:space="preserve"> слоя на поверхности откосов и берм отвалов из </w:t>
      </w:r>
      <w:proofErr w:type="spellStart"/>
      <w:r>
        <w:t>мелкоземистого</w:t>
      </w:r>
      <w:proofErr w:type="spellEnd"/>
      <w:r>
        <w:t xml:space="preserve"> нетоксичного материала, благоприятного для выращивания леса;</w:t>
      </w:r>
    </w:p>
    <w:p w:rsidR="00000000" w:rsidRDefault="0093395A">
      <w:pPr>
        <w:ind w:firstLine="284"/>
        <w:jc w:val="both"/>
      </w:pPr>
      <w:r>
        <w:t xml:space="preserve">определение мощности и структуры </w:t>
      </w:r>
      <w:proofErr w:type="spellStart"/>
      <w:r>
        <w:t>рекультивационного</w:t>
      </w:r>
      <w:proofErr w:type="spellEnd"/>
      <w:r>
        <w:t xml:space="preserve"> слоя в зависимости от свойств горных пород, характера водного режима и типа л</w:t>
      </w:r>
      <w:r>
        <w:t>есонасаждений;</w:t>
      </w:r>
    </w:p>
    <w:p w:rsidR="00000000" w:rsidRDefault="0093395A">
      <w:pPr>
        <w:ind w:firstLine="284"/>
        <w:jc w:val="both"/>
      </w:pPr>
      <w:r>
        <w:t>планировку участков, не допускающую развитие эрозионных процессов и обеспечивающую безопасное применение почвообрабатывающих, лесопосадочных машин и машин по уходу за посадками;</w:t>
      </w:r>
    </w:p>
    <w:p w:rsidR="00000000" w:rsidRDefault="0093395A">
      <w:pPr>
        <w:ind w:firstLine="284"/>
        <w:jc w:val="both"/>
      </w:pPr>
      <w:r>
        <w:t>создание в неблагоприятных почвенно-грунтовых условиях лесонасаждений, выполняющих мелиоративные функции;</w:t>
      </w:r>
    </w:p>
    <w:p w:rsidR="00000000" w:rsidRDefault="0093395A">
      <w:pPr>
        <w:ind w:firstLine="284"/>
        <w:jc w:val="both"/>
      </w:pPr>
      <w:r>
        <w:t>подбор древесных и кустарниковых растений в соответствии с классификацией горных пород, характером гидрогеологического режима и других экологических факторов;</w:t>
      </w:r>
    </w:p>
    <w:p w:rsidR="00000000" w:rsidRDefault="0093395A">
      <w:pPr>
        <w:ind w:firstLine="284"/>
        <w:jc w:val="both"/>
      </w:pPr>
      <w:r>
        <w:t>организация противопожарных мероприятий.</w:t>
      </w:r>
    </w:p>
    <w:p w:rsidR="00000000" w:rsidRDefault="0093395A">
      <w:pPr>
        <w:ind w:firstLine="284"/>
        <w:jc w:val="both"/>
      </w:pPr>
      <w:r>
        <w:t>6.3. Требован</w:t>
      </w:r>
      <w:r>
        <w:t>ия к рекультивации земель при водохозяйственном направлении должны включать:</w:t>
      </w:r>
    </w:p>
    <w:p w:rsidR="00000000" w:rsidRDefault="0093395A">
      <w:pPr>
        <w:ind w:firstLine="284"/>
        <w:jc w:val="both"/>
      </w:pPr>
      <w:r>
        <w:t>создание водоемов различного назначения в карьерных выемках, траншеях, деформированных участках шахтных полей;</w:t>
      </w:r>
    </w:p>
    <w:p w:rsidR="00000000" w:rsidRDefault="0093395A">
      <w:pPr>
        <w:ind w:firstLine="284"/>
        <w:jc w:val="both"/>
      </w:pPr>
      <w:r>
        <w:t>комплексное использование водоемов преимущественно для водоснабжения, рыбоводческих и рекреационных целей, орошения;</w:t>
      </w:r>
    </w:p>
    <w:p w:rsidR="00000000" w:rsidRDefault="0093395A">
      <w:pPr>
        <w:ind w:firstLine="284"/>
        <w:jc w:val="both"/>
      </w:pPr>
      <w:r>
        <w:t>строительство соответствующих гидротехнических сооружений, необходимых для затопления карьерных выемок и поддержания в них расчетного уровня воды;</w:t>
      </w:r>
    </w:p>
    <w:p w:rsidR="00000000" w:rsidRDefault="0093395A">
      <w:pPr>
        <w:ind w:firstLine="284"/>
        <w:jc w:val="both"/>
      </w:pPr>
      <w:r>
        <w:t>мероприятия по предотвращению оползней и размыва откосов вод</w:t>
      </w:r>
      <w:r>
        <w:t>оемов;</w:t>
      </w:r>
    </w:p>
    <w:p w:rsidR="00000000" w:rsidRDefault="0093395A">
      <w:pPr>
        <w:ind w:firstLine="284"/>
        <w:jc w:val="both"/>
      </w:pPr>
      <w:r>
        <w:t>экранирование токсичных пород, ложа и бортов водоемов и пластов, склонных к самовозгоранию, в зоне переменного уровня и выше уровня воды;</w:t>
      </w:r>
    </w:p>
    <w:p w:rsidR="00000000" w:rsidRDefault="0093395A">
      <w:pPr>
        <w:ind w:firstLine="284"/>
        <w:jc w:val="both"/>
      </w:pPr>
      <w:r>
        <w:t>защиту дна и берегов от возможной фильтрации;</w:t>
      </w:r>
    </w:p>
    <w:p w:rsidR="00000000" w:rsidRDefault="0093395A">
      <w:pPr>
        <w:ind w:firstLine="284"/>
        <w:jc w:val="both"/>
      </w:pPr>
      <w:r>
        <w:t>мероприятия по предотвращению попадания в водоемы кислых или щелочных подземных вод и поддержанию благоприятного режима и состава воды в соответствии с санитарно-гигиеническими нормами;</w:t>
      </w:r>
    </w:p>
    <w:p w:rsidR="00000000" w:rsidRDefault="0093395A">
      <w:pPr>
        <w:ind w:firstLine="284"/>
        <w:jc w:val="both"/>
      </w:pPr>
      <w:r>
        <w:t>мероприятия по благоустройству территории и озеленению откосов.</w:t>
      </w:r>
    </w:p>
    <w:p w:rsidR="00000000" w:rsidRDefault="0093395A">
      <w:pPr>
        <w:ind w:firstLine="284"/>
        <w:jc w:val="both"/>
      </w:pPr>
      <w:r>
        <w:t>6.4. Требования к рекультивации земель при санитарно-гигиеническом напр</w:t>
      </w:r>
      <w:r>
        <w:t>авлении должны включать:</w:t>
      </w:r>
    </w:p>
    <w:p w:rsidR="00000000" w:rsidRDefault="0093395A">
      <w:pPr>
        <w:ind w:firstLine="284"/>
        <w:jc w:val="both"/>
      </w:pPr>
      <w:r>
        <w:t>выбор средств консервации нарушенных земель в зависимости от состояния, состава и свойств слагаемых пород, природно-климатических условий, технико-экономических показателей;</w:t>
      </w:r>
    </w:p>
    <w:p w:rsidR="00000000" w:rsidRDefault="0093395A">
      <w:pPr>
        <w:ind w:firstLine="284"/>
        <w:jc w:val="both"/>
      </w:pPr>
      <w:r>
        <w:t>согласование всех мероприятий по технической и биологической рекультивации при консервации нарушенных земель с органами санитарно-эпидемиологической службы;</w:t>
      </w:r>
    </w:p>
    <w:p w:rsidR="00000000" w:rsidRDefault="0093395A">
      <w:pPr>
        <w:ind w:firstLine="284"/>
        <w:jc w:val="both"/>
      </w:pPr>
      <w:r>
        <w:t>применение вяжущих материалов для закрепления поверхности нарушенных земель, не оказывающих отрицательного воздействия на окружающую среду и обладающих дост</w:t>
      </w:r>
      <w:r>
        <w:t xml:space="preserve">аточной </w:t>
      </w:r>
      <w:proofErr w:type="spellStart"/>
      <w:r>
        <w:t>водопрочностью</w:t>
      </w:r>
      <w:proofErr w:type="spellEnd"/>
      <w:r>
        <w:t xml:space="preserve"> и устойчивостью к температурным колебаниям;</w:t>
      </w:r>
    </w:p>
    <w:p w:rsidR="00000000" w:rsidRDefault="0093395A">
      <w:pPr>
        <w:ind w:firstLine="284"/>
        <w:jc w:val="both"/>
      </w:pPr>
      <w:r>
        <w:t>нанесение экранирующего слоя почвы из потенциально плодородных пород на поверхность промышленных отвалов, сложенных непригодным для биологической рекультивации субстратом;</w:t>
      </w:r>
    </w:p>
    <w:p w:rsidR="00000000" w:rsidRDefault="0093395A">
      <w:pPr>
        <w:ind w:firstLine="284"/>
        <w:jc w:val="both"/>
      </w:pPr>
      <w:r>
        <w:t>выполнение мелиоративных работ;</w:t>
      </w:r>
    </w:p>
    <w:p w:rsidR="00000000" w:rsidRDefault="0093395A">
      <w:pPr>
        <w:ind w:firstLine="284"/>
        <w:jc w:val="both"/>
      </w:pPr>
      <w:r>
        <w:t xml:space="preserve">консервацию </w:t>
      </w:r>
      <w:proofErr w:type="spellStart"/>
      <w:r>
        <w:t>шламоотстойников</w:t>
      </w:r>
      <w:proofErr w:type="spellEnd"/>
      <w:r>
        <w:t xml:space="preserve">, </w:t>
      </w:r>
      <w:proofErr w:type="spellStart"/>
      <w:r>
        <w:t>хвостохранилищ</w:t>
      </w:r>
      <w:proofErr w:type="spellEnd"/>
      <w:r>
        <w:t xml:space="preserve">, </w:t>
      </w:r>
      <w:proofErr w:type="spellStart"/>
      <w:r>
        <w:t>золоотвалов</w:t>
      </w:r>
      <w:proofErr w:type="spellEnd"/>
      <w:r>
        <w:t xml:space="preserve"> и других промышленных отвалов, содержащих токсичные вещества, с соблюдением санитарно-гигиенических норм;</w:t>
      </w:r>
    </w:p>
    <w:p w:rsidR="00000000" w:rsidRDefault="0093395A">
      <w:pPr>
        <w:ind w:firstLine="284"/>
        <w:jc w:val="both"/>
      </w:pPr>
      <w:r>
        <w:t>закрепление промышленных отвалов техническими, биологическими или химическими</w:t>
      </w:r>
      <w:r>
        <w:t xml:space="preserve"> способами.</w:t>
      </w:r>
    </w:p>
    <w:p w:rsidR="00000000" w:rsidRDefault="0093395A">
      <w:pPr>
        <w:ind w:firstLine="284"/>
        <w:jc w:val="both"/>
      </w:pPr>
    </w:p>
    <w:p w:rsidR="00000000" w:rsidRDefault="0093395A">
      <w:pPr>
        <w:ind w:firstLine="284"/>
        <w:jc w:val="both"/>
        <w:rPr>
          <w:b/>
        </w:rPr>
      </w:pPr>
      <w:r>
        <w:t xml:space="preserve">6.1.-6.4. </w:t>
      </w: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93395A">
      <w:pPr>
        <w:ind w:firstLine="284"/>
        <w:jc w:val="both"/>
        <w:rPr>
          <w:b/>
        </w:rPr>
      </w:pPr>
    </w:p>
    <w:p w:rsidR="00000000" w:rsidRDefault="0093395A">
      <w:pPr>
        <w:pStyle w:val="2"/>
      </w:pPr>
      <w:r>
        <w:t>6.5. Требования к рекультивации земель при рекреационном направлении должны включать:</w:t>
      </w:r>
    </w:p>
    <w:p w:rsidR="00000000" w:rsidRDefault="0093395A">
      <w:pPr>
        <w:ind w:firstLine="284"/>
        <w:jc w:val="both"/>
      </w:pPr>
      <w:r>
        <w:t>вертикальное планирование территории с минимальным объемом земляных работ, сохранение существующих или образованных в результате производства работ форм рельефа на стадии технического этапа;</w:t>
      </w:r>
    </w:p>
    <w:p w:rsidR="00000000" w:rsidRDefault="0093395A">
      <w:pPr>
        <w:ind w:firstLine="284"/>
        <w:jc w:val="both"/>
      </w:pPr>
      <w:r>
        <w:t>обеспечение стабильности грунтов при строительстве сооружений для отдыха и занятий спортом;</w:t>
      </w:r>
    </w:p>
    <w:p w:rsidR="00000000" w:rsidRDefault="0093395A">
      <w:pPr>
        <w:ind w:firstLine="284"/>
        <w:jc w:val="both"/>
      </w:pPr>
      <w:r>
        <w:t>проектирование, строительство и эксплуатация зон рекреации водных объектов для организ</w:t>
      </w:r>
      <w:r>
        <w:t xml:space="preserve">ованного массового отдыха и купания должны проводиться в соответствии с требованиями ГОСТ 17.1.5.02-80 и с учетом требований, предусмотренных </w:t>
      </w:r>
      <w:proofErr w:type="spellStart"/>
      <w:r>
        <w:t>пп</w:t>
      </w:r>
      <w:proofErr w:type="spellEnd"/>
      <w:r>
        <w:t>. 6.2 и 6.3 настоящего стандарта.</w:t>
      </w:r>
    </w:p>
    <w:p w:rsidR="00000000" w:rsidRDefault="0093395A">
      <w:pPr>
        <w:ind w:firstLine="284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95A"/>
    <w:rsid w:val="0093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3198</Words>
  <Characters>18229</Characters>
  <Application>Microsoft Office Word</Application>
  <DocSecurity>0</DocSecurity>
  <Lines>151</Lines>
  <Paragraphs>42</Paragraphs>
  <ScaleCrop>false</ScaleCrop>
  <Company> </Company>
  <LinksUpToDate>false</LinksUpToDate>
  <CharactersWithSpaces>21385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</dc:title>
  <dc:subject/>
  <dc:creator>CNTI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