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1254D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17623-87</w:t>
      </w:r>
    </w:p>
    <w:p w:rsidR="00000000" w:rsidRDefault="0041254D">
      <w:pPr>
        <w:jc w:val="right"/>
        <w:rPr>
          <w:rFonts w:ascii="Times New Roman" w:hAnsi="Times New Roman"/>
          <w:sz w:val="20"/>
        </w:rPr>
      </w:pPr>
    </w:p>
    <w:p w:rsidR="00000000" w:rsidRDefault="00412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691.32:531.754:006.354                                                 Группа Ж19 </w:t>
      </w:r>
    </w:p>
    <w:p w:rsidR="00000000" w:rsidRDefault="0041254D">
      <w:pPr>
        <w:jc w:val="right"/>
        <w:rPr>
          <w:rFonts w:ascii="Times New Roman" w:hAnsi="Times New Roman"/>
          <w:sz w:val="20"/>
        </w:rPr>
      </w:pPr>
    </w:p>
    <w:p w:rsidR="00000000" w:rsidRDefault="004125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12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4125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125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12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БЕТОНЫ</w:t>
      </w:r>
    </w:p>
    <w:p w:rsidR="00000000" w:rsidRDefault="004125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12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Радиоизотопный метод определения</w:t>
      </w:r>
    </w:p>
    <w:p w:rsidR="00000000" w:rsidRDefault="00412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средней плотности</w:t>
      </w:r>
    </w:p>
    <w:p w:rsidR="00000000" w:rsidRDefault="004125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125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12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Concrete. Radioisotope method of average</w:t>
      </w:r>
    </w:p>
    <w:p w:rsidR="00000000" w:rsidRDefault="00412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densiti deter</w:t>
      </w:r>
      <w:r>
        <w:rPr>
          <w:rFonts w:ascii="Times New Roman" w:hAnsi="Times New Roman"/>
          <w:sz w:val="20"/>
        </w:rPr>
        <w:t xml:space="preserve">mination </w:t>
      </w:r>
    </w:p>
    <w:p w:rsidR="00000000" w:rsidRDefault="0041254D">
      <w:pPr>
        <w:rPr>
          <w:rFonts w:ascii="Times New Roman" w:hAnsi="Times New Roman"/>
          <w:sz w:val="20"/>
        </w:rPr>
      </w:pPr>
    </w:p>
    <w:p w:rsidR="00000000" w:rsidRDefault="0041254D">
      <w:pPr>
        <w:rPr>
          <w:rFonts w:ascii="Times New Roman" w:hAnsi="Times New Roman"/>
          <w:sz w:val="20"/>
        </w:rPr>
      </w:pPr>
    </w:p>
    <w:p w:rsidR="00000000" w:rsidRDefault="0041254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58 0900 </w:t>
      </w:r>
    </w:p>
    <w:p w:rsidR="00000000" w:rsidRDefault="0041254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1988-01-01 </w:t>
      </w:r>
    </w:p>
    <w:p w:rsidR="00000000" w:rsidRDefault="0041254D">
      <w:pPr>
        <w:rPr>
          <w:rFonts w:ascii="Times New Roman" w:hAnsi="Times New Roman"/>
          <w:sz w:val="20"/>
        </w:rPr>
      </w:pPr>
    </w:p>
    <w:p w:rsidR="00000000" w:rsidRDefault="0041254D">
      <w:pPr>
        <w:rPr>
          <w:rFonts w:ascii="Times New Roman" w:hAnsi="Times New Roman"/>
          <w:sz w:val="20"/>
        </w:rPr>
      </w:pPr>
    </w:p>
    <w:p w:rsidR="00000000" w:rsidRDefault="00412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ИНФОРМАЦИОННЫЙ ДАННЫЕ </w:t>
      </w:r>
    </w:p>
    <w:p w:rsidR="00000000" w:rsidRDefault="0041254D">
      <w:pPr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Министерством строительных материалов СССР</w:t>
      </w:r>
    </w:p>
    <w:p w:rsidR="00000000" w:rsidRDefault="0041254D">
      <w:pPr>
        <w:ind w:firstLine="360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ИСПОЛНИТЕЛИ З. М. Брейтман (руководителя темы); Л. Г. Родэ, канд. техн. наук; О. М. Нечаев, канд. тех. наук; Ю. Н. Мизрохи, канд. техн. наук; В. Р. Довжик, канд. техн. наук; С. Р. Котляр, канд. техн. наук; В. В. Судаков, канд. техн. наук; Л. Н. Рынин, канд. техн. наук; В. Г. Копытов; С. Л. Давыдов; И. И. Вайншток, канд. техн. наук; В. Е. Романчук; О. В. Лужин, д-р </w:t>
      </w:r>
      <w:r>
        <w:rPr>
          <w:rFonts w:ascii="Times New Roman" w:hAnsi="Times New Roman"/>
          <w:sz w:val="20"/>
        </w:rPr>
        <w:t>техн. наук; В. А. Волохов, канд. техн. наук; И. Э. Школьник, канд. техн. наук; В. А. Воробьев,    д-р техн. наук; В. А. Горшков, канд. техн. наук; М. К. Трунцева; И. Н. Нагорняк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строительного комитета СССР от 01.07.87 N 126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17623-78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05"/>
        <w:gridCol w:w="29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НТД, на который дана ссылка </w:t>
            </w:r>
          </w:p>
          <w:p w:rsidR="00000000" w:rsidRDefault="0041254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пункта, приложения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8.326-78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7473-85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2.4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12730.1-78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</w:t>
            </w:r>
            <w:r>
              <w:rPr>
                <w:rFonts w:ascii="Times New Roman" w:hAnsi="Times New Roman"/>
                <w:sz w:val="20"/>
              </w:rPr>
              <w:t>е 1, п.7;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3, п. 4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12730.2-78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Приложение 2, п. 5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3, п. 3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ГОСТ 13015.0-83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22319-77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1.1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27005-86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Вводная часть, 2.1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1254D">
      <w:pPr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конструкционные тяжелые, легкие, ячеистые и плотные силикатные бетоны и бетонные  смеси (далее - бетоны) и устанавливает  радиоизотопный  метод определения средней плотности этих бетонов (далее - плотности) и ее оценки по ГОСТ 27005 -86.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Радиоизотопный метод основан на зависимости между</w:t>
      </w:r>
      <w:r>
        <w:rPr>
          <w:rFonts w:ascii="Times New Roman" w:hAnsi="Times New Roman"/>
          <w:sz w:val="20"/>
        </w:rPr>
        <w:t xml:space="preserve"> плотностью контролируемого бетона и характеристиками ослабления или рассеяния регистрируемого гамма-излучения.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СРЕДСТВА ИЗМЕРЕНИЯ</w:t>
      </w:r>
    </w:p>
    <w:p w:rsidR="00000000" w:rsidRDefault="004125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125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Измерение плотности следует производить при помощи гамма-плотномеров, соответствующих ГОСТ 22319 -77.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применять другие средства измерений, которые удовлетворяют требованиям настоящего стандарта и ГОСТ 8.326-78.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Конструктивные схемы измерительных преобразователей гамма-плотномеров приведены в приложении 1.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Средства измерений должны обеспечивать опр</w:t>
      </w:r>
      <w:r>
        <w:rPr>
          <w:rFonts w:ascii="Times New Roman" w:hAnsi="Times New Roman"/>
          <w:sz w:val="20"/>
        </w:rPr>
        <w:t>еделение плотности в диапазоне 600-2500 кг/м</w:t>
      </w: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с погрешностью не более: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2% - для абсорбционных плотномеров, применяющихся для определения плотности бетона по схемам, приведенным на черт. 1а, б, в;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2,5% -  для альбедных плотномеров, применяющихся для определения плотности  бетона по схемам, приведенным на черт. 1 г, д.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 id="_x0000_i1026" type="#_x0000_t75" style="width:333.75pt;height:416.25pt">
            <v:imagedata r:id="rId5" o:title=""/>
          </v:shape>
        </w:pict>
      </w:r>
    </w:p>
    <w:p w:rsidR="00000000" w:rsidRDefault="00412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источник излучения; 2 - детектор; 3 - выход к измерительному блоку; 4 - бетон, бетонная смесь </w:t>
      </w:r>
    </w:p>
    <w:p w:rsidR="00000000" w:rsidRDefault="0041254D">
      <w:pPr>
        <w:jc w:val="center"/>
        <w:rPr>
          <w:rFonts w:ascii="Times New Roman" w:hAnsi="Times New Roman"/>
          <w:sz w:val="20"/>
        </w:rPr>
      </w:pPr>
    </w:p>
    <w:p w:rsidR="00000000" w:rsidRDefault="00412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41254D">
      <w:pPr>
        <w:jc w:val="center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 Средства измерения, удовлетворяющие требованиям настоящего стандарта, но </w:t>
      </w:r>
      <w:r>
        <w:rPr>
          <w:rFonts w:ascii="Times New Roman" w:hAnsi="Times New Roman"/>
          <w:sz w:val="20"/>
        </w:rPr>
        <w:t xml:space="preserve">не имеющие первичной градуировочной зависимости, должны быть отградуированы по методике, приведенной в приложении 2. 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привязки первичной градуировочной зависимости к составу бетона контролируемых изделий на предприятии-потребителе осуществляют ее корректировку по методике, изложенной в приложении 3.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При проведении измерений должны соблюдаться действующие санитарные правила работы с радиоактивными веществами и другими источниками ионизирующих излучений, утвержденные Минздравом СССР.</w:t>
      </w:r>
    </w:p>
    <w:p w:rsidR="00000000" w:rsidRDefault="0041254D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ПОДГОТО</w:t>
      </w:r>
      <w:r>
        <w:rPr>
          <w:rFonts w:ascii="Times New Roman" w:hAnsi="Times New Roman"/>
          <w:sz w:val="20"/>
        </w:rPr>
        <w:t xml:space="preserve">ВКА И ПРОВЕДЕНИЕ ИЗМЕРЕНИЙ </w:t>
      </w:r>
    </w:p>
    <w:p w:rsidR="00000000" w:rsidRDefault="0041254D">
      <w:pPr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Число и расположение участков, в которых должна определяться плотность бетона, устанавливают в соответствии с ГОСТ 27005-86.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определения плотности бетона по ослаблению потока гамма-излучения источник и детектор размещают соосно с противоположных сторон контролируемого слоя бетона в соответствии с черт. 1а, б.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определения плотности бетона по рассеянию потока гамма-излучения источник и детектор  размещают на поверхности контролируемой конструкции в соответствии с ч</w:t>
      </w:r>
      <w:r>
        <w:rPr>
          <w:rFonts w:ascii="Times New Roman" w:hAnsi="Times New Roman"/>
          <w:sz w:val="20"/>
        </w:rPr>
        <w:t>ерт. 1 д или вводят в контролируемый бетон на определенную глубину в соответствии с черт. 1 г.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каждом из контролируемых участков производят не менее трех измерений.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Поверхность конструкции в зоне установки измерительного преобразователя должна соответствовать требованиям ГОСТ 13015.0-83.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Измерение плотности бетона следует производить на участках конструкций, свободных от облицовочного покрытия и фактурного слоя.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Допускается производить определение плотности бетона через облицовочную плитку </w:t>
      </w:r>
      <w:r>
        <w:rPr>
          <w:rFonts w:ascii="Times New Roman" w:hAnsi="Times New Roman"/>
          <w:sz w:val="20"/>
        </w:rPr>
        <w:t>при условии измерения толщины фактурного слоя градуирования плотномера на образцах с облицовочной плиткой или фактурным слоем различной толщины по методике, согласованной с головной научно-исследовательской организацией.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При определении плотности бетонных смесей марок по удобоукладываемости Ж1-Ж4 по ГОСТ 7473-85 или затвердевшего бетона при помощи плотномеров с зондовыми преобразователями в соответствии с черт. 1 а, в, г в контролируемых участках конструкции подготавливают отверстия для установки изме</w:t>
      </w:r>
      <w:r>
        <w:rPr>
          <w:rFonts w:ascii="Times New Roman" w:hAnsi="Times New Roman"/>
          <w:sz w:val="20"/>
        </w:rPr>
        <w:t>рительного преобразователя в соответствии с требованиями  эксплуатационной документации на плотномер.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2.5. При проведении измерений измерительный преобразователь плотномера должен устанавливаться на конструкции в соответствии с черт. 2 таким образом, чтобы расстояния от него до края конструкции или борта формы со стороны источника </w:t>
      </w:r>
      <w:r>
        <w:rPr>
          <w:rFonts w:ascii="Times New Roman" w:hAnsi="Times New Roman"/>
          <w:position w:val="-4"/>
          <w:sz w:val="20"/>
        </w:rPr>
        <w:pict>
          <v:shape id="_x0000_i1027" type="#_x0000_t75" style="width:12pt;height:15.7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, со стороны детектора </w:t>
      </w:r>
      <w:r>
        <w:rPr>
          <w:rFonts w:ascii="Times New Roman" w:hAnsi="Times New Roman"/>
          <w:position w:val="-7"/>
          <w:sz w:val="20"/>
        </w:rPr>
        <w:pict>
          <v:shape id="_x0000_i1028" type="#_x0000_t75" style="width:12pt;height:18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и в направлении, перпендикулярном к оси "источник - детектор"  </w:t>
      </w:r>
      <w:r>
        <w:rPr>
          <w:rFonts w:ascii="Times New Roman" w:hAnsi="Times New Roman"/>
          <w:position w:val="-6"/>
          <w:sz w:val="20"/>
        </w:rPr>
        <w:pict>
          <v:shape id="_x0000_i1029" type="#_x0000_t75" style="width:12pt;height:15.7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, были не менее приведенных в табл. 1. </w:t>
      </w:r>
    </w:p>
    <w:p w:rsidR="00000000" w:rsidRDefault="0041254D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41254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41254D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0"/>
        <w:gridCol w:w="1620"/>
        <w:gridCol w:w="1665"/>
        <w:gridCol w:w="17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Проектное значение плотности, кг/ку</w:t>
            </w:r>
            <w:r>
              <w:rPr>
                <w:rFonts w:ascii="Times New Roman" w:hAnsi="Times New Roman"/>
                <w:sz w:val="20"/>
              </w:rPr>
              <w:t xml:space="preserve">б.м </w:t>
            </w:r>
          </w:p>
        </w:tc>
        <w:tc>
          <w:tcPr>
            <w:tcW w:w="499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радиусов действия преобразователя, мм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0" type="#_x0000_t75" style="width:12pt;height:15.75pt">
                  <v:imagedata r:id="rId6" o:title=""/>
                </v:shape>
              </w:pic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31" type="#_x0000_t75" style="width:12pt;height:18pt">
                  <v:imagedata r:id="rId7" o:title=""/>
                </v:shape>
              </w:pic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2" type="#_x0000_t75" style="width:12pt;height:14.2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1800 </w:t>
            </w:r>
          </w:p>
          <w:p w:rsidR="00000000" w:rsidRDefault="0041254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41254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4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Св. 1800 </w:t>
            </w:r>
          </w:p>
          <w:p w:rsidR="00000000" w:rsidRDefault="0041254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41254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1254D">
      <w:pPr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 Толщина слоя бетона контролируемой конструкции </w:t>
      </w:r>
      <w:r>
        <w:rPr>
          <w:rFonts w:ascii="Times New Roman" w:hAnsi="Times New Roman"/>
          <w:sz w:val="20"/>
        </w:rPr>
        <w:pict>
          <v:shape id="_x0000_i1033" type="#_x0000_t75" style="width:9.75pt;height:12.7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при использовании измерительных преобразователей поверхностного типа должна быть не менее: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350 мм - при проектной плотности до 1000 кг/м</w:t>
      </w:r>
      <w:r>
        <w:rPr>
          <w:rFonts w:ascii="Times New Roman" w:hAnsi="Times New Roman"/>
          <w:sz w:val="20"/>
        </w:rPr>
        <w:pict>
          <v:shape id="_x0000_i1034" type="#_x0000_t75" style="width:9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250 мм - при проектной плотности от 1000 до 1800 кг/м</w:t>
      </w:r>
      <w:r>
        <w:rPr>
          <w:rFonts w:ascii="Times New Roman" w:hAnsi="Times New Roman"/>
          <w:sz w:val="20"/>
        </w:rPr>
        <w:pict>
          <v:shape id="_x0000_i1035" type="#_x0000_t75" style="width:9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150 мм - при проектной плотности более 1800 кг/м</w:t>
      </w:r>
      <w:r>
        <w:rPr>
          <w:rFonts w:ascii="Times New Roman" w:hAnsi="Times New Roman"/>
          <w:sz w:val="20"/>
        </w:rPr>
        <w:pict>
          <v:shape id="_x0000_i1036" type="#_x0000_t75" style="width:9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определении плотности бетона в конструкции, толщина которой менее </w:t>
      </w:r>
      <w:r>
        <w:rPr>
          <w:rFonts w:ascii="Times New Roman" w:hAnsi="Times New Roman"/>
          <w:sz w:val="20"/>
        </w:rPr>
        <w:t>приведенных значений (но не менее 40 мм), должна быть произведена градуировка плотномера на градуировочных образцах толщиной, равной толщине контролируемой конструкции.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В зоне распространения гамма-излучения на соответствующую глубину бетона (черт. 2), определяемую согласно табл. 2, не должны находиться закладные детали и арматура диаметром св. 8 мм.</w:t>
      </w:r>
    </w:p>
    <w:p w:rsidR="00000000" w:rsidRDefault="0041254D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41254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41254D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275"/>
        <w:gridCol w:w="1275"/>
        <w:gridCol w:w="1290"/>
        <w:gridCol w:w="13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Проектное значение плотности, кг/куб.м </w:t>
            </w:r>
          </w:p>
          <w:p w:rsidR="00000000" w:rsidRDefault="0041254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радиусов действия преобразователя, мм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7" type="#_x0000_t75" style="width:12pt;height:15.75pt">
                  <v:imagedata r:id="rId6" o:title=""/>
                </v:shape>
              </w:pict>
            </w:r>
          </w:p>
          <w:p w:rsidR="00000000" w:rsidRDefault="0041254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38" type="#_x0000_t75" style="width:12pt;height:18pt">
                  <v:imagedata r:id="rId7" o:title=""/>
                </v:shape>
              </w:pic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9" type="#_x0000_t75" style="width:12pt;height:15.75pt">
                  <v:imagedata r:id="rId8" o:title=""/>
                </v:shape>
              </w:pic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0" type="#_x0000_t75" style="width:9.75pt;height:12.75pt">
                  <v:imagedata r:id="rId9" o:title=""/>
                </v:shape>
              </w:pic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1800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41254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Св. 1800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  <w:p w:rsidR="00000000" w:rsidRDefault="0041254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1254D">
      <w:pPr>
        <w:jc w:val="right"/>
        <w:rPr>
          <w:rFonts w:ascii="Times New Roman" w:hAnsi="Times New Roman"/>
          <w:sz w:val="20"/>
        </w:rPr>
      </w:pPr>
    </w:p>
    <w:p w:rsidR="00000000" w:rsidRDefault="0041254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</w:p>
    <w:p w:rsidR="00000000" w:rsidRDefault="0041254D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Измерительные преобразователи поверхностного типа в процессе измерения должны быть плотно прижаты к поверхности бетонной смеси или бетона конструкции или погружены на глубину 1-2 мм.</w:t>
      </w:r>
    </w:p>
    <w:p w:rsidR="00000000" w:rsidRDefault="0041254D">
      <w:pPr>
        <w:jc w:val="right"/>
        <w:rPr>
          <w:rFonts w:ascii="Times New Roman" w:hAnsi="Times New Roman"/>
          <w:sz w:val="20"/>
        </w:rPr>
      </w:pPr>
    </w:p>
    <w:p w:rsidR="00000000" w:rsidRDefault="0041254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</w:t>
      </w:r>
    </w:p>
    <w:p w:rsidR="00000000" w:rsidRDefault="00412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ОБРАБОТКА РЕЗУЛЬТАТОВ </w:t>
      </w:r>
    </w:p>
    <w:p w:rsidR="00000000" w:rsidRDefault="0041254D">
      <w:pPr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Значение плотности бетона по результатам измерений радиоизотопным методом определяют с округлением до 10 кг/м</w:t>
      </w:r>
      <w:r>
        <w:rPr>
          <w:rFonts w:ascii="Times New Roman" w:hAnsi="Times New Roman"/>
          <w:sz w:val="20"/>
        </w:rPr>
        <w:pict>
          <v:shape id="_x0000_i1041" type="#_x0000_t75" style="width:9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.</w:t>
      </w:r>
    </w:p>
    <w:p w:rsidR="00000000" w:rsidRDefault="0041254D">
      <w:pPr>
        <w:ind w:firstLine="103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2" type="#_x0000_t75" style="width:216.75pt;height:276pt">
            <v:imagedata r:id="rId10" o:title=""/>
          </v:shape>
        </w:pict>
      </w:r>
    </w:p>
    <w:p w:rsidR="00000000" w:rsidRDefault="00412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источник излучения; 2 - измерительный преобразователь; </w:t>
      </w:r>
    </w:p>
    <w:p w:rsidR="00000000" w:rsidRDefault="00412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3 - детектор; 4 - бетон, бетонная смесь; 5</w:t>
      </w:r>
      <w:r>
        <w:rPr>
          <w:rFonts w:ascii="Times New Roman" w:hAnsi="Times New Roman"/>
          <w:sz w:val="20"/>
        </w:rPr>
        <w:t xml:space="preserve"> - зона</w:t>
      </w:r>
    </w:p>
    <w:p w:rsidR="00000000" w:rsidRDefault="00412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распространения гамма-излучения 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41254D">
      <w:pPr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За значение плотности контролируемого участка конструкции принимают среднее арифметическое значение, полученное по результатам трех измерений на данном участке. 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Результаты измерений заносят в журнал, форма которого приведена в приложении 4.</w:t>
      </w:r>
    </w:p>
    <w:p w:rsidR="00000000" w:rsidRDefault="0041254D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000000" w:rsidRDefault="0041254D">
      <w:pPr>
        <w:jc w:val="right"/>
        <w:rPr>
          <w:rFonts w:ascii="Times New Roman" w:hAnsi="Times New Roman"/>
          <w:sz w:val="20"/>
        </w:rPr>
      </w:pPr>
    </w:p>
    <w:p w:rsidR="00000000" w:rsidRDefault="0041254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41254D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412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СХЕМЫ ИЗМЕРИТЕЛЬНЫХ ПРЕОБРАЗОВАТЕЛЕЙ ГАММА-ПЛОТНОМЕРОВ И РЕКОМЕНДУЕМЫЕ ОБЛАСТИ ИХ ПРИМЕНЕНИЯ </w:t>
      </w:r>
    </w:p>
    <w:p w:rsidR="00000000" w:rsidRDefault="0041254D">
      <w:pPr>
        <w:ind w:firstLine="40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40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Конструктивные схемы радиоизотопных измерительных преобразователей представлены</w:t>
      </w:r>
      <w:r>
        <w:rPr>
          <w:rFonts w:ascii="Times New Roman" w:hAnsi="Times New Roman"/>
          <w:sz w:val="20"/>
        </w:rPr>
        <w:t xml:space="preserve"> на черт. 1.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Преобразователь П-образного типа применяют для послойного определения плотности бетонной смеси (черт. 1а) и бетона в конструкциях толщиной до 500 мм (черт. 1б).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Преобразователи Т-образного типа (черт. 1в) применяют для определения плотности слоя бетонной смеси толщиной до 400 мм. Допускается применение преобразователя Т-образного типа для контроля плотности бетона в конструкциях.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Преобразователь типа "глубинный зонд" (черт. 1г) применяют для определения плотности бетонной смеси в ра</w:t>
      </w:r>
      <w:r>
        <w:rPr>
          <w:rFonts w:ascii="Times New Roman" w:hAnsi="Times New Roman"/>
          <w:sz w:val="20"/>
        </w:rPr>
        <w:t>зличных по высоте участках при изготовлении массивных изделий или монолитных конструкций.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Преобразователь поверхностного типа (черт. 1д) применяют для определения плотности бетонной смеси и затвердевшего бетона при одностороннем доступе к контролируемой конструкции.</w:t>
      </w:r>
    </w:p>
    <w:p w:rsidR="00000000" w:rsidRDefault="0041254D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41254D">
      <w:pPr>
        <w:jc w:val="right"/>
        <w:rPr>
          <w:rFonts w:ascii="Times New Roman" w:hAnsi="Times New Roman"/>
          <w:sz w:val="20"/>
        </w:rPr>
      </w:pPr>
    </w:p>
    <w:p w:rsidR="00000000" w:rsidRDefault="0041254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Обязательное</w:t>
      </w:r>
    </w:p>
    <w:p w:rsidR="00000000" w:rsidRDefault="0041254D">
      <w:pPr>
        <w:jc w:val="right"/>
        <w:rPr>
          <w:rFonts w:ascii="Times New Roman" w:hAnsi="Times New Roman"/>
          <w:sz w:val="20"/>
        </w:rPr>
      </w:pPr>
    </w:p>
    <w:p w:rsidR="00000000" w:rsidRDefault="00412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МЕТОДИКА ГРАДУИРОВКИ ПЛОТНОМЕРОВ, НЕ ИМЕЮЩИХ</w:t>
      </w:r>
    </w:p>
    <w:p w:rsidR="00000000" w:rsidRDefault="00412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ПЕРВИЧНОЙ ГРАДУИРОВОЧНОЙ ЗАВИСИМОСТИ 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Градуировку плотномеров, не имеющих первичной гридуировочной зависимости, производят на контрольных образцах из бетона.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>
        <w:rPr>
          <w:rFonts w:ascii="Times New Roman" w:hAnsi="Times New Roman"/>
          <w:sz w:val="20"/>
        </w:rPr>
        <w:t xml:space="preserve"> Размеры контрольных образцов для градуировки плотномеров различного типа выбирают согласно пп. 2.6 и 2.7 настоящего стандарта.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Образцы для градуировки плотномеров готовят из бетонов. используемых для изготовления контролируемых конструкций.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Различные значения плотности бетона в образцах для градуировки плотномеров получают за счет изменения состава бетона, характеристик заполнителя, степени поризации и различной деятельности уплотнения бетонной смеси. 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Влажность материала образцов при проведени</w:t>
      </w:r>
      <w:r>
        <w:rPr>
          <w:rFonts w:ascii="Times New Roman" w:hAnsi="Times New Roman"/>
          <w:sz w:val="20"/>
        </w:rPr>
        <w:t>и градуировки не должна отличаться от влажности бетона контролируемой конструкции или бетонной смеси более чем на 5%. Влажность определяют по ГОСТ 12730.2-78.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Число образцов в зависимости от требуемого диапазона измерения плотности (</w:t>
      </w:r>
      <w:r>
        <w:rPr>
          <w:rFonts w:ascii="Times New Roman" w:hAnsi="Times New Roman"/>
          <w:position w:val="-9"/>
          <w:sz w:val="20"/>
        </w:rPr>
        <w:pict>
          <v:shape id="_x0000_i1043" type="#_x0000_t75" style="width:18pt;height:15.75pt">
            <v:imagedata r:id="rId11" o:title=""/>
          </v:shape>
        </w:pict>
      </w:r>
      <w:r>
        <w:rPr>
          <w:rFonts w:ascii="Times New Roman" w:hAnsi="Times New Roman"/>
          <w:sz w:val="20"/>
        </w:rPr>
        <w:t>) должно составлять не менее: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шт. - при </w:t>
      </w:r>
      <w:r>
        <w:rPr>
          <w:rFonts w:ascii="Times New Roman" w:hAnsi="Times New Roman"/>
          <w:position w:val="-6"/>
          <w:sz w:val="20"/>
        </w:rPr>
        <w:pict>
          <v:shape id="_x0000_i1044" type="#_x0000_t75" style="width:18pt;height:15.75pt">
            <v:imagedata r:id="rId11" o:title=""/>
          </v:shape>
        </w:pict>
      </w:r>
      <w:r>
        <w:rPr>
          <w:rFonts w:ascii="Times New Roman" w:hAnsi="Times New Roman"/>
          <w:sz w:val="20"/>
        </w:rPr>
        <w:pict>
          <v:shape id="_x0000_i1045" type="#_x0000_t75" style="width:9.75pt;height:12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200 кг/м</w:t>
      </w:r>
      <w:r>
        <w:rPr>
          <w:rFonts w:ascii="Times New Roman" w:hAnsi="Times New Roman"/>
          <w:sz w:val="20"/>
        </w:rPr>
        <w:pict>
          <v:shape id="_x0000_i1046" type="#_x0000_t75" style="width:9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шт. - при </w:t>
      </w:r>
      <w:r>
        <w:rPr>
          <w:rFonts w:ascii="Times New Roman" w:hAnsi="Times New Roman"/>
          <w:position w:val="-6"/>
          <w:sz w:val="20"/>
        </w:rPr>
        <w:pict>
          <v:shape id="_x0000_i1047" type="#_x0000_t75" style="width:18pt;height:15.7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от 200 до 400 кг/м</w:t>
      </w:r>
      <w:r>
        <w:rPr>
          <w:rFonts w:ascii="Times New Roman" w:hAnsi="Times New Roman"/>
          <w:sz w:val="20"/>
        </w:rPr>
        <w:pict>
          <v:shape id="_x0000_i1048" type="#_x0000_t75" style="width:9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шт. - при </w:t>
      </w:r>
      <w:r>
        <w:rPr>
          <w:rFonts w:ascii="Times New Roman" w:hAnsi="Times New Roman"/>
          <w:position w:val="-6"/>
          <w:sz w:val="20"/>
        </w:rPr>
        <w:pict>
          <v:shape id="_x0000_i1049" type="#_x0000_t75" style="width:18pt;height:15.7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от 400 до 600 кг/м</w:t>
      </w:r>
      <w:r>
        <w:rPr>
          <w:rFonts w:ascii="Times New Roman" w:hAnsi="Times New Roman"/>
          <w:sz w:val="20"/>
        </w:rPr>
        <w:pict>
          <v:shape id="_x0000_i1050" type="#_x0000_t75" style="width:9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Плотность </w:t>
      </w:r>
      <w:r>
        <w:rPr>
          <w:rFonts w:ascii="Times New Roman" w:hAnsi="Times New Roman"/>
          <w:position w:val="-4"/>
          <w:sz w:val="20"/>
        </w:rPr>
        <w:pict>
          <v:shape id="_x0000_i1051" type="#_x0000_t75" style="width:9.75pt;height:12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в кг/м</w:t>
      </w:r>
      <w:r>
        <w:rPr>
          <w:rFonts w:ascii="Times New Roman" w:hAnsi="Times New Roman"/>
          <w:sz w:val="20"/>
        </w:rPr>
        <w:pict>
          <v:shape id="_x0000_i1052" type="#_x0000_t75" style="width:9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в образцах для градуировки плотномеров определяют по ГОСТ 12730.1-78 с погрешностью не более 0,5%.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Погрешность показа</w:t>
      </w:r>
      <w:r>
        <w:rPr>
          <w:rFonts w:ascii="Times New Roman" w:hAnsi="Times New Roman"/>
          <w:sz w:val="20"/>
        </w:rPr>
        <w:t>ний плотномера при проведении градуировки не должна превышать 1,0% при доверительной вероятности 0,95.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9. Градуировочную зависимость </w:t>
      </w:r>
      <w:r>
        <w:rPr>
          <w:rFonts w:ascii="Times New Roman" w:hAnsi="Times New Roman"/>
          <w:position w:val="-9"/>
          <w:sz w:val="20"/>
        </w:rPr>
        <w:pict>
          <v:shape id="_x0000_i1053" type="#_x0000_t75" style="width:12pt;height:15.7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в имп./с устанавливают по результатам измерения плотности бетона </w:t>
      </w:r>
      <w:r>
        <w:rPr>
          <w:rFonts w:ascii="Times New Roman" w:hAnsi="Times New Roman"/>
          <w:position w:val="-4"/>
          <w:sz w:val="20"/>
        </w:rPr>
        <w:pict>
          <v:shape id="_x0000_i1054" type="#_x0000_t75" style="width:9.75pt;height:12.7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и показаниям плотномера на образцах.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10. Погрешность градуировочной зависимости </w:t>
      </w:r>
      <w:r>
        <w:rPr>
          <w:rFonts w:ascii="Times New Roman" w:hAnsi="Times New Roman"/>
          <w:position w:val="-12"/>
          <w:sz w:val="20"/>
        </w:rPr>
        <w:pict>
          <v:shape id="_x0000_i1055" type="#_x0000_t75" style="width:15pt;height:18.7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в процентах вычисляют по формуле 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6" type="#_x0000_t75" style="width:276.75pt;height:72.7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              </w:t>
      </w:r>
    </w:p>
    <w:p w:rsidR="00000000" w:rsidRDefault="0041254D">
      <w:pPr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057" type="#_x0000_t75" style="width:12.75pt;height:15.75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 - плотность i-го образца, определенная по п. 7;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"/>
          <w:sz w:val="20"/>
        </w:rPr>
        <w:pict>
          <v:shape id="_x0000_i1058" type="#_x0000_t75" style="width:18pt;height:15.75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 значение плотности i-го образца, определенной по градуировочной  зависимости ; 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9" type="#_x0000_t75" style="width:9.75pt;height:9.75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 - число образцов, испытанных дл</w:t>
      </w:r>
      <w:r>
        <w:rPr>
          <w:rFonts w:ascii="Times New Roman" w:hAnsi="Times New Roman"/>
          <w:sz w:val="20"/>
        </w:rPr>
        <w:t>я установления градуировки.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11. Значение погрешности градуировочной зависимости </w:t>
      </w:r>
      <w:r>
        <w:rPr>
          <w:rFonts w:ascii="Times New Roman" w:hAnsi="Times New Roman"/>
          <w:position w:val="-12"/>
          <w:sz w:val="20"/>
        </w:rPr>
        <w:pict>
          <v:shape id="_x0000_i1060" type="#_x0000_t75" style="width:15pt;height:18.75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не должно превышать: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1,0 % - для абсорбционных (альбедно-абсорбционных) плотномеров;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1,5% - для альбедных плотномеров.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12. Пример построения градуировочной зависимости в форме графика приведен на черт. 3. </w:t>
      </w:r>
    </w:p>
    <w:p w:rsidR="00000000" w:rsidRDefault="0041254D">
      <w:pPr>
        <w:ind w:firstLine="900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1" type="#_x0000_t75" style="width:291pt;height:241.5pt">
            <v:imagedata r:id="rId20" o:title=""/>
          </v:shape>
        </w:pict>
      </w:r>
    </w:p>
    <w:p w:rsidR="00000000" w:rsidRDefault="00412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41254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41254D">
      <w:pPr>
        <w:rPr>
          <w:rFonts w:ascii="Times New Roman" w:hAnsi="Times New Roman"/>
          <w:sz w:val="20"/>
        </w:rPr>
      </w:pPr>
    </w:p>
    <w:p w:rsidR="00000000" w:rsidRDefault="0041254D">
      <w:pPr>
        <w:rPr>
          <w:rFonts w:ascii="Times New Roman" w:hAnsi="Times New Roman"/>
          <w:sz w:val="20"/>
        </w:rPr>
      </w:pPr>
    </w:p>
    <w:p w:rsidR="00000000" w:rsidRDefault="0041254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41254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3</w:t>
      </w:r>
    </w:p>
    <w:p w:rsidR="00000000" w:rsidRDefault="0041254D">
      <w:pPr>
        <w:jc w:val="right"/>
        <w:rPr>
          <w:rFonts w:ascii="Times New Roman" w:hAnsi="Times New Roman"/>
          <w:sz w:val="20"/>
        </w:rPr>
      </w:pPr>
    </w:p>
    <w:p w:rsidR="00000000" w:rsidRDefault="0041254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Рекомендуемое </w:t>
      </w:r>
    </w:p>
    <w:p w:rsidR="00000000" w:rsidRDefault="0041254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12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Методика</w:t>
      </w:r>
    </w:p>
    <w:p w:rsidR="00000000" w:rsidRDefault="00412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корректировки заводской градуировочной зависимости</w:t>
      </w:r>
    </w:p>
    <w:p w:rsidR="00000000" w:rsidRDefault="00412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серийных плотномеров </w:t>
      </w:r>
    </w:p>
    <w:p w:rsidR="00000000" w:rsidRDefault="0041254D">
      <w:pPr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Корректировку заводской градуировочной зависимости серийных плотномеров, пре</w:t>
      </w:r>
      <w:r>
        <w:rPr>
          <w:rFonts w:ascii="Times New Roman" w:hAnsi="Times New Roman"/>
          <w:sz w:val="20"/>
        </w:rPr>
        <w:t>дставленной в виде графика на черт. 4 а, б (сплошная толстая линия), производят по результатам измерений на одном образце, изготовленном из бетона, используемого для изготовления контролируемых конструкций.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Размер образца для плотномеров различных типов выбирают в соответствии с пп. 2.6 и 2.7 настоящего стандарта.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Влажность бетона образца не должна отличаться от влажности бетонной смеси или влажности бетона контролируемой конструкции более чем на </w:t>
      </w:r>
      <w:r>
        <w:rPr>
          <w:rFonts w:ascii="Times New Roman" w:hAnsi="Times New Roman"/>
          <w:position w:val="-4"/>
          <w:sz w:val="20"/>
        </w:rPr>
        <w:pict>
          <v:shape id="_x0000_i1062" type="#_x0000_t75" style="width:11.25pt;height:12pt">
            <v:imagedata r:id="rId21" o:title=""/>
          </v:shape>
        </w:pict>
      </w:r>
      <w:r>
        <w:rPr>
          <w:rFonts w:ascii="Times New Roman" w:hAnsi="Times New Roman"/>
          <w:sz w:val="20"/>
        </w:rPr>
        <w:t>5 абс, %. Влажность определяют по ГОСТ 12730.2-78.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Плотность бетона образца </w:t>
      </w:r>
      <w:r>
        <w:rPr>
          <w:rFonts w:ascii="Times New Roman" w:hAnsi="Times New Roman"/>
          <w:position w:val="-6"/>
          <w:sz w:val="20"/>
        </w:rPr>
        <w:pict>
          <v:shape id="_x0000_i1063" type="#_x0000_t75" style="width:15pt;height:15.7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определяют по ГОСТ 12730.1-78.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Измерения на образце производят с 10-кратной повторностью.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За результат измерений плотномером принимают среднее арифметическое значение его показаний - </w:t>
      </w:r>
      <w:r>
        <w:rPr>
          <w:rFonts w:ascii="Times New Roman" w:hAnsi="Times New Roman"/>
          <w:position w:val="-3"/>
          <w:sz w:val="20"/>
        </w:rPr>
        <w:pict>
          <v:shape id="_x0000_i1064" type="#_x0000_t75" style="width:14.25pt;height:15pt">
            <v:imagedata r:id="rId23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Погрешность результата измерений, определяемая по формуле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5" type="#_x0000_t75" style="width:123pt;height:38.25pt">
            <v:imagedata r:id="rId24" o:title=""/>
          </v:shape>
        </w:pic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066" type="#_x0000_t75" style="width:17.25pt;height:15.75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 - i-й  результат измерений по п. 5, не должна превышать: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0,5% - для альбедных плотномеров;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0,25% - для абсорбционных плотномеров.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 Откорректированную градуировочную зависимость получают как промежуточную кривую </w:t>
      </w:r>
      <w:r>
        <w:rPr>
          <w:rFonts w:ascii="Times New Roman" w:hAnsi="Times New Roman"/>
          <w:sz w:val="20"/>
        </w:rPr>
        <w:t>семейства линий на черт. 4 (показана пунктирной линией), проходящую через точку M, координаты которой равны соответственно: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"/>
          <w:sz w:val="20"/>
        </w:rPr>
        <w:pict>
          <v:shape id="_x0000_i1067" type="#_x0000_t75" style="width:15pt;height:15.75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- плотность бетона образца в кг/м</w:t>
      </w:r>
      <w:r>
        <w:rPr>
          <w:rFonts w:ascii="Times New Roman" w:hAnsi="Times New Roman"/>
          <w:sz w:val="20"/>
        </w:rPr>
        <w:pict>
          <v:shape id="_x0000_i1068" type="#_x0000_t75" style="width:9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1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9" type="#_x0000_t75" style="width:10.5pt;height:14.25pt">
            <v:imagedata r:id="rId26" o:title=""/>
          </v:shape>
        </w:pict>
      </w:r>
      <w:r>
        <w:rPr>
          <w:rFonts w:ascii="Times New Roman" w:hAnsi="Times New Roman"/>
          <w:sz w:val="20"/>
        </w:rPr>
        <w:t xml:space="preserve"> - среднее значение показаний плотномера при проведении измерений на образце по п. 5.</w:t>
      </w:r>
    </w:p>
    <w:p w:rsidR="00000000" w:rsidRDefault="0041254D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12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Градуировочные зависимости радиоизотопных плотномеров </w:t>
      </w:r>
    </w:p>
    <w:p w:rsidR="00000000" w:rsidRDefault="0041254D">
      <w:pPr>
        <w:jc w:val="center"/>
        <w:rPr>
          <w:rFonts w:ascii="Times New Roman" w:hAnsi="Times New Roman"/>
          <w:sz w:val="20"/>
        </w:rPr>
      </w:pPr>
    </w:p>
    <w:p w:rsidR="00000000" w:rsidRDefault="00412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Альбедного типа </w:t>
      </w:r>
    </w:p>
    <w:p w:rsidR="00000000" w:rsidRDefault="0041254D">
      <w:pPr>
        <w:ind w:firstLine="540"/>
        <w:jc w:val="both"/>
        <w:rPr>
          <w:rFonts w:ascii="Times New Roman" w:hAnsi="Times New Roman"/>
          <w:sz w:val="20"/>
        </w:rPr>
      </w:pPr>
    </w:p>
    <w:p w:rsidR="00000000" w:rsidRDefault="00412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0" type="#_x0000_t75" style="width:372pt;height:272.25pt">
            <v:imagedata r:id="rId27" o:title=""/>
          </v:shape>
        </w:pict>
      </w:r>
    </w:p>
    <w:p w:rsidR="00000000" w:rsidRDefault="0041254D">
      <w:pPr>
        <w:jc w:val="center"/>
        <w:rPr>
          <w:rFonts w:ascii="Times New Roman" w:hAnsi="Times New Roman"/>
          <w:sz w:val="20"/>
        </w:rPr>
      </w:pPr>
    </w:p>
    <w:p w:rsidR="00000000" w:rsidRDefault="00412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Абсорбционного типа </w:t>
      </w:r>
    </w:p>
    <w:p w:rsidR="00000000" w:rsidRDefault="00412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71" type="#_x0000_t75" style="width:414pt;height:312pt">
            <v:imagedata r:id="rId28" o:title=""/>
          </v:shape>
        </w:pict>
      </w:r>
    </w:p>
    <w:p w:rsidR="00000000" w:rsidRDefault="0041254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4 </w:t>
      </w:r>
    </w:p>
    <w:p w:rsidR="00000000" w:rsidRDefault="0041254D">
      <w:pPr>
        <w:rPr>
          <w:rFonts w:ascii="Times New Roman" w:hAnsi="Times New Roman"/>
          <w:sz w:val="20"/>
        </w:rPr>
      </w:pPr>
    </w:p>
    <w:p w:rsidR="00000000" w:rsidRDefault="0041254D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Тонкими линиями показано семейство корректировочных зависимостей.</w:t>
      </w:r>
    </w:p>
    <w:p w:rsidR="00000000" w:rsidRDefault="0041254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41254D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Откорректированную градуировочную зависимость используют для опред</w:t>
      </w:r>
      <w:r>
        <w:rPr>
          <w:rFonts w:ascii="Times New Roman" w:hAnsi="Times New Roman"/>
          <w:sz w:val="20"/>
        </w:rPr>
        <w:t>еления плотности по результатам измерений плотномером для бетонов, марка которых по средней плотности отличается от марки бетона образца не более чем на две марки.</w:t>
      </w:r>
    </w:p>
    <w:p w:rsidR="00000000" w:rsidRDefault="0041254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</w:t>
      </w:r>
    </w:p>
    <w:p w:rsidR="00000000" w:rsidRDefault="0041254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41254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4</w:t>
      </w:r>
    </w:p>
    <w:p w:rsidR="00000000" w:rsidRDefault="0041254D">
      <w:pPr>
        <w:jc w:val="right"/>
        <w:rPr>
          <w:rFonts w:ascii="Times New Roman" w:hAnsi="Times New Roman"/>
          <w:sz w:val="20"/>
        </w:rPr>
      </w:pPr>
    </w:p>
    <w:p w:rsidR="00000000" w:rsidRDefault="0041254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Рекомендуемое </w:t>
      </w:r>
    </w:p>
    <w:p w:rsidR="00000000" w:rsidRDefault="0041254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</w:t>
      </w:r>
    </w:p>
    <w:p w:rsidR="00000000" w:rsidRDefault="0041254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ЖУРНАЛА ДЛЯ ЗАПИСИ РЕЗУЛЬТАТОВ ИЗМЕРЕНИЙ </w:t>
      </w:r>
    </w:p>
    <w:p w:rsidR="00000000" w:rsidRDefault="0041254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41254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15"/>
        <w:gridCol w:w="1635"/>
        <w:gridCol w:w="1545"/>
        <w:gridCol w:w="1680"/>
        <w:gridCol w:w="13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и паспортные данные конструкции </w:t>
            </w:r>
          </w:p>
          <w:p w:rsidR="00000000" w:rsidRDefault="004125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Номера и расположение контролируемых участков конструкции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Показания плотномера в делениях шкалы, импульсах или относительных единицах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плотности по шкале плотномера, градуир</w:t>
            </w:r>
            <w:r>
              <w:rPr>
                <w:rFonts w:ascii="Times New Roman" w:hAnsi="Times New Roman"/>
                <w:sz w:val="20"/>
              </w:rPr>
              <w:t xml:space="preserve">овочному графику или таблице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Фамилия оператора и дата проведения измерений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125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41254D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41254D">
      <w:pPr>
        <w:rPr>
          <w:rFonts w:ascii="Times New Roman" w:hAnsi="Times New Roman"/>
          <w:sz w:val="20"/>
        </w:rPr>
      </w:pPr>
    </w:p>
    <w:p w:rsidR="00000000" w:rsidRDefault="0041254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41254D">
      <w:pPr>
        <w:jc w:val="right"/>
        <w:rPr>
          <w:rFonts w:ascii="Times New Roman" w:hAnsi="Times New Roman"/>
          <w:sz w:val="20"/>
        </w:rPr>
      </w:pPr>
    </w:p>
    <w:p w:rsidR="00000000" w:rsidRDefault="0041254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Подпись оператора _______________________</w:t>
      </w:r>
    </w:p>
    <w:p w:rsidR="00000000" w:rsidRDefault="0041254D">
      <w:pPr>
        <w:jc w:val="right"/>
        <w:rPr>
          <w:rFonts w:ascii="Times New Roman" w:hAnsi="Times New Roman"/>
          <w:sz w:val="20"/>
        </w:rPr>
      </w:pPr>
    </w:p>
    <w:p w:rsidR="00000000" w:rsidRDefault="0041254D">
      <w:pPr>
        <w:jc w:val="right"/>
        <w:rPr>
          <w:rFonts w:ascii="Times New Roman" w:hAnsi="Times New Roman"/>
          <w:sz w:val="20"/>
        </w:rPr>
      </w:pPr>
    </w:p>
    <w:p w:rsidR="00000000" w:rsidRDefault="0041254D">
      <w:pPr>
        <w:jc w:val="right"/>
        <w:rPr>
          <w:rFonts w:ascii="Times New Roman" w:hAnsi="Times New Roman"/>
          <w:sz w:val="20"/>
        </w:rPr>
      </w:pPr>
    </w:p>
    <w:p w:rsidR="00000000" w:rsidRDefault="00412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СРЕДСТВА ИЗМЕРЕНИЯ</w:t>
      </w:r>
    </w:p>
    <w:p w:rsidR="00000000" w:rsidRDefault="00412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1</w:t>
      </w:r>
    </w:p>
    <w:p w:rsidR="00000000" w:rsidRDefault="00412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ПОДГОТОВКА И ПРОВЕДЕНИЕ ИЗМЕРЕНИЙ</w:t>
      </w:r>
    </w:p>
    <w:p w:rsidR="00000000" w:rsidRDefault="00412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ОБРАБОТКА РЕЗУЛЬТАТОВ</w:t>
      </w:r>
    </w:p>
    <w:p w:rsidR="00000000" w:rsidRDefault="00412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2</w:t>
      </w:r>
    </w:p>
    <w:p w:rsidR="00000000" w:rsidRDefault="00412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(справочное). СХЕМЫ ИЗМЕРИТЕЛЬНЫХ ПРЕОБРАЗОВАТЕЛЕЙ ГАММА-ПЛОТНОМЕРОВ И РЕКОМЕНДУЕМЫЕ ОБЛАСТИ ИХ ПРИМЕНЕНИЯ</w:t>
      </w:r>
    </w:p>
    <w:p w:rsidR="00000000" w:rsidRDefault="00412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(обязательное). МЕТОДИКА ГРАДУИРОВКИ ПЛОТНОМЕРОВ, НЕ ИМЕЮЩИХ ПЕРВИЧНОЙ ГРАДУИРОВОЧНОЙ ЗАВИСИМОСТИ</w:t>
      </w:r>
    </w:p>
    <w:p w:rsidR="00000000" w:rsidRDefault="00412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Черт. </w:t>
      </w:r>
      <w:r>
        <w:rPr>
          <w:rFonts w:ascii="Times New Roman" w:hAnsi="Times New Roman"/>
        </w:rPr>
        <w:t>3</w:t>
      </w:r>
    </w:p>
    <w:p w:rsidR="00000000" w:rsidRDefault="00412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 (рекомендуемое). Методика корректировки заводской градуировочной зависимости серийных плотномеров</w:t>
      </w:r>
    </w:p>
    <w:p w:rsidR="00000000" w:rsidRDefault="00412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Градуировочные зависимости радиоизотопных плотномеров</w:t>
      </w:r>
    </w:p>
    <w:p w:rsidR="00000000" w:rsidRDefault="00412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Альбедного типа</w:t>
      </w:r>
    </w:p>
    <w:p w:rsidR="00000000" w:rsidRDefault="00412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Абсорбционного типа</w:t>
      </w:r>
    </w:p>
    <w:p w:rsidR="00000000" w:rsidRDefault="004125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 (рекомендуемое). ФОРМА ЖУРНАЛА ДЛЯ ЗАПИСИ РЕЗУЛЬТАТОВ ИЗМЕРЕНИЙ</w:t>
      </w:r>
    </w:p>
    <w:p w:rsidR="00000000" w:rsidRDefault="0041254D">
      <w:pPr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54D"/>
    <w:rsid w:val="0041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wmf" Type="http://schemas.openxmlformats.org/officeDocument/2006/relationships/image"/><Relationship Id="rId13" Target="media/image10.wmf" Type="http://schemas.openxmlformats.org/officeDocument/2006/relationships/image"/><Relationship Id="rId18" Target="media/image15.wmf" Type="http://schemas.openxmlformats.org/officeDocument/2006/relationships/image"/><Relationship Id="rId26" Target="media/image23.wmf" Type="http://schemas.openxmlformats.org/officeDocument/2006/relationships/image"/><Relationship Id="rId3" Target="webSettings.xml" Type="http://schemas.openxmlformats.org/officeDocument/2006/relationships/webSettings"/><Relationship Id="rId21" Target="media/image18.wmf" Type="http://schemas.openxmlformats.org/officeDocument/2006/relationships/image"/><Relationship Id="rId7" Target="media/image4.wmf" Type="http://schemas.openxmlformats.org/officeDocument/2006/relationships/image"/><Relationship Id="rId12" Target="media/image9.wmf" Type="http://schemas.openxmlformats.org/officeDocument/2006/relationships/image"/><Relationship Id="rId17" Target="media/image14.wmf" Type="http://schemas.openxmlformats.org/officeDocument/2006/relationships/image"/><Relationship Id="rId25" Target="media/image22.wmf" Type="http://schemas.openxmlformats.org/officeDocument/2006/relationships/image"/><Relationship Id="rId2" Target="settings.xml" Type="http://schemas.openxmlformats.org/officeDocument/2006/relationships/settings"/><Relationship Id="rId16" Target="media/image13.wmf" Type="http://schemas.openxmlformats.org/officeDocument/2006/relationships/image"/><Relationship Id="rId20" Target="media/image17.png" Type="http://schemas.openxmlformats.org/officeDocument/2006/relationships/image"/><Relationship Id="rId29" Target="fontTable.xml" Type="http://schemas.openxmlformats.org/officeDocument/2006/relationships/fontTabl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media/image8.wmf" Type="http://schemas.openxmlformats.org/officeDocument/2006/relationships/image"/><Relationship Id="rId24" Target="media/image21.wmf" Type="http://schemas.openxmlformats.org/officeDocument/2006/relationships/image"/><Relationship Id="rId5" Target="media/image2.jpeg" Type="http://schemas.openxmlformats.org/officeDocument/2006/relationships/image"/><Relationship Id="rId15" Target="media/image12.wmf" Type="http://schemas.openxmlformats.org/officeDocument/2006/relationships/image"/><Relationship Id="rId23" Target="media/image20.wmf" Type="http://schemas.openxmlformats.org/officeDocument/2006/relationships/image"/><Relationship Id="rId28" Target="media/image25.jpeg" Type="http://schemas.openxmlformats.org/officeDocument/2006/relationships/image"/><Relationship Id="rId10" Target="media/image7.jpeg" Type="http://schemas.openxmlformats.org/officeDocument/2006/relationships/image"/><Relationship Id="rId19" Target="media/image16.wmf" Type="http://schemas.openxmlformats.org/officeDocument/2006/relationships/image"/><Relationship Id="rId4" Target="media/image1.wmf" Type="http://schemas.openxmlformats.org/officeDocument/2006/relationships/image"/><Relationship Id="rId9" Target="media/image6.wmf" Type="http://schemas.openxmlformats.org/officeDocument/2006/relationships/image"/><Relationship Id="rId14" Target="media/image11.wmf" Type="http://schemas.openxmlformats.org/officeDocument/2006/relationships/image"/><Relationship Id="rId22" Target="media/image19.wmf" Type="http://schemas.openxmlformats.org/officeDocument/2006/relationships/image"/><Relationship Id="rId27" Target="media/image24.jpeg" Type="http://schemas.openxmlformats.org/officeDocument/2006/relationships/image"/><Relationship Id="rId30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1990</Words>
  <Characters>11347</Characters>
  <Application>Microsoft Office Word</Application>
  <DocSecurity>0</DocSecurity>
  <Lines>94</Lines>
  <Paragraphs>26</Paragraphs>
  <ScaleCrop>false</ScaleCrop>
  <Company>Elcom Ltd</Company>
  <LinksUpToDate>false</LinksUpToDate>
  <CharactersWithSpaces>13311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17623-87</dc:title>
  <dc:subject/>
  <dc:creator>CNTI</dc:creator>
  <cp:keywords/>
  <dc:description/>
  <cp:lastModifiedBy>Parhomeiai</cp:lastModifiedBy>
  <cp:revision>2</cp:revision>
  <dcterms:created xsi:type="dcterms:W3CDTF">2013-04-11T11:00:00Z</dcterms:created>
  <dcterms:modified xsi:type="dcterms:W3CDTF">2013-04-11T11:00:00Z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196564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