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7B81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19231.0-83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 691.328-41:006.354                                                                                           Группа Ж33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ЖЕЛЕЗОБЕТОННЫЕ ДЛЯ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ПОКРЫТИЙ ТРАМВАЙНЫХ ПУТЕЙ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z w:val="20"/>
        </w:rPr>
        <w:t>inforced concrete slabs for tramway track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pavements. Specifications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4600 </w:t>
      </w:r>
    </w:p>
    <w:p w:rsidR="00000000" w:rsidRDefault="00A67B8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1984-01-01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УТВЕРЖДЕН И ВВЕДЕН В ДЕЙСТВИЕ Постановлением Государственного комитета СССР по делам строительства от 26 января 1983 г. № 18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ВЗАМЕН ГОСТ 19231-73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ПЕРЕИЗДАНИЕ. Февраль 1984 года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плиты, изготовляемые из тяжелого бетона и предназначенные для устройства покрытий трамвайных путей колеи 1524 мм, строящихся и эксплуатируемых в районах со ср</w:t>
      </w:r>
      <w:r>
        <w:rPr>
          <w:rFonts w:ascii="Times New Roman" w:hAnsi="Times New Roman"/>
          <w:sz w:val="20"/>
        </w:rPr>
        <w:t>еднемесячной температурой наиболее холодного месяца до минус 20 °С включительно.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предназначены для укладки: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прямых участках пути и кривых радиусом 20 м и более с рельсами желобчатого и железнодорожного типов;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колее и на обочинах, а также в междупутьях шириной 3200, 3424, 3550, 3758 мм;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необособленном, обособленном и самостоятельном земляном полотне.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в зависимости от назначения подразделяют на типы: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1П - для путей с деревянными шпалами;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П - для путей с железобетонными шпалами;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3П - для путей с деревянными и с железобетонными шпалами.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Форма и основные размеры плит должны соответствовать указанным на черт. 1 - 3 и в табл. 1.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Допускается до 1 января 1986 г. изготовлять на действующем оборудовании плиты общим видом, отличным от указанного на черт. 1 - 3, при соблюдении всех остальных требований, установленных настоящим стандартом.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1.3. Плиты типов 1П и 2П толщиной 120 мм и типа 3П толщиной 80 мм рассчитаны на проезд по ним</w:t>
      </w:r>
      <w:r>
        <w:rPr>
          <w:rFonts w:ascii="Times New Roman" w:hAnsi="Times New Roman"/>
          <w:sz w:val="20"/>
        </w:rPr>
        <w:t xml:space="preserve"> автомобилей массой 30 т, а типов 1П и 2П толщиной 100 мм - 10 т. При этом коэффициент динамичности принят равным 1,2, а модуль деформации основания - 50 МПа (500 кгс/см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Армирование плит предусмотрено сварными сетками из стержневой арматуры класса А-III или Ат-III и проволочной арматуры класса Вр-1.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Плиты следует изготовлять без подъемных технологических петель. Допускается изготовлять плиты с подъемными технологическими петлями, расположение которых должно соответствовать указанному на черт.</w:t>
      </w:r>
      <w:r>
        <w:rPr>
          <w:rFonts w:ascii="Times New Roman" w:hAnsi="Times New Roman"/>
          <w:sz w:val="20"/>
        </w:rPr>
        <w:t xml:space="preserve"> 1 - 3.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Конструкция плит и арматурных изделий (сетки, фиксаторы и подъемные технологические петли) к ним приведены в ГОСТ 19231.1-83.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Величина защитного слоя бетона - 25 мм.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ТИПА 1П 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Для укладки в колее и междупутье на прямых участках пути </w:t>
      </w:r>
      <w:r>
        <w:rPr>
          <w:rFonts w:ascii="Times New Roman" w:hAnsi="Times New Roman"/>
          <w:sz w:val="20"/>
        </w:rPr>
        <w:pict>
          <v:shape id="_x0000_i1026" type="#_x0000_t75" style="width:423pt;height:376.5pt">
            <v:imagedata r:id="rId5" o:title=""/>
          </v:shape>
        </w:pic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Для укладки на обочине и кривых участках пути - в колее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51pt;height:289.5pt">
            <v:imagedata r:id="rId6" o:title=""/>
          </v:shape>
        </w:pic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 - подъемная технологическая петля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ТИПА 2 П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Для укладки в колее и междупутье на прямых участках пути</w:t>
      </w:r>
    </w:p>
    <w:p w:rsidR="00000000" w:rsidRDefault="00A67B81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21.75pt;height:292.5pt">
            <v:imagedata r:id="rId7" o:title=""/>
          </v:shape>
        </w:pic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Для укладки на обочине и кривых участках пути - в коле</w:t>
      </w:r>
      <w:r>
        <w:rPr>
          <w:rFonts w:ascii="Times New Roman" w:hAnsi="Times New Roman"/>
          <w:sz w:val="20"/>
        </w:rPr>
        <w:t>е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51pt;height:318.75pt">
            <v:imagedata r:id="rId7" o:title=""/>
          </v:shape>
        </w:pic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 - подъемная технологическая петля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ТИПА 3П</w:t>
      </w:r>
    </w:p>
    <w:p w:rsidR="00000000" w:rsidRDefault="00A67B81">
      <w:pPr>
        <w:pStyle w:val="Heading"/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69pt;height:267.75pt">
            <v:imagedata r:id="rId8" o:title=""/>
          </v:shape>
        </w:pic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 - подъемная технологическая петля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A67B8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A67B81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850"/>
        <w:gridCol w:w="1377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плиты, мм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Привязочный 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 плиты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плиты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Скос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(справочная),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1" type="#_x0000_t75" style="width:12pt;height:12pt">
                  <v:imagedata r:id="rId9" o:title=""/>
                </v:shape>
              </w:pic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2" type="#_x0000_t75" style="width:12pt;height:12pt">
                  <v:imagedata r:id="rId10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3" type="#_x0000_t75" style="width:14.25pt;height:12pt">
                  <v:imagedata r:id="rId11" o:title=""/>
                </v:shape>
              </w:pic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4" type="#_x0000_t75" style="width:9.75pt;height:9.75pt">
                  <v:imagedata r:id="rId12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5" type="#_x0000_t75" style="width:9.75pt;height:12.75pt">
                  <v:imagedata r:id="rId13" o:title=""/>
                </v:shape>
              </w:pict>
            </w: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петли</w:t>
            </w:r>
            <w:r>
              <w:rPr>
                <w:rFonts w:ascii="Times New Roman" w:hAnsi="Times New Roman"/>
              </w:rPr>
              <w:pict>
                <v:shape id="_x0000_i1036" type="#_x0000_t75" style="width:9pt;height:9.75pt">
                  <v:imagedata r:id="rId14" o:title=""/>
                </v:shape>
              </w:pict>
            </w:r>
            <w:r>
              <w:rPr>
                <w:rFonts w:ascii="Times New Roman" w:hAnsi="Times New Roman"/>
              </w:rPr>
              <w:t>, мм</w:t>
            </w: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1П14.15.121П14.15.10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1П14.17.121П14.17.10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1П14.19.121П14.19.10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1П14.21.121П14.21.10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1П7.14.12*1П7.14.10*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2П14.15.122П14.15.10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2П14.17.122П14.17.10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2П14.19.122П14.19.10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2П14.21.122П14.21.10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2П7.14.12*2П7.14.10*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37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3П7.7.8*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</w:tr>
    </w:tbl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</w:p>
    <w:p w:rsidR="00000000" w:rsidRDefault="00A67B8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Для укладки на прямых участках пути и кривых радиусом 20 м и более.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Масса плиты указана для тяжелого бетона со средней плотностью 2400 кг/м</w:t>
      </w:r>
      <w:r>
        <w:rPr>
          <w:rFonts w:ascii="Times New Roman" w:hAnsi="Times New Roman"/>
        </w:rPr>
        <w:pict>
          <v:shape id="_x0000_i1037" type="#_x0000_t75" style="width:9pt;height:17.25pt">
            <v:imagedata r:id="rId15" o:title=""/>
          </v:shape>
        </w:pict>
      </w:r>
      <w:r>
        <w:rPr>
          <w:rFonts w:ascii="Times New Roman" w:hAnsi="Times New Roman"/>
        </w:rPr>
        <w:t>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Плиты обозначают марками и в соответствии с ГОСТ 23009-78.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плиты состоит из буквенно-цифровой группы, которая содержит обозначение типа плиты и ее номинальные размеры: длину и ширину в дециметрах (значения которых округляются до целого числа) и толщину в сантиметрах.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плиты типа 1П шириной 1400 мм, длиной 2070 мм, толщиной 120 мм, предназначенной для укладки в колее и междупутье на прямых участках пути: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1П14.21.12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ти</w:t>
      </w:r>
      <w:r>
        <w:rPr>
          <w:rFonts w:ascii="Times New Roman" w:hAnsi="Times New Roman"/>
          <w:sz w:val="20"/>
        </w:rPr>
        <w:t>па 2П шириной 680 мм, длиной 1390 мм, толщиной 100 мм, предназначенной для укладки на обочине, и на кривых участках пути - в колее: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2П7.14.10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типа 3П шириной 680 мм, длиной 740 мм, толщиной 80 мм, предназначенной для укладки на обочине, и на кривых участках пути - в междупутье: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3П7.7.8 </w:t>
      </w: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 ТРЕБОВАНИЯ</w:t>
      </w: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следует изготовлять в соответствии с требованиями настоящего стандарта и технологической документации, утвержден</w:t>
      </w:r>
      <w:r>
        <w:rPr>
          <w:rFonts w:ascii="Times New Roman" w:hAnsi="Times New Roman"/>
          <w:sz w:val="20"/>
        </w:rPr>
        <w:t>ной в установленном порядке, по чертежам, приведенным в ГОСТ 19231.1-83.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следует изготовлять в стальных формах, удовлетворяющих требованиям ГОСТ 18886-73 и обеспечивающих соблюдение требований, установленных настоящим стандартом к качеству и точности изготовления плит.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Плиты по прочности и трещиностойкости должны выдерживать контрольные нагрузки, указанные в табл. 4.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Плиты должны иметь заводскую готовность, соответствующую требованиям настоящего стандарта.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Бетон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Плиты с</w:t>
      </w:r>
      <w:r>
        <w:rPr>
          <w:rFonts w:ascii="Times New Roman" w:hAnsi="Times New Roman"/>
          <w:sz w:val="20"/>
        </w:rPr>
        <w:t>ледует изготовлять из тяжелого бетона класса по прочности на сжатие В30.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Фактическая прочность бетона плит на сжатие должна соответствовать требуемой, назначаемой по ГОСТ 18105.0-80 и ГОСТ 18105.1-80 в зависимости от класса бетона по прочности на сжатие и фактической однородности прочности бетона.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Коэффициент вариации прочности бетона в партии для плит высшей категории качества должен быть не более 8%.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2.5.4. Морозостойкость и водонепроницаемость бетона плит должны соответствовать установле</w:t>
      </w:r>
      <w:r>
        <w:rPr>
          <w:rFonts w:ascii="Times New Roman" w:hAnsi="Times New Roman"/>
          <w:sz w:val="20"/>
        </w:rPr>
        <w:t>нным проектом сооружения маркам бетона по морозостойкости и водонепроницаемости, которые принимаются для плит, предназначенных к применению в районах со среднемесячной температурой наиболее холодного месяца (согласно СНиП 2.01.01-82), соответственно: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минус 5 °С включительно - Мрз100, W2;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минус 5 до минус 15 °С включительно - Мрз150, W4;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минус 15 °С - Мрз 200, W4.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бетона по морозостойкости и водонепроницаемости указывают в заказе на изготовление плит.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2.5.5. Водопоглащение бетона плит</w:t>
      </w:r>
      <w:r>
        <w:rPr>
          <w:rFonts w:ascii="Times New Roman" w:hAnsi="Times New Roman"/>
          <w:sz w:val="20"/>
        </w:rPr>
        <w:t xml:space="preserve"> должно быть не более 5% по массе.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2.5.6. Качество материалов, применяемых для приготовления бетона плит, должно обеспечивать выполнение технических требований к бетону, установленных настоящим стандартом, и соответствовать требованиям стандартов или утвержденных в установленном порядке технических условий на эти материалы.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приготовления бетона следует применять портландцемент бездобавочный или портландцемент с минеральными добавками до 5% (гранулированный доменный шлак) - по ГОСТ 10178-76.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</w:t>
      </w:r>
      <w:r>
        <w:rPr>
          <w:rFonts w:ascii="Times New Roman" w:hAnsi="Times New Roman"/>
          <w:sz w:val="20"/>
        </w:rPr>
        <w:t>ся применение портландцемента по ТУ 21-20-32-77.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Заполнители - по ГОСТ 10268-80 (крупность зерен крупного заполнителя - не более 20 мм).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Пластифицирующие, газообразующие и воздухововлекающие добавки, применяемые при приготовлении бетона, должны удовлетворять требованиям технологической документации, утвержденной в установленном порядке.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- по ГОСТ 23732-79.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Арматурные изделия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Форма и размеры арматурных изделий плит должны соответствовать приведенным в ГОСТ 19231.1-83.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2.6.2. Сварные ар</w:t>
      </w:r>
      <w:r>
        <w:rPr>
          <w:rFonts w:ascii="Times New Roman" w:hAnsi="Times New Roman"/>
          <w:sz w:val="20"/>
        </w:rPr>
        <w:t>матурные изделия плит должны удовлетворять требованиям ГОСТ 10922-75.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Марки арматурных сталей должны соответствовать установленным в проекте сооружения в зависимости от условий эксплуатации плит (согласно СНиП II-21-75) и указанным в заказе на изготовление плит.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2.6.4. Арматура должна удовлетворять требованиям: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стержневая класса А-III- ГОСТ 5781-82, Ат-III - ГОСТ 10884-81;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проволочная класса Вр-I - ГОСТ 6727-80.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2.6.5. Подъемные технологические петли следует изготовлять из арматуры класса А-II м</w:t>
      </w:r>
      <w:r>
        <w:rPr>
          <w:rFonts w:ascii="Times New Roman" w:hAnsi="Times New Roman"/>
          <w:sz w:val="20"/>
        </w:rPr>
        <w:t>арки 10 ГТ. Допускается применение для петель гладкой арматуры класса АI марок ВСт3сп2 и ВСт3пс2.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Поставку плит потребителю следует производить после достижения бетоном требуемой отпускной прочности, назначаемой по ГОСТ 18105.0-80 и ГОСТ 18105.1-80 в зависимости от значения нормируемой отпускной прочности и фактической однородности прочности бетона.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нормируемой отпускной прочности бетона плит должны назначаться и согласовываться в соответствии с требованиями ГОСТ 13015-75. При этом значения </w:t>
      </w:r>
      <w:r>
        <w:rPr>
          <w:rFonts w:ascii="Times New Roman" w:hAnsi="Times New Roman"/>
          <w:sz w:val="20"/>
        </w:rPr>
        <w:t>нормируемой отпускной прочности указываются в заказе на изготовление плит и должны быть не менее (в процентах от класса бетона по прочности на сжатие):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100 - для плит, предназначенных к укладке в путь при температуре наружного воздуха минус 5 °С и ниже;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70 - то же, выше минус 5 °С.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Поставку плит с отпускной прочностью бетона ниже прочности, соответствующей классу бетона по прочности на сжатие, производят только при условии, что изготовитель гарантирует достижение бетоном прочности, соответствующей классу</w:t>
      </w:r>
      <w:r>
        <w:rPr>
          <w:rFonts w:ascii="Times New Roman" w:hAnsi="Times New Roman"/>
          <w:sz w:val="20"/>
        </w:rPr>
        <w:t xml:space="preserve"> (определяемой по результатам испытаний контрольных образцов) в возрасте 28 сут.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Точность изготовления плит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2.8.1. Отклонения фактических размеров плит и толщины защитного слоя бетона до арматуры от номинальных не должны превышать, мм: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длине ..................................................... ±5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ширине................................................... ±3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толщине ................................................. ±5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толщине защитного слоя бетона............ ±3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</w:t>
      </w:r>
      <w:r>
        <w:rPr>
          <w:rFonts w:ascii="Times New Roman" w:hAnsi="Times New Roman"/>
          <w:sz w:val="20"/>
        </w:rPr>
        <w:t>я плит высшей категории качества предельные отклонения по толщине плит и толщине защитного слоя бетона не должны превышать +3мм.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2.8.2. Отклонение от прямолинейности (непрямолинейность) профиля рабочей поверхности и боковых граней плиты в любом сечении на всю длину плиты не должно превышать 3 мм.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2.8.3. Отклонение от плоскостности (неплоскостность) рабочей поверхности плиты не должно превышать 5 мм.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2.8.4. Разность длин диагоналей рабочей поверхности плиты не должна превышать 10 мм.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Качество поверх</w:t>
      </w:r>
      <w:r>
        <w:rPr>
          <w:rFonts w:ascii="Times New Roman" w:hAnsi="Times New Roman"/>
          <w:sz w:val="20"/>
        </w:rPr>
        <w:t>ностей и внешний вид плит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2.9.1. Размеры раковин, местных наплывов и впадин на поверхностях плит и околов ребер бетона не должны превышать указанных в табл. 2.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Таблица 2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1"/>
        <w:gridCol w:w="1097"/>
        <w:gridCol w:w="1134"/>
        <w:gridCol w:w="1985"/>
        <w:gridCol w:w="1445"/>
        <w:gridCol w:w="1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Предельные 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Поверхность</w:t>
            </w:r>
          </w:p>
        </w:tc>
        <w:tc>
          <w:tcPr>
            <w:tcW w:w="223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раковин</w:t>
            </w: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местных наплывов </w:t>
            </w:r>
          </w:p>
        </w:tc>
        <w:tc>
          <w:tcPr>
            <w:tcW w:w="288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околов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tcBorders>
              <w:left w:val="nil"/>
              <w:bottom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(высота) и впадин (глубина)</w:t>
            </w:r>
          </w:p>
        </w:tc>
        <w:tc>
          <w:tcPr>
            <w:tcW w:w="14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</w:t>
            </w:r>
          </w:p>
        </w:tc>
        <w:tc>
          <w:tcPr>
            <w:tcW w:w="14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на 1 м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</w:p>
        </w:tc>
        <w:tc>
          <w:tcPr>
            <w:tcW w:w="1097" w:type="dxa"/>
            <w:tcBorders>
              <w:left w:val="nil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5" w:type="dxa"/>
            <w:tcBorders>
              <w:left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Нерабочая</w:t>
            </w:r>
          </w:p>
        </w:tc>
        <w:tc>
          <w:tcPr>
            <w:tcW w:w="1097" w:type="dxa"/>
            <w:tcBorders>
              <w:left w:val="nil"/>
              <w:bottom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2.9.2. Трещины на поверхностях плит не допускаются. Местные поверхностные усадочные и технологические трещины шириной не более 0,1 мм и длино</w:t>
      </w:r>
      <w:r>
        <w:rPr>
          <w:rFonts w:ascii="Times New Roman" w:hAnsi="Times New Roman"/>
          <w:sz w:val="20"/>
        </w:rPr>
        <w:t>й не более 50 мм не являются основанием для браковки. При этом количество трещин не должно быть более пяти на 1,5 м</w:t>
      </w:r>
      <w:r>
        <w:rPr>
          <w:rFonts w:ascii="Times New Roman" w:hAnsi="Times New Roman"/>
          <w:sz w:val="20"/>
        </w:rPr>
        <w:pict>
          <v:shape id="_x0000_i1038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поверхности плиты.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плит следует производить партиями в соответствии с требованиями ГОСТ 13015.1-81 и настоящего стандарта.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Приемку плит по показателям прочности бетона (классу бетона по прочности на сжатие, отпускной прочности), соответствия арматурных изделий требованиям ГОСТ 19231.1-83, прочности сварных соединений, толщины защитного слоя бетона до ар</w:t>
      </w:r>
      <w:r>
        <w:rPr>
          <w:rFonts w:ascii="Times New Roman" w:hAnsi="Times New Roman"/>
          <w:sz w:val="20"/>
        </w:rPr>
        <w:t>матуры, точности геометрических параметров, качества поверхностей следует проводить по результатам приемо-сдаточных испытаний и контроля.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Приемку плит по показателям их прочности и трещиностойкости, а также по морозостойкости, водонепроницаемости, водопоглощению бетона следует проводить по результатам периодических испытаний.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случаях, если при проверке будет установлено, что отпуская прочность бетона плит не удовлетворяет требованиям, приведенным в п.2.7, поставка плит потребителю не должна пр</w:t>
      </w:r>
      <w:r>
        <w:rPr>
          <w:rFonts w:ascii="Times New Roman" w:hAnsi="Times New Roman"/>
          <w:sz w:val="20"/>
        </w:rPr>
        <w:t>оизводиться до достижения бетоном плит прочности, соответствующей классу бетона по прочности на сжатие.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При приемке плит по показателям точности геометрических параметров, толщины защитного слоя бетона до арматуры и качества поверхностей, контролируемым путем измерений, следует применять выборочный одноступенчатый контроль.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 И ИСПЫТАНИЙ</w:t>
      </w: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Испытание плит по прочности и трещиностойкости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Испытание плит по прочности и трещиностойкости следует проводить нагружением по ГОСТ 8</w:t>
      </w:r>
      <w:r>
        <w:rPr>
          <w:rFonts w:ascii="Times New Roman" w:hAnsi="Times New Roman"/>
          <w:sz w:val="20"/>
        </w:rPr>
        <w:t>829-77 с учетом требований настоящего стандарта.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Испытание плит нагружением проводят после достижения бетоном плит прочности, соответствующей классу бетона по прочности на сжатие.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для испытаний плиты, имеющие раковины, местные наплывы и околы, размеры которых превышают допускаемые настоящим стандартом не более чем в два раза, и другие дефекты, не влияющие на прочность плит.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4.1.3. Схемы испытаний и загружения плит следует принимать по черт. 4 и табл. 3, а значения контроль</w:t>
      </w:r>
      <w:r>
        <w:rPr>
          <w:rFonts w:ascii="Times New Roman" w:hAnsi="Times New Roman"/>
          <w:sz w:val="20"/>
        </w:rPr>
        <w:t>ных нагрузок - по табл.4.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 плиты</w:t>
            </w:r>
          </w:p>
        </w:tc>
        <w:tc>
          <w:tcPr>
            <w:tcW w:w="5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(2</w:t>
            </w:r>
            <w:r>
              <w:rPr>
                <w:rFonts w:ascii="Times New Roman" w:hAnsi="Times New Roman"/>
                <w:sz w:val="20"/>
              </w:rPr>
              <w:pict>
                <v:shape id="_x0000_i1039" type="#_x0000_t75" style="width:9.75pt;height:9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между точками приложения нагрузки 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плит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 и 3П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795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690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625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515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455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A67B81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130</w:t>
            </w:r>
          </w:p>
          <w:p w:rsidR="00000000" w:rsidRDefault="00A67B81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</w:tr>
    </w:tbl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Для плит типа 2П в числителе указано расстояние при  </w:t>
      </w:r>
      <w:r>
        <w:rPr>
          <w:rFonts w:ascii="Times New Roman" w:hAnsi="Times New Roman"/>
        </w:rPr>
        <w:pict>
          <v:shape id="_x0000_i1040" type="#_x0000_t75" style="width:9.75pt;height:9.75pt">
            <v:imagedata r:id="rId12" o:title=""/>
          </v:shape>
        </w:pict>
      </w:r>
      <w:r>
        <w:rPr>
          <w:rFonts w:ascii="Times New Roman" w:hAnsi="Times New Roman"/>
        </w:rPr>
        <w:t xml:space="preserve">= 140 мм, а в знаменателе - при  </w:t>
      </w:r>
      <w:r>
        <w:rPr>
          <w:rFonts w:ascii="Times New Roman" w:hAnsi="Times New Roman"/>
        </w:rPr>
        <w:pict>
          <v:shape id="_x0000_i1041" type="#_x0000_t75" style="width:9.75pt;height:9.75pt">
            <v:imagedata r:id="rId12" o:title=""/>
          </v:shape>
        </w:pict>
      </w:r>
      <w:r>
        <w:rPr>
          <w:rFonts w:ascii="Times New Roman" w:hAnsi="Times New Roman"/>
        </w:rPr>
        <w:t xml:space="preserve">= 100 мм (где  </w:t>
      </w:r>
      <w:r>
        <w:rPr>
          <w:rFonts w:ascii="Times New Roman" w:hAnsi="Times New Roman"/>
        </w:rPr>
        <w:pict>
          <v:shape id="_x0000_i1042" type="#_x0000_t75" style="width:9.75pt;height:9.75pt">
            <v:imagedata r:id="rId12" o:title=""/>
          </v:shape>
        </w:pict>
      </w:r>
      <w:r>
        <w:rPr>
          <w:rFonts w:ascii="Times New Roman" w:hAnsi="Times New Roman"/>
        </w:rPr>
        <w:t>- по табл. 1).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испытаний плит</w:t>
      </w: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Для типов 1П и 3П </w:t>
      </w:r>
    </w:p>
    <w:p w:rsidR="00000000" w:rsidRDefault="00A67B81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01.5pt;height:198pt">
            <v:imagedata r:id="rId17" o:title=""/>
          </v:shape>
        </w:pic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Для типа 2 П</w:t>
      </w:r>
    </w:p>
    <w:p w:rsidR="00000000" w:rsidRDefault="00A67B81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323.25pt;height:212.25pt">
            <v:imagedata r:id="rId18" o:title=""/>
          </v:shape>
        </w:pict>
      </w:r>
    </w:p>
    <w:p w:rsidR="00000000" w:rsidRDefault="00A67B81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испытуемая плита; 2 - деревянные брусья сечением 10х10 см; 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нагру</w:t>
      </w:r>
      <w:r>
        <w:rPr>
          <w:rFonts w:ascii="Times New Roman" w:hAnsi="Times New Roman"/>
          <w:sz w:val="20"/>
        </w:rPr>
        <w:t>зка на всю ширину плиты</w:t>
      </w: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Таблица 4</w:t>
      </w:r>
    </w:p>
    <w:p w:rsidR="00000000" w:rsidRDefault="00A67B81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плиты</w:t>
            </w:r>
          </w:p>
        </w:tc>
        <w:tc>
          <w:tcPr>
            <w:tcW w:w="5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нагрузка (без учета собственного веса), 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 (кгс), при проверке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прочность (</w:t>
            </w:r>
            <w:r>
              <w:rPr>
                <w:rFonts w:ascii="Times New Roman" w:hAnsi="Times New Roman"/>
              </w:rPr>
              <w:pict>
                <v:shape id="_x0000_i1045" type="#_x0000_t75" style="width:12pt;height:12pt">
                  <v:imagedata r:id="rId19" o:title=""/>
                </v:shape>
              </w:pict>
            </w:r>
            <w:r>
              <w:rPr>
                <w:rFonts w:ascii="Times New Roman" w:hAnsi="Times New Roman"/>
              </w:rPr>
              <w:t>разр)</w:t>
            </w:r>
          </w:p>
        </w:tc>
        <w:tc>
          <w:tcPr>
            <w:tcW w:w="2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трещиностойкость (</w:t>
            </w:r>
            <w:r>
              <w:rPr>
                <w:rFonts w:ascii="Times New Roman" w:hAnsi="Times New Roman"/>
              </w:rPr>
              <w:pict>
                <v:shape id="_x0000_i1046" type="#_x0000_t75" style="width:12pt;height:12pt">
                  <v:imagedata r:id="rId19" o:title=""/>
                </v:shape>
              </w:pict>
            </w:r>
            <w:r>
              <w:rPr>
                <w:rFonts w:ascii="Times New Roman" w:hAnsi="Times New Roman"/>
              </w:rPr>
              <w:t>конт)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1П14.15.12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1П14.15.10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134,43 (13708)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89,65 (9142)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81,69 (8330)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54,68 (5576)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1П14.17.12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1П14.17.10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120,62 (12300)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76,69 (7820)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72,71 (7414)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45,70 (4660)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1П14.19.12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1П14.19.10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108,79 (11094)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69,78 (7116)</w:t>
            </w:r>
          </w:p>
        </w:tc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65,12 (6640)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41,23 (4204)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1П14.21.12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1П14.21.10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101,50 (10350)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60,51 (6170)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60,23 (6142)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 (3584)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136,68 (13938)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99,65 (10162)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83,28 (8492)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60,49 (6168)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173,42 (17684)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107,13 (10924)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106,32 (10842)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65,15 (6644)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150,06 (15302)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89,55 (9132)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91,44 (9324)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53,92 (5498)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133,31 (13594)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80,59 (8218)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80,79 (8238)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48,13 (4908)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121,94 (12434)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68,92 (7028)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73,80 (7526)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40,54 (4134)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2П7.14.12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 10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183,95 (18758)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123,47 (12590)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114,13 (11638)</w:t>
            </w:r>
          </w:p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76,39 (7790)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3П7.7.8</w:t>
            </w:r>
          </w:p>
          <w:p w:rsidR="00000000" w:rsidRDefault="00A67B8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130,58 (13316)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7B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81,24 (8284)</w:t>
            </w:r>
          </w:p>
        </w:tc>
      </w:tr>
    </w:tbl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Примечания. 1</w:t>
      </w:r>
      <w:r>
        <w:rPr>
          <w:rFonts w:ascii="Times New Roman" w:hAnsi="Times New Roman"/>
          <w:sz w:val="18"/>
        </w:rPr>
        <w:t xml:space="preserve">. При испытании плит на трещиностойкость ширина раскрытия трещин не должна быть более 0,2 мм. 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2. Контрольная нагрузка приведена без учета коэффициента надежности по назначению </w:t>
      </w:r>
      <w:r>
        <w:rPr>
          <w:rFonts w:ascii="Times New Roman" w:hAnsi="Times New Roman"/>
          <w:sz w:val="18"/>
        </w:rPr>
        <w:pict>
          <v:shape id="_x0000_i1047" type="#_x0000_t75" style="width:15.75pt;height:15.75pt">
            <v:imagedata r:id="rId20" o:title=""/>
          </v:shape>
        </w:pict>
      </w:r>
      <w:r>
        <w:rPr>
          <w:rFonts w:ascii="Times New Roman" w:hAnsi="Times New Roman"/>
          <w:sz w:val="18"/>
        </w:rPr>
        <w:t xml:space="preserve">. 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A67B8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Усилия, действующие на плиты, следует определять, применяя коэффициент надежности по назначению  </w:t>
      </w:r>
      <w:r>
        <w:rPr>
          <w:rFonts w:ascii="Times New Roman" w:hAnsi="Times New Roman"/>
          <w:sz w:val="18"/>
        </w:rPr>
        <w:pict>
          <v:shape id="_x0000_i1048" type="#_x0000_t75" style="width:15.75pt;height:15.75pt">
            <v:imagedata r:id="rId20" o:title=""/>
          </v:shape>
        </w:pict>
      </w:r>
      <w:r>
        <w:rPr>
          <w:rFonts w:ascii="Times New Roman" w:hAnsi="Times New Roman"/>
          <w:sz w:val="18"/>
        </w:rPr>
        <w:t xml:space="preserve"> в соответствии  с  Правилами учета степени ответственности зданий и сооружений при проектировании конструкций.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Прочность бетона на сжатие следует определять по ГОСТ 10180-78 на серии образцов, изготовленных из</w:t>
      </w:r>
      <w:r>
        <w:rPr>
          <w:rFonts w:ascii="Times New Roman" w:hAnsi="Times New Roman"/>
          <w:sz w:val="20"/>
        </w:rPr>
        <w:t xml:space="preserve"> бетонной смеси рабочего состава и хранившихся в условиях по ГОСТ 18105.1-80.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определять фактическую прочность бетона плит ультразвуковым методом по ГОСТ 17624-78 или приборами механического действия по ГОСТ 22690.0-77 - ГОСТ 22690.4-77, а также другими методами, предусмотренными действующими стандартами на методы испытаний бетона.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следует определять на серии образцов, изготовленных из бетонной смеси рабочего состава, по ГОСТ 10060-76. При этом бетонные образцы долж</w:t>
      </w:r>
      <w:r>
        <w:rPr>
          <w:rFonts w:ascii="Times New Roman" w:hAnsi="Times New Roman"/>
          <w:sz w:val="20"/>
        </w:rPr>
        <w:t>ны перед испытанием быть насыщены 5%-ным раствором хлористого натрия и в таком же растворе должны оттаивать после каждого цикла замораживания.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Водонепроницаемость бетона следует определять на серии образцов, изготовленных из бетонной смеси рабочего состава, по ГОСТ 12730.0-78 и ГОСТ 12730.5-78.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Водопоглощение бетона плит следует определять по ГОСТ 12730.0-78 и ГОСТ 12730.3-78 на серии образцов, изготовленных из бетонной смеси рабочего состава.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Методы контроля и испытаний сварных арматурных</w:t>
      </w:r>
      <w:r>
        <w:rPr>
          <w:rFonts w:ascii="Times New Roman" w:hAnsi="Times New Roman"/>
          <w:sz w:val="20"/>
        </w:rPr>
        <w:t xml:space="preserve"> изделий следует принимать по ГОСТ 10922-75.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Методы контроля и испытаний исходных сырьевых материалов, применяемых для изготовления плит, должны соответствовать установленным государственными стандартами или техническими условиями на эти материалы.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Размеры, непрямолинейность, неплоскостность, толщину защитного слоя, качество бетонных поверхностей и внешний вид плит следует проверять методами, установленными ГОСТ 13015-75.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Ширину раскрытия трещин следует измерять при помощи отсчетного микро</w:t>
      </w:r>
      <w:r>
        <w:rPr>
          <w:rFonts w:ascii="Times New Roman" w:hAnsi="Times New Roman"/>
          <w:sz w:val="20"/>
        </w:rPr>
        <w:t>скопа типа МПБ-2 с ценой деления шкалы 0,05 мм и набора щупов по ГОСТ 882-75.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ХРАНЕНИЕ И ТРАНСПОРТИРОВАНИЕ</w:t>
      </w: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плит - по ГОСТ 13015.2-81.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Маркировочные надписи и знаки следует наносить на боковой грани каждой плиты.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Требования к документу о качестве плит, поставляемых потребителю, - по ГОСТ 13015.3-81. При этом, кроме основных фактических показателей качества, в документе должны быть приведены: марка бетона по морозостойкости; марка бетона по водонепроницаемости; водопо</w:t>
      </w:r>
      <w:r>
        <w:rPr>
          <w:rFonts w:ascii="Times New Roman" w:hAnsi="Times New Roman"/>
          <w:sz w:val="20"/>
        </w:rPr>
        <w:t>глощение бетона.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в документе о качестве следует указывать результаты контрольных испытаний плит по прочности и трещиностойкости.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Хранение и транспортирование плит должно производиться в рабочем (горизонтальном) положении.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Плиты следует хранить на складах грузоотправителей и грузополучателей в штабелях рассортированными по маркам и партиям.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штабеля должна быть не более 1,5 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Нижний ряд плит в штабеле следует укладывать по плотному, тщательно выровненному </w:t>
      </w:r>
      <w:r>
        <w:rPr>
          <w:rFonts w:ascii="Times New Roman" w:hAnsi="Times New Roman"/>
          <w:sz w:val="20"/>
        </w:rPr>
        <w:t>основанию на подкладки, расположенные на расстоянии 0,25 длины плиты от каждого ее торца.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подкладок должна быть при грунтовом основании не менее 100 мм, при жестком основании - не менее 50 мм.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Плиты в штабеле и при транспортировании необходимо укладывать на поперечные прокладки толщиной не менее 25 мм, расположенные строго по вертикали одна над другой на расстоянии 0,25 длины плиты от каждого ее торца.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следует обеспечивать возможность захвата каждой плиты краном и свободный подъем е</w:t>
      </w:r>
      <w:r>
        <w:rPr>
          <w:rFonts w:ascii="Times New Roman" w:hAnsi="Times New Roman"/>
          <w:sz w:val="20"/>
        </w:rPr>
        <w:t>е для погрузки на транспортные средства и монтажа.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Погрузка, транспортирование и разгрузка плит должны производиться с соблюдением мер, исключающих возможность повреждения плит и транспортных средств.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допускается: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разгрузка плит сбрасыванием;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захват плит за подъемные технологические петли при погрузке, разгрузке и монтаже.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Высота штабеля плит при транспортировании устанавливается в зависимости от грузоподъемности транспортных средств и допускаемых габаритов.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Плиты следует транспортир</w:t>
      </w:r>
      <w:r>
        <w:rPr>
          <w:rFonts w:ascii="Times New Roman" w:hAnsi="Times New Roman"/>
          <w:sz w:val="20"/>
        </w:rPr>
        <w:t>овать автомобильным или железнодорожным транспортом в рабочем положении (лицевой поверхностью вверх) с надежным закреплением, предохраняющим плиты от смещения. Плиты при транспортировании не должны подвергаться ударам и толчкам.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 Погрузку, крепление и транспортирование плит на открытом железнодорожном подвижном составе (полувагоны или платформы) следует осуществлять в соответствии с требованиями Правил перевозок грузов и Технических условий погрузки и крепления грузов, утвержденных Министерством путей</w:t>
      </w:r>
      <w:r>
        <w:rPr>
          <w:rFonts w:ascii="Times New Roman" w:hAnsi="Times New Roman"/>
          <w:sz w:val="20"/>
        </w:rPr>
        <w:t xml:space="preserve"> сообщения.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 При погрузке, транспортировании, разгрузке и хранении плит следует соблюдать требования главы СНиП III-4-80.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67B81">
      <w:pPr>
        <w:pStyle w:val="a3"/>
        <w:ind w:firstLine="284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СОДЕРЖАНИЕ 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ТИПЫ, ОСНОВНЫЕ ПАРАМЕТРЫ И РАЗМЕРЫ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ТИПА 1П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ТИПА 2 П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ПЛИТА ТИПА 3П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 И ИСПЫТАНИЙ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Схемы испытаний плит</w:t>
      </w:r>
    </w:p>
    <w:p w:rsidR="00000000" w:rsidRDefault="00A67B8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ХРАНЕНИЕ И ТРАНСПОРТИРОВАНИЕ</w:t>
      </w:r>
    </w:p>
    <w:p w:rsidR="00000000" w:rsidRDefault="00A67B81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B81"/>
    <w:rsid w:val="00A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2843</Words>
  <Characters>16210</Characters>
  <Application>Microsoft Office Word</Application>
  <DocSecurity>0</DocSecurity>
  <Lines>135</Lines>
  <Paragraphs>38</Paragraphs>
  <ScaleCrop>false</ScaleCrop>
  <Company>Elcom Ltd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19231</dc:title>
  <dc:subject/>
  <dc:creator>ЦНТИ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170656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