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5536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19231.1-83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691.328-41:006.354                                                                                            Группа Ж33 </w:t>
      </w:r>
    </w:p>
    <w:p w:rsidR="00000000" w:rsidRDefault="00695536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695536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ЖЕЛЕЗОБЕТОННЫЕ ДЛЯ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ПОКРЫТИЙ ТРАМВАЙНЫХ ПУТЕЙ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 и размеры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Reinforced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slabs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tramway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track</w:t>
      </w:r>
      <w:proofErr w:type="spellEnd"/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pavements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Structure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dimensions</w:t>
      </w:r>
      <w:proofErr w:type="spellEnd"/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58 4600</w:t>
      </w:r>
    </w:p>
    <w:p w:rsidR="00000000" w:rsidRDefault="0069553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1984-01-01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РАЗРАБОТАН Министерством жилищно-коммунального хозяйства РСФСР </w:t>
      </w:r>
    </w:p>
    <w:p w:rsidR="00000000" w:rsidRDefault="0069553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Научно-исследовательским институтом бетона и железобетона (НИИЖБ) Госстроя СССР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ИСПОЛНИТЕЛИ </w:t>
      </w:r>
      <w:proofErr w:type="spellStart"/>
      <w:r>
        <w:rPr>
          <w:rFonts w:ascii="Times New Roman" w:hAnsi="Times New Roman"/>
          <w:sz w:val="20"/>
        </w:rPr>
        <w:t>В.А.Семина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канд.техн.наук</w:t>
      </w:r>
      <w:proofErr w:type="spellEnd"/>
      <w:r>
        <w:rPr>
          <w:rFonts w:ascii="Times New Roman" w:hAnsi="Times New Roman"/>
          <w:sz w:val="20"/>
        </w:rPr>
        <w:t xml:space="preserve"> (руководитель темы); </w:t>
      </w:r>
      <w:proofErr w:type="spellStart"/>
      <w:r>
        <w:rPr>
          <w:rFonts w:ascii="Times New Roman" w:hAnsi="Times New Roman"/>
          <w:sz w:val="20"/>
        </w:rPr>
        <w:t>А.Н.Стульчиков</w:t>
      </w:r>
      <w:proofErr w:type="spellEnd"/>
      <w:r>
        <w:rPr>
          <w:rFonts w:ascii="Times New Roman" w:hAnsi="Times New Roman"/>
          <w:sz w:val="20"/>
        </w:rPr>
        <w:t xml:space="preserve"> канд. </w:t>
      </w:r>
      <w:proofErr w:type="spellStart"/>
      <w:r>
        <w:rPr>
          <w:rFonts w:ascii="Times New Roman" w:hAnsi="Times New Roman"/>
          <w:sz w:val="20"/>
        </w:rPr>
        <w:t>техн.наук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Г.Т.Осипович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Л.А.Когель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Н.А.Гаврилова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Н.Н.Перетрухин</w:t>
      </w:r>
      <w:proofErr w:type="spellEnd"/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ВНЕСЕНЫ Министерством жилищно-коммунального хозяйства РСФСР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Зам. м</w:t>
      </w:r>
      <w:r>
        <w:rPr>
          <w:rFonts w:ascii="Times New Roman" w:hAnsi="Times New Roman"/>
          <w:sz w:val="20"/>
        </w:rPr>
        <w:t xml:space="preserve">инистра </w:t>
      </w:r>
      <w:proofErr w:type="spellStart"/>
      <w:r>
        <w:rPr>
          <w:rFonts w:ascii="Times New Roman" w:hAnsi="Times New Roman"/>
          <w:sz w:val="20"/>
        </w:rPr>
        <w:t>С.М.Ионов</w:t>
      </w:r>
      <w:proofErr w:type="spellEnd"/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УТВЕРЖДЕН И ВВЕДЕН В ДЕЙСТВИЕ Постановлением Государственного комитета СССР по делам строительства от 26 января 1983 г. № 18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ПЕРЕИЗДАНИЕ. Февраль 1984 г.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железобетонные плиты типов 1П, 2П и 3П, изготовляемые из тяжелого бетона и предназначенные для устройства покрытий трамвайных путей, и устанавливает конструкцию плит и арматурных изделий к ним.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Плиты должны удовлетворять всем требованиям ГОСТ 19231.0-83 и настоящего стандарта.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Те</w:t>
      </w:r>
      <w:r>
        <w:rPr>
          <w:rFonts w:ascii="Times New Roman" w:hAnsi="Times New Roman"/>
          <w:sz w:val="20"/>
        </w:rPr>
        <w:t>хнические показатели плит приведены в табл. 1.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695536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2126"/>
        <w:gridCol w:w="1301"/>
        <w:gridCol w:w="13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плиты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Нормативная подвижная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бетона по </w:t>
            </w:r>
          </w:p>
        </w:tc>
        <w:tc>
          <w:tcPr>
            <w:tcW w:w="2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ind w:hanging="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 материалов на плиту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автомобильная нагрузка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прочности на сжатие</w:t>
            </w:r>
          </w:p>
        </w:tc>
        <w:tc>
          <w:tcPr>
            <w:tcW w:w="1301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ind w:hanging="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ind w:hanging="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Сталь,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1П14.15.12</w:t>
            </w:r>
          </w:p>
        </w:tc>
        <w:tc>
          <w:tcPr>
            <w:tcW w:w="2410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Н-30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1П14.15.10</w:t>
            </w: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Н-10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</w:t>
            </w:r>
          </w:p>
        </w:tc>
        <w:tc>
          <w:tcPr>
            <w:tcW w:w="1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1П14.17.12</w:t>
            </w:r>
          </w:p>
        </w:tc>
        <w:tc>
          <w:tcPr>
            <w:tcW w:w="2410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Н-30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0,29</w:t>
            </w: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1П14.17.10</w:t>
            </w: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Н-10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1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1П14.19.12</w:t>
            </w:r>
          </w:p>
        </w:tc>
        <w:tc>
          <w:tcPr>
            <w:tcW w:w="2410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Н-30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0,31</w:t>
            </w: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22,20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1П14.19.10</w:t>
            </w: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Н-10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0,26</w:t>
            </w:r>
          </w:p>
        </w:tc>
        <w:tc>
          <w:tcPr>
            <w:tcW w:w="1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1П14.21.12</w:t>
            </w:r>
          </w:p>
        </w:tc>
        <w:tc>
          <w:tcPr>
            <w:tcW w:w="2410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Н-30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1П14.21.10</w:t>
            </w: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В30</w:t>
            </w:r>
          </w:p>
        </w:tc>
        <w:tc>
          <w:tcPr>
            <w:tcW w:w="1301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0,29</w:t>
            </w:r>
          </w:p>
        </w:tc>
        <w:tc>
          <w:tcPr>
            <w:tcW w:w="1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1П7.14.12</w:t>
            </w:r>
          </w:p>
        </w:tc>
        <w:tc>
          <w:tcPr>
            <w:tcW w:w="2410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Н-30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1П7.14.10</w:t>
            </w:r>
          </w:p>
        </w:tc>
        <w:tc>
          <w:tcPr>
            <w:tcW w:w="2410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2П14.15.12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Н-30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,22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2П14.15.10</w:t>
            </w: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2П14.17.12</w:t>
            </w:r>
          </w:p>
        </w:tc>
        <w:tc>
          <w:tcPr>
            <w:tcW w:w="2410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Н-30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</w:t>
            </w: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2П14.17.10</w:t>
            </w:r>
          </w:p>
        </w:tc>
        <w:tc>
          <w:tcPr>
            <w:tcW w:w="2410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2П14.19.12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Н-30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2П14.19.10</w:t>
            </w: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1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2П14.21.12</w:t>
            </w:r>
          </w:p>
        </w:tc>
        <w:tc>
          <w:tcPr>
            <w:tcW w:w="2410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Н-30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</w:t>
            </w: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2П14.21.10</w:t>
            </w:r>
          </w:p>
        </w:tc>
        <w:tc>
          <w:tcPr>
            <w:tcW w:w="2410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2П7.14.12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Н-30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2П7.14.10</w:t>
            </w: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1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3П7.7.8</w:t>
            </w: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6,06</w:t>
            </w:r>
          </w:p>
        </w:tc>
      </w:tr>
    </w:tbl>
    <w:p w:rsidR="00000000" w:rsidRDefault="00695536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695536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Армирование плит должно соответствовать приведенному на черт. 1-4.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Спецификация арматурных изделий и выборка стали на одну плиту приведены в табл. 2 и 3.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Форма и размеры арматурных изделий должны соответств</w:t>
      </w:r>
      <w:r>
        <w:rPr>
          <w:rFonts w:ascii="Times New Roman" w:hAnsi="Times New Roman"/>
          <w:sz w:val="20"/>
        </w:rPr>
        <w:t>овать приведенным на черт. 5-10 и в табл.2.</w:t>
      </w:r>
    </w:p>
    <w:p w:rsidR="00000000" w:rsidRDefault="00695536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Соединение стержней следует производить контактной точечной сваркой по ГОСТ 14098-68 и СН 393-78.</w:t>
      </w:r>
    </w:p>
    <w:p w:rsidR="00000000" w:rsidRDefault="00695536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Армирование плит типа 1П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(черт. 1 а, б по ГОСТ 19231.0-83)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2in">
            <v:imagedata r:id="rId4" o:title=""/>
          </v:shape>
        </w:pict>
      </w:r>
    </w:p>
    <w:p w:rsidR="00000000" w:rsidRDefault="00695536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6" type="#_x0000_t75" style="width:261.75pt;height:127.5pt">
            <v:imagedata r:id="rId5" o:title=""/>
          </v:shape>
        </w:pic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 id="_x0000_i1027" type="#_x0000_t75" style="width:163.5pt;height:114pt">
            <v:imagedata r:id="rId6" o:title=""/>
          </v:shape>
        </w:pic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H, L, B - по ГОСТ 19231.0-83; 1 - верхняя сетка (С1, С3, С5, С7, С21);</w: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2 - нижняя сетка (С2, С4, С6, С8, С9, С10, С11, С12, С22, С23); </w: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3 - фиксатор (Ф1, Ф2, Ф3, Ф4); </w: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4 - подъемная технологическая петля; Т1-1, Т1-2) </w: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Армирование плит типа 2П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(черт. 2 а, б по ГОСТ 19231.0-83)</w: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06pt;height:134.25pt">
            <v:imagedata r:id="rId7" o:title=""/>
          </v:shape>
        </w:pic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195pt;height:113.25pt">
            <v:imagedata r:id="rId8" o:title=""/>
          </v:shape>
        </w:pic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150.75pt;height:117pt">
            <v:imagedata r:id="rId9" o:title=""/>
          </v:shape>
        </w:pic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H, </w:t>
      </w:r>
      <w:r>
        <w:rPr>
          <w:rFonts w:ascii="Times New Roman" w:hAnsi="Times New Roman"/>
          <w:sz w:val="20"/>
        </w:rPr>
        <w:t>L, B - по ГОСТ 19231.0-83; 1 - верхняя сетка (С1, С3, С5, С7, С21);</w: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2 - нижняя сетка (С13, С14, С15, С16, С17, С18, С19, С20, С24, С25);</w: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3 - фиксатор (Ф1, Ф2, Ф3, Ф4); </w: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4 - подъемная технологическая петля; Т2-1, Т2-2) </w: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Армирование плит типа 2П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(черт. 3 по ГОСТ 19231.0-83)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185.25pt;height:206.25pt">
            <v:imagedata r:id="rId10" o:title=""/>
          </v:shape>
        </w:pic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2 - нижняя сетка (С26); </w: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4 - подъемная технологическая плита (Т1-3) </w: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237.75pt;height:152.25pt">
            <v:imagedata r:id="rId11" o:title=""/>
          </v:shape>
        </w:pic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287.25pt;height:180.75pt">
            <v:imagedata r:id="rId12" o:title=""/>
          </v:shape>
        </w:pic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695536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1134"/>
        <w:gridCol w:w="992"/>
        <w:gridCol w:w="929"/>
        <w:gridCol w:w="928"/>
        <w:gridCol w:w="1327"/>
        <w:gridCol w:w="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арматурного изделия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позиции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Диаметр, мм, класс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Длина, мм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длина, 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отдельных стержней,</w:t>
            </w:r>
            <w:r>
              <w:rPr>
                <w:rFonts w:ascii="Times New Roman" w:hAnsi="Times New Roman"/>
                <w:sz w:val="20"/>
              </w:rPr>
              <w:t xml:space="preserve"> кг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2,25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5BpI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1,54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11,60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7,16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13,51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1340</w:t>
            </w:r>
          </w:p>
        </w:tc>
        <w:tc>
          <w:tcPr>
            <w:tcW w:w="9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8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3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6,35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С3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11,69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2,60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5BpI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1,74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8,24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15,12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17,42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6,88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2,80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5BpI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12,06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1,74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С6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8,88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15,23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6,35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3,12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5BpI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13,40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1,93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С8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9,92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17,33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18,76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7,41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С9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6,26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12,08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14,74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5,82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С10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11,69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7,21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13,56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6,35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С11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7,77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14,12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6,35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С12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8,68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16,09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18,76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7,41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С13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6,17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12,54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4,95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С14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7,26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12,66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13,68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С15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12,85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12,54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4,95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С16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14,33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13,68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С17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12,54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4,95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С18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10,29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6,35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11,75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13,68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С19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6,91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12,54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4,95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С20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7,82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13,22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13,68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С21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5BpI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4,41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С22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4,92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2,45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С23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2,45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С24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2,79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1,79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С26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2,52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10AIII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4,34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2,68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4BpI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4BpI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1,30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0,12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Ф2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4BpI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4BpI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1,30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Ф3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4BpI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4BpI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Ф4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4BpI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4BpI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  <w:tcBorders>
              <w:left w:val="nil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3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84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Т1-1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10АII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785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0,785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Т1-2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АII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745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0,745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0,46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Т1-3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10АII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0,705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0,43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Т2-1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10АII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0,630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Т2-2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10АII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590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0,590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0,36</w:t>
            </w:r>
          </w:p>
        </w:tc>
      </w:tr>
    </w:tbl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695536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Арматура класса A-III диаметром 10 мм может быть заменена арматурой класса </w:t>
      </w:r>
      <w:proofErr w:type="spellStart"/>
      <w:r>
        <w:rPr>
          <w:rFonts w:ascii="Times New Roman" w:hAnsi="Times New Roman"/>
        </w:rPr>
        <w:t>Aт-III</w:t>
      </w:r>
      <w:proofErr w:type="spellEnd"/>
      <w:r>
        <w:rPr>
          <w:rFonts w:ascii="Times New Roman" w:hAnsi="Times New Roman"/>
        </w:rPr>
        <w:t xml:space="preserve"> диаметром 10 мм по ГОСТ 10884-81.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Preformat"/>
        <w:ind w:firstLine="284"/>
        <w:jc w:val="right"/>
        <w:rPr>
          <w:rFonts w:ascii="Times New Roman" w:hAnsi="Times New Roman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695536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695536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709"/>
        <w:gridCol w:w="574"/>
        <w:gridCol w:w="702"/>
        <w:gridCol w:w="582"/>
        <w:gridCol w:w="728"/>
        <w:gridCol w:w="817"/>
        <w:gridCol w:w="994"/>
        <w:gridCol w:w="993"/>
        <w:gridCol w:w="992"/>
        <w:gridCol w:w="850"/>
        <w:gridCol w:w="709"/>
        <w:gridCol w:w="6"/>
        <w:gridCol w:w="703"/>
        <w:gridCol w:w="709"/>
        <w:gridCol w:w="708"/>
        <w:gridCol w:w="664"/>
        <w:gridCol w:w="754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Марка 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Сетка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Фиксатор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Подъемная технологическая </w:t>
            </w:r>
          </w:p>
        </w:tc>
        <w:tc>
          <w:tcPr>
            <w:tcW w:w="7797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Выборка арматурной стали,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плиты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верхняя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нижняя</w:t>
            </w:r>
          </w:p>
        </w:tc>
        <w:tc>
          <w:tcPr>
            <w:tcW w:w="13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петля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А-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по ГОСТ 5781-82.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Класс А-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ГОСТ 5781-82. </w:t>
            </w:r>
          </w:p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10 мм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/>
                <w:lang w:val="en-US"/>
              </w:rPr>
              <w:t>Bp</w:t>
            </w:r>
            <w:proofErr w:type="spellEnd"/>
            <w:r>
              <w:rPr>
                <w:rFonts w:ascii="Times New Roman" w:hAnsi="Times New Roman"/>
                <w:lang w:val="en-US"/>
              </w:rPr>
              <w:t>-I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ГОСТ 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27</w:t>
            </w:r>
            <w:r>
              <w:rPr>
                <w:rFonts w:ascii="Times New Roman" w:hAnsi="Times New Roman"/>
              </w:rPr>
              <w:t>-8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Диаметр, мм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>
              <w:rPr>
                <w:rFonts w:ascii="Times New Roman" w:hAnsi="Times New Roman"/>
              </w:rPr>
              <w:t>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574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</w:t>
            </w:r>
          </w:p>
        </w:tc>
        <w:tc>
          <w:tcPr>
            <w:tcW w:w="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582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</w:t>
            </w:r>
          </w:p>
        </w:tc>
        <w:tc>
          <w:tcPr>
            <w:tcW w:w="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816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993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10 мм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10*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4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1П14.15.12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Ф1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Т1-1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6,35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15,76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1П14.15.10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C9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Ф2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Т1-2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1,84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5,82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14,33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1П14.17.12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C4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Ф1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Т1-1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6,88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17,72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1П14.17.10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C10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Ф2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Т1-2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1,84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6,35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16,16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1П14.19.12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C6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Ф1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Т1-1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6,35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18,03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П14.19.10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C11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Ф2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Т1-2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1,84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6,35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16,92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1П14.21.12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C8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Ф1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Т1-1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7,41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20,45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1,93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1П14.21.10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C12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Ф2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Т1-2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1,84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3,12</w:t>
            </w:r>
          </w:p>
        </w:tc>
        <w:tc>
          <w:tcPr>
            <w:tcW w:w="7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7,41</w:t>
            </w:r>
          </w:p>
        </w:tc>
        <w:tc>
          <w:tcPr>
            <w:tcW w:w="70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19,21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1,93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1П7.14.12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C22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Ф3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Т1-1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0,96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7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2,45</w:t>
            </w:r>
          </w:p>
        </w:tc>
        <w:tc>
          <w:tcPr>
            <w:tcW w:w="70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8,55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1П7.14.10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C23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Ф4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Т1-2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0,92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7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5,60</w:t>
            </w:r>
          </w:p>
        </w:tc>
        <w:tc>
          <w:tcPr>
            <w:tcW w:w="70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6,78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2П14.15.12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C13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Ф1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Т2-1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1,56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</w:tc>
        <w:tc>
          <w:tcPr>
            <w:tcW w:w="7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4,95</w:t>
            </w:r>
          </w:p>
        </w:tc>
        <w:tc>
          <w:tcPr>
            <w:tcW w:w="70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13,37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2П14.15.10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C17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Ф2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Т2-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1,44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</w:tc>
        <w:tc>
          <w:tcPr>
            <w:tcW w:w="7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4,95</w:t>
            </w:r>
          </w:p>
        </w:tc>
        <w:tc>
          <w:tcPr>
            <w:tcW w:w="70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12,60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2П14.17.12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C14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Ф1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Т2-1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1,56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2,60</w:t>
            </w:r>
          </w:p>
        </w:tc>
        <w:tc>
          <w:tcPr>
            <w:tcW w:w="7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70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15,26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2П14.17.10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C18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Ф2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Т2-2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1,44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2,60</w:t>
            </w:r>
          </w:p>
        </w:tc>
        <w:tc>
          <w:tcPr>
            <w:tcW w:w="7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70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14,35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2П14.19.12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C15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Ф1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Т2-1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1,56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2,80</w:t>
            </w:r>
          </w:p>
        </w:tc>
        <w:tc>
          <w:tcPr>
            <w:tcW w:w="7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4,95</w:t>
            </w:r>
          </w:p>
        </w:tc>
        <w:tc>
          <w:tcPr>
            <w:tcW w:w="70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15,65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2П14.19.10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C19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Ф2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Т2-2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1,44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2,80</w:t>
            </w:r>
          </w:p>
        </w:tc>
        <w:tc>
          <w:tcPr>
            <w:tcW w:w="7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4,95</w:t>
            </w:r>
          </w:p>
        </w:tc>
        <w:tc>
          <w:tcPr>
            <w:tcW w:w="70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14,66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2П14.21.12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C16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Ф1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Т2-1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1,56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3,12</w:t>
            </w:r>
          </w:p>
        </w:tc>
        <w:tc>
          <w:tcPr>
            <w:tcW w:w="7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70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17,45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1,93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2П14.21.10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C20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Ф2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Т2-2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1,44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3,12</w:t>
            </w:r>
          </w:p>
        </w:tc>
        <w:tc>
          <w:tcPr>
            <w:tcW w:w="7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,40</w:t>
            </w:r>
          </w:p>
        </w:tc>
        <w:tc>
          <w:tcPr>
            <w:tcW w:w="70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16,34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1,93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2П7.14.12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C24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Ф3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Т2-1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7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</w:t>
            </w:r>
          </w:p>
        </w:tc>
        <w:tc>
          <w:tcPr>
            <w:tcW w:w="70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5,46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2П7.14.10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C25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Ф4</w:t>
            </w:r>
          </w:p>
        </w:tc>
        <w:tc>
          <w:tcPr>
            <w:tcW w:w="7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Т2-2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7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3,28</w:t>
            </w:r>
          </w:p>
        </w:tc>
        <w:tc>
          <w:tcPr>
            <w:tcW w:w="703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4,46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6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  <w:tc>
          <w:tcPr>
            <w:tcW w:w="754" w:type="dxa"/>
            <w:tcBorders>
              <w:left w:val="nil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3П7.7.8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4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C26</w:t>
            </w:r>
          </w:p>
        </w:tc>
        <w:tc>
          <w:tcPr>
            <w:tcW w:w="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7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Т1-3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0,86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3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5,20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4" w:type="dxa"/>
            <w:tcBorders>
              <w:left w:val="nil"/>
              <w:bottom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553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6,06</w:t>
            </w:r>
          </w:p>
        </w:tc>
      </w:tr>
    </w:tbl>
    <w:p w:rsidR="00000000" w:rsidRDefault="00695536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Арматура класса A-III может быть заменена арматурой класса </w:t>
      </w:r>
      <w:proofErr w:type="spellStart"/>
      <w:r>
        <w:rPr>
          <w:rFonts w:ascii="Times New Roman" w:hAnsi="Times New Roman"/>
          <w:sz w:val="20"/>
        </w:rPr>
        <w:t>Aт-III</w:t>
      </w:r>
      <w:proofErr w:type="spellEnd"/>
      <w:r>
        <w:rPr>
          <w:rFonts w:ascii="Times New Roman" w:hAnsi="Times New Roman"/>
          <w:sz w:val="20"/>
        </w:rPr>
        <w:t xml:space="preserve"> по ГОСТ 10884-81.</w:t>
      </w:r>
    </w:p>
    <w:p w:rsidR="00000000" w:rsidRDefault="00695536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695536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695536">
      <w:pPr>
        <w:pStyle w:val="Preformat"/>
        <w:ind w:firstLine="284"/>
        <w:jc w:val="both"/>
        <w:rPr>
          <w:rFonts w:ascii="Times New Roman" w:hAnsi="Times New Roman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С1, С3, С5, С7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194.25pt;height:264pt">
            <v:imagedata r:id="rId13" o:title=""/>
          </v:shape>
        </w:pic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С2, С4, С9, С10, С17, С18 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261pt;height:336.75pt">
            <v:imagedata r:id="rId14" o:title=""/>
          </v:shape>
        </w:pic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6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С13, С14 </w: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276.75pt;height:264pt">
            <v:imagedata r:id="rId15" o:title=""/>
          </v:shape>
        </w:pic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287.25pt;height:288.75pt">
            <v:imagedata r:id="rId16" o:title=""/>
          </v:shape>
        </w:pic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7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С6, С8, С11, С12, С19, С20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344.25pt;height:336.75pt">
            <v:imagedata r:id="rId17" o:title=""/>
          </v:shape>
        </w:pic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8 </w:t>
      </w: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С21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269.25pt;height:202.5pt">
            <v:imagedata r:id="rId18" o:title=""/>
          </v:shape>
        </w:pict>
      </w: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С22, </w:t>
      </w:r>
      <w:r>
        <w:rPr>
          <w:rFonts w:ascii="Times New Roman" w:hAnsi="Times New Roman"/>
          <w:sz w:val="20"/>
        </w:rPr>
        <w:t>С23, С24, С25</w:t>
      </w: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351.75pt;height:276pt">
            <v:imagedata r:id="rId19" o:title=""/>
          </v:shape>
        </w:pic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С26 </w:t>
      </w:r>
    </w:p>
    <w:p w:rsidR="00000000" w:rsidRDefault="0069553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184.5pt;height:182.25pt">
            <v:imagedata r:id="rId20" o:title=""/>
          </v:shape>
        </w:pic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9 </w:t>
      </w: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Ф1, Ф2, Ф3, Ф4</w:t>
      </w: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293.25pt;height:219.75pt">
            <v:imagedata r:id="rId21" o:title=""/>
          </v:shape>
        </w:pict>
      </w:r>
    </w:p>
    <w:p w:rsidR="00000000" w:rsidRDefault="0069553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Т1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306pt;height:145.5pt">
            <v:imagedata r:id="rId22" o:title=""/>
          </v:shape>
        </w:pic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Т2</w:t>
      </w:r>
    </w:p>
    <w:p w:rsidR="00000000" w:rsidRDefault="0069553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195.75pt;height:201pt">
            <v:imagedata r:id="rId23" o:title=""/>
          </v:shape>
        </w:pict>
      </w: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9553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10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536"/>
    <w:rsid w:val="0069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theme/theme1.xml" Type="http://schemas.openxmlformats.org/officeDocument/2006/relationships/them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24" Target="fontTable.xml" Type="http://schemas.openxmlformats.org/officeDocument/2006/relationships/fontTabl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media/image20.jpeg" Type="http://schemas.openxmlformats.org/officeDocument/2006/relationships/imag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media/image1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6829</Characters>
  <Application>Microsoft Office Word</Application>
  <DocSecurity>0</DocSecurity>
  <Lines>56</Lines>
  <Paragraphs>16</Paragraphs>
  <ScaleCrop>false</ScaleCrop>
  <Company>Elcom Ltd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19231</dc:title>
  <dc:subject/>
  <dc:creator>ЦНТИ</dc:creator>
  <cp:keywords/>
  <dc:description/>
  <cp:lastModifiedBy>Parhomeiai</cp:lastModifiedBy>
  <cp:revision>2</cp:revision>
  <dcterms:created xsi:type="dcterms:W3CDTF">2013-04-11T10:56:00Z</dcterms:created>
  <dcterms:modified xsi:type="dcterms:W3CDTF">2013-04-11T10:56:00Z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419546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