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19804.2-79*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624.154.3:624.155.1:006.354                                                                              Группа Ж33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ЗАБИВНЫЕ ЖЕЛЕЗОБЕТОННЫЕ ЦЕЛЬНЫЕ СПЛОШНОГО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КВАДРАТНОГО СЕЧЕНИЯ С ПОПЕРЕЧН</w:t>
      </w:r>
      <w:r>
        <w:rPr>
          <w:rFonts w:ascii="Times New Roman" w:hAnsi="Times New Roman"/>
          <w:sz w:val="20"/>
        </w:rPr>
        <w:t xml:space="preserve">ЫМ АРМИРОВАНИЕМ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СТВОЛА С НАПРЯГАЕМОЙ АРМАТУРОЙ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Конструкция и размеры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Prestressed reinforced-concrete driven square piles.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Structure and dimensions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1711 </w:t>
      </w: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1981-01-01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24 октября 1979 г. № 208.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 (май 1995 г.) с Изменением № 1, утвержденным в июне 1983 г.; Пост. № 54 от 31.03.83 (ИУС 9-83)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забивные железобетонные цельные сваи сп</w:t>
      </w:r>
      <w:r>
        <w:rPr>
          <w:rFonts w:ascii="Times New Roman" w:hAnsi="Times New Roman"/>
          <w:sz w:val="20"/>
        </w:rPr>
        <w:t>лошного квадратного сечения с поперечным армированием ствола с напрягаемой арматурой и устанавливает конструкцию свай и арматурных изделий к ним.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Железобетонные сваи сплошного квадратного сечения с напрягаемой продольной арматурой должны удовлетворять требованиям ГОСТ 19804-91 и требованиям настоящего стандарта.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Форма, марки, номинальные размеры свай и проектные марки бетона по прочности на сжатие должны соответствовать указанным на черт. 1 и в табл. 1.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сплошного квадратного сечения с поперечн</w:t>
      </w:r>
      <w:r>
        <w:rPr>
          <w:rFonts w:ascii="Times New Roman" w:hAnsi="Times New Roman"/>
          <w:sz w:val="20"/>
        </w:rPr>
        <w:t xml:space="preserve">ым армированием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ствола с напрягаемой продольной арматурой </w: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54.5pt">
            <v:imagedata r:id="rId4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 подъемные петли; 2- штырь для фиксации места строповки при подъеме на копер</w: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730"/>
        <w:gridCol w:w="546"/>
        <w:gridCol w:w="709"/>
        <w:gridCol w:w="708"/>
        <w:gridCol w:w="567"/>
        <w:gridCol w:w="1134"/>
        <w:gridCol w:w="851"/>
        <w:gridCol w:w="861"/>
        <w:gridCol w:w="9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Номинальные размеры, мм 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марка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бетона,</w:t>
            </w:r>
          </w:p>
        </w:tc>
        <w:tc>
          <w:tcPr>
            <w:tcW w:w="86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сваи, </w:t>
            </w:r>
          </w:p>
        </w:tc>
        <w:tc>
          <w:tcPr>
            <w:tcW w:w="98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стали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L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l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  <w:r>
              <w:rPr>
                <w:rFonts w:ascii="Times New Roman" w:hAnsi="Times New Roman"/>
                <w:i/>
                <w:position w:val="-10"/>
                <w:sz w:val="20"/>
              </w:rPr>
              <w:pict>
                <v:shape id="_x0000_i1026" type="#_x0000_t75" style="width:10.5pt;height:15pt">
                  <v:imagedata r:id="rId5" o:title=""/>
                </v:shape>
              </w:pic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</w:t>
            </w:r>
            <w:r>
              <w:rPr>
                <w:rFonts w:ascii="Times New Roman" w:hAnsi="Times New Roman"/>
                <w:i/>
                <w:position w:val="-10"/>
                <w:sz w:val="20"/>
              </w:rPr>
              <w:pict>
                <v:shape id="_x0000_i1027" type="#_x0000_t75" style="width:9pt;height:15pt">
                  <v:imagedata r:id="rId6" o:title=""/>
                </v:shape>
              </w:pic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b </w:t>
            </w:r>
          </w:p>
        </w:tc>
        <w:tc>
          <w:tcPr>
            <w:tcW w:w="1134" w:type="dxa"/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бетона по прочности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8" type="#_x0000_t75" style="width:9pt;height:14.25pt">
                  <v:imagedata r:id="rId7" o:title=""/>
                </v:shape>
              </w:pic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одну сваю,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сжатие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СНпр3-30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0,28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СНпр3,5-30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0,33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0,83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СНпр4-30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0,37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0,93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СНпр4,5-30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0,42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СНпр5-30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0,46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СНпр5,5-30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0,51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1,28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СНпр6-30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0,55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1,38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СНпр7-30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0,64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1,60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СНпр8-30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0,73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1,83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СН9-30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0,82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СНпр9-30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СН10-30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0,91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2,28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СНпр10-30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СН11-30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СНпр11-30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2,50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СНк11-30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M350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СН12-30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СНпр12-30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1,09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2,73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СНк12-30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СН13-30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1,18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СНк13-30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СН14-30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M400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1,27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3,18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СНк14-30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СН15-30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СНпр15-30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1,36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3,40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СНпр8-35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1,00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2,50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СНпр9-35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1,12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2,80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СН10-35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СНпр10-25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2100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1,24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3,10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СНк10-35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M350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СН11-35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СНпр11-35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1,37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3,43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СНк11-35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M350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СН12-35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СНпр12-35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1,49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3,73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СНк12-35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M350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СН13-35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1,61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4,03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СН14-35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1,73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4,33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</w:t>
            </w:r>
            <w:r>
              <w:rPr>
                <w:rFonts w:ascii="Times New Roman" w:hAnsi="Times New Roman"/>
                <w:sz w:val="20"/>
              </w:rPr>
              <w:t xml:space="preserve">15-35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1,86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4,65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СН16-35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1,98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4,95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СН17-35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2,12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5,30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СНк17-35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СН18-35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2,23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5,58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СН19-35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2,35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5,80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СН20-35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M400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2,47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6,18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СНк20-35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СН13-40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2,10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5,26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СНк13-40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СН14-40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2,26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5,65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СНк14-40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СН15-40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2,42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СНк15-40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СН16-40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2,50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СНк16-40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СН17-40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2,74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СНк17-40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СН18-40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2,90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СНк18-40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СН19-40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3,06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7,65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СНк19-40 </w:t>
            </w:r>
          </w:p>
        </w:tc>
        <w:tc>
          <w:tcPr>
            <w:tcW w:w="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СН20-40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20000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4100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5900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3,22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8,05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СНк20-40 </w:t>
            </w:r>
          </w:p>
        </w:tc>
        <w:tc>
          <w:tcPr>
            <w:tcW w:w="7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46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61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82" w:type="dxa"/>
            <w:tcBorders>
              <w:right w:val="single" w:sz="6" w:space="0" w:color="auto"/>
            </w:tcBorders>
          </w:tcPr>
          <w:p w:rsidR="00000000" w:rsidRDefault="00FD57AA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Примечание. Расход стали на одну сваю приведен при условии армирования проволокой класса B-I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(Измененная редакция, Изм. № 1).</w:t>
            </w:r>
          </w:p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Сваи длиной до 7 м включ. допускается изготовлять без фиксирующих штырей, при этом строповка свай при подъеме на копер должна осуществляться у верхней подъемной петли.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При соответствующем технико-экономическом обосновании для восприятия больших горизонтальных или вертикальных нагрузок допускается изготовлять сваи сечением 350</w:t>
      </w:r>
      <w:r>
        <w:rPr>
          <w:rFonts w:ascii="Times New Roman" w:hAnsi="Times New Roman"/>
          <w:position w:val="-4"/>
          <w:sz w:val="20"/>
        </w:rPr>
        <w:pict>
          <v:shape id="_x0000_i1029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350 и 400</w:t>
      </w:r>
      <w:r>
        <w:rPr>
          <w:rFonts w:ascii="Times New Roman" w:hAnsi="Times New Roman"/>
          <w:position w:val="-4"/>
          <w:sz w:val="20"/>
        </w:rPr>
        <w:pict>
          <v:shape id="_x0000_i1030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400 мм длиной, м</w:t>
      </w:r>
      <w:r>
        <w:rPr>
          <w:rFonts w:ascii="Times New Roman" w:hAnsi="Times New Roman"/>
          <w:sz w:val="20"/>
        </w:rPr>
        <w:t>енее указанной в табл. 1. При этом марка бетона свай по прочности на сжатие должна быть: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свай сечением 350</w:t>
      </w:r>
      <w:r>
        <w:rPr>
          <w:rFonts w:ascii="Times New Roman" w:hAnsi="Times New Roman"/>
          <w:position w:val="-4"/>
          <w:sz w:val="20"/>
        </w:rPr>
        <w:pict>
          <v:shape id="_x0000_i1031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350 мм - М300 и М350 (при армировании свай арматурой из канатов);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для свай сечением 400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9.75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>400 мм - М400.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В качестве крупного заполнителя для бетона свай должен применяться фракционированный щебень из естественного камня и гравия по ГОСТ 26633-91, при этом размер фракции должен быть не более 40 мм.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согласованию с заказчиком допускается применять в качестве крупного заполнителя гравий по </w:t>
      </w:r>
      <w:r>
        <w:rPr>
          <w:rFonts w:ascii="Times New Roman" w:hAnsi="Times New Roman"/>
          <w:sz w:val="20"/>
        </w:rPr>
        <w:t>ГОСТ 26633-91 для свай длиной до 12 м включ.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Возможность применения гравия в качестве крупного заполнителя указывается в заказной спецификации, устанавливается проектной организацией для условий погружения свай в пески средней плотности и рыхлые, супеси пластичные и текучие, суглинки и глины от текучих до тугопластичных, илы и торфы, и опирания свай на все виды грунтов, за исключением скальных и крупнообломочных.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В качестве продольной напрягаемой арматуры должна применяться: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высокопрочн</w:t>
      </w:r>
      <w:r>
        <w:rPr>
          <w:rFonts w:ascii="Times New Roman" w:hAnsi="Times New Roman"/>
          <w:sz w:val="20"/>
        </w:rPr>
        <w:t>ая арматурная проволока периодического профиля класса Вр-II по ГОСТ 7348-81;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горячекатаная арматурная сталь классов A-IV и A-V по ГОСТ 5781-82 и классов Ат-V и Ат-IVC по ГОСТ 10884-81. Для свай длиной до 12 м включ. предпочтительно применять арматуру класса Ат-IVC.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арматурные канаты класса К-7 по ГОСТ 13840-68.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Натяжение арматуры классов Вр-II и К-7 следует осуществлять механическим способом, натяжение арматуры классов A-IV, A-V, Aт-V, Ат-IVC - электротермическим (для свай длиной до 12 м включ.)</w:t>
      </w:r>
      <w:r>
        <w:rPr>
          <w:rFonts w:ascii="Times New Roman" w:hAnsi="Times New Roman"/>
          <w:sz w:val="20"/>
        </w:rPr>
        <w:t xml:space="preserve"> или механическим способами. Допускается использовать электротермический способ для натяжения проволочной арматуры класса Вр-II.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натяжении электротермическим способом высокопрочной проволоки и термически упрочненной стержневой арматуры дополнительно должны производиться контрольные испытания арматуры на растяжение после электронагрева.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Образцы испытываются на растяжение в соответствии с требованиями ГОСТ 10446-80.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Температура нагрева напрягаемой арматуры при электротермическом способе натяжения не до</w:t>
      </w:r>
      <w:r>
        <w:rPr>
          <w:rFonts w:ascii="Times New Roman" w:hAnsi="Times New Roman"/>
          <w:sz w:val="20"/>
        </w:rPr>
        <w:t>лжна превышать величин, установленных нормативными документами по технологии изготовления предварительно напряженных конструкций.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Предельная величина предварительного напряжения арматуры </w:t>
      </w:r>
      <w:r>
        <w:rPr>
          <w:rFonts w:ascii="Times New Roman" w:hAnsi="Times New Roman"/>
          <w:position w:val="-10"/>
          <w:sz w:val="20"/>
        </w:rPr>
        <w:pict>
          <v:shape id="_x0000_i1033" type="#_x0000_t75" style="width:15.75pt;height:16.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принята: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при механическом способе натяжения </w:t>
      </w:r>
      <w:r>
        <w:rPr>
          <w:rFonts w:ascii="Times New Roman" w:hAnsi="Times New Roman"/>
          <w:position w:val="-10"/>
          <w:sz w:val="20"/>
        </w:rPr>
        <w:pict>
          <v:shape id="_x0000_i1034" type="#_x0000_t75" style="width:66.75pt;height:17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кгс/см</w:t>
      </w:r>
      <w:r>
        <w:rPr>
          <w:rFonts w:ascii="Times New Roman" w:hAnsi="Times New Roman"/>
          <w:position w:val="-4"/>
          <w:sz w:val="20"/>
        </w:rPr>
        <w:pict>
          <v:shape id="_x0000_i1035" type="#_x0000_t75" style="width:9pt;height:14.25pt">
            <v:imagedata r:id="rId11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при электротермическом способе натяжения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9"/>
          <w:sz w:val="20"/>
        </w:rPr>
        <w:pict>
          <v:shape id="_x0000_i1036" type="#_x0000_t75" style="width:108pt;height:29.25pt">
            <v:imagedata r:id="rId12" o:title=""/>
          </v:shape>
        </w:pict>
      </w:r>
      <w:r>
        <w:rPr>
          <w:rFonts w:ascii="Times New Roman" w:hAnsi="Times New Roman"/>
          <w:sz w:val="20"/>
        </w:rPr>
        <w:t>, кгс/см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9pt;height:14.25pt">
            <v:imagedata r:id="rId11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38" type="#_x0000_t75" style="width:18pt;height:1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расчетное сопротивление арматуры растяжению для предельных состояний второй группы, кгс/см</w:t>
      </w:r>
      <w:r>
        <w:rPr>
          <w:rFonts w:ascii="Times New Roman" w:hAnsi="Times New Roman"/>
          <w:position w:val="-4"/>
          <w:sz w:val="20"/>
        </w:rPr>
        <w:pict>
          <v:shape id="_x0000_i1039" type="#_x0000_t75" style="width:9pt;height:14.25pt">
            <v:imagedata r:id="rId11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l </w:t>
      </w:r>
      <w:r>
        <w:rPr>
          <w:rFonts w:ascii="Times New Roman" w:hAnsi="Times New Roman"/>
          <w:sz w:val="20"/>
        </w:rPr>
        <w:t>- длина натягиваемого стержня, м.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7-9.</w:t>
      </w:r>
      <w:r>
        <w:rPr>
          <w:rFonts w:ascii="Times New Roman" w:hAnsi="Times New Roman"/>
          <w:b/>
          <w:sz w:val="20"/>
        </w:rPr>
        <w:t xml:space="preserve"> (Измененная редакция, Изм. № 1).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При количестве прод</w:t>
      </w:r>
      <w:r>
        <w:rPr>
          <w:rFonts w:ascii="Times New Roman" w:hAnsi="Times New Roman"/>
          <w:sz w:val="20"/>
        </w:rPr>
        <w:t>ольных проволок и канатов 8 и более расстояние между их осями должно быть не более 15 мм для проволок и 50 мм для канатов.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Прочность бетона в момент отпуска натяжения арматуры (передаточная прочность) должна быть не ниже: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 кгс/см</w:t>
      </w:r>
      <w:r>
        <w:rPr>
          <w:rFonts w:ascii="Times New Roman" w:hAnsi="Times New Roman"/>
          <w:position w:val="-4"/>
          <w:sz w:val="20"/>
        </w:rPr>
        <w:pict>
          <v:shape id="_x0000_i1040" type="#_x0000_t75" style="width:9pt;height:14.25pt">
            <v:imagedata r:id="rId11" o:title=""/>
          </v:shape>
        </w:pict>
      </w:r>
      <w:r>
        <w:rPr>
          <w:rFonts w:ascii="Times New Roman" w:hAnsi="Times New Roman"/>
          <w:sz w:val="20"/>
        </w:rPr>
        <w:t>- при проектной марке бетона по прочности на сжатие М300;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300 кгс/см</w:t>
      </w:r>
      <w:r>
        <w:rPr>
          <w:rFonts w:ascii="Times New Roman" w:hAnsi="Times New Roman"/>
          <w:position w:val="-4"/>
          <w:sz w:val="20"/>
        </w:rPr>
        <w:pict>
          <v:shape id="_x0000_i1041" type="#_x0000_t75" style="width:9pt;height:14.2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при проектных марках бетона по прочности на сжатие М350 и М400.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После отпуска натяжения арматура должна быть срезана заподлицо с бетоном.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 Для поперечного армирования свай следует применять п</w:t>
      </w:r>
      <w:r>
        <w:rPr>
          <w:rFonts w:ascii="Times New Roman" w:hAnsi="Times New Roman"/>
          <w:sz w:val="20"/>
        </w:rPr>
        <w:t>роволоку класса B-I или Вр-I диаметром 5 мм по ГОСТ 6727-80.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Шаг спирали поперечной арматуры по обоим концам сваи на длине 1 м должен быть равным 100 мм, в средней части для свай длиной до 12 м включ. - 300 мм и для свай длиной 13 м и более - 200 мм.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Поперечная арматура должна быть привязана вязальной проволокой к продольной арматуре в каждом четвертом пересечении с тем, чтобы шаг спирали был зафиксирован.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Голова сваи должна быть усилена сетками марок С30-С40.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 Острие сваи должно быть усилено при</w:t>
      </w:r>
      <w:r>
        <w:rPr>
          <w:rFonts w:ascii="Times New Roman" w:hAnsi="Times New Roman"/>
          <w:sz w:val="20"/>
        </w:rPr>
        <w:t>ставным каркасом марок КО30-КО40.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 Расположение арматуры (продольной и поперечной, сеток головы свай, каркасов острия, петель и штырей) в сваях должно соответствовать указанному на черт. 2.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 Спецификация арматурных изделий и выборка стали на сваю приведены в табл. 2-5.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Армирование свай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2" type="#_x0000_t75" style="width:348pt;height:351.75pt">
            <v:imagedata r:id="rId14" o:title=""/>
          </v:shape>
        </w:pic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- зона расположения продольной арматуры при 8 и более проволок, канатов.</w: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18. Ведомость стержней, выборка стали и усилия натяжения продольной арматуры должны соответствовать табл. 6-8.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13-18. </w:t>
      </w:r>
      <w:r>
        <w:rPr>
          <w:rFonts w:ascii="Times New Roman" w:hAnsi="Times New Roman"/>
          <w:b/>
          <w:sz w:val="20"/>
        </w:rPr>
        <w:t>(Измене</w:t>
      </w:r>
      <w:r>
        <w:rPr>
          <w:rFonts w:ascii="Times New Roman" w:hAnsi="Times New Roman"/>
          <w:b/>
          <w:sz w:val="20"/>
        </w:rPr>
        <w:t>нная редакция, Изм. № 1).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19. Допускаются диаметры и классы продольной арматуры свай в соответствии с приложением 1.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20. Ведомость стержней и выборка стали на спираль и сетки головы, каркаса острия, петли и штырь приведена в табл. 9-11.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(Измененная редакция, Изм. № 1).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21. Сетки, петли и каркас острия должны быть привязаны к продольной арматуре вязальной проволокой. Штырь устанавливается после формования бетона.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22. </w:t>
      </w:r>
      <w:r>
        <w:rPr>
          <w:rFonts w:ascii="Times New Roman" w:hAnsi="Times New Roman"/>
          <w:b/>
          <w:sz w:val="20"/>
        </w:rPr>
        <w:t>(Исключен, Изм. № 1).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23. Сваи с продольной арматурой, предусмотренной настоящим станд</w:t>
      </w:r>
      <w:r>
        <w:rPr>
          <w:rFonts w:ascii="Times New Roman" w:hAnsi="Times New Roman"/>
          <w:sz w:val="20"/>
        </w:rPr>
        <w:t>артом, должны быть испытаны на трещиностойкость путем укладки их на две опоры, расположенные по схеме, указанной на черт. 3.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испытаний свай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3" type="#_x0000_t75" style="width:174pt;height:69pt">
            <v:imagedata r:id="rId15" o:title=""/>
          </v:shape>
        </w:pic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Спецификация арматурных изделий на сваю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134"/>
        <w:gridCol w:w="992"/>
        <w:gridCol w:w="992"/>
        <w:gridCol w:w="851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Продольная арматура, кол., диаметр, мм, класс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hanging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Спираль (1 шт.)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Сетки головы (10 шт.)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Петли</w:t>
            </w:r>
          </w:p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 шт.)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Штырь</w:t>
            </w:r>
          </w:p>
          <w:p w:rsidR="00000000" w:rsidRDefault="00FD57AA">
            <w:pPr>
              <w:ind w:firstLine="2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 шт.)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5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Каркас острия</w:t>
            </w:r>
          </w:p>
          <w:p w:rsidR="00000000" w:rsidRDefault="00FD57AA">
            <w:pPr>
              <w:ind w:firstLine="5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 шт.)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СНпр3-30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Сп3-30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СНпр3,5-30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Сп3,5-30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СНпр4-30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Сп4-30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СНпр4,5-30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Сп4,5-30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</w:t>
            </w:r>
            <w:r>
              <w:rPr>
                <w:rFonts w:ascii="Times New Roman" w:hAnsi="Times New Roman"/>
                <w:sz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СНпр5-30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Сп5-30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СНпр5,5-30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Сп5,5-30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СНпр6-30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Сп6-30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СНпр7-30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Сп7-30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П4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СНпр8-30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Сп8-30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СНпр9-30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Сп9-30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П4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СН9-30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10АIV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СНпр10-30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Сп10-30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СН10-30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10АIV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СНпр11-30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СН11-30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10АIV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Сп11-30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СНк11-30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СНпр12-30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СН12-30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10АV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Сп12-30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СНк12-30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СН13-30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Сп13-30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П5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СНк13-30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СН14-30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Сп14-30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П6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СНк14-30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СН15-30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Сп15-30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П6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СНпр8-35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Сп8-35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П7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СНпр9-35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Сп9-35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СНпр10-35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5ВрI</w:t>
            </w:r>
            <w:r>
              <w:rPr>
                <w:rFonts w:ascii="Times New Roman" w:hAnsi="Times New Roman"/>
                <w:sz w:val="20"/>
              </w:rPr>
              <w:t xml:space="preserve">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СН10-35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10АIV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Сп10-35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СНк10-35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СНпр11-35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СН11-35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10АIV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Сп11-35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СНк11-35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СНпр12-35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СН12-35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Сп12-35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П8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СНк12-35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СН13-35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Сп13-35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СН14-35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Сп14-35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С3</w: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СН15-35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Сп15-35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СН16-35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Сп16-35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П9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СН17-35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Сп17-35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СН18-35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Сп18-35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СН19-35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Сп19-35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СНк19-35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15К7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СН20-35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Сп20</w:t>
            </w:r>
            <w:r>
              <w:rPr>
                <w:rFonts w:ascii="Times New Roman" w:hAnsi="Times New Roman"/>
                <w:sz w:val="20"/>
              </w:rPr>
              <w:t xml:space="preserve">-35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СНк20-35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15К7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 13-40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 13-40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12АIV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Сп13-40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СНк13-40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9K7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 14-40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 14-40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Сп14-40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СНк14-40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9K7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 15-40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5ВрII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 15-40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14АIV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Сп15-40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П11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СНк15-40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12K7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СН16-40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Сп16-40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СНк16-40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15K7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СН17-40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Сп17-40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СНк17-40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15K7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СН18-40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Сп18-40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П12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СНк18-40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12K7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СН19-40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18АV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Сп19-40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П13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СНк19-40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15K7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СН20-40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18АV 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Сп20-40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СНк20-40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15K7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стали на сваи марок СНпр3-30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 xml:space="preserve">СНпр15-40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575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 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1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7348-81 класс Вр-II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6727-80, класс В-I 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5781-82, класс A-I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масса,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Диа- метр, мм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Масса,кг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Диа- метр, мм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Масса,кг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Диа- метр, мм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Диа- метр, мм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Итого, кг 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СНпр3-30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6,7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СНпр3,5-30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СНпр4-30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СНпр4,5-30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СНпр5-30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7,7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СНпр5,5-30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СНпр6-30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3,9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СНпр7-30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sz w:val="20"/>
              </w:rPr>
              <w:t xml:space="preserve">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СНпр8-30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СНпр9-30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СНпр10-30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12,6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СНпр11-30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13,9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4,1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СНпр12-30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22,6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24,5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35,1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СНпр15-30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47,0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16,1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СНпр8-35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4,3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СНпр9-35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11,5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СНпр10-35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12,7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СНпр11-35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13,9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СНпр12-35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22,7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СНпр13-35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СНпр14-35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6,5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СНпр15-35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47,1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СНпр13-40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24,7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СНпр14-40 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35,4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709" w:type="dxa"/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8,5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СНпр15-40 </w:t>
            </w:r>
          </w:p>
        </w:tc>
        <w:tc>
          <w:tcPr>
            <w:tcW w:w="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 w:hanging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47,3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22,5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tabs>
                <w:tab w:val="left" w:pos="284"/>
              </w:tabs>
              <w:ind w:left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78,3 </w:t>
            </w:r>
          </w:p>
        </w:tc>
      </w:tr>
    </w:tbl>
    <w:p w:rsidR="00000000" w:rsidRDefault="00FD57AA">
      <w:pPr>
        <w:tabs>
          <w:tab w:val="left" w:pos="284"/>
        </w:tabs>
        <w:ind w:left="142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</w:t>
      </w:r>
      <w:r>
        <w:rPr>
          <w:rFonts w:ascii="Times New Roman" w:hAnsi="Times New Roman"/>
          <w:sz w:val="20"/>
        </w:rPr>
        <w:t>а стали на сваи марок СН9-30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 xml:space="preserve">СН20-40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672"/>
        <w:gridCol w:w="582"/>
        <w:gridCol w:w="730"/>
        <w:gridCol w:w="567"/>
        <w:gridCol w:w="709"/>
        <w:gridCol w:w="567"/>
        <w:gridCol w:w="695"/>
        <w:gridCol w:w="723"/>
        <w:gridCol w:w="708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 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  <w:tc>
          <w:tcPr>
            <w:tcW w:w="58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5781-82 </w:t>
            </w:r>
          </w:p>
        </w:tc>
        <w:tc>
          <w:tcPr>
            <w:tcW w:w="1417" w:type="dxa"/>
            <w:gridSpan w:val="2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6727-80,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сваи</w:t>
            </w:r>
          </w:p>
        </w:tc>
        <w:tc>
          <w:tcPr>
            <w:tcW w:w="12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A-IV </w:t>
            </w:r>
          </w:p>
        </w:tc>
        <w:tc>
          <w:tcPr>
            <w:tcW w:w="13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A-V </w:t>
            </w:r>
          </w:p>
        </w:tc>
        <w:tc>
          <w:tcPr>
            <w:tcW w:w="326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A-I 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B-I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Диа-</w:t>
            </w:r>
          </w:p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метр, мм </w:t>
            </w:r>
          </w:p>
        </w:tc>
        <w:tc>
          <w:tcPr>
            <w:tcW w:w="672" w:type="dxa"/>
            <w:tcBorders>
              <w:bottom w:val="single" w:sz="6" w:space="0" w:color="auto"/>
            </w:tcBorders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Масса, кг 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Диа- метр, мм </w:t>
            </w:r>
          </w:p>
        </w:tc>
        <w:tc>
          <w:tcPr>
            <w:tcW w:w="730" w:type="dxa"/>
            <w:tcBorders>
              <w:bottom w:val="single" w:sz="6" w:space="0" w:color="auto"/>
            </w:tcBorders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Масса, кг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Диа- метр, мм </w:t>
            </w:r>
          </w:p>
        </w:tc>
        <w:tc>
          <w:tcPr>
            <w:tcW w:w="709" w:type="dxa"/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Масса, кг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Диа- метр, мм </w:t>
            </w:r>
          </w:p>
        </w:tc>
        <w:tc>
          <w:tcPr>
            <w:tcW w:w="695" w:type="dxa"/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Масса, кг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Итого, кг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Диа- метр, мм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Масса, кг 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CH9-30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22,8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2,2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3,3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9,9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CH10-30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25,3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10,3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CH11-30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27,8 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4,1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CH12-30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32,2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CH13-30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32,7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14,6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CH14-30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  <w:tcBorders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15,3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55,6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CH15-30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3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54,2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16,1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CH10-35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25,4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11,9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CH11-35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27,9 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12,4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CH12-35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30,4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13,2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CH13-35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32,8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16,9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50,8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6,5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17,9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CH15-35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18,8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CH16-35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78,8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CH17-35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109,2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20,6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CH18-35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7,9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CH19-35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121,8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CH20-35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162,2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23,4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CH13-40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47,4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20,3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51,0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8,5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21,4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CH15-40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672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74,2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CH16-40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79,0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,3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23,5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CH17-40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109,5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10,1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CH18-40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115,8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25,7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CH19-40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73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154,6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695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12,7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26,8 </w:t>
            </w:r>
          </w:p>
        </w:tc>
        <w:tc>
          <w:tcPr>
            <w:tcW w:w="709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hanging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CH20-40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72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3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162,6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27,9 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203,2 </w:t>
            </w:r>
          </w:p>
        </w:tc>
      </w:tr>
    </w:tbl>
    <w:p w:rsidR="00000000" w:rsidRDefault="00FD57AA">
      <w:pPr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стали на сваи марок СНк11-30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СНк20-40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 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13840-68, класс К-7 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6727-80, класс В-I </w:t>
            </w:r>
          </w:p>
        </w:tc>
        <w:tc>
          <w:tcPr>
            <w:tcW w:w="354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5781-82, класс A-I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масса,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Диа- метр, мм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Массакг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Диа- метр, мм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ассакг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Диа- метр, мм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Массакг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Диа- метр, мм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Массакг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Итогокг 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СНк11-30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18,1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СНк12-30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4,1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СНк13-30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СНк14-30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16,1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СНк10-35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СНк11-35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СНк12-35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СНк13-35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,1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СНк14-35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17,9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6,5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43,7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СНк16-35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СНк17-35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СНк18-35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104,5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7,9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СНк19-35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СНк20-35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СНк13-40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СНк14-40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23,1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8,5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СНк15-40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СНк16-40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73,0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СНк17-40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77,5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10,1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СНк18-40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25,7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СНк19-40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26,8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708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12,7 </w:t>
            </w:r>
          </w:p>
        </w:tc>
        <w:tc>
          <w:tcPr>
            <w:tcW w:w="851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СНк20-40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181,7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27,9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222,3 </w:t>
            </w:r>
          </w:p>
        </w:tc>
      </w:tr>
    </w:tbl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24. После укладки свай на две опоры через 10 мин производят осмотр ее верхней грани над опорами. Сваю считают выдержавшей испытание, если на ее гранях: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не появятся трещины - для свай с арматурой из в</w:t>
      </w:r>
      <w:r>
        <w:rPr>
          <w:rFonts w:ascii="Times New Roman" w:hAnsi="Times New Roman"/>
          <w:sz w:val="20"/>
        </w:rPr>
        <w:t>ысокопрочной проволоки и канатов;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раскрытие трещин не превышает 0,2 мм - для свай со стержневой арматурой.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Ширину раскрытия трещин измеряют с точностью до 0,05 мм.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25. Испытание на трещиностойкость свай, в которых площадь поперечного сечения продольной арматуры увеличена по сравнению с приведенной в настоящем стандарте, проводят в соответствии со схемой, которая должна быть приложена в заказной спецификации.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26. Условия расчета и применения свай даны в приложении 2.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27. Сваи длиной до 12 м включ. до</w:t>
      </w:r>
      <w:r>
        <w:rPr>
          <w:rFonts w:ascii="Times New Roman" w:hAnsi="Times New Roman"/>
          <w:sz w:val="20"/>
        </w:rPr>
        <w:t xml:space="preserve">пускается изготовлять с технологическим уклоном двух противоположных сторон поперечного сечения, не превышающим 1:15 без изменения площади поперечного сечения. При этом защитный слой бетона не должен быть менее 30 мм. Расположение арматуры в поперечном сечении сваи должно соответствовать черт. 4а, б.         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3" type="#_x0000_t75" style="width:249pt;height:165pt">
            <v:imagedata r:id="rId17" o:title=""/>
          </v:shape>
        </w:pic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6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стержней, выборка стали и усилие натяжения продольной арматуры свай марок СНпр3-30</w:t>
      </w:r>
      <w:r>
        <w:rPr>
          <w:rFonts w:ascii="Times New Roman" w:hAnsi="Times New Roman"/>
          <w:position w:val="4"/>
          <w:sz w:val="20"/>
        </w:rPr>
        <w:sym w:font="Symbol" w:char="F0B8"/>
      </w:r>
      <w:r>
        <w:rPr>
          <w:rFonts w:ascii="Times New Roman" w:hAnsi="Times New Roman"/>
          <w:sz w:val="20"/>
        </w:rPr>
        <w:t xml:space="preserve">СНпр15-40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05"/>
        <w:gridCol w:w="1770"/>
        <w:gridCol w:w="1485"/>
        <w:gridCol w:w="1275"/>
        <w:gridCol w:w="22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4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 по ГОСТ 7348-81, </w:t>
            </w:r>
          </w:p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класс Вр-II </w:t>
            </w:r>
          </w:p>
        </w:tc>
        <w:tc>
          <w:tcPr>
            <w:tcW w:w="222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Усилие н</w:t>
            </w:r>
            <w:r>
              <w:rPr>
                <w:rFonts w:ascii="Times New Roman" w:hAnsi="Times New Roman"/>
                <w:sz w:val="20"/>
              </w:rPr>
              <w:t>атяжения всех проволок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Количество, диаметр, мм </w:t>
            </w:r>
          </w:p>
        </w:tc>
        <w:tc>
          <w:tcPr>
            <w:tcW w:w="1485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мм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  <w:tc>
          <w:tcPr>
            <w:tcW w:w="22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(механический способ), тс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СНпр3-30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СНпр3,5-30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2,3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СНпр4-30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2,6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СНпр4,5-30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2,9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СНпр5-30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СНпр5,5-30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5750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3,5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СНпр6-30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3,9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СНпр7-30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СНпр8-30 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8250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  <w:tc>
          <w:tcPr>
            <w:tcW w:w="22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СНпр9-30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11,4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СНпр10-30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12,6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СНпр11-30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13,9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СНпр12-30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22,6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СНпр</w:t>
            </w:r>
            <w:r>
              <w:rPr>
                <w:rFonts w:ascii="Times New Roman" w:hAnsi="Times New Roman"/>
                <w:sz w:val="20"/>
              </w:rPr>
              <w:t xml:space="preserve">13-30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1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24,5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СНпр14-30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35,1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СНпр15-30 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15250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47,0 </w:t>
            </w:r>
          </w:p>
        </w:tc>
        <w:tc>
          <w:tcPr>
            <w:tcW w:w="22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СНпр8-35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5,1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СНпр9-35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9300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11,5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СНпр10-35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12,7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СНпр11-35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11300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13,9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СНпр12-35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22,7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СНпр13-35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13300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24,6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СНпр14-35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14300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СНпр15-35 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15300 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47,1 </w:t>
            </w:r>
          </w:p>
        </w:tc>
        <w:tc>
          <w:tcPr>
            <w:tcW w:w="222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СНпр13-40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24,7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СНпр14-40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35,4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СНпр15-40 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485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15350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47,3 </w:t>
            </w:r>
          </w:p>
        </w:tc>
        <w:tc>
          <w:tcPr>
            <w:tcW w:w="222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FD57AA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</w:t>
            </w:r>
            <w:r>
              <w:rPr>
                <w:rFonts w:ascii="Times New Roman" w:hAnsi="Times New Roman"/>
              </w:rPr>
              <w:t>ние. Усилие натяжения одной проволоки составляет 2,4 тс.</w:t>
            </w:r>
          </w:p>
        </w:tc>
      </w:tr>
    </w:tbl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7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Ведомость стержней, выборки стали и усилие натяжения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продольной арматуры свай марок СН9-30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>СН20-40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851"/>
        <w:gridCol w:w="992"/>
        <w:gridCol w:w="779"/>
        <w:gridCol w:w="925"/>
        <w:gridCol w:w="12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 по </w:t>
            </w:r>
          </w:p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5781-82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Усилие натяжения, тс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Кол-во, диаметр, </w:t>
            </w:r>
          </w:p>
        </w:tc>
        <w:tc>
          <w:tcPr>
            <w:tcW w:w="1134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мм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  <w:tc>
          <w:tcPr>
            <w:tcW w:w="177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Механический способ </w:t>
            </w:r>
          </w:p>
        </w:tc>
        <w:tc>
          <w:tcPr>
            <w:tcW w:w="219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Электротермический способ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мм, класс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одного стержня 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всех 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одного стержня </w:t>
            </w:r>
          </w:p>
        </w:tc>
        <w:tc>
          <w:tcPr>
            <w:tcW w:w="127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CH9-30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10AIV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22,8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18,0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CH10-30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10AIV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25,3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18,0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CH11-30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10AIV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27,8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18,0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CH12-30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30,2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24,0 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5,8 </w:t>
            </w:r>
          </w:p>
        </w:tc>
        <w:tc>
          <w:tcPr>
            <w:tcW w:w="127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CH13-30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32,7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24,0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CH14-30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24,0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CH15-30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12V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15250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54,2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34,4 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CH10-35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10AIV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25,4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18,0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CH11-35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10AIV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27,9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18,0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CH12-35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30,4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24,0 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5,8 </w:t>
            </w:r>
          </w:p>
        </w:tc>
        <w:tc>
          <w:tcPr>
            <w:tcW w:w="127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CH13-35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10AV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32,8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6,0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24,0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50,8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34,4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CH15-35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12AV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54,3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34,4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CH16-35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78,8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CH17-35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109,2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15,3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CH18-35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115,5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15,3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CH19-35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121,8 </w:t>
            </w:r>
          </w:p>
        </w:tc>
        <w:tc>
          <w:tcPr>
            <w:tcW w:w="992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15,3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CH20-35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18AV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162,2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19,3 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CH13-40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12AIV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47,4 </w:t>
            </w:r>
          </w:p>
        </w:tc>
        <w:tc>
          <w:tcPr>
            <w:tcW w:w="992" w:type="dxa"/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25,6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CH14-40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51,0 </w:t>
            </w:r>
          </w:p>
        </w:tc>
        <w:tc>
          <w:tcPr>
            <w:tcW w:w="992" w:type="dxa"/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8,6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34,4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CH15-40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14AIV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74,2 </w:t>
            </w:r>
          </w:p>
        </w:tc>
        <w:tc>
          <w:tcPr>
            <w:tcW w:w="992" w:type="dxa"/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CH16-40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79,0 </w:t>
            </w:r>
          </w:p>
        </w:tc>
        <w:tc>
          <w:tcPr>
            <w:tcW w:w="992" w:type="dxa"/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46,8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CH17-40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109,5 </w:t>
            </w:r>
          </w:p>
        </w:tc>
        <w:tc>
          <w:tcPr>
            <w:tcW w:w="992" w:type="dxa"/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15,3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CH18-40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18350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115,8 </w:t>
            </w:r>
          </w:p>
        </w:tc>
        <w:tc>
          <w:tcPr>
            <w:tcW w:w="992" w:type="dxa"/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15,3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CH19-40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18AV </w:t>
            </w:r>
          </w:p>
        </w:tc>
        <w:tc>
          <w:tcPr>
            <w:tcW w:w="1134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19350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154,6 </w:t>
            </w:r>
          </w:p>
        </w:tc>
        <w:tc>
          <w:tcPr>
            <w:tcW w:w="992" w:type="dxa"/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19,3 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77,2 </w:t>
            </w:r>
          </w:p>
        </w:tc>
        <w:tc>
          <w:tcPr>
            <w:tcW w:w="92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CH20-40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18AV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20350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162,6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19,3 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77,2 </w:t>
            </w:r>
          </w:p>
        </w:tc>
        <w:tc>
          <w:tcPr>
            <w:tcW w:w="9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27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</w:tbl>
    <w:p w:rsidR="00000000" w:rsidRDefault="00FD57AA">
      <w:pPr>
        <w:ind w:firstLine="142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8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Ведомость стержней, выборка стали и усилие натяжения продольной арматуры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свай марок СНк11-30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 xml:space="preserve">СНк20-40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276"/>
        <w:gridCol w:w="1417"/>
        <w:gridCol w:w="1419"/>
        <w:gridCol w:w="11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 по ГОСТ 13840-68, класс К-7 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Усилие натяжения, тс (механический способ)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Количество, диаметр, мм, класс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мм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  <w:tc>
          <w:tcPr>
            <w:tcW w:w="141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одного каната </w:t>
            </w:r>
          </w:p>
        </w:tc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СНк11-30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11250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18,1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СНк12-30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12250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СНк13-30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21,3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СНк14-30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22,9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СНк15-30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15250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43,6 </w:t>
            </w:r>
          </w:p>
        </w:tc>
        <w:tc>
          <w:tcPr>
            <w:tcW w:w="141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СНк10-35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16,6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СНк11-35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18,2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СНк12-35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19,8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21,4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23,0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43,7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72,8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77,2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104,5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  <w:r>
              <w:rPr>
                <w:rFonts w:ascii="Times New Roman" w:hAnsi="Times New Roman"/>
                <w:sz w:val="20"/>
              </w:rPr>
              <w:t xml:space="preserve">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СНк19-35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19300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172,3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СНк20-35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20300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181,2 </w:t>
            </w:r>
          </w:p>
        </w:tc>
        <w:tc>
          <w:tcPr>
            <w:tcW w:w="141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СНк13-40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21,5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СНк14-40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14350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23,1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СНк15-40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15350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43,8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СНк16-40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73,0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СНк17-40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77,5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СНк18-40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18350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104,8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СНк19-40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76" w:type="dxa"/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19350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172,8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СНк20-40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8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15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20350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181,7 </w:t>
            </w:r>
          </w:p>
        </w:tc>
        <w:tc>
          <w:tcPr>
            <w:tcW w:w="1419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142,4 </w:t>
            </w:r>
          </w:p>
        </w:tc>
      </w:tr>
    </w:tbl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9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 и выборка стали на спираль марок Сп3-30</w:t>
      </w:r>
      <w:r>
        <w:rPr>
          <w:rFonts w:ascii="Times New Roman" w:hAnsi="Times New Roman"/>
          <w:sz w:val="20"/>
        </w:rPr>
        <w:sym w:font="Symbol" w:char="F0B8"/>
      </w:r>
      <w:r>
        <w:rPr>
          <w:rFonts w:ascii="Times New Roman" w:hAnsi="Times New Roman"/>
          <w:sz w:val="20"/>
        </w:rPr>
        <w:t xml:space="preserve">Сп20-40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850"/>
        <w:gridCol w:w="851"/>
        <w:gridCol w:w="850"/>
        <w:gridCol w:w="8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арка элемента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3" type="#_x0000_t75" style="width:11.25pt;height:12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Кол-во витков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мм 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Сп3-30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20800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Сп3,5-30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Сп4-30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Сп4,5-30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26000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Сп5-30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27000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Сп5,5-30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Сп6-30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31100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Сп7-30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34200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Сп8-30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37200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Сп9-30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41300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Сп10-30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44400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Сп11-30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47500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Сп12-30 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4" type="#_x0000_t75" style="width:190.5pt;height:74.25pt">
                  <v:imagedata r:id="rId19" o:title=""/>
                </v:shape>
              </w:pic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51600 </w:t>
            </w:r>
          </w:p>
        </w:tc>
        <w:tc>
          <w:tcPr>
            <w:tcW w:w="8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Сп13-30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Сп14-30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Сп15-30 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5" type="#_x0000_t75" style="width:188.25pt;height:73.5pt">
                  <v:imagedata r:id="rId20" o:title=""/>
                </v:shape>
              </w:pic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 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81900 </w:t>
            </w:r>
          </w:p>
        </w:tc>
        <w:tc>
          <w:tcPr>
            <w:tcW w:w="8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Сп8-35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44500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Сп9-35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49300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Сп10-35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53000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Сп11-35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56600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Сп12-35 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6" type="#_x0000_t75" style="width:190.5pt;height:74.25pt">
                  <v:imagedata r:id="rId21" o:title=""/>
                </v:shape>
              </w:pic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61500 </w:t>
            </w:r>
          </w:p>
        </w:tc>
        <w:tc>
          <w:tcPr>
            <w:tcW w:w="8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Сп13-35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86000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Сп14-35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Сп15-35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Сп16-35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Сп17-35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109900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Сп18-35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115900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Сп19-35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121900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Сп20-35 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7" type="#_x0000_t75" style="width:186.75pt;height:72.75pt">
                  <v:imagedata r:id="rId22" o:title=""/>
                </v:shape>
              </w:pic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 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127800 </w:t>
            </w:r>
          </w:p>
        </w:tc>
        <w:tc>
          <w:tcPr>
            <w:tcW w:w="8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Сп13-40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100200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Сп14-40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107200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Сп15-40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114200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Сп16-40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121000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Сп17-40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128100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Сп18-40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97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135100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Сп19-40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17000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102 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142000 </w:t>
            </w: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Сп20-40 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88" type="#_x0000_t75" style="width:186pt;height:79.5pt">
                  <v:imagedata r:id="rId23" o:title=""/>
                </v:shape>
              </w:pic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18000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 </w:t>
            </w: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149000 </w:t>
            </w:r>
          </w:p>
        </w:tc>
        <w:tc>
          <w:tcPr>
            <w:tcW w:w="852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23,0 </w:t>
            </w:r>
          </w:p>
        </w:tc>
      </w:tr>
    </w:tbl>
    <w:p w:rsidR="00000000" w:rsidRDefault="00FD57AA">
      <w:pPr>
        <w:ind w:firstLine="142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10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Ведомость стержней на один элемент (сетки головы, каркас острия, петли, штырь)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697"/>
        <w:gridCol w:w="2421"/>
        <w:gridCol w:w="709"/>
        <w:gridCol w:w="851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Пози</w:t>
            </w:r>
          </w:p>
        </w:tc>
        <w:tc>
          <w:tcPr>
            <w:tcW w:w="2421" w:type="dxa"/>
            <w:tcBorders>
              <w:top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Эскиз или сечение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</w:t>
            </w:r>
            <w:r>
              <w:rPr>
                <w:rFonts w:ascii="Times New Roman" w:hAnsi="Times New Roman"/>
                <w:sz w:val="20"/>
              </w:rPr>
              <w:t xml:space="preserve">- 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89" type="#_x0000_t75" style="width:9pt;height:15pt">
                  <v:imagedata r:id="rId24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90" type="#_x0000_t75" style="width:9pt;height:15pt">
                  <v:imagedata r:id="rId6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91" type="#_x0000_t75" style="width:9pt;height:15pt">
                  <v:imagedata r:id="rId24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92" type="#_x0000_t75" style="width:9pt;height:1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элемента 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ция </w:t>
            </w:r>
          </w:p>
        </w:tc>
        <w:tc>
          <w:tcPr>
            <w:tcW w:w="2421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метр, мм, класс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заго- товки   l, мм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-во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5ВI </w:t>
            </w:r>
          </w:p>
        </w:tc>
        <w:tc>
          <w:tcPr>
            <w:tcW w:w="851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567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C35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5BI </w:t>
            </w:r>
          </w:p>
        </w:tc>
        <w:tc>
          <w:tcPr>
            <w:tcW w:w="851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567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C40 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421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4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3" type="#_x0000_t75" style="width:109.5pt;height:99pt">
                  <v:imagedata r:id="rId25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5BI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380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10AI </w:t>
            </w:r>
          </w:p>
        </w:tc>
        <w:tc>
          <w:tcPr>
            <w:tcW w:w="851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567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190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KO30 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5BI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3100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205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10AI </w:t>
            </w:r>
          </w:p>
        </w:tc>
        <w:tc>
          <w:tcPr>
            <w:tcW w:w="851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840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567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220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KO35 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5BI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4400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235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KO40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10AI </w:t>
            </w:r>
          </w:p>
        </w:tc>
        <w:tc>
          <w:tcPr>
            <w:tcW w:w="851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990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567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2421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4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4" type="#_x0000_t75" style="width:114.75pt;height:167.25pt">
                  <v:imagedata r:id="rId26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5BI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295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П4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П5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1250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П6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П7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1350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П8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П9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1370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230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П10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1370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П11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1470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П12 </w:t>
            </w:r>
          </w:p>
        </w:tc>
        <w:tc>
          <w:tcPr>
            <w:tcW w:w="6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22AI </w:t>
            </w:r>
          </w:p>
        </w:tc>
        <w:tc>
          <w:tcPr>
            <w:tcW w:w="851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1470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П13 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421" w:type="dxa"/>
            <w:tcBorders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5" type="#_x0000_t75" style="width:116.25pt;height:90pt">
                  <v:imagedata r:id="rId27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25AI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1480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21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14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96" type="#_x0000_t75" style="width:64.5pt;height:24.75pt">
                  <v:imagedata r:id="rId28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10AI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FD57AA">
      <w:pPr>
        <w:ind w:firstLine="142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11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Выборка стали на один элемент (сетки головы, каркас острия, петли, штырь)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5"/>
        <w:gridCol w:w="1485"/>
        <w:gridCol w:w="1440"/>
        <w:gridCol w:w="1485"/>
        <w:gridCol w:w="1545"/>
        <w:gridCol w:w="1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Арматурная сталь </w:t>
            </w:r>
          </w:p>
        </w:tc>
        <w:tc>
          <w:tcPr>
            <w:tcW w:w="137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</w:p>
        </w:tc>
        <w:tc>
          <w:tcPr>
            <w:tcW w:w="29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5781-82, класс A-I </w:t>
            </w:r>
          </w:p>
        </w:tc>
        <w:tc>
          <w:tcPr>
            <w:tcW w:w="30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ГОСТ 6727-80, класс B-I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масса,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элемента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 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 </w:t>
            </w:r>
          </w:p>
        </w:tc>
        <w:tc>
          <w:tcPr>
            <w:tcW w:w="154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Масса, кг </w:t>
            </w:r>
          </w:p>
        </w:tc>
        <w:tc>
          <w:tcPr>
            <w:tcW w:w="137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С30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С40 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  <w:tc>
          <w:tcPr>
            <w:tcW w:w="137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КО30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КО35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1,0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КО40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1,2 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0,9 </w:t>
            </w:r>
          </w:p>
        </w:tc>
        <w:tc>
          <w:tcPr>
            <w:tcW w:w="137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П3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П4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П5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П6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П7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П8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П9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П10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П11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П12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1440" w:type="dxa"/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4,4 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П13 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5,7 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37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Ш1 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4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0,1 </w:t>
            </w:r>
          </w:p>
        </w:tc>
      </w:tr>
    </w:tbl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ВАРИАНТ АРМИРОВАНИЯ СВАЙ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 табл. 1 и 2 приведены допускаемые варианты замены продольной стержневой арматуры и арматурных канатов. Марка бетона по прочности на сжатие должна соответствовать указанной в табл. 1 настоящего стандарта.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Варианты замены продольной стержневой арматуры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1418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Количество,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Усилие натяжения, тс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диаметр, мм, </w:t>
            </w:r>
          </w:p>
        </w:tc>
        <w:tc>
          <w:tcPr>
            <w:tcW w:w="269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Механический способ 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Электротерми</w:t>
            </w:r>
            <w:r>
              <w:rPr>
                <w:rFonts w:ascii="Times New Roman" w:hAnsi="Times New Roman"/>
                <w:sz w:val="20"/>
              </w:rPr>
              <w:t xml:space="preserve">ческий способ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класс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одного стержня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всех 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одного стержня 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CH12-30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25,6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6,1 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CH13-30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12AIV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25,6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CH14-30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9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25,6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CH15-30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14АIV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CH12-35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25,6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6,1 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CH13-35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12AIV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6,4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25,6 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CH14-35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CH15-35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14AIV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CH16-35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11,5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46,0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CH17-35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18AIV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14,5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58,0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CH18-35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14,5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58,0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CH19-35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14,5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58,0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CH20-35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0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20AI</w:t>
            </w:r>
            <w:r>
              <w:rPr>
                <w:rFonts w:ascii="Times New Roman" w:hAnsi="Times New Roman"/>
                <w:sz w:val="20"/>
              </w:rPr>
              <w:t xml:space="preserve">V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71,6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CH14-40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14AIV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8,8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35,2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CH16-40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16AIV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11,5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46,0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CH17-40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14,5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58,0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CH18-40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18AIV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14,5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58,0 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CH19-40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20AIV </w:t>
            </w:r>
          </w:p>
        </w:tc>
        <w:tc>
          <w:tcPr>
            <w:tcW w:w="1276" w:type="dxa"/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71,6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CH20-40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20AIV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17,9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71,6 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Варианты замены продольной арматуры из канатов </w:t>
      </w:r>
    </w:p>
    <w:p w:rsidR="00000000" w:rsidRDefault="00FD57AA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2310"/>
        <w:gridCol w:w="2130"/>
        <w:gridCol w:w="17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Количество,</w:t>
            </w:r>
          </w:p>
        </w:tc>
        <w:tc>
          <w:tcPr>
            <w:tcW w:w="39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Усилие натяжения, тс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сваи 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диаметр, мм, класс </w:t>
            </w:r>
          </w:p>
        </w:tc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одного каната </w:t>
            </w:r>
          </w:p>
        </w:tc>
        <w:tc>
          <w:tcPr>
            <w:tcW w:w="179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СНк15-30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СНк15-35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СНк16-35 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54,4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СНк17-35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1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СНк18-35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СНк19-35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3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79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СНк20-35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4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5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79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СНк17-40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6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7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СНк18-40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8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СНк19-40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9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30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213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79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СНк20-40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31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9К7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6,8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lef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1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32" type="#_x0000_t75" style="width:12pt;height:12.7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12К7 </w:t>
            </w:r>
          </w:p>
        </w:tc>
        <w:tc>
          <w:tcPr>
            <w:tcW w:w="2130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11,7 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FD57AA">
            <w:pPr>
              <w:ind w:firstLine="3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57AA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000000" w:rsidRDefault="00FD57AA">
            <w:pPr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Примечание. Замена арматуры в сваях, не включенных в табл. 1 и 2, экономически нецелесообразна. </w:t>
            </w:r>
          </w:p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00000" w:rsidRDefault="00FD57AA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(Измененная редакция, Изм. № 1).</w:t>
            </w:r>
          </w:p>
        </w:tc>
      </w:tr>
    </w:tbl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УСЛОВИЯ РАСЧЕТА И ПРИМЕНЕНИЯ СВАЙ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Сваи, предусмотренные настоящим стандартом, рассчитаны на изгиб от усилий, возникающих при подъеме на копер за одну точку, расположенную от торца на расстоянии, равном 0,294 длины призматической части сваи, по прочности и раскрытию (кратковременному) трещин до </w:t>
      </w:r>
      <w:r>
        <w:rPr>
          <w:rFonts w:ascii="Times New Roman" w:hAnsi="Times New Roman"/>
          <w:i/>
          <w:sz w:val="22"/>
          <w:lang w:val="en-US"/>
        </w:rPr>
        <w:t>a</w:t>
      </w:r>
      <w:r>
        <w:rPr>
          <w:rFonts w:ascii="Times New Roman" w:hAnsi="Times New Roman"/>
          <w:sz w:val="22"/>
          <w:vertAlign w:val="subscript"/>
        </w:rPr>
        <w:t>т.кр</w:t>
      </w:r>
      <w:r>
        <w:rPr>
          <w:rFonts w:ascii="Times New Roman" w:hAnsi="Times New Roman"/>
          <w:sz w:val="20"/>
        </w:rPr>
        <w:t>.=0,3 мм при армировании свай стержневой арматурой; по образованию трещин при армировании свай проволокой и арматурными канатами.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 перегрузки к собственной массе не учитывается. Коэффициент ди</w:t>
      </w:r>
      <w:r>
        <w:rPr>
          <w:rFonts w:ascii="Times New Roman" w:hAnsi="Times New Roman"/>
          <w:sz w:val="20"/>
        </w:rPr>
        <w:t>намичности принят равным: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1,5 - при расчете по прочности;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1,25 - при расчете по образованию и раскрытию трещин.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проектировании свайных фундаментов сваи должны быть рассчитаны на нагрузки, передаваемые на сваи в строительный и эксплуатационный периоды, по прочности и трещиностойкости. При этом категории трещиностойкости свай в зависимости от условий их работы и вида продольной арматуры, а также величина предельно допустимой ширины раскрытия трещин должны быть приняты согласно главе СНиП II.21-75.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увеличивать поперечное сечение продольной арматуры, если это требуется по расчету. При этом в конце марки сваи добавляется буква "у" (усиленная) и в заказной спецификации дополнительно указывается класс, диаметр и количество стержней продольной арматуры.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При проверке свай по прочности и образованию трещин для свай, армированных проволокой и канатами, и по прочности и раскрытию трещин до </w:t>
      </w:r>
      <w:r>
        <w:rPr>
          <w:rFonts w:ascii="Times New Roman" w:hAnsi="Times New Roman"/>
          <w:i/>
          <w:sz w:val="22"/>
          <w:lang w:val="en-US"/>
        </w:rPr>
        <w:t>a</w:t>
      </w:r>
      <w:r>
        <w:rPr>
          <w:rFonts w:ascii="Times New Roman" w:hAnsi="Times New Roman"/>
          <w:sz w:val="22"/>
          <w:vertAlign w:val="subscript"/>
        </w:rPr>
        <w:t>т.дп</w:t>
      </w:r>
      <w:r>
        <w:rPr>
          <w:rFonts w:ascii="Times New Roman" w:hAnsi="Times New Roman"/>
          <w:sz w:val="20"/>
        </w:rPr>
        <w:t>=0,2 мм для свай, армированных стержневой арматурой, на внецентренное сжатие от эксплуатационных нагр</w:t>
      </w:r>
      <w:r>
        <w:rPr>
          <w:rFonts w:ascii="Times New Roman" w:hAnsi="Times New Roman"/>
          <w:sz w:val="20"/>
        </w:rPr>
        <w:t>узок рекомендуется пользоваться графиками.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Графики для проверки свай, предусмотренных настоящим стандартом, на внецентренное сжатие от эксплуатационных нагрузок </w:t>
      </w:r>
      <w:r>
        <w:rPr>
          <w:rFonts w:ascii="Times New Roman" w:hAnsi="Times New Roman"/>
          <w:i/>
          <w:sz w:val="20"/>
        </w:rPr>
        <w:t>M</w: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приведены на черт. 1-17.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графиках приняты обозначения: </w:t>
      </w: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-</w:t>
      </w:r>
      <w:r>
        <w:rPr>
          <w:rFonts w:ascii="Times New Roman" w:hAnsi="Times New Roman"/>
          <w:sz w:val="20"/>
        </w:rPr>
        <w:t xml:space="preserve"> нормальная сила, тс; </w:t>
      </w:r>
      <w:r>
        <w:rPr>
          <w:rFonts w:ascii="Times New Roman" w:hAnsi="Times New Roman"/>
          <w:i/>
          <w:sz w:val="20"/>
          <w:lang w:val="en-US"/>
        </w:rPr>
        <w:t>M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>-</w:t>
      </w:r>
      <w:r>
        <w:rPr>
          <w:rFonts w:ascii="Times New Roman" w:hAnsi="Times New Roman"/>
          <w:sz w:val="20"/>
        </w:rPr>
        <w:t xml:space="preserve"> изгибающий момент относительно оси сваи, тс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м, передаваемые на сваю при эксплуатации здания и сооружения.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3-4.</w:t>
      </w:r>
      <w:r>
        <w:rPr>
          <w:rFonts w:ascii="Times New Roman" w:hAnsi="Times New Roman"/>
          <w:b/>
          <w:sz w:val="20"/>
        </w:rPr>
        <w:t xml:space="preserve"> (Измененная редакция, Изм. №1)</w:t>
      </w:r>
    </w:p>
    <w:p w:rsidR="00000000" w:rsidRDefault="00FD57AA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Предполагается, что свая по всей длине находится в грунте и продольный изгиб сваи не учитывается. 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Пос</w:t>
      </w:r>
      <w:r>
        <w:rPr>
          <w:rFonts w:ascii="Times New Roman" w:hAnsi="Times New Roman"/>
          <w:sz w:val="20"/>
        </w:rPr>
        <w:t>ле выбора длины и сечения сваи (по геологическим условиям) устанавливается класс, диаметр и количество стержней, проволок или канатов продольной арматуры в соответствии с табл. 2-11 настоящего стандарта.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Если точка с координатами </w:t>
      </w:r>
      <w:r>
        <w:rPr>
          <w:rFonts w:ascii="Times New Roman" w:hAnsi="Times New Roman"/>
          <w:i/>
          <w:sz w:val="20"/>
          <w:lang w:val="en-US"/>
        </w:rPr>
        <w:t>M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лежит ниже линии, соответствующей принятому армированию свай, то выбранная свая удовлетворяет расчету по прочности, раскрытию или образованию трещин (для соответствующей продольной арматуры) на эксплуатационные нагрузки </w:t>
      </w:r>
      <w:r>
        <w:rPr>
          <w:rFonts w:ascii="Times New Roman" w:hAnsi="Times New Roman"/>
          <w:i/>
          <w:sz w:val="20"/>
          <w:lang w:val="en-US"/>
        </w:rPr>
        <w:t>M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i/>
          <w:sz w:val="20"/>
          <w:lang w:val="en-US"/>
        </w:rPr>
        <w:t>N</w:t>
      </w:r>
      <w:r>
        <w:rPr>
          <w:rFonts w:ascii="Times New Roman" w:hAnsi="Times New Roman"/>
          <w:sz w:val="20"/>
        </w:rPr>
        <w:t>, если точка лежит выше - не удовлетворяет.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 Бетон М300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3" type="#_x0000_t75" style="width:231pt;height:153pt">
            <v:imagedata r:id="rId29" o:title=""/>
          </v:shape>
        </w:pic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 Бетон М400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4" type="#_x0000_t75" style="width:312pt;height:155.25pt">
            <v:imagedata r:id="rId30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35х35 см. Бетон М300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5" type="#_x0000_t75" style="width:266.25pt;height:168pt">
            <v:imagedata r:id="rId31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35х35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6" type="#_x0000_t75" style="width:3in;height:105pt">
            <v:imagedata r:id="rId32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40х40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7" type="#_x0000_t75" style="width:227.25pt;height:120.75pt">
            <v:imagedata r:id="rId33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5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 Бетон М300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8" type="#_x0000_t75" style="width:168pt;height:95.25pt">
            <v:imagedata r:id="rId34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6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9" type="#_x0000_t75" style="width:182.25pt;height:104.25pt">
            <v:imagedata r:id="rId35" o:title=""/>
          </v:shape>
        </w:pic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7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35х35 см. Бетон М300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0" type="#_x0000_t75" style="width:242.25pt;height:136.5pt">
            <v:imagedata r:id="rId36" o:title=""/>
          </v:shape>
        </w:pic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8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35х35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1" type="#_x0000_t75" style="width:252.75pt;height:181.5pt">
            <v:imagedata r:id="rId37" o:title=""/>
          </v:shape>
        </w:pic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9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40х40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2" type="#_x0000_t75" style="width:231.75pt;height:140.25pt">
            <v:imagedata r:id="rId38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10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Сваи </w:t>
      </w:r>
      <w:r>
        <w:rPr>
          <w:rFonts w:ascii="Times New Roman" w:hAnsi="Times New Roman"/>
          <w:sz w:val="20"/>
        </w:rPr>
        <w:t>сечением 40х40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3" type="#_x0000_t75" style="width:198.75pt;height:121.5pt">
            <v:imagedata r:id="rId39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11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40х40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4" type="#_x0000_t75" style="width:198pt;height:135.75pt">
            <v:imagedata r:id="rId40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12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 Бетон М350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5" type="#_x0000_t75" style="width:130.5pt;height:71.25pt">
            <v:imagedata r:id="rId41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13 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30х30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6" type="#_x0000_t75" style="width:158.25pt;height:81pt">
            <v:imagedata r:id="rId42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14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35х35 см. Бетон М350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7" type="#_x0000_t75" style="width:224.25pt;height:121.5pt">
            <v:imagedata r:id="rId43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15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35х35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8" type="#_x0000_t75" style="width:254.25pt;height:173.25pt">
            <v:imagedata r:id="rId44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16 </w:t>
      </w: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Сваи сечением 40х40 см. Бетон М400</w:t>
      </w:r>
    </w:p>
    <w:p w:rsidR="00000000" w:rsidRDefault="00FD57A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49" type="#_x0000_t75" style="width:260.25pt;height:156pt">
            <v:imagedata r:id="rId45" o:title=""/>
          </v:shape>
        </w:pict>
      </w: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17</w:t>
      </w: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FD57AA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7AA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26" Target="media/image23.png" Type="http://schemas.openxmlformats.org/officeDocument/2006/relationships/image"/><Relationship Id="rId39" Target="media/image36.png" Type="http://schemas.openxmlformats.org/officeDocument/2006/relationships/image"/><Relationship Id="rId3" Target="webSettings.xml" Type="http://schemas.openxmlformats.org/officeDocument/2006/relationships/webSettings"/><Relationship Id="rId21" Target="media/image18.png" Type="http://schemas.openxmlformats.org/officeDocument/2006/relationships/image"/><Relationship Id="rId34" Target="media/image31.png" Type="http://schemas.openxmlformats.org/officeDocument/2006/relationships/image"/><Relationship Id="rId42" Target="media/image39.png" Type="http://schemas.openxmlformats.org/officeDocument/2006/relationships/image"/><Relationship Id="rId47" Target="theme/theme1.xml" Type="http://schemas.openxmlformats.org/officeDocument/2006/relationships/theme"/><Relationship Id="rId7" Target="media/image4.wmf" Type="http://schemas.openxmlformats.org/officeDocument/2006/relationships/image"/><Relationship Id="rId12" Target="media/image9.wmf" Type="http://schemas.openxmlformats.org/officeDocument/2006/relationships/image"/><Relationship Id="rId17" Target="media/image14.png" Type="http://schemas.openxmlformats.org/officeDocument/2006/relationships/image"/><Relationship Id="rId25" Target="media/image22.png" Type="http://schemas.openxmlformats.org/officeDocument/2006/relationships/image"/><Relationship Id="rId33" Target="media/image30.png" Type="http://schemas.openxmlformats.org/officeDocument/2006/relationships/image"/><Relationship Id="rId38" Target="media/image35.png" Type="http://schemas.openxmlformats.org/officeDocument/2006/relationships/image"/><Relationship Id="rId46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wmf" Type="http://schemas.openxmlformats.org/officeDocument/2006/relationships/image"/><Relationship Id="rId20" Target="media/image17.png" Type="http://schemas.openxmlformats.org/officeDocument/2006/relationships/image"/><Relationship Id="rId29" Target="media/image26.png" Type="http://schemas.openxmlformats.org/officeDocument/2006/relationships/image"/><Relationship Id="rId41" Target="media/image38.png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media/image8.wmf" Type="http://schemas.openxmlformats.org/officeDocument/2006/relationships/image"/><Relationship Id="rId24" Target="media/image21.wmf" Type="http://schemas.openxmlformats.org/officeDocument/2006/relationships/image"/><Relationship Id="rId32" Target="media/image29.png" Type="http://schemas.openxmlformats.org/officeDocument/2006/relationships/image"/><Relationship Id="rId37" Target="media/image34.png" Type="http://schemas.openxmlformats.org/officeDocument/2006/relationships/image"/><Relationship Id="rId40" Target="media/image37.png" Type="http://schemas.openxmlformats.org/officeDocument/2006/relationships/image"/><Relationship Id="rId45" Target="media/image42.png" Type="http://schemas.openxmlformats.org/officeDocument/2006/relationships/image"/><Relationship Id="rId5" Target="media/image2.wmf" Type="http://schemas.openxmlformats.org/officeDocument/2006/relationships/image"/><Relationship Id="rId15" Target="media/image12.png" Type="http://schemas.openxmlformats.org/officeDocument/2006/relationships/image"/><Relationship Id="rId23" Target="media/image20.jpeg" Type="http://schemas.openxmlformats.org/officeDocument/2006/relationships/image"/><Relationship Id="rId28" Target="media/image25.png" Type="http://schemas.openxmlformats.org/officeDocument/2006/relationships/image"/><Relationship Id="rId36" Target="media/image33.png" Type="http://schemas.openxmlformats.org/officeDocument/2006/relationships/image"/><Relationship Id="rId10" Target="media/image7.wmf" Type="http://schemas.openxmlformats.org/officeDocument/2006/relationships/image"/><Relationship Id="rId19" Target="media/image16.png" Type="http://schemas.openxmlformats.org/officeDocument/2006/relationships/image"/><Relationship Id="rId31" Target="media/image28.png" Type="http://schemas.openxmlformats.org/officeDocument/2006/relationships/image"/><Relationship Id="rId44" Target="media/image41.png" Type="http://schemas.openxmlformats.org/officeDocument/2006/relationships/image"/><Relationship Id="rId4" Target="media/image1.jpeg" Type="http://schemas.openxmlformats.org/officeDocument/2006/relationships/image"/><Relationship Id="rId9" Target="media/image6.wmf" Type="http://schemas.openxmlformats.org/officeDocument/2006/relationships/image"/><Relationship Id="rId14" Target="media/image11.png" Type="http://schemas.openxmlformats.org/officeDocument/2006/relationships/image"/><Relationship Id="rId22" Target="media/image19.png" Type="http://schemas.openxmlformats.org/officeDocument/2006/relationships/image"/><Relationship Id="rId27" Target="media/image24.png" Type="http://schemas.openxmlformats.org/officeDocument/2006/relationships/image"/><Relationship Id="rId30" Target="media/image27.png" Type="http://schemas.openxmlformats.org/officeDocument/2006/relationships/image"/><Relationship Id="rId35" Target="media/image32.png" Type="http://schemas.openxmlformats.org/officeDocument/2006/relationships/image"/><Relationship Id="rId43" Target="media/image40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4904</Words>
  <Characters>27959</Characters>
  <Application>Microsoft Office Word</Application>
  <DocSecurity>0</DocSecurity>
  <Lines>232</Lines>
  <Paragraphs>65</Paragraphs>
  <ScaleCrop>false</ScaleCrop>
  <Company>Elcom Ltd</Company>
  <LinksUpToDate>false</LinksUpToDate>
  <CharactersWithSpaces>32798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19804</dc:title>
  <dc:subject/>
  <dc:creator>ЦНТИ</dc:creator>
  <cp:keywords/>
  <dc:description/>
  <cp:lastModifiedBy>Parhomeiai</cp:lastModifiedBy>
  <cp:revision>2</cp:revision>
  <dcterms:created xsi:type="dcterms:W3CDTF">2013-04-11T10:57:00Z</dcterms:created>
  <dcterms:modified xsi:type="dcterms:W3CDTF">2013-04-11T10:57:00Z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416238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