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2.105-95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744</w:t>
      </w:r>
      <w:r>
        <w:rPr>
          <w:rFonts w:ascii="Times New Roman" w:hAnsi="Times New Roman"/>
          <w:sz w:val="20"/>
          <w:lang w:val="en-US"/>
        </w:rPr>
        <w:t>:002: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         Группа Т52 </w:t>
      </w: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ТЕКСТОВЫМ ДОКУМЕ</w:t>
      </w:r>
      <w:r>
        <w:rPr>
          <w:rFonts w:ascii="Times New Roman" w:hAnsi="Times New Roman"/>
          <w:sz w:val="20"/>
        </w:rPr>
        <w:t xml:space="preserve">НТАМ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Unified system for design documentation.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General requirements for textual documents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ОКС 01.100.10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0002 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1996-07-01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Всероссийским научно-исследовательским институтом стандартизации и сертификации в машиностроении (ВНИИНМАШ) Госстандарта России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Госстандартом Российской Федерации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сертификации от 26.04.95 протокол № 7-95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20"/>
        <w:gridCol w:w="4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</w:t>
            </w:r>
            <w:r>
              <w:rPr>
                <w:rFonts w:ascii="Times New Roman" w:hAnsi="Times New Roman"/>
                <w:sz w:val="20"/>
              </w:rPr>
              <w:t>енование национального органа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Азгосстандарт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Армгосстандарт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Грузия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Грузстандарт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Кыргызстандарт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Молдовастандарт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Таджикский государственный центр по стандартизации, метрологии и сертификации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Туркменистан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Туркменглавгосинспекция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</w:t>
            </w:r>
            <w:r>
              <w:rPr>
                <w:rFonts w:ascii="Times New Roman" w:hAnsi="Times New Roman"/>
                <w:sz w:val="20"/>
              </w:rPr>
              <w:t>лика Узбекистан</w:t>
            </w:r>
          </w:p>
        </w:tc>
        <w:tc>
          <w:tcPr>
            <w:tcW w:w="4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Узгосстандарт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4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Украины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Постановлением Комитета Российской Федерации по стандартизации, метрологии и сертификации от 8.08.95 № 426 межгосударственный стандарт ГОСТ 2.105-95 введен в действие в качестве государственного стандарта Российской Федерации с 1 июля 1996 г.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ВЗАМЕН ГОСТ 2.105-79, ГОСТ 2.906-71     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требования к выполнению текстовых документов на изделия машиностроения, приборостроения и строитель</w:t>
      </w:r>
      <w:r>
        <w:rPr>
          <w:rFonts w:ascii="Times New Roman" w:hAnsi="Times New Roman"/>
          <w:sz w:val="20"/>
        </w:rPr>
        <w:t>ства.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2.004-88 ЕСКД. Общие требования к выполнению конструкторских и технологических документов на печатающих и графических устройствах вывода ЭВМ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2.104-68 ЕСКД. Основные надписи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2.106-68 ЕСКД. Текстовые документы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2.109-73 ЕСКД. Основные требования к чертежам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2.301-68 ЕСКД. Форматы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2.304-81 ЕСКД. Шрифты чертежные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2.316-68 ЕСКД. Правила нанесения на чертежах надписей, технических требов</w:t>
      </w:r>
      <w:r>
        <w:rPr>
          <w:rFonts w:ascii="Times New Roman" w:hAnsi="Times New Roman"/>
          <w:sz w:val="20"/>
        </w:rPr>
        <w:t>аний и таблиц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2.321-84 ЕСКД. Обозначения буквенные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2.503-90 ЕСКД. Правила внесения изменений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6.30-97 Унифицированная система организационно-распорядительной документации. Требования к оформлению документов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7.32-91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8.417-81 ГСИ. Единицы физических величин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13.1.002-80 Репрография. Микрография. Документы для съемки. Общие требования и норм</w:t>
      </w:r>
      <w:r>
        <w:rPr>
          <w:rFonts w:ascii="Times New Roman" w:hAnsi="Times New Roman"/>
          <w:sz w:val="20"/>
        </w:rPr>
        <w:t>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21.1101-92 СПДС. Основные требования к рабочей документации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28388-89 Система обработки информации. Документы на магнитных носителях данных. Порядок выполнения и обращения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ОБЩИЕ ПОЛОЖЕНИЯ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Текстовые документы подразделяют на документы, содержащие, в основном, сплошной текст (технические условия, паспорта, расчеты, пояснительные записки, инструкции и т.п.), и документы, содержащие текст, разбитый на графы (спецификации, ведомости, таблицы и т.п.).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Текстовые документы выполняют на формах</w:t>
      </w:r>
      <w:r>
        <w:rPr>
          <w:rFonts w:ascii="Times New Roman" w:hAnsi="Times New Roman"/>
          <w:sz w:val="20"/>
        </w:rPr>
        <w:t>, установленных соответствующими стандартами Единой системы конструкторской документации (ЕСКД) и Системы проектной документации для строительства (СПДС).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Требования, специфические для некоторых видов текстовых документов (например эксплуатационных документов), приведены в соответствующих стандартах.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Подлинники текстовых документов выполняют одним из следующих способов: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машинописным, при этом следует выполнять требования ГОСТ 13.1.002. Шрифт пишущей машинки должен быть четким, высотой не менее 2,5 мм,</w:t>
      </w:r>
      <w:r>
        <w:rPr>
          <w:rFonts w:ascii="Times New Roman" w:hAnsi="Times New Roman"/>
          <w:sz w:val="20"/>
        </w:rPr>
        <w:t xml:space="preserve"> лента только черного цвета (полужирная);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рукописным - чертежным шрифтом по ГОСТ 2.304 с высотой букв и цифр не менее 2,5 мм. Цифры и буквы необходимо писать четко черной тушью;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применением печатающих и графических устройств вывода ЭВМ (ГОСТ 2.004).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магнитных носителях данных (ГОСТ 28388).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Копии текстовых документов выполняют одним из следующих способов: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типографским - в соответствии с требованиями, предъявляемыми к изданиям, изготовляемым типографским способом;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ксерокопированием - при эт</w:t>
      </w:r>
      <w:r>
        <w:rPr>
          <w:rFonts w:ascii="Times New Roman" w:hAnsi="Times New Roman"/>
          <w:sz w:val="20"/>
        </w:rPr>
        <w:t>ом рекомендуется размножать способом двустороннего копирования;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светокопированием;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микрофильмированием;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магнитных носителях данных.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Вписывать в текстовые документы, изготовленные машинописным способом, отдельные слова, формулы, условные знаки (рукописным способом), а также выполнять иллюстрации следует черными чернилами, пастой или тушью.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Расстояние от рамки формы до границ текста в начале и в конце строк - не менее 3 мм.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Расстояние от верхней или нижней строки текста до верхней или нижней </w:t>
      </w:r>
      <w:r>
        <w:rPr>
          <w:rFonts w:ascii="Times New Roman" w:hAnsi="Times New Roman"/>
          <w:sz w:val="20"/>
        </w:rPr>
        <w:t>рамки должно быть не менее 10 мм.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Абзацы в тексте начинают отступом, равным пяти ударам пишущей машинки (15 - 17 мм).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текстового документа приведен в приложении 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Опечатки, описки и графические неточности, обнаруженные в процессе выполнения документа, допускается исправлять подчисткой или закрашиванием белой краской и нанесением на том же  месте исправленного текста (графика) машинописным способом или черными чернилами, пастой или тушью рукописным способом.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Повреждения листов текстовы</w:t>
      </w:r>
      <w:r>
        <w:rPr>
          <w:rFonts w:ascii="Times New Roman" w:hAnsi="Times New Roman"/>
          <w:sz w:val="20"/>
        </w:rPr>
        <w:t>х документов, помарки и следы не полностью удаленного прежнего текста (графика) не допускаются.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После внесения исправлений документ должен удовлетворять требованиям микрофильмирования, установленным ГОСТ 13.1.002.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Для размещения утверждающих и согласующих подписей к текстовым документам рекомендуется составлять титульный лист и (или) лист утверждения в соответствии с разделом 6 настоящего стандарта.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Обязательность и особенности выполнения титульных листов оговорены в стандартах ЕСКД и СПДС на правила вы</w:t>
      </w:r>
      <w:r>
        <w:rPr>
          <w:rFonts w:ascii="Times New Roman" w:hAnsi="Times New Roman"/>
          <w:sz w:val="20"/>
        </w:rPr>
        <w:t>полнения соответствующих документов.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К текстовым документам рекомендуется выпускать лист регистрации изменений в соответствии с ГОСТ 2.503 и ГОСТ 21.101.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4 ТРЕБОВАНИЯ К ТЕКСТОВЫМ ДОКУМЕНТАМ, СОДЕРЖАЩИМ, </w:t>
      </w: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ОСНОВНОМ, СПЛОШНОЙ ТЕКСТ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Построение   документа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Текст документа при необходимости     разделяют на     разделы и подразделы.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большом объеме документа допускается разделять его на части, а части, в случае необходимости, на книги. Каждую часть и книгу комплектуют отдельно. Всем частям д</w:t>
      </w:r>
      <w:r>
        <w:rPr>
          <w:rFonts w:ascii="Times New Roman" w:hAnsi="Times New Roman"/>
          <w:sz w:val="20"/>
        </w:rPr>
        <w:t>ают наименования  и присваивают обозначение документа. Начиная со второй части, к этому обозначению добавляют порядковый номер, например: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ХХХХ.331112.032Ф0, ХХХХ.331112.032Ф01, ХХХХ.331112.032Ф02, и т.д. Всем книгам дают наименование и присваивают порядковый номер. Пример заполнения поля 4 титульного листа на книгу приведен в приложении Б.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документа нумеруют в пределах каждой части, каждую часть начинают на листах с основной надписью по форме ГОСТ 2.104 и форме 3 ГОСТ Р 21.1101.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4.1.2. Разделы должны </w:t>
      </w:r>
      <w:r>
        <w:rPr>
          <w:rFonts w:ascii="Times New Roman" w:hAnsi="Times New Roman"/>
          <w:sz w:val="20"/>
        </w:rPr>
        <w:t>иметь порядковые номера в пределах всего документа (части, книги), обозначенные арабскими цифрами без точки и записанные с абзацевого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 Если документ не имеет подразделов, то нумерация пунктов в нем должна быть в пределах каждого раздела,</w:t>
      </w:r>
      <w:r>
        <w:rPr>
          <w:rFonts w:ascii="Times New Roman" w:hAnsi="Times New Roman"/>
          <w:sz w:val="20"/>
        </w:rPr>
        <w:t xml:space="preserve"> и номер пункта должен состоять из номеров раздела и пункта, разделенных точкой. В конце номера пункта точка не ставится, например: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Типы и основные размеры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2"/>
          <w:lang w:val="en-US"/>
        </w:rPr>
        <w:object w:dxaOrig="4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47.25pt" o:ole="">
            <v:imagedata r:id="rId4" o:title=""/>
          </v:shape>
          <o:OLEObject Type="Embed" ProgID="Equation.3" ShapeID="_x0000_i1025" DrawAspect="Content" ObjectID="_1427197680" r:id="rId5"/>
        </w:object>
      </w:r>
      <w:r>
        <w:rPr>
          <w:rFonts w:ascii="Times New Roman" w:hAnsi="Times New Roman"/>
          <w:sz w:val="20"/>
        </w:rPr>
        <w:t>Нумерация пунктов первого раздела документа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 Технические требования</w:t>
      </w:r>
    </w:p>
    <w:p w:rsidR="00000000" w:rsidRDefault="00572482">
      <w:pPr>
        <w:ind w:firstLine="284"/>
      </w:pPr>
      <w:r>
        <w:rPr>
          <w:rFonts w:ascii="Times New Roman" w:hAnsi="Times New Roman"/>
          <w:position w:val="-42"/>
          <w:lang w:val="en-US"/>
        </w:rPr>
        <w:object w:dxaOrig="420" w:dyaOrig="940">
          <v:shape id="_x0000_i1026" type="#_x0000_t75" style="width:21pt;height:47.25pt" o:ole="">
            <v:imagedata r:id="rId6" o:title=""/>
          </v:shape>
          <o:OLEObject Type="Embed" ProgID="Equation.3" ShapeID="_x0000_i1026" DrawAspect="Content" ObjectID="_1427197681" r:id="rId7"/>
        </w:object>
      </w:r>
      <w:r>
        <w:rPr>
          <w:rFonts w:ascii="Times New Roman" w:hAnsi="Times New Roman"/>
          <w:sz w:val="20"/>
        </w:rPr>
        <w:t xml:space="preserve"> Нумерация пунктов второго раздела документа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Ме</w:t>
      </w:r>
      <w:r>
        <w:rPr>
          <w:rFonts w:ascii="Times New Roman" w:hAnsi="Times New Roman"/>
          <w:sz w:val="20"/>
        </w:rPr>
        <w:t>тоды испытаний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Аппараты, материалы и реактивы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2"/>
          <w:sz w:val="20"/>
        </w:rPr>
        <w:object w:dxaOrig="580" w:dyaOrig="940">
          <v:shape id="_x0000_i1027" type="#_x0000_t75" style="width:29.25pt;height:47.25pt" o:ole="">
            <v:imagedata r:id="rId8" o:title=""/>
          </v:shape>
          <o:OLEObject Type="Embed" ProgID="Equation.3" ShapeID="_x0000_i1027" DrawAspect="Content" ObjectID="_1427197682" r:id="rId9"/>
        </w:object>
      </w:r>
      <w:r>
        <w:rPr>
          <w:rFonts w:ascii="Times New Roman" w:hAnsi="Times New Roman"/>
          <w:sz w:val="20"/>
        </w:rPr>
        <w:t xml:space="preserve">Нумерация пунктов первого подраздела третьего раздела документа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Подготовка к испытанию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2"/>
          <w:sz w:val="20"/>
        </w:rPr>
        <w:object w:dxaOrig="580" w:dyaOrig="940">
          <v:shape id="_x0000_i1028" type="#_x0000_t75" style="width:29.25pt;height:47.25pt" o:ole="">
            <v:imagedata r:id="rId10" o:title=""/>
          </v:shape>
          <o:OLEObject Type="Embed" ProgID="Equation.3" ShapeID="_x0000_i1028" DrawAspect="Content" ObjectID="_1427197683" r:id="rId11"/>
        </w:object>
      </w:r>
      <w:r>
        <w:rPr>
          <w:rFonts w:ascii="Times New Roman" w:hAnsi="Times New Roman"/>
          <w:sz w:val="20"/>
        </w:rPr>
        <w:t>Нумерация пунктов второго подраздела третьего раздела документа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4.1.4 Если раздел или подраздел состоит из одного пункта, он также нумеруется.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4.1.5 Если текст документа подразделяется только на пункты, они нумеруются порядковыми номерами в пределах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4.1.6 Пункты, при необходимости, могут быть разбиты на подпункт</w:t>
      </w:r>
      <w:r>
        <w:rPr>
          <w:rFonts w:ascii="Times New Roman" w:hAnsi="Times New Roman"/>
          <w:sz w:val="20"/>
        </w:rPr>
        <w:t>ы, которые должны иметь порядковую нумерацию в пределах каждого пункта, например: 4.2.1.1, 4.2.1.2, 4.2.1.3 и т.д.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4.1.7 Внутри пунктов или подпунктов могут быть приведены перечисления.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каждой позицией перечисления следует ставить дефис или при необходимости ссылки в тексте документа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</w:t>
      </w:r>
      <w:r>
        <w:rPr>
          <w:rFonts w:ascii="Times New Roman" w:hAnsi="Times New Roman"/>
          <w:sz w:val="20"/>
        </w:rPr>
        <w:t>упа, как показано в примере.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______________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______________</w:t>
      </w:r>
    </w:p>
    <w:p w:rsidR="00000000" w:rsidRDefault="00572482">
      <w:pPr>
        <w:widowControl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______________</w:t>
      </w:r>
    </w:p>
    <w:p w:rsidR="00000000" w:rsidRDefault="00572482">
      <w:pPr>
        <w:widowControl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______________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______________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4.1.8 Каждый пункт, подпункт и перечисление записывают с абзацного отступа.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4.1.9 Разделы, подразделы должны иметь заголовки. Пункты, как правило, заголовков не имеют.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должны четко и кратко отражать содержание разделов, подразделов.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следует печатать с прописной буквы без точки в конце, не подчеркивая. Переносы слов в заголовках не допускаются. Если заголовок состо</w:t>
      </w:r>
      <w:r>
        <w:rPr>
          <w:rFonts w:ascii="Times New Roman" w:hAnsi="Times New Roman"/>
          <w:sz w:val="20"/>
        </w:rPr>
        <w:t>ит из двух предложений, их разделяют точкой.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между заголовком и текстом при выполнении документа машинописным способом должно быть равно 3,4 интервалам, при выполнении рукописным способом - 15 мм. Расстояние между заголовками раздела и подраздела - 2 интервала, при выполнении рукописным способом - 8 мм.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4.1.10 Каждый раздел текстового документа рекомендуется начинать с нового листа (страницы).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4.1.11 В документе (части, книге) большого объема на первом (заглавном) листе и, при необходимости, на п</w:t>
      </w:r>
      <w:r>
        <w:rPr>
          <w:rFonts w:ascii="Times New Roman" w:hAnsi="Times New Roman"/>
          <w:sz w:val="20"/>
        </w:rPr>
        <w:t>оследующих листах помещают содержание, включающее номера и наименования разделов и подразделов с указанием номеров листов (страниц).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документ разбит на части (книги), то в конце содержания первой части (книги) перечисляют обозначение и наименование (при наличии) остальных частей (книг). Содержание включают в общее количество листов данного документа (части, книги).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Слово "Содержание" записывают в виде заголовка (симметрично тексту) с прописной буквы. Наименования, включенные в содержание, записывают ст</w:t>
      </w:r>
      <w:r>
        <w:rPr>
          <w:rFonts w:ascii="Times New Roman" w:hAnsi="Times New Roman"/>
          <w:sz w:val="20"/>
        </w:rPr>
        <w:t>рочными буквами, начиная с прописной буквы.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4.1.12 В конце текстового документа перед листом регистрации изменений допускается приводить список литературы, которая была использована при его составлении. Выполнение списка и ссылки на него в тексте - по ГОСТ 7.32. Список литературы включают в содержание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4.1.13. Нумерация страниц документа и приложений, входящих в состав этого документа, должна быть сквозная. Допускается вместо сквозной нумерации страниц применять нумерацию страниц в пределах каждог</w:t>
      </w:r>
      <w:r>
        <w:rPr>
          <w:rFonts w:ascii="Times New Roman" w:hAnsi="Times New Roman"/>
          <w:sz w:val="20"/>
        </w:rPr>
        <w:t xml:space="preserve">о раздела документа следующим образом:  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3               15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раздел     страница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Изложение   текста   документов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Полное наименование изделия на титульном листе, в основной надписи и при первом упоминании в тексте документа должно быть одинаковым с наименованием его в основном конструкторском документе.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последующем тексте порядок слов в наименовании должен быть прямой, т.е. на первом месте должно быть определение (имя прилагательное), а затем - название изделия (имя существительное); при этом</w:t>
      </w:r>
      <w:r>
        <w:rPr>
          <w:rFonts w:ascii="Times New Roman" w:hAnsi="Times New Roman"/>
          <w:sz w:val="20"/>
        </w:rPr>
        <w:t xml:space="preserve"> допускается употреблять сокращенное наименование изделия.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Наименования, приводимые в тексте документа и на иллюстрациях, должны быть одинаковыми.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Текст документа должен быть кратким, четким и не допускать различных толкований.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обязательных требований в тексте должны применяться слова "должен", "следует", "необходимо", "требуется, чтобы", "разрешается только", "не допускается", "запрещается", "не следует". При изложении других положений следует применять слова - "могут быть", "как правил</w:t>
      </w:r>
      <w:r>
        <w:rPr>
          <w:rFonts w:ascii="Times New Roman" w:hAnsi="Times New Roman"/>
          <w:sz w:val="20"/>
        </w:rPr>
        <w:t>о", "при необходимости", "может быть", "в случае" и т.д.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допускается использовать повествовательную форму изложения текста документа, например "применяют", "указывают" и т.п.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документах должны применяться научно-технические термины, обозначения и определения, установленные соответствующими стандартами, а при их отсутствии - общепринятые в научно-технической литературе.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документе принята специфическая терминология, то в конце его (перед списком литературы) должен быть перечень принятых терм</w:t>
      </w:r>
      <w:r>
        <w:rPr>
          <w:rFonts w:ascii="Times New Roman" w:hAnsi="Times New Roman"/>
          <w:sz w:val="20"/>
        </w:rPr>
        <w:t>инов с соответствующими разъяснениями. Перечень включают в содержание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В тексте документа не допускается: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обороты разговорной речи, техницизмы, профессионализмы;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произвольные словообразования;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сокращения слов, кроме установленных правилами русской орфографи</w:t>
      </w:r>
      <w:r>
        <w:rPr>
          <w:rFonts w:ascii="Times New Roman" w:hAnsi="Times New Roman"/>
          <w:sz w:val="20"/>
        </w:rPr>
        <w:t>и, соответствующими государственными стандартами, а также в данном документе;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таблиц, и в расшифровках буквенных обозначений, входящих в формулы и рисунки.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 В тексте документа, за исключением формул, таблиц и рисунков, не допускается: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математический знак минус (-) перед отрицательными значениями величин (следует писать слово "минус");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</w:t>
      </w:r>
      <w:r>
        <w:rPr>
          <w:rFonts w:ascii="Times New Roman" w:hAnsi="Times New Roman"/>
          <w:sz w:val="20"/>
        </w:rPr>
        <w:t>ь знак "</w:t>
      </w:r>
      <w:r>
        <w:rPr>
          <w:rFonts w:ascii="Times New Roman" w:hAnsi="Times New Roman"/>
          <w:sz w:val="20"/>
        </w:rPr>
        <w:pict>
          <v:shape id="_x0000_i1029" type="#_x0000_t75" style="width:11.2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>" для обозначения диаметра (следует писать слово "диаметр"). При указании размера или предельных отклонений диаметра на чертежах, помещенных в тексте документа, перед размерным числом следует писать знак "</w:t>
      </w:r>
      <w:r>
        <w:rPr>
          <w:rFonts w:ascii="Times New Roman" w:hAnsi="Times New Roman"/>
          <w:sz w:val="20"/>
        </w:rPr>
        <w:pict>
          <v:shape id="_x0000_i1030" type="#_x0000_t75" style="width:11.2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>";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применять без числовых значений математические знаки, например &gt; (больше), &lt; (меньше), = (равно), </w:t>
      </w:r>
      <w:r>
        <w:rPr>
          <w:rFonts w:ascii="Times New Roman" w:hAnsi="Times New Roman"/>
          <w:sz w:val="20"/>
        </w:rPr>
        <w:pict>
          <v:shape id="_x0000_i1031" type="#_x0000_t75" style="width:9pt;height:11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(больше или равно), </w:t>
      </w:r>
      <w:r>
        <w:rPr>
          <w:rFonts w:ascii="Times New Roman" w:hAnsi="Times New Roman"/>
          <w:sz w:val="20"/>
        </w:rPr>
        <w:pict>
          <v:shape id="_x0000_i1032" type="#_x0000_t75" style="width:9pt;height:11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(меньше или равно), </w:t>
      </w:r>
      <w:r>
        <w:rPr>
          <w:rFonts w:ascii="Times New Roman" w:hAnsi="Times New Roman"/>
          <w:sz w:val="20"/>
        </w:rPr>
        <w:pict>
          <v:shape id="_x0000_i1033" type="#_x0000_t75" style="width:9.75pt;height:11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(не равно), а также знаки № (номер), % (процент);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индексы стандартов, технических условий и других документов без регистрационного номер</w:t>
      </w:r>
      <w:r>
        <w:rPr>
          <w:rFonts w:ascii="Times New Roman" w:hAnsi="Times New Roman"/>
          <w:sz w:val="20"/>
        </w:rPr>
        <w:t>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4.2.5 Если в документе приводятся поясняющие надписи, наносимые непосредственно на изготовляемое изделие (например на планки, таблички к элементам управления и т.п.), их выделяют шрифтом (без кавычек), например ВКЛ., OTKЛ., или кавычками - если надпись состоит из цифр и (или) знаков.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 команд, режимов, сигналов и т.п. в тексте следует выделять кавычками, например, "Сигнал +27 включено".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4.2.6 Перечень допускаемых сокращений слов установлен в ГОСТ 2.316.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в документе принята особая система </w:t>
      </w:r>
      <w:r>
        <w:rPr>
          <w:rFonts w:ascii="Times New Roman" w:hAnsi="Times New Roman"/>
          <w:sz w:val="20"/>
        </w:rPr>
        <w:t>сокращения слов или наименований, то в нем должен быть приведен перечень принятых сокращений, который помещают в конце документа перед перечнем терминов.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4.2.7 Условные буквенные обозначения, изображения или знаки должны соответствовать принятым в действующем законодательстве и государственных стандартах. В тексте документа перед обозначением параметра дают его пояснение, например "Временное сопротивление разрыву </w:t>
      </w:r>
      <w:r>
        <w:rPr>
          <w:rFonts w:ascii="Times New Roman" w:hAnsi="Times New Roman"/>
          <w:sz w:val="20"/>
        </w:rPr>
        <w:pict>
          <v:shape id="_x0000_i1034" type="#_x0000_t75" style="width:14.25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>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применения условных обозначений, изображений или знаков, не установленных</w:t>
      </w:r>
      <w:r>
        <w:rPr>
          <w:rFonts w:ascii="Times New Roman" w:hAnsi="Times New Roman"/>
          <w:sz w:val="20"/>
        </w:rPr>
        <w:t xml:space="preserve"> действующими стандартами, их следует пояснять в тексте или в перечне обозначений.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4.2.8 В документе следует применять стандартизованные единицы физических величин, их наименования и обозначения в соответствии с ГОСТ 8.417.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Наряду с единицами СИ, при необходимости, в скобках указывают единицы ранее применявшихся систем, разрешенных к применению. Применение в одном документе разных систем обозначения физических величин не допускается.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4.2.9 В тексте документа числовые значения величин с обозначением единиц ф</w:t>
      </w:r>
      <w:r>
        <w:rPr>
          <w:rFonts w:ascii="Times New Roman" w:hAnsi="Times New Roman"/>
          <w:sz w:val="20"/>
        </w:rPr>
        <w:t>изических величин и единиц счета следует писать цифрами, а числа без обозначения единиц физических величин и единиц счета от единицы до девяти - словами.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Провести испытания пяти труб, каждая длиной 5 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Отобрать 15 труб для испытаний на давление.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4.2.10 Единица физической величины одного и того же параметра в пределах одного документа должна быть постоянной. Если в тексте приводится ряд числовых значений, выраженных в одной и той же единице физической величины, то ее указывают только после после</w:t>
      </w:r>
      <w:r>
        <w:rPr>
          <w:rFonts w:ascii="Times New Roman" w:hAnsi="Times New Roman"/>
          <w:sz w:val="20"/>
        </w:rPr>
        <w:t>днего числового значения, например 1,50; 1,75; 2,00 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4.2.11 Если в тексте документа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От 1 до 5 мм.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От 10 до 100 кг.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От плюс 10 до минус 40°С.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плюс 10 до плюс 40°С.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Недопустимо отделять единицу физической величины от числового значения (переносить их на разные строки или страниц</w:t>
      </w:r>
      <w:r>
        <w:rPr>
          <w:rFonts w:ascii="Times New Roman" w:hAnsi="Times New Roman"/>
          <w:sz w:val="20"/>
        </w:rPr>
        <w:t>ы), кроме единиц физических величин, помещаемых в таблицах, выполненных машинописным способом.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4.2.12 Приводя наибольшие или наименьшие значения величин, следует применять словосочетание "должно быть не более (не менее)".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Приводя допустимые значения отклонений от указанных норм, требований, следует применять словосочетание "не должно быть более (менее)".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Например, массовая доля углекислового натрия в технической кальцинированной соде должна быть не менее 99,4 %.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4.2.13 Числовые значения величин в тексте сле</w:t>
      </w:r>
      <w:r>
        <w:rPr>
          <w:rFonts w:ascii="Times New Roman" w:hAnsi="Times New Roman"/>
          <w:sz w:val="20"/>
        </w:rPr>
        <w:t>дует указывать со степенью точности, которая необходима для обеспечения требуемых свойств изделия, при этом в ряду величин осуществляется выравнивание числа знаков после запятой.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Округление числовых значений величин до первого, второго, третьего и т.д. десятичного знака для различных типоразмеров, марок и т.п. изделий одного наименования должно быть одинаковым. Например, если градация толщины стальной горячекатаной ленты 0,25 мм, то весь ряд толщин ленты должен быть указан с таким же количеством десятичных </w:t>
      </w:r>
      <w:r>
        <w:rPr>
          <w:rFonts w:ascii="Times New Roman" w:hAnsi="Times New Roman"/>
          <w:sz w:val="20"/>
        </w:rPr>
        <w:t>знаков, например 1,50; 1,75; 2,00.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4.2.14 Дробные числа необходимо приводить в виде десятичных дробей, за исключением размеров в дюймах, которые следует записывать </w: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i/>
          <w:sz w:val="20"/>
        </w:rPr>
        <w:t>"</w: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i/>
          <w:sz w:val="20"/>
        </w:rPr>
        <w:t>"</w:t>
      </w:r>
      <w:r>
        <w:rPr>
          <w:rFonts w:ascii="Times New Roman" w:hAnsi="Times New Roman"/>
          <w:sz w:val="20"/>
        </w:rPr>
        <w:t xml:space="preserve"> (но не </w:t>
      </w:r>
      <w:r>
        <w:rPr>
          <w:rFonts w:ascii="Times New Roman" w:hAnsi="Times New Roman"/>
          <w:sz w:val="20"/>
        </w:rPr>
        <w:pict>
          <v:shape id="_x0000_i1035" type="#_x0000_t75" style="width:12.75pt;height:27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036" type="#_x0000_t75" style="width:12.75pt;height:27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невозможности выразить числовое значение в виде десятичной дроби, допускается записывать в виде простой дроби в одну строчку через косую черту, например, 5/32; (50А-4C)/(40В+20).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4.2.15 В формулах в качестве символов следует применять обозначения, установленные соответствующими государственными стандартами. Пояснения</w:t>
      </w:r>
      <w:r>
        <w:rPr>
          <w:rFonts w:ascii="Times New Roman" w:hAnsi="Times New Roman"/>
          <w:sz w:val="20"/>
        </w:rPr>
        <w:t xml:space="preserve">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"где" без двоеточия после него.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- Плотность каждого образца </w:t>
      </w:r>
      <w:r>
        <w:rPr>
          <w:rFonts w:ascii="Times New Roman" w:hAnsi="Times New Roman"/>
          <w:sz w:val="20"/>
        </w:rPr>
        <w:pict>
          <v:shape id="_x0000_i1037" type="#_x0000_t75" style="width:9.75pt;height:12pt">
            <v:imagedata r:id="rId19" o:title=""/>
          </v:shape>
        </w:pict>
      </w:r>
      <w:r>
        <w:rPr>
          <w:rFonts w:ascii="Times New Roman" w:hAnsi="Times New Roman"/>
          <w:sz w:val="20"/>
        </w:rPr>
        <w:t>, кг/м</w:t>
      </w:r>
      <w:r>
        <w:rPr>
          <w:rFonts w:ascii="Times New Roman" w:hAnsi="Times New Roman"/>
          <w:sz w:val="20"/>
        </w:rPr>
        <w:pict>
          <v:shape id="_x0000_i1038" type="#_x0000_t75" style="width:7.5pt;height:15pt">
            <v:imagedata r:id="rId20" o:title=""/>
          </v:shape>
        </w:pict>
      </w:r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39" type="#_x0000_t75" style="width:30.75pt;height:27.75pt">
            <v:imagedata r:id="rId21" o:title=""/>
          </v:shape>
        </w:pict>
      </w:r>
      <w:r>
        <w:rPr>
          <w:rFonts w:ascii="Times New Roman" w:hAnsi="Times New Roman"/>
          <w:sz w:val="20"/>
        </w:rPr>
        <w:t>,                      (1)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40" type="#_x0000_t75" style="width:12pt;height:9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 - масса образца, кг;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11.25pt;height:12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объем образца, м</w:t>
      </w:r>
      <w:r>
        <w:rPr>
          <w:rFonts w:ascii="Times New Roman" w:hAnsi="Times New Roman"/>
          <w:sz w:val="20"/>
        </w:rPr>
        <w:pict>
          <v:shape id="_x0000_i1042" type="#_x0000_t75" style="width:7.5pt;height:15pt">
            <v:imagedata r:id="rId2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Формулы, следующие</w:t>
      </w:r>
      <w:r>
        <w:rPr>
          <w:rFonts w:ascii="Times New Roman" w:hAnsi="Times New Roman"/>
          <w:sz w:val="20"/>
        </w:rPr>
        <w:t xml:space="preserve"> одна за другой и не разделенные текстом, разделяют запятой.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4.2.16 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"</w:t>
      </w:r>
      <w:r>
        <w:rPr>
          <w:rFonts w:ascii="Times New Roman" w:hAnsi="Times New Roman"/>
          <w:sz w:val="20"/>
        </w:rPr>
        <w:pict>
          <v:shape id="_x0000_i1043" type="#_x0000_t75" style="width:13.5pt;height:14.25pt">
            <v:imagedata r:id="rId24" o:title=""/>
          </v:shape>
        </w:pict>
      </w:r>
      <w:r>
        <w:rPr>
          <w:rFonts w:ascii="Times New Roman" w:hAnsi="Times New Roman"/>
          <w:sz w:val="20"/>
        </w:rPr>
        <w:t>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4.2.17 В документах, издаваемых нетипографским способом, формулы могут быть выполнены машинописным, машинным способами или чертежным шрифтом высотой не менее 2,5 мм. Применение машинописных и рукописных символов в одной формуле не допускается.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.2.18 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 -  (1).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Ссылки в тексте на порядковые номера формул дают в скобках, например, ... в формуле (1).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4.2.19 Порядок изложения в документах математических уравнений такой же, как и формул.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4.2.20 Примечания приводят в документах, если необходимы пояснения или справочные данные к содержанию текста, таблиц или графического материала.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 не должны содержать требований.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4.2.21 Примечания следует помещать непосредственно после текстового</w:t>
      </w:r>
      <w:r>
        <w:rPr>
          <w:rFonts w:ascii="Times New Roman" w:hAnsi="Times New Roman"/>
          <w:sz w:val="20"/>
        </w:rPr>
        <w:t>, графического материала или в таблице, к которым относятся эти примечания, и печатать с прописной буквы с абзаца. Если примечание одно, то после слова "Примечание" ставится тире и примечание печатается тоже с прописной буквы. Одно примечание не нумеруют. Несколько примечаний нумеруют по порядку арабскими цифрами. Примечание к таблице помещают в конце таблицы над линией, обозначающей окончание таблицы.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___________________________________________________________________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_______________________________________________________________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______________________________________________________________________________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______________________________________________________________________________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4.2.22 В текстовом документе допускаются ссылки на данный документ, стандарты, технические условия и другие документы при условии, что они полностью и однозначно определяют соответствующие требования и не вызывают затруднений в пользовании документом.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Ссылки на стандарты пр</w:t>
      </w:r>
      <w:r>
        <w:rPr>
          <w:rFonts w:ascii="Times New Roman" w:hAnsi="Times New Roman"/>
          <w:sz w:val="20"/>
        </w:rPr>
        <w:t>едприятий (СТП) и другую техническую документацию должны быть оговорены в договоре на разработку изделия.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Ссылаться следует на документ в целом или его разделы и приложения. Ссылки на подразделы, пункты, таблицы и иллюстрации не допускаются, за исключением подразделов, пунктов, таблиц  и иллюстраций данного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ссылках на стандарты и технические условия указывают только их обозначение, при этом допускается не указывать год их утверждения при условии записи обозначения с годом утверждения в конце </w:t>
      </w:r>
      <w:r>
        <w:rPr>
          <w:rFonts w:ascii="Times New Roman" w:hAnsi="Times New Roman"/>
          <w:sz w:val="20"/>
        </w:rPr>
        <w:t>текстового документа под рубрикой ’’ССЫЛОЧНЫЕ НОРМАТИВНЫЕ ДОКУМЕНТЫ" по форме: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3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документа, на который дана ссылка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раздела, подраздела, пункта, подпункта, перечисления, приложения, разрабатываемого документа, в котором дана ссылка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ссылках на другие документы в графе "Обозначение документа" указывают также и наименование документа. При ссылках на раздел или приложение указывают его номер.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Оформление иллюстраций  и приложений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Количество иллюстраций должно быть достато</w:t>
      </w:r>
      <w:r>
        <w:rPr>
          <w:rFonts w:ascii="Times New Roman" w:hAnsi="Times New Roman"/>
          <w:sz w:val="20"/>
        </w:rPr>
        <w:t>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 должны быть выполнены в соответствии с требованиями стандартов ЕСКД и СПДС. Иллюстрации, за исключением иллюстраций приложений, следует нумеровать арабскими цифрами сквозной нумерацией. Если рисунок один, то он обозначается "Рисунок 1".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Иллюстрации каждого приложения обозначают отдельной нумерацией арабскими цифрами с добавлением п</w:t>
      </w:r>
      <w:r>
        <w:rPr>
          <w:rFonts w:ascii="Times New Roman" w:hAnsi="Times New Roman"/>
          <w:sz w:val="20"/>
        </w:rPr>
        <w:t>еред цифрой обозначения приложения. Например - Рисунок А.3.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- Рисунок 1.1.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ссылках на иллюстрации следует писать "... в соответствии с рисунком 2" при сквозной нумерации и "... в соответствии с рисунком 1.2" при нумерации в пределах раздела.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Иллюстрации, при необходимости, могут иметь наименование и пояснительные данные (подрисуно</w:t>
      </w:r>
      <w:r>
        <w:rPr>
          <w:rFonts w:ascii="Times New Roman" w:hAnsi="Times New Roman"/>
          <w:sz w:val="20"/>
        </w:rPr>
        <w:t>чный текст). Слово "Рисунок" и наименование помещают после пояснительных данных и располагают следующим образом: Рисунок 1 - Детали прибора.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Если в тексте документа имеется иллюстрация, на которой изображены составные части изделия, то на этой иллюстрации должны быть указаны номера позиций этих составных частей в пределах данной иллюстрации, которые располагают в возрастающем порядке, за исключением повторяющихся позиций, а для электро- и радиоэлементов - позиционные обозначения, установленные в схема</w:t>
      </w:r>
      <w:r>
        <w:rPr>
          <w:rFonts w:ascii="Times New Roman" w:hAnsi="Times New Roman"/>
          <w:sz w:val="20"/>
        </w:rPr>
        <w:t>х данного изделия.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Исключение составляют электро- и радиоэлементы, являющиеся органами регулировки или настройки, для которых (кроме номера позиции) дополнительно указывают в подрисуночном тексте назначение каждой регулировки и настройки, позиционное обозначение и надписи на соответствующей планке или панели.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Допускается, при необходимости, номер, присвоенный составной части изделия на иллюстрации, сохранять в пределах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схем расположения элементов конструкций и архитектурно-строительных чертеж</w:t>
      </w:r>
      <w:r>
        <w:rPr>
          <w:rFonts w:ascii="Times New Roman" w:hAnsi="Times New Roman"/>
          <w:sz w:val="20"/>
        </w:rPr>
        <w:t>ей зданий (сооружений) указывают марки элементов.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ссылке в тексте на отдельные элементы деталей (отверстия, пазы, канавки, буртики и др.) их обозначают прописными буквами русского алфавита.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Указанные данные наносят на иллюстрациях согласно ГОСТ 2.109.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 На приводимых в документе электрических схемах около каждого элемента указывают его позиционное обозначение, установленное соответствующими стандартами, и при, необходимости, номинальное значение величины.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Материал, дополняющий текст документа,</w:t>
      </w:r>
      <w:r>
        <w:rPr>
          <w:rFonts w:ascii="Times New Roman" w:hAnsi="Times New Roman"/>
          <w:sz w:val="20"/>
        </w:rPr>
        <w:t xml:space="preserve"> допускается помещать в приложениях. Приложениями могут быть, например, графический материал, таблицы большого формата, расчеты, описания аппаратуры и приборов, описания алгоритмов и программ задач, решаемых на ЭВМ и т.д.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 Приложения могут быть обязательными и информационными.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приложения могут быть рекомендуемого или справочного характера.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 В тексте докум</w:t>
      </w:r>
      <w:r>
        <w:rPr>
          <w:rFonts w:ascii="Times New Roman" w:hAnsi="Times New Roman"/>
          <w:sz w:val="20"/>
        </w:rPr>
        <w:t>ента на все приложения должны быть даны ссылки. Степень обязательности приложений при ссылках не указывается. Приложения располагают в порядке ссылок на них в тексте документа, за исключением информационного приложения "Библиография", которое располагают последним.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 Каждое приложение следует начинать с новой страницы с указанием наверху посередине страницы слова "Приложение" и его обозначения, а под ним в скобках для обязательного приложения пишут слово "обязательное", а для информационного - "рекоменд</w:t>
      </w:r>
      <w:r>
        <w:rPr>
          <w:rFonts w:ascii="Times New Roman" w:hAnsi="Times New Roman"/>
          <w:sz w:val="20"/>
        </w:rPr>
        <w:t>уемое" или "справочное".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4.3.8 Приложения обозначают заглавными буквами русского алфавита, начиная с А, за исключением букв Ё, 3, Й, О, Ч, Ь, Ы, Ъ. После слова "Приложение" следует буква, обозначающая его последовательность.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обозначение приложений буквами латинского алфавита, за исключением букв I и О.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полного использования букв русского и латинского алфавитов допус</w:t>
      </w:r>
      <w:r>
        <w:rPr>
          <w:rFonts w:ascii="Times New Roman" w:hAnsi="Times New Roman"/>
          <w:sz w:val="20"/>
        </w:rPr>
        <w:t>кается обозначать приложения арабскими цифрами.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документе одно приложение, оно обозначается "Приложение А".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4.3.9 Приложения, как правило, выполняют на листах формата А4. Допускается оформлять приложения на листах формата A3, А4</w:t>
      </w:r>
      <w:r>
        <w:rPr>
          <w:rFonts w:ascii="Times New Roman" w:hAnsi="Times New Roman"/>
          <w:sz w:val="20"/>
        </w:rPr>
        <w:pict>
          <v:shape id="_x0000_i1044" type="#_x0000_t75" style="width:8.25pt;height:9pt">
            <v:imagedata r:id="rId24" o:title=""/>
          </v:shape>
        </w:pict>
      </w:r>
      <w:r>
        <w:rPr>
          <w:rFonts w:ascii="Times New Roman" w:hAnsi="Times New Roman"/>
          <w:sz w:val="20"/>
        </w:rPr>
        <w:t>3, А4</w:t>
      </w:r>
      <w:r>
        <w:rPr>
          <w:rFonts w:ascii="Times New Roman" w:hAnsi="Times New Roman"/>
          <w:sz w:val="20"/>
        </w:rPr>
        <w:pict>
          <v:shape id="_x0000_i1045" type="#_x0000_t75" style="width:8.25pt;height:9pt">
            <v:imagedata r:id="rId24" o:title=""/>
          </v:shape>
        </w:pict>
      </w:r>
      <w:r>
        <w:rPr>
          <w:rFonts w:ascii="Times New Roman" w:hAnsi="Times New Roman"/>
          <w:sz w:val="20"/>
        </w:rPr>
        <w:t>4, А2 и А1 по ГОСТ 2.301.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4.3.10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Приложения должны иметь общу</w:t>
      </w:r>
      <w:r>
        <w:rPr>
          <w:rFonts w:ascii="Times New Roman" w:hAnsi="Times New Roman"/>
          <w:sz w:val="20"/>
        </w:rPr>
        <w:t>ю с остальной частью документа сквозную нумерацию страниц.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4.3.11 Все приложения должны быть перечислены в содержании документа (при наличии) с указанием их номеров и заголовков.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4.3.12 Приложения, выпускаемые в виде самостоятельного документа, оформляют по общим правилам - первый лист с основной надписью по форме 2, последующие листы - по форме 2а по ГОСТ 2.104, ГОСТ 21.1101.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такое приложение может иметь "Содержание".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4.3.13 Приложениям или книгам, выпущенным в виде самостоятельного докум</w:t>
      </w:r>
      <w:r>
        <w:rPr>
          <w:rFonts w:ascii="Times New Roman" w:hAnsi="Times New Roman"/>
          <w:sz w:val="20"/>
        </w:rPr>
        <w:t>ента, обозначение присваивают как части документа с указанием в коде документа ее порядкового номера. Если приложение или книга имеют титульный лист, то на нем под наименованием документа указывают слово "Приложение" и его обозначение в случае двух и более приложений, например "Приложение Б" или "Книга" и ее порядковый номер, например "Книга 6".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4.3.14 Допускается в качестве приложения к документу использовать другие самостоятельно выпущенные конструкторские документы (габаритные чертежи, схемы и др.).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</w:t>
      </w:r>
      <w:r>
        <w:rPr>
          <w:rFonts w:ascii="Times New Roman" w:hAnsi="Times New Roman"/>
          <w:sz w:val="20"/>
        </w:rPr>
        <w:t>мент, включая документ, к которому выпускаются приложения, комплектуют в альбом с составлением к нему описи альбома. Описи присваивают обозначение изделия, для которого разработан основной документ, и код ОП.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Опись составляют по форме 4 и 4а ГОСТ 2.106. Первым в нее записывают документ, для которого в качестве приложения применены другие конструкторские документы. Далее документы записывают в порядке их комплектования в альбом. При необходимости к альбому документов составляют титульный лист.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Построение</w:t>
      </w:r>
      <w:r>
        <w:rPr>
          <w:rFonts w:ascii="Times New Roman" w:hAnsi="Times New Roman"/>
          <w:sz w:val="20"/>
        </w:rPr>
        <w:t xml:space="preserve"> таблиц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следует помещать над таблицей.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переносе части таблицы на ту же или другие страницы название помещают только над первой частью таблицы.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Цифровой материал, как правило, оформляют в виде таблиц в соответствии с рисунком 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409.5pt;height:201.75pt">
            <v:imagedata r:id="rId25" o:title=""/>
          </v:shape>
        </w:pic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 Таблицы, за исключением таблиц приложений, следует нумеровать арабскими цифрами ск</w:t>
      </w:r>
      <w:r>
        <w:rPr>
          <w:rFonts w:ascii="Times New Roman" w:hAnsi="Times New Roman"/>
          <w:sz w:val="20"/>
        </w:rPr>
        <w:t>возной нумерацией.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Таблицы каждого приложения обозначают отдельной нумерацией арабскими цифрами с добавлением перед цифрой обозначения приложения. Если в документе одна таблица, она должна быть обозначена "Таблица 1" или "Таблица В.1", если она приведена в приложении 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 На все таблицы документа должны быть приведены ссылки в тексте документа, при сс</w:t>
      </w:r>
      <w:r>
        <w:rPr>
          <w:rFonts w:ascii="Times New Roman" w:hAnsi="Times New Roman"/>
          <w:sz w:val="20"/>
        </w:rPr>
        <w:t>ылке следует писать слово "таблица" с указанием ее номера.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4.4.4 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4.4.5 Таблицы слева, справа и снизу, как правило, ограничивают линиями.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Разделять заголовки и подзаголовк</w:t>
      </w:r>
      <w:r>
        <w:rPr>
          <w:rFonts w:ascii="Times New Roman" w:hAnsi="Times New Roman"/>
          <w:sz w:val="20"/>
        </w:rPr>
        <w:t>и боковика и граф диагональными линиями не допускается.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Головка таблицы должна быть отделена линией от остальной части таблицы.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строк таблицы должна быть не менее 8 мм.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4.4.6 Таблицу, в зависимости от ее разм</w:t>
      </w:r>
      <w:r>
        <w:rPr>
          <w:rFonts w:ascii="Times New Roman" w:hAnsi="Times New Roman"/>
          <w:sz w:val="20"/>
        </w:rPr>
        <w:t>ера, помещают под текстом, в котором впервые дана ссылка на нее, или на следующей странице, а при необходимости, в приложении к документу.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помещать таблицу вдоль длинной стороны листа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4.4.7 Если строки или графы таблицы выходят за формат страницы, ее делят на части, помещая одну часть под другой или рядом, при этом в каждой части таблицы повторяют ее головку и боковик. При делении таблицы на части допускается ее головку или боковик заменять соответственно номером граф и строк. При это</w:t>
      </w:r>
      <w:r>
        <w:rPr>
          <w:rFonts w:ascii="Times New Roman" w:hAnsi="Times New Roman"/>
          <w:sz w:val="20"/>
        </w:rPr>
        <w:t>м нумеруют арабскими цифрами графы и (или) строки первой части таблицы.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Слово "Таблица" указывают один раз слева над первой частью таблицы, над другими частями пишут слова "Продолжение таблицы" с указанием номера (обозначения) таблицы в соответствии с рисунком 2.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398"/>
        <w:gridCol w:w="729"/>
        <w:gridCol w:w="850"/>
        <w:gridCol w:w="992"/>
        <w:gridCol w:w="851"/>
        <w:gridCol w:w="850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Внутренний </w:t>
            </w:r>
          </w:p>
        </w:tc>
        <w:tc>
          <w:tcPr>
            <w:tcW w:w="52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шайбы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резьбы 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нормальной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болта, винта, шпильки</w:t>
            </w:r>
          </w:p>
        </w:tc>
        <w:tc>
          <w:tcPr>
            <w:tcW w:w="1398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шайбы</w:t>
            </w:r>
          </w:p>
        </w:tc>
        <w:tc>
          <w:tcPr>
            <w:tcW w:w="7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,8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таблицы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миллиметрах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371"/>
        <w:gridCol w:w="897"/>
        <w:gridCol w:w="992"/>
        <w:gridCol w:w="851"/>
        <w:gridCol w:w="850"/>
        <w:gridCol w:w="85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Внутренний </w:t>
            </w:r>
          </w:p>
        </w:tc>
        <w:tc>
          <w:tcPr>
            <w:tcW w:w="5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шайбы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резьбы </w:t>
            </w:r>
          </w:p>
        </w:tc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нормальной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болта, винта,  шпильки</w:t>
            </w: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шайбы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42,0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Здесь (и далее по тексту) таблицы приведены условно для иллюстрации соответствующих требований настоящего стандарта.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в конце страницы </w:t>
      </w:r>
      <w:r>
        <w:rPr>
          <w:rFonts w:ascii="Times New Roman" w:hAnsi="Times New Roman"/>
          <w:sz w:val="20"/>
        </w:rPr>
        <w:t>таблица прерывается и ее продолжение будет на следующей странице, в первой части таблицы нижнюю горизонтальную линию, ограничивающую таблицу, не проводят.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Таблицы с небольшим количеством граф допускается делить на части и помещать одну часть рядом с другой на одной странице, при этом повторяют головку таблицы в соответствии с рисунком 3. Рекомендуется разделять части таблицы двойной линией или линией толщиной 2</w:t>
      </w: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>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0"/>
        <w:gridCol w:w="1845"/>
        <w:gridCol w:w="1980"/>
        <w:gridCol w:w="1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стержня крепежной детали, мм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1000 шт. стальных шайб, кг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ст</w:t>
            </w:r>
            <w:r>
              <w:rPr>
                <w:rFonts w:ascii="Times New Roman" w:hAnsi="Times New Roman"/>
                <w:sz w:val="20"/>
              </w:rPr>
              <w:t xml:space="preserve">ержня крепежной детали, мм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1000 шт. стальных шайб,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0,553 </w:t>
            </w:r>
          </w:p>
        </w:tc>
      </w:tr>
    </w:tbl>
    <w:p w:rsidR="00000000" w:rsidRDefault="00572482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4.4.8 Графу "Номер по порядку" в таблицу включать не допускается. Нумерация граф таблицы арабскими цифрами допускается в тех случаях, когда в тексте документа имеются ссылки на них, при делении таблицы на части, а также при переносе части таблицы на следующую страницу в соответствии с рисунком 4.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миллиметрах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  <w:gridCol w:w="1425"/>
        <w:gridCol w:w="1425"/>
        <w:gridCol w:w="1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Условный проход </w:t>
            </w:r>
            <w:r>
              <w:rPr>
                <w:rFonts w:ascii="Times New Roman" w:hAnsi="Times New Roman"/>
                <w:position w:val="-19"/>
                <w:sz w:val="20"/>
              </w:rPr>
              <w:pict>
                <v:shape id="_x0000_i1047" type="#_x0000_t75" style="width:16.5pt;height:18.75pt">
                  <v:imagedata r:id="rId26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12pt;height:11.25pt">
                  <v:imagedata r:id="rId27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11.25pt;height:11.25pt">
                  <v:imagedata r:id="rId28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50" type="#_x0000_t75" style="width:12.75pt;height:17.25pt">
                  <v:imagedata r:id="rId29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51" type="#_x0000_t75" style="width:14.25pt;height:17.25pt">
                  <v:imagedata r:id="rId30" o:title=""/>
                </v:shape>
              </w:pic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  <w:r>
              <w:rPr>
                <w:rFonts w:ascii="Times New Roman" w:hAnsi="Times New Roman"/>
                <w:sz w:val="20"/>
              </w:rPr>
              <w:t xml:space="preserve">, кг,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нумерации показателей, параметров или других данных порядковые номера следует указывать в первой графе (боковике) таблицы непосредственно перед их наименованием в соответствии с рисунком 5. Перед числовыми значениями величин и обозначением типов, марок и т.п. порядковые номера не проставляют.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2514"/>
        <w:gridCol w:w="2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5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режиме 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режиме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Ток коллектора, А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 </w:t>
            </w: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Напряжение на коллекторе, В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3.Сопротивление нагрузки коллектора, Ом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4.4.9 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делении таблицы на части - над каждой ее частью в соответствии с рисунком 2.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большинстве граф таблицы приведены показатели, выраженные в одних и тех же единицах физических величин (например в миллиметрах, вольтах</w:t>
      </w:r>
      <w:r>
        <w:rPr>
          <w:rFonts w:ascii="Times New Roman" w:hAnsi="Times New Roman"/>
          <w:sz w:val="20"/>
        </w:rPr>
        <w:t>),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например, "Размеры в миллиметрах", "Напряжение в вольтах", а в подзаголовках остальных граф приводить наименование показателей и (или) обозначения других единиц физических величин в соответствии с рисунком 4.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сокращения текста заголовков и подзаголовков граф отдельные понятия заменяют буквенными обозначениями, у</w:t>
      </w:r>
      <w:r>
        <w:rPr>
          <w:rFonts w:ascii="Times New Roman" w:hAnsi="Times New Roman"/>
          <w:sz w:val="20"/>
        </w:rPr>
        <w:t>становленными ГОСТ 2.321, или другими обозначениями, если они пояснены в тексте или приведены на иллюстрациях, например D - диаметр, Н - высота, L - длина.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с одним и тем же буквенным обозначением группируют последовательно в порядке возрастания индексов в соответствии с рисунком 4.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4.4.10 Ограничительные слова "более", "не более", "менее", "не менее" и др. должны быть помещены в одной строке или графе таблицы с наименованием соответствующего показателя после обозначения его единицы физической вел</w:t>
      </w:r>
      <w:r>
        <w:rPr>
          <w:rFonts w:ascii="Times New Roman" w:hAnsi="Times New Roman"/>
          <w:sz w:val="20"/>
        </w:rPr>
        <w:t>ичины, если они относятся ко всей строке или графе. При этом после наименования показателя перед ограничительными словами ставится запятая в соответствии с рисунками 4 и 5.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4.4.11 Обозначение единицы физической величины, общей для всех данных в строке, следует указывать после ее наименования в соответствии с рисунком 5. Допускается при необходимости выносить в отдельную строку (графу) обозначение единицы физической величины.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4.4.12 Если в графе таблицы помещены значения одной и той же физической величины, т</w:t>
      </w:r>
      <w:r>
        <w:rPr>
          <w:rFonts w:ascii="Times New Roman" w:hAnsi="Times New Roman"/>
          <w:sz w:val="20"/>
        </w:rPr>
        <w:t>о обозначение единицы физической величины указывают в заголовке (подзаголовке) этой графы в соответствии с рисунком 6. Числовые значения величин, одинаковые для нескольких строк, допускается указывать один раз в соответствии с рисунками 4 и 6.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655"/>
        <w:gridCol w:w="2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изолятора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Номинальное напряжение, 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ток, 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ПНР-6/400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ПНР-6/800</w:t>
            </w: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ПНР-6/900</w:t>
            </w:r>
          </w:p>
        </w:tc>
        <w:tc>
          <w:tcPr>
            <w:tcW w:w="2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числовые значения величин в графах таблицы выражены в разных единицах физической величины, их обозначения указывают в по</w:t>
      </w:r>
      <w:r>
        <w:rPr>
          <w:rFonts w:ascii="Times New Roman" w:hAnsi="Times New Roman"/>
          <w:sz w:val="20"/>
        </w:rPr>
        <w:t>дзаголовке каждой графы.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Обозначения, приведенные в заголовках граф таблицы, должны быть пояснены в тексте или графическом материале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4.4.13 Обозначения единиц плоского угла следует указывать не в заголовках граф, а в каждой строке таблицы как при наличии горизонтальных линий, разделяющих строки в соответствии с рисунком 7, так и при отсутствии горизонтальных линий в соответствии с рисунком 8.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0"/>
        <w:gridCol w:w="4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11.25pt;height:9.75pt">
                  <v:imagedata r:id="rId31" o:title=""/>
                </v:shape>
              </w:pic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3" type="#_x0000_t75" style="width:9.75pt;height:14.25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3°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54" type="#_x0000_t75" style="width:27.75pt;height:12pt">
                  <v:imagedata r:id="rId33" o:title=""/>
                </v:shape>
              </w:pic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6°</w:t>
            </w: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7.25pt;height:12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4° </w:t>
            </w:r>
            <w:r>
              <w:rPr>
                <w:rFonts w:ascii="Times New Roman" w:hAnsi="Times New Roman"/>
                <w:sz w:val="20"/>
              </w:rPr>
              <w:pict>
                <v:shape id="_x0000_i1056" type="#_x0000_t75" style="width:34.5pt;height:12pt">
                  <v:imagedata r:id="rId35" o:title=""/>
                </v:shape>
              </w:pict>
            </w:r>
          </w:p>
        </w:tc>
        <w:tc>
          <w:tcPr>
            <w:tcW w:w="4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8° </w:t>
            </w: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7.25pt;height:12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5° </w:t>
            </w:r>
            <w:r>
              <w:rPr>
                <w:rFonts w:ascii="Times New Roman" w:hAnsi="Times New Roman"/>
                <w:sz w:val="20"/>
              </w:rPr>
              <w:pict>
                <v:shape id="_x0000_i1058" type="#_x0000_t75" style="width:34.5pt;height:12pt">
                  <v:imagedata r:id="rId37" o:title=""/>
                </v:shape>
              </w:pict>
            </w:r>
          </w:p>
        </w:tc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10°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59" type="#_x0000_t75" style="width:17.25pt;height:12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0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11.25pt;height:9.75pt">
                  <v:imagedata r:id="rId31" o:title=""/>
                </v:shape>
              </w:pic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1" type="#_x0000_t75" style="width:9.75pt;height:14.25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3° </w:t>
            </w:r>
            <w:r>
              <w:rPr>
                <w:rFonts w:ascii="Times New Roman" w:hAnsi="Times New Roman"/>
                <w:sz w:val="20"/>
              </w:rPr>
              <w:pict>
                <v:shape id="_x0000_i1062" type="#_x0000_t75" style="width:27.75pt;height:12pt">
                  <v:imagedata r:id="rId33" o:title=""/>
                </v:shape>
              </w:pic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6° </w:t>
            </w:r>
            <w:r>
              <w:rPr>
                <w:rFonts w:ascii="Times New Roman" w:hAnsi="Times New Roman"/>
                <w:sz w:val="20"/>
              </w:rPr>
              <w:pict>
                <v:shape id="_x0000_i1063" type="#_x0000_t75" style="width:17.25pt;height:12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4° </w:t>
            </w:r>
            <w:r>
              <w:rPr>
                <w:rFonts w:ascii="Times New Roman" w:hAnsi="Times New Roman"/>
                <w:sz w:val="20"/>
              </w:rPr>
              <w:pict>
                <v:shape id="_x0000_i1064" type="#_x0000_t75" style="width:34.5pt;height:12pt">
                  <v:imagedata r:id="rId35" o:title=""/>
                </v:shape>
              </w:pic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8° </w:t>
            </w:r>
            <w:r>
              <w:rPr>
                <w:rFonts w:ascii="Times New Roman" w:hAnsi="Times New Roman"/>
                <w:sz w:val="20"/>
              </w:rPr>
              <w:pict>
                <v:shape id="_x0000_i1065" type="#_x0000_t75" style="width:17.25pt;height:12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5° </w:t>
            </w:r>
            <w:r>
              <w:rPr>
                <w:rFonts w:ascii="Times New Roman" w:hAnsi="Times New Roman"/>
                <w:sz w:val="20"/>
              </w:rPr>
              <w:pict>
                <v:shape id="_x0000_i1066" type="#_x0000_t75" style="width:34.5pt;height:12pt">
                  <v:imagedata r:id="rId37" o:title=""/>
                </v:shape>
              </w:pic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10° </w:t>
            </w:r>
            <w:r>
              <w:rPr>
                <w:rFonts w:ascii="Times New Roman" w:hAnsi="Times New Roman"/>
                <w:sz w:val="20"/>
              </w:rPr>
              <w:pict>
                <v:shape id="_x0000_i1067" type="#_x0000_t75" style="width:17.25pt;height:12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8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4.4.14 Предельные отклонения, относящиеся ко всем числовым значениям величин, помещенным в одной графе, указывают в головке таблицы под наименованием или обозначением показателя в соответствии с рисунком 9.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Таблица....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миллиметрах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1425"/>
        <w:gridCol w:w="1425"/>
        <w:gridCol w:w="1425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резьбы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8" type="#_x0000_t75" style="width:9.75pt;height:12pt">
                  <v:imagedata r:id="rId38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9" type="#_x0000_t75" style="width:9.75pt;height:11.2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± 0,2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0" type="#_x0000_t75" style="width:12.75pt;height:11.2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± 0,3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1" type="#_x0000_t75" style="width:9pt;height:12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± 0,2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2" type="#_x0000_t75" style="width:8.25pt;height:12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± 0,2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Условный диаметр шплинта </w:t>
            </w: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73" type="#_x0000_t75" style="width:12.75pt;height:17.25pt">
                  <v:imagedata r:id="rId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</w:t>
            </w:r>
          </w:p>
        </w:tc>
        <w:tc>
          <w:tcPr>
            <w:tcW w:w="1425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5,2 </w:t>
            </w:r>
          </w:p>
        </w:tc>
        <w:tc>
          <w:tcPr>
            <w:tcW w:w="1425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142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142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10,0 </w:t>
            </w:r>
          </w:p>
        </w:tc>
        <w:tc>
          <w:tcPr>
            <w:tcW w:w="1425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1425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</w:tr>
    </w:tbl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9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4.4.15 Предельные отклонения, относящиеся к нескольким числовым значениям </w:t>
      </w:r>
      <w:r>
        <w:rPr>
          <w:rFonts w:ascii="Times New Roman" w:hAnsi="Times New Roman"/>
          <w:sz w:val="20"/>
        </w:rPr>
        <w:t>величин или к определенному числовому значению величины, указывают в отдельной графе в соответствии с рисунком 10.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4.4.16 Текст, повторяющийся в строках одной и той же графы и состоящий из одиночных слов, чередующихся с цифрами, заменяют кавычками в соответствии с рисунком 11. Если повторяющийся текст состоит из двух и более слов, при первом повторении его заменяют словами "То же", а далее - кавычками в соответствии с рисунком 12. Если предыдущая фраза является частью последующей, то допускается заменить ее</w:t>
      </w:r>
      <w:r>
        <w:rPr>
          <w:rFonts w:ascii="Times New Roman" w:hAnsi="Times New Roman"/>
          <w:sz w:val="20"/>
        </w:rPr>
        <w:t xml:space="preserve"> словами "То же" и добавить дополнительные сведения.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горизонтальных линий текст необходимо повторять.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миллиметрах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898"/>
        <w:gridCol w:w="851"/>
        <w:gridCol w:w="983"/>
        <w:gridCol w:w="859"/>
        <w:gridCol w:w="566"/>
        <w:gridCol w:w="676"/>
        <w:gridCol w:w="674"/>
        <w:gridCol w:w="946"/>
        <w:gridCol w:w="825"/>
        <w:gridCol w:w="709"/>
        <w:gridCol w:w="708"/>
        <w:gridCol w:w="993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Наруж-</w:t>
            </w:r>
          </w:p>
        </w:tc>
        <w:tc>
          <w:tcPr>
            <w:tcW w:w="483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Канавка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Установочное кольцо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ный диаметр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74" type="#_x0000_t75" style="width:14.25pt;height:17.25pt">
                  <v:imagedata r:id="rId44" o:title=""/>
                </v:shape>
              </w:pic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5" type="#_x0000_t75" style="width:11.25pt;height:11.25pt">
                  <v:imagedata r:id="rId45" o:title=""/>
                </v:shape>
              </w:pic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76" type="#_x0000_t75" style="width:15pt;height:17.25pt">
                  <v:imagedata r:id="rId46" o:title=""/>
                </v:shape>
              </w:pic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7" type="#_x0000_t75" style="width:12.75pt;height:11.25pt">
                  <v:imagedata r:id="rId40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78" type="#_x0000_t75" style="width:11.25pt;height:17.25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подшипника</w:t>
            </w:r>
          </w:p>
        </w:tc>
        <w:tc>
          <w:tcPr>
            <w:tcW w:w="89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9" type="#_x0000_t75" style="width:11.25pt;height:11.25pt">
                  <v:imagedata r:id="rId48" o:title=""/>
                </v:shape>
              </w:pic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0" type="#_x0000_t75" style="width:8.25pt;height:9pt">
                  <v:imagedata r:id="rId49" o:title=""/>
                </v:shape>
              </w:pic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1" type="#_x0000_t75" style="width:11.25pt;height:11.25pt">
                  <v:imagedata r:id="rId50" o:title=""/>
                </v:shape>
              </w:pic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2" type="#_x0000_t75" style="width:11.25pt;height:11.25pt">
                  <v:imagedata r:id="rId51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23,2 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9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5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34,6 </w:t>
            </w:r>
          </w:p>
        </w:tc>
        <w:tc>
          <w:tcPr>
            <w:tcW w:w="946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30,2 </w:t>
            </w:r>
          </w:p>
        </w:tc>
        <w:tc>
          <w:tcPr>
            <w:tcW w:w="851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5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34,6 </w:t>
            </w:r>
          </w:p>
        </w:tc>
        <w:tc>
          <w:tcPr>
            <w:tcW w:w="946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3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33,2 </w:t>
            </w:r>
          </w:p>
        </w:tc>
        <w:tc>
          <w:tcPr>
            <w:tcW w:w="851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2,05 </w:t>
            </w:r>
          </w:p>
        </w:tc>
        <w:tc>
          <w:tcPr>
            <w:tcW w:w="85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-0,15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  <w:tc>
          <w:tcPr>
            <w:tcW w:w="675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39,6 </w:t>
            </w:r>
          </w:p>
        </w:tc>
        <w:tc>
          <w:tcPr>
            <w:tcW w:w="946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-0,15 </w:t>
            </w:r>
          </w:p>
        </w:tc>
        <w:tc>
          <w:tcPr>
            <w:tcW w:w="70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993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34,8 </w:t>
            </w:r>
          </w:p>
        </w:tc>
        <w:tc>
          <w:tcPr>
            <w:tcW w:w="851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5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946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3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38,1 </w:t>
            </w:r>
          </w:p>
        </w:tc>
        <w:tc>
          <w:tcPr>
            <w:tcW w:w="851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5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44,5 </w:t>
            </w:r>
          </w:p>
        </w:tc>
        <w:tc>
          <w:tcPr>
            <w:tcW w:w="946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3" w:type="dxa"/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39,8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9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5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45,2 </w:t>
            </w:r>
          </w:p>
        </w:tc>
        <w:tc>
          <w:tcPr>
            <w:tcW w:w="946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10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933"/>
        <w:gridCol w:w="933"/>
        <w:gridCol w:w="933"/>
        <w:gridCol w:w="933"/>
        <w:gridCol w:w="933"/>
        <w:gridCol w:w="933"/>
        <w:gridCol w:w="9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зенкера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3" type="#_x0000_t75" style="width:11.25pt;height:11.25pt">
                  <v:imagedata r:id="rId50" o:title=""/>
                </v:shape>
              </w:pic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84" type="#_x0000_t75" style="width:13.5pt;height:17.25pt">
                  <v:imagedata r:id="rId52" o:title=""/>
                </v:shape>
              </w:pic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5" type="#_x0000_t75" style="width:11.25pt;height:11.25pt">
                  <v:imagedata r:id="rId53" o:title=""/>
                </v:shape>
              </w:pic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6" type="#_x0000_t75" style="width:9pt;height:12pt">
                  <v:imagedata r:id="rId41" o:title=""/>
                </v:shape>
              </w:pic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87" type="#_x0000_t75" style="width:12pt;height:17.25pt">
                  <v:imagedata r:id="rId54" o:title=""/>
                </v:shape>
              </w:pic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8" type="#_x0000_t75" style="width:9.75pt;height:11.25pt">
                  <v:imagedata r:id="rId39" o:title=""/>
                </v:shape>
              </w:pic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89" type="#_x0000_t75" style="width:12.75pt;height:17.25pt">
                  <v:imagedata r:id="rId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 до 11 включ.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3,17 </w:t>
            </w:r>
          </w:p>
        </w:tc>
        <w:tc>
          <w:tcPr>
            <w:tcW w:w="933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3,00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</w:tc>
        <w:tc>
          <w:tcPr>
            <w:tcW w:w="933" w:type="dxa"/>
            <w:tcBorders>
              <w:top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11 " 12 "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4,85 </w:t>
            </w:r>
          </w:p>
        </w:tc>
        <w:tc>
          <w:tcPr>
            <w:tcW w:w="933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933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3,84 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12 " 14 "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5,50 </w:t>
            </w: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4,20 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4,20 </w:t>
            </w: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7,45 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1,45 </w:t>
            </w: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6,90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11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5"/>
        <w:gridCol w:w="2100"/>
        <w:gridCol w:w="4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 стали и сплава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обозначение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Старое обозначение </w:t>
            </w:r>
          </w:p>
        </w:tc>
        <w:tc>
          <w:tcPr>
            <w:tcW w:w="4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08Х18Н10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0Х8Н10 </w:t>
            </w:r>
          </w:p>
        </w:tc>
        <w:tc>
          <w:tcPr>
            <w:tcW w:w="4125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Трубы, детали печной арматуры, теплообменник</w:t>
            </w:r>
            <w:r>
              <w:rPr>
                <w:rFonts w:ascii="Times New Roman" w:hAnsi="Times New Roman"/>
                <w:sz w:val="20"/>
              </w:rPr>
              <w:t>и, патрубки, муфели, реторты и коллекторы выхлопных систем, электроды искровых зажигательных свечей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08Х18Н10Т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0Х18Н10Т </w:t>
            </w:r>
          </w:p>
        </w:tc>
        <w:tc>
          <w:tcPr>
            <w:tcW w:w="4125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12Х18Н10Т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Х18Н10Т </w:t>
            </w:r>
          </w:p>
        </w:tc>
        <w:tc>
          <w:tcPr>
            <w:tcW w:w="4125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09Х15Н810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Х15Н910 </w:t>
            </w:r>
          </w:p>
        </w:tc>
        <w:tc>
          <w:tcPr>
            <w:tcW w:w="4125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изделий, работающих в атмосферных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07Х6Н6 </w:t>
            </w:r>
          </w:p>
        </w:tc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Х16Н6 </w:t>
            </w:r>
          </w:p>
        </w:tc>
        <w:tc>
          <w:tcPr>
            <w:tcW w:w="41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же. Не имеет дельтаферрита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12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4.4.17 Заменять кавычками повторяющиеся в таблице цифры, математические знаки, знаки процента и номера, обозначение марок материалов и типоразмеров изделий, обозначения нормативных документов не допускается.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4.4.18 При отсутствии отд</w:t>
      </w:r>
      <w:r>
        <w:rPr>
          <w:rFonts w:ascii="Times New Roman" w:hAnsi="Times New Roman"/>
          <w:sz w:val="20"/>
        </w:rPr>
        <w:t>ельных данных в таблице следует ставить прочерк (тире) в соответствии с рисунком 11.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4.4.19 При указании в таблицах последовательных интервалов чисел, охватывающих все числа ряда, их следует записывать: "От ... до ... включ.", "Св. ... до ... включ." в соответствии с рисунком 11.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интервале, охватывающем числа ряда, между крайними числами ряда в таблице допускается ставить тире в соответствии с рисунком 13.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материала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плавления, К(° 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Латунь </w:t>
            </w:r>
          </w:p>
        </w:tc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1 131 - 1 173 (858-900)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 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1 573 - 1 673 (1 300-1 400)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Чугун 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1 373 - 1 473 (1 100-1 200)</w:t>
            </w:r>
          </w:p>
        </w:tc>
      </w:tr>
    </w:tbl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13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Интервалы чисел в тексте записывают со словами "от" и "до" (имея в виду "От ... до ... включительно"), если после чисел указана единица физической величины или числа, представляют безразмерные коэффициенты, или через дефис, если числа представляют порядковые номера.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... толщина слоя должна быть от 0,5 до 20 мм.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7 - 12, рисунок 1 - 14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4.4.20 В таблицах при необходимости применяют ступенчатые полужирные линии дл</w:t>
      </w:r>
      <w:r>
        <w:rPr>
          <w:rFonts w:ascii="Times New Roman" w:hAnsi="Times New Roman"/>
          <w:sz w:val="20"/>
        </w:rPr>
        <w:t>я выделения диапазона, отнесенного к определенному значению, объединения позиций в группы и указания предпочтительных числовых значений показателей, которые обычно расположены внутри ступенчатой линии, или для указания, к каким значениям граф и строк относятся определенные отклонения, в соответствии с рисунком 14. При этом в тексте должно быть приведено пояснение этих линий.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Наружный </w:t>
            </w:r>
          </w:p>
        </w:tc>
        <w:tc>
          <w:tcPr>
            <w:tcW w:w="6997" w:type="dxa"/>
            <w:gridSpan w:val="8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 трубы, кг, при толщине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диаметр, мм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75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2,146</w:t>
            </w:r>
          </w:p>
        </w:tc>
        <w:tc>
          <w:tcPr>
            <w:tcW w:w="875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2,460</w:t>
            </w:r>
          </w:p>
        </w:tc>
        <w:tc>
          <w:tcPr>
            <w:tcW w:w="875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2,762</w:t>
            </w:r>
          </w:p>
        </w:tc>
        <w:tc>
          <w:tcPr>
            <w:tcW w:w="875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3,052</w:t>
            </w:r>
          </w:p>
        </w:tc>
        <w:tc>
          <w:tcPr>
            <w:tcW w:w="875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3,329</w:t>
            </w:r>
          </w:p>
        </w:tc>
        <w:tc>
          <w:tcPr>
            <w:tcW w:w="875" w:type="dxa"/>
            <w:tcBorders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3,594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3,947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2,589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2,978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3,354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3,718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4,069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4,408</w:t>
            </w:r>
          </w:p>
        </w:tc>
        <w:tc>
          <w:tcPr>
            <w:tcW w:w="875" w:type="dxa"/>
            <w:tcBorders>
              <w:left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4,735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2,885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3,323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3,749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4,162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4,652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4,951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5,327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3,071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3,582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4,044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4,495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4,932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4,358</w:t>
            </w:r>
          </w:p>
        </w:tc>
        <w:tc>
          <w:tcPr>
            <w:tcW w:w="875" w:type="dxa"/>
            <w:tcBorders>
              <w:left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5,771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75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3,474</w:t>
            </w:r>
          </w:p>
        </w:tc>
        <w:tc>
          <w:tcPr>
            <w:tcW w:w="875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4,014</w:t>
            </w:r>
          </w:p>
        </w:tc>
        <w:tc>
          <w:tcPr>
            <w:tcW w:w="875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4,538</w:t>
            </w:r>
          </w:p>
        </w:tc>
        <w:tc>
          <w:tcPr>
            <w:tcW w:w="875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5,049</w:t>
            </w:r>
          </w:p>
        </w:tc>
        <w:tc>
          <w:tcPr>
            <w:tcW w:w="875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5,049</w:t>
            </w:r>
          </w:p>
        </w:tc>
        <w:tc>
          <w:tcPr>
            <w:tcW w:w="875" w:type="dxa"/>
            <w:tcBorders>
              <w:top w:val="nil"/>
            </w:tcBorders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6,036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6,511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3,773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4,359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4,932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5,493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6,042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6,578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7,104</w:t>
            </w:r>
          </w:p>
        </w:tc>
        <w:tc>
          <w:tcPr>
            <w:tcW w:w="875" w:type="dxa"/>
          </w:tcPr>
          <w:p w:rsidR="00000000" w:rsidRDefault="0057248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7,613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14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4.4.21 Числовое значение показателя проставляют на уровне последней строки наименования показателя в соответствии с рисунком 15.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метрах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184"/>
        <w:gridCol w:w="1211"/>
        <w:gridCol w:w="1211"/>
        <w:gridCol w:w="1469"/>
        <w:gridCol w:w="1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6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для экскаватора, типа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показател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ЭКЛ 1,2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1,7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1,2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2,0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копания, не менее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1,70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2,0*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копания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0,4; 0,6; 0,8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0,6**; 0,9; 1,0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1,5; 2,0; 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_____________</w:t>
            </w:r>
          </w:p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При наименьшем коэффициенте заполнения.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** Для экскаваторов на тракторе Т-130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15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показателя, приведенное в виде текста, записывают на уровне первой строки наименования показателя в соответствии с рисунком 16.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Таблица...    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65"/>
        <w:gridCol w:w="2985"/>
        <w:gridCol w:w="2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испытаний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Внешний вид полиэтил</w:t>
            </w:r>
            <w:r>
              <w:rPr>
                <w:rFonts w:ascii="Times New Roman" w:hAnsi="Times New Roman"/>
                <w:sz w:val="20"/>
              </w:rPr>
              <w:t>еновой пленки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Гладкая, однородная, с равнообрезанными краями </w:t>
            </w:r>
          </w:p>
        </w:tc>
        <w:tc>
          <w:tcPr>
            <w:tcW w:w="207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Разрушающее напряжение при растяжении, МПА (кгс/мм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0" type="#_x0000_t75" style="width:7.5pt;height:15pt">
                  <v:imagedata r:id="rId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 (1,3)</w:t>
            </w:r>
          </w:p>
        </w:tc>
        <w:tc>
          <w:tcPr>
            <w:tcW w:w="207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14236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16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4.4.22 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4.4.23 При необходимости указания в таблице предпочтительности пр</w:t>
      </w:r>
      <w:r>
        <w:rPr>
          <w:rFonts w:ascii="Times New Roman" w:hAnsi="Times New Roman"/>
          <w:sz w:val="20"/>
        </w:rPr>
        <w:t>именения определенных числовых значений величин или типов (марок и т.п.) изделий допускается применять условные отметки с пояснением их в тексте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выделения предпочтительной номенклатуры или ограничения применяемых числовых величин или типов (марок и т.п.) изделий допускается заключать в скобки те значения, которые не рекомендуются к применению или имеют ограничительное применение, указывая в примечании значение скобок в соответствии с рисунком 17.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Таблица....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0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винта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41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1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(21)</w:t>
            </w:r>
          </w:p>
        </w:tc>
        <w:tc>
          <w:tcPr>
            <w:tcW w:w="4110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 0,52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110" w:type="dxa"/>
            <w:tcBorders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- Размеры, заключенные в скобки, применять не рекомендуется</w:t>
            </w:r>
          </w:p>
          <w:p w:rsidR="00000000" w:rsidRDefault="00572482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17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4.4.24 Для изделий массой до 100 г допускается приводить массу определенного количества изделий, а для изделий, изготовленных из разных материалов, может быть указана масса для основных материалов в соответствии с рисунками 18 - 20.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1,50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18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1000 шт.,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1,275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19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латуни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1,64 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20 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Вместо указания в таблице массы изделий, изготовленных из разных материалов, допускается давать в примечании к таблице ссылку на поправочные коэффициенты.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Для определения массы винтов, изготовляемых из других материалов, значения массы, указанные в таблице, должны быть умножены на коэффициент: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- 1,080 - для латуни;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- 0,356 - для алюминиевого сплава.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4.4.25 При налич</w:t>
      </w:r>
      <w:r>
        <w:rPr>
          <w:rFonts w:ascii="Times New Roman" w:hAnsi="Times New Roman"/>
          <w:sz w:val="20"/>
        </w:rPr>
        <w:t>ии в документе небольшого но объему цифрового материала его нецелесообразно оформлять таблицей, а следует давать текстом, располагая цифровые данные в виде колонок.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размеров профилей всех номеров: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высоте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.     .     .     .     .     .     .     .     </w:t>
            </w:r>
          </w:p>
        </w:tc>
        <w:tc>
          <w:tcPr>
            <w:tcW w:w="1134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±2,5 %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ширине полки     .     .     .     .     .     .     </w:t>
            </w:r>
          </w:p>
        </w:tc>
        <w:tc>
          <w:tcPr>
            <w:tcW w:w="1134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1,5 %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толщине стенки  .     .     .     .     .     .     </w:t>
            </w:r>
          </w:p>
        </w:tc>
        <w:tc>
          <w:tcPr>
            <w:tcW w:w="1134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толщине полки   .     .     .     .     .     .     </w:t>
            </w:r>
          </w:p>
        </w:tc>
        <w:tc>
          <w:tcPr>
            <w:tcW w:w="1134" w:type="dxa"/>
          </w:tcPr>
          <w:p w:rsidR="00000000" w:rsidRDefault="00572482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±0,3 %</w:t>
            </w:r>
          </w:p>
        </w:tc>
      </w:tr>
    </w:tbl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Сноски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 Ес</w:t>
      </w:r>
      <w:r>
        <w:rPr>
          <w:rFonts w:ascii="Times New Roman" w:hAnsi="Times New Roman"/>
          <w:sz w:val="20"/>
        </w:rPr>
        <w:t>ли необходимо пояснить отдельные данные, приведенные в документе, то эти данные следует обозначать надстрочными знаками сноски.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в конце таблицы над линией, обозначающей окончание таблицы.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 Знак сноски ставят непосредственно после того слова, числа, символа, предложения, к которому дается пояснение, и</w:t>
      </w:r>
      <w:r>
        <w:rPr>
          <w:rFonts w:ascii="Times New Roman" w:hAnsi="Times New Roman"/>
          <w:sz w:val="20"/>
        </w:rPr>
        <w:t xml:space="preserve"> перед текстом пояснения.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4.5.3 Знак сноски выполняют арабскими цифрами со скобкой и помещают на уровне верхнего обреза шрифта.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"... печатающее устройство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..."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Нумерация сносок отдельная для каждой страницы.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вместо цифр выполнять сноски звездочками:* Применять более четырех звездочек не рекомендуется.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Примеры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 Примеры могут быть приведены в тех случаях, когда они поясняют требования документа или способствуют более краткому их изложению.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4.6.2 Примеры размещают, нумеруют и </w:t>
      </w:r>
      <w:r>
        <w:rPr>
          <w:rFonts w:ascii="Times New Roman" w:hAnsi="Times New Roman"/>
          <w:sz w:val="20"/>
        </w:rPr>
        <w:t>оформляют так же, как и примечания (по 4.2.21).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ТРЕБОВАНИЯ К ТЕКСТОВЫМ ДОКУМЕНТАМ, СОДЕРЖАЩИМ ТЕКСТ, </w:t>
      </w: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РАЗБИТЫЙ НА ГРАФЫ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Текстовые документы, содержащие текст, разбитый на графы, при необходимости, разделяют на разделы и подразделы, которые не нумеруют.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Наименования разделов и подразделов записывают в виде заголовков строчными буквами (кроме первой прописной) и подчеркивают.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заголовков для ведомостей установлено соответствующими стандартами ЕСКД и СПДС.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каждого заголовка должна</w:t>
      </w:r>
      <w:r>
        <w:rPr>
          <w:rFonts w:ascii="Times New Roman" w:hAnsi="Times New Roman"/>
          <w:sz w:val="20"/>
        </w:rPr>
        <w:t xml:space="preserve"> быть оставлена одна свободная строка, выше - не менее одной свободной строки.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Примечания к разделам, подразделам или ко всему документу нумеруют в соответствии с 4.2.21.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В текстовых документах, имеющих строки, все записи проводят на каждой строке в один ряд.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облегчения внесения изменений: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ведут запись в нижней части поля строки. Записи не должны сливаться с линиями, разграничивающими строки и графы;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оставляют свободные строки между разделами и подразделами, а в документах большого объема  -</w:t>
      </w:r>
      <w:r>
        <w:rPr>
          <w:rFonts w:ascii="Times New Roman" w:hAnsi="Times New Roman"/>
          <w:sz w:val="20"/>
        </w:rPr>
        <w:t xml:space="preserve"> также внутри разделов и подразделов.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составлении документов на опытные образцы дополнительно предусматривают свободные строки для записи документов и других данных, которые могут быть введены в документацию.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Если в графе документа записан текст в несколько строк, то в последующих графах записи начинают на уровне первой строки. Если в последующих графах запись размещается на одной строке, то при машинописном способе выполнения ее допускается помещать на уровне последней строки.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ТРЕБОВАНИЯ К ОФОР</w:t>
      </w:r>
      <w:r>
        <w:rPr>
          <w:rFonts w:ascii="Times New Roman" w:hAnsi="Times New Roman"/>
          <w:sz w:val="20"/>
        </w:rPr>
        <w:t>МЛЕНИЮ ТИТУЛЬНОГО</w:t>
      </w: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ЛИСТА И ЛИСТА УТВЕРЖДЕНИЯ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Титульный лист является первым листом документа. Титульный лист, составленный на альбом документов, является первым листом описи этого альбома.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 Лист утверждения (ЛУ) выпускают для документов, на которых по условиям их использования разработчик и (или) заказчик считает нецелесообразным приводить наименования организаций, должности и фамилии лиц, подписавших эти документы.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ЛУ выпускают на один документ, на несколько документов, на альбом документов и</w:t>
      </w:r>
      <w:r>
        <w:rPr>
          <w:rFonts w:ascii="Times New Roman" w:hAnsi="Times New Roman"/>
          <w:sz w:val="20"/>
        </w:rPr>
        <w:t>ли комплект документов. Допускается выпускать ЛУ на отдельную часть или несколько частей 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Обозначение ЛУ состоит из обозначения документа, к которому он относится, с добавлением через дефис кода ЛУ, например, ХХХХ.ХХХХХХ.ХХХТУ-ЛУ.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Если ЛУ выпускается на альбом документов, ему присваивают обозначение одного из этих документов с добавлением через дефис кода ЛУ и записывают в опись альбома первым.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Если ЛУ выпускается на несколько документов, ему присваивают обозначение одного из этих док</w:t>
      </w:r>
      <w:r>
        <w:rPr>
          <w:rFonts w:ascii="Times New Roman" w:hAnsi="Times New Roman"/>
          <w:sz w:val="20"/>
        </w:rPr>
        <w:t>ументов с добавлением через дефис кода ЛУ и записывают в спецификацию, в которую входит этот документ.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Если ЛУ выпускается на комплект документов, ему присваивают обозначение спецификации с добавлением кода ЛУ и записывают в спецификацию в раздел "Документация" первым.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 При записи ЛУ в спецификацию следует указывать в графе "Примечание" - "Размножать по указанию".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ЛУ размножают и рассылают при необходимости. Необходимость рассылки копий ЛУ определяет держатель подлинника ЛУ по согласова</w:t>
      </w:r>
      <w:r>
        <w:rPr>
          <w:rFonts w:ascii="Times New Roman" w:hAnsi="Times New Roman"/>
          <w:sz w:val="20"/>
        </w:rPr>
        <w:t>нию с заказчиком.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В ведомость эксплуатационных документов, а также в ведомость документов для ремонта ЛУ не включают.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 Титульный лист и ЛУ выполняют на листах формата А4 по ГОСТ 2.301 по форме, приведенной на рисунке 21: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1 - наименование ведомства, в систему которого входит организация, разработавшая данный документ. Заполнение поля не обязательно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2 - в левой части (для технических условий, эксплуатационных и ремонтных документов) - код по классификатору продукции (например, в Российской Фед</w:t>
      </w:r>
      <w:r>
        <w:rPr>
          <w:rFonts w:ascii="Times New Roman" w:hAnsi="Times New Roman"/>
          <w:sz w:val="20"/>
        </w:rPr>
        <w:t>ерации используют код по Общероссийскому классификатору продукции - OKП - шесть знаков), в правой части - специальные отметки. Заполняется только для титульного листа.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3 - в левой части - гриф согласования, в правой части - гриф утверждения, выполняемые по ГОСТ Р 6.30, при необходимости;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4   - наименование изделия (заглавными буквами) и документа, на который составляется титульный лист или ЛУ. Если титульный лист составляется для документов, разбитых на части, указывают номер части и ее наименован</w:t>
      </w:r>
      <w:r>
        <w:rPr>
          <w:rFonts w:ascii="Times New Roman" w:hAnsi="Times New Roman"/>
          <w:sz w:val="20"/>
        </w:rPr>
        <w:t>ие. Для альбома документов указывают номер альбома и общее количество альбомов, например: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СТАНОК ГОРИЗОНТАЛЬНЫЙ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МОДЕЛЬ 2620В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Габаритные чертежи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Альбом 2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Всего альбомов 5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5 - слова "Лист утверждения"; поле заполняют только для ЛУ;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6 - для титульного листа - обозначение документа (заглавными буквами), для альбома документов - обозначение описи этого альбома; для ЛУ - обозначение - ЛУ;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7 - количество листов ЛУ. Поле не заполняют, если ЛУ выполнен на одном листе;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8 - для титульного листа: по</w:t>
      </w:r>
      <w:r>
        <w:rPr>
          <w:rFonts w:ascii="Times New Roman" w:hAnsi="Times New Roman"/>
          <w:sz w:val="20"/>
        </w:rPr>
        <w:t>дписи разработчиков документа, выполняемые согласно ГОСТ Р 6.30. Если документ подлежит согласованию с несколькими должностными лицами, то кроме подписей, указанных в поле 3, остальные подписи располагают в левой части поля 8.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Подписи, указанные в основной надписи заглавного листа, не должны повторяться на титульном листе и листе утверждения.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ЛУ: слева - гриф согласования (при необходимости), справа - подписи разработчиков и нормоконтролера по ГОСТ Р 6.30 в порядке, установленном на предприятии-разработ</w:t>
      </w:r>
      <w:r>
        <w:rPr>
          <w:rFonts w:ascii="Times New Roman" w:hAnsi="Times New Roman"/>
          <w:sz w:val="20"/>
        </w:rPr>
        <w:t>чике.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большом количестве подписей поле 8 увеличивают за счет выпуска второго листа. При этом на нем в верхнем правом углу указывают: для титульного листа - "Продолжение титульного листа", для ЛУ - "Продолжение листа утверждения" и далее наименование и обозначение документа. В этом случае в конце первого листа указывают: "Продолжение на следующем листе";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9 - графы 19 - 23 по ГОСТ 2.104, размещаемые на поле для подшивки. Допускается располагать поле 9 на поле 10 по ГОСТ 2.004;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10 - графы 14 - 18</w:t>
      </w:r>
      <w:r>
        <w:rPr>
          <w:rFonts w:ascii="Times New Roman" w:hAnsi="Times New Roman"/>
          <w:sz w:val="20"/>
        </w:rPr>
        <w:t xml:space="preserve"> по ГОСТ 2.104 (допускается размеры устанавливать произвольно; линии, разделяющие графы и строки, не наносят; наименование граф не указывают). Поле заполняют строками снизу вверх. Поле заполняется только для ЛУ.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1" type="#_x0000_t75" style="width:324.75pt;height:454.5pt">
            <v:imagedata r:id="rId57" o:title=""/>
          </v:shape>
        </w:pic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21 - Схема расположения полей титульного листа и листа утверждения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 В случае выпуска ЛУ на несколько документов в поле 8 ниже подписей указывают обозначение документов, на которые распространяется данный ЛУ.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 При утверждении одного или нескольких документов листом утверждения на</w:t>
      </w:r>
      <w:r>
        <w:rPr>
          <w:rFonts w:ascii="Times New Roman" w:hAnsi="Times New Roman"/>
          <w:sz w:val="20"/>
        </w:rPr>
        <w:t xml:space="preserve"> титульном листе в левом верхнем углу для текстовых документов или над основной надписью для графических документов делается надпись: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Утвержден</w: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ЛУ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6.12 Изменение в ЛУ вносят по ГОСТ 2.503 и отражают в дополнительных графах по ГОСТ 2.104 или ГОСТ 2.004.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оформления титульного листа и листа утверждения приведены в приложениях В - 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ТРЕБОВАНИЯ К ОФОРМЛЕНИЮ ДОКУМЕНТОВ ДЛЯ ДВУСТОРОННЕГО КОПИРОВАНИЯ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Для двустороннего копирования листы документа выполняют сдвоенными с линией сгиба пос</w:t>
      </w:r>
      <w:r>
        <w:rPr>
          <w:rFonts w:ascii="Times New Roman" w:hAnsi="Times New Roman"/>
          <w:sz w:val="20"/>
        </w:rPr>
        <w:t>ередине. Основную надпись приводят на обеих половинах каждого листа (рисунок 22), за исключением дополнительных граф, которые помещают только на нечетной странице.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2" type="#_x0000_t75" style="width:461.25pt;height:354.75pt">
            <v:imagedata r:id="rId58" o:title=""/>
          </v:shape>
        </w:pict>
      </w: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22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 В основных надписях наименование графы "Лист" изменяют на "С.", а наименование "Листов" (на заглавных листах) на "Страниц".     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 Отдельные листы документа (например титульный лист или листы с приложениями графического содержания) издают без заполнения оборотной стороны копии; на таких листах указывают нечетные номера стран</w:t>
      </w:r>
      <w:r>
        <w:rPr>
          <w:rFonts w:ascii="Times New Roman" w:hAnsi="Times New Roman"/>
          <w:sz w:val="20"/>
        </w:rPr>
        <w:t>иц, а соответствующие им четные номера страниц не указывают, но включают в общее количество страниц документа.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 Для документов, выполненных способом двустороннего копирования, формат и количество листов указывают следующим образом: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формат записывают в виде дроби, где в числителе указывают формат сдвоенных листов документа, а в знаменателе - формат копий, например, А3/А4;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количество листов также записывают в виде дроби: в числителе - количество сдвоенных листов документа, а в знаменателе - количество </w:t>
      </w:r>
      <w:r>
        <w:rPr>
          <w:rFonts w:ascii="Times New Roman" w:hAnsi="Times New Roman"/>
          <w:sz w:val="20"/>
        </w:rPr>
        <w:t>страниц, например 45/с.90.</w: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текстового документа </w:t>
      </w: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3" type="#_x0000_t75" style="width:458.25pt;height:561.75pt">
            <v:imagedata r:id="rId59" o:title=""/>
          </v:shape>
        </w:pic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4" type="#_x0000_t75" style="width:444pt;height:585.75pt">
            <v:imagedata r:id="rId60" o:title=""/>
          </v:shape>
        </w:pic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поля 4 титульного листа на книгу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090" w:dyaOrig="10755">
          <v:shape id="_x0000_i1095" type="#_x0000_t75" style="width:415.5pt;height:491.25pt" o:ole="">
            <v:imagedata r:id="rId61" o:title=""/>
          </v:shape>
          <o:OLEObject Type="Embed" ProgID="MSPhotoEd.3" ShapeID="_x0000_i1095" DrawAspect="Content" ObjectID="_1427197684" r:id="rId62"/>
        </w:objec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листа утверждения на один документ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6" type="#_x0000_t75" style="width:465pt;height:486.75pt">
            <v:imagedata r:id="rId63" o:title=""/>
          </v:shape>
        </w:pic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листа утверждения на несколько документов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7" type="#_x0000_t75" style="width:461.25pt;height:486.75pt">
            <v:imagedata r:id="rId64" o:title=""/>
          </v:shape>
        </w:pic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Д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титульного листа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8" type="#_x0000_t75" style="width:468pt;height:500.25pt">
            <v:imagedata r:id="rId65" o:title=""/>
          </v:shape>
        </w:pict>
      </w: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</w:t>
      </w:r>
      <w:r>
        <w:rPr>
          <w:rFonts w:ascii="Times New Roman" w:hAnsi="Times New Roman"/>
          <w:sz w:val="20"/>
        </w:rPr>
        <w:t>ложение Е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72482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титульного листа при наличии листа 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утверждения</w:t>
      </w:r>
    </w:p>
    <w:p w:rsidR="00000000" w:rsidRDefault="00572482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9" type="#_x0000_t75" style="width:393pt;height:441.75pt">
            <v:imagedata r:id="rId66" o:title=""/>
          </v:shape>
        </w:pict>
      </w:r>
    </w:p>
    <w:p w:rsidR="00000000" w:rsidRDefault="00572482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572482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документация конструкторская, общие требования, текстовые документы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482"/>
    <w:rsid w:val="005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6.wmf" Type="http://schemas.openxmlformats.org/officeDocument/2006/relationships/image"/><Relationship Id="rId18" Target="media/image11.wmf" Type="http://schemas.openxmlformats.org/officeDocument/2006/relationships/image"/><Relationship Id="rId26" Target="media/image19.wmf" Type="http://schemas.openxmlformats.org/officeDocument/2006/relationships/image"/><Relationship Id="rId39" Target="media/image32.wmf" Type="http://schemas.openxmlformats.org/officeDocument/2006/relationships/image"/><Relationship Id="rId21" Target="media/image14.wmf" Type="http://schemas.openxmlformats.org/officeDocument/2006/relationships/image"/><Relationship Id="rId34" Target="media/image27.wmf" Type="http://schemas.openxmlformats.org/officeDocument/2006/relationships/image"/><Relationship Id="rId42" Target="media/image35.wmf" Type="http://schemas.openxmlformats.org/officeDocument/2006/relationships/image"/><Relationship Id="rId47" Target="media/image40.wmf" Type="http://schemas.openxmlformats.org/officeDocument/2006/relationships/image"/><Relationship Id="rId50" Target="media/image43.wmf" Type="http://schemas.openxmlformats.org/officeDocument/2006/relationships/image"/><Relationship Id="rId55" Target="media/image48.wmf" Type="http://schemas.openxmlformats.org/officeDocument/2006/relationships/image"/><Relationship Id="rId63" Target="media/image55.png" Type="http://schemas.openxmlformats.org/officeDocument/2006/relationships/image"/><Relationship Id="rId68" Target="theme/theme1.xml" Type="http://schemas.openxmlformats.org/officeDocument/2006/relationships/theme"/><Relationship Id="rId7" Target="embeddings/oleObject2.bin" Type="http://schemas.openxmlformats.org/officeDocument/2006/relationships/oleObject"/><Relationship Id="rId2" Target="settings.xml" Type="http://schemas.openxmlformats.org/officeDocument/2006/relationships/settings"/><Relationship Id="rId16" Target="media/image9.wmf" Type="http://schemas.openxmlformats.org/officeDocument/2006/relationships/image"/><Relationship Id="rId29" Target="media/image22.wmf" Type="http://schemas.openxmlformats.org/officeDocument/2006/relationships/imag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embeddings/oleObject4.bin" Type="http://schemas.openxmlformats.org/officeDocument/2006/relationships/oleObject"/><Relationship Id="rId24" Target="media/image17.wmf" Type="http://schemas.openxmlformats.org/officeDocument/2006/relationships/image"/><Relationship Id="rId32" Target="media/image25.wmf" Type="http://schemas.openxmlformats.org/officeDocument/2006/relationships/image"/><Relationship Id="rId37" Target="media/image30.wmf" Type="http://schemas.openxmlformats.org/officeDocument/2006/relationships/image"/><Relationship Id="rId40" Target="media/image33.wmf" Type="http://schemas.openxmlformats.org/officeDocument/2006/relationships/image"/><Relationship Id="rId45" Target="media/image38.wmf" Type="http://schemas.openxmlformats.org/officeDocument/2006/relationships/image"/><Relationship Id="rId53" Target="media/image46.wmf" Type="http://schemas.openxmlformats.org/officeDocument/2006/relationships/image"/><Relationship Id="rId58" Target="media/image51.png" Type="http://schemas.openxmlformats.org/officeDocument/2006/relationships/image"/><Relationship Id="rId66" Target="media/image58.png" Type="http://schemas.openxmlformats.org/officeDocument/2006/relationships/image"/><Relationship Id="rId5" Target="embeddings/oleObject1.bin" Type="http://schemas.openxmlformats.org/officeDocument/2006/relationships/oleObject"/><Relationship Id="rId15" Target="media/image8.wmf" Type="http://schemas.openxmlformats.org/officeDocument/2006/relationships/image"/><Relationship Id="rId23" Target="media/image16.wmf" Type="http://schemas.openxmlformats.org/officeDocument/2006/relationships/image"/><Relationship Id="rId28" Target="media/image21.wmf" Type="http://schemas.openxmlformats.org/officeDocument/2006/relationships/image"/><Relationship Id="rId36" Target="media/image29.wmf" Type="http://schemas.openxmlformats.org/officeDocument/2006/relationships/image"/><Relationship Id="rId49" Target="media/image42.wmf" Type="http://schemas.openxmlformats.org/officeDocument/2006/relationships/image"/><Relationship Id="rId57" Target="media/image50.png" Type="http://schemas.openxmlformats.org/officeDocument/2006/relationships/image"/><Relationship Id="rId61" Target="media/image54.png" Type="http://schemas.openxmlformats.org/officeDocument/2006/relationships/image"/><Relationship Id="rId10" Target="media/image4.wmf" Type="http://schemas.openxmlformats.org/officeDocument/2006/relationships/image"/><Relationship Id="rId19" Target="media/image12.wmf" Type="http://schemas.openxmlformats.org/officeDocument/2006/relationships/image"/><Relationship Id="rId31" Target="media/image24.wmf" Type="http://schemas.openxmlformats.org/officeDocument/2006/relationships/image"/><Relationship Id="rId44" Target="media/image37.wmf" Type="http://schemas.openxmlformats.org/officeDocument/2006/relationships/image"/><Relationship Id="rId52" Target="media/image45.wmf" Type="http://schemas.openxmlformats.org/officeDocument/2006/relationships/image"/><Relationship Id="rId60" Target="media/image53.jpeg" Type="http://schemas.openxmlformats.org/officeDocument/2006/relationships/image"/><Relationship Id="rId65" Target="media/image57.png" Type="http://schemas.openxmlformats.org/officeDocument/2006/relationships/image"/><Relationship Id="rId4" Target="media/image1.wmf" Type="http://schemas.openxmlformats.org/officeDocument/2006/relationships/image"/><Relationship Id="rId9" Target="embeddings/oleObject3.bin" Type="http://schemas.openxmlformats.org/officeDocument/2006/relationships/oleObject"/><Relationship Id="rId14" Target="media/image7.wmf" Type="http://schemas.openxmlformats.org/officeDocument/2006/relationships/image"/><Relationship Id="rId22" Target="media/image15.wmf" Type="http://schemas.openxmlformats.org/officeDocument/2006/relationships/image"/><Relationship Id="rId27" Target="media/image20.wmf" Type="http://schemas.openxmlformats.org/officeDocument/2006/relationships/image"/><Relationship Id="rId30" Target="media/image23.wmf" Type="http://schemas.openxmlformats.org/officeDocument/2006/relationships/image"/><Relationship Id="rId35" Target="media/image28.wmf" Type="http://schemas.openxmlformats.org/officeDocument/2006/relationships/image"/><Relationship Id="rId43" Target="media/image36.wmf" Type="http://schemas.openxmlformats.org/officeDocument/2006/relationships/image"/><Relationship Id="rId48" Target="media/image41.wmf" Type="http://schemas.openxmlformats.org/officeDocument/2006/relationships/image"/><Relationship Id="rId56" Target="media/image49.wmf" Type="http://schemas.openxmlformats.org/officeDocument/2006/relationships/image"/><Relationship Id="rId64" Target="media/image56.png" Type="http://schemas.openxmlformats.org/officeDocument/2006/relationships/image"/><Relationship Id="rId8" Target="media/image3.wmf" Type="http://schemas.openxmlformats.org/officeDocument/2006/relationships/image"/><Relationship Id="rId51" Target="media/image44.wmf" Type="http://schemas.openxmlformats.org/officeDocument/2006/relationships/image"/><Relationship Id="rId3" Target="webSettings.xml" Type="http://schemas.openxmlformats.org/officeDocument/2006/relationships/webSettings"/><Relationship Id="rId12" Target="media/image5.wmf" Type="http://schemas.openxmlformats.org/officeDocument/2006/relationships/image"/><Relationship Id="rId17" Target="media/image10.wmf" Type="http://schemas.openxmlformats.org/officeDocument/2006/relationships/image"/><Relationship Id="rId25" Target="media/image18.png" Type="http://schemas.openxmlformats.org/officeDocument/2006/relationships/image"/><Relationship Id="rId33" Target="media/image26.wmf" Type="http://schemas.openxmlformats.org/officeDocument/2006/relationships/image"/><Relationship Id="rId38" Target="media/image31.wmf" Type="http://schemas.openxmlformats.org/officeDocument/2006/relationships/image"/><Relationship Id="rId46" Target="media/image39.wmf" Type="http://schemas.openxmlformats.org/officeDocument/2006/relationships/image"/><Relationship Id="rId59" Target="media/image52.png" Type="http://schemas.openxmlformats.org/officeDocument/2006/relationships/image"/><Relationship Id="rId67" Target="fontTable.xml" Type="http://schemas.openxmlformats.org/officeDocument/2006/relationships/fontTable"/><Relationship Id="rId20" Target="media/image13.wmf" Type="http://schemas.openxmlformats.org/officeDocument/2006/relationships/image"/><Relationship Id="rId41" Target="media/image34.wmf" Type="http://schemas.openxmlformats.org/officeDocument/2006/relationships/image"/><Relationship Id="rId54" Target="media/image47.wmf" Type="http://schemas.openxmlformats.org/officeDocument/2006/relationships/image"/><Relationship Id="rId62" Target="embeddings/oleObject5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8012</Words>
  <Characters>45670</Characters>
  <Application>Microsoft Office Word</Application>
  <DocSecurity>0</DocSecurity>
  <Lines>380</Lines>
  <Paragraphs>107</Paragraphs>
  <ScaleCrop>false</ScaleCrop>
  <Company> </Company>
  <LinksUpToDate>false</LinksUpToDate>
  <CharactersWithSpaces>53575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Изюмский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471871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