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B2153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2.111-68*</w:t>
      </w:r>
    </w:p>
    <w:p w:rsidR="00000000" w:rsidRDefault="00EB2153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B2153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Т52</w:t>
      </w:r>
    </w:p>
    <w:p w:rsidR="00000000" w:rsidRDefault="00EB2153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B2153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Единая система конструкторской документации </w:t>
      </w: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НОРМОКОНТРОЛЬ</w:t>
      </w: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Unified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documentation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Normocontrol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EB2153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B2153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B2153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1971-07-01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Комитетом стандартов, мер и измерит</w:t>
      </w:r>
      <w:r>
        <w:rPr>
          <w:rFonts w:ascii="Times New Roman" w:hAnsi="Times New Roman"/>
          <w:sz w:val="20"/>
        </w:rPr>
        <w:t xml:space="preserve">ельных приборов при Совете Министров СССР в декабре 1967 г. 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 (март 1995 г.) с Изменениями № 1, 2, утвержденными в сентябре 1985 г., октябре 1986 г. (ИУС № 12-85, 1-87)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порядок контроля в конструкторской документации норм и требований, установленных стандартами и другими нормативно-техническими документами.</w:t>
      </w: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ЦЕЛИ И ЗАДАЧИ НОРМОКОНТРОЛЯ 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Проведение </w:t>
      </w:r>
      <w:proofErr w:type="spellStart"/>
      <w:r>
        <w:rPr>
          <w:rFonts w:ascii="Times New Roman" w:hAnsi="Times New Roman"/>
          <w:sz w:val="20"/>
        </w:rPr>
        <w:t>нормоконтроля</w:t>
      </w:r>
      <w:proofErr w:type="spellEnd"/>
      <w:r>
        <w:rPr>
          <w:rFonts w:ascii="Times New Roman" w:hAnsi="Times New Roman"/>
          <w:sz w:val="20"/>
        </w:rPr>
        <w:t xml:space="preserve"> должно быть направлено на: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соблюдение в разрабатываемых изделиях норм и требований, уста</w:t>
      </w:r>
      <w:r>
        <w:rPr>
          <w:rFonts w:ascii="Times New Roman" w:hAnsi="Times New Roman"/>
          <w:sz w:val="20"/>
        </w:rPr>
        <w:t>новленных в государственных, отраслевых, республиканских стандартах и стандартах предприятий;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правильность выполнения конструкторских документов в соответствии с требованиями стандартов Единой системы конструкторской документации;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в) достижение в разрабатываемых изделиях высокого уровня стандартизации и унификации на основе широкого использования ранее спроектированных, освоенных в производстве и стандартизованных изделий, типовых конструкторских решений и </w:t>
      </w:r>
      <w:proofErr w:type="spellStart"/>
      <w:r>
        <w:rPr>
          <w:rFonts w:ascii="Times New Roman" w:hAnsi="Times New Roman"/>
          <w:sz w:val="20"/>
        </w:rPr>
        <w:t>исполнений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рациональное использование устано</w:t>
      </w:r>
      <w:r>
        <w:rPr>
          <w:rFonts w:ascii="Times New Roman" w:hAnsi="Times New Roman"/>
          <w:sz w:val="20"/>
        </w:rPr>
        <w:t xml:space="preserve">вленных ограничительных </w:t>
      </w:r>
      <w:proofErr w:type="spellStart"/>
      <w:r>
        <w:rPr>
          <w:rFonts w:ascii="Times New Roman" w:hAnsi="Times New Roman"/>
          <w:sz w:val="20"/>
        </w:rPr>
        <w:t>номенклатур</w:t>
      </w:r>
      <w:proofErr w:type="spellEnd"/>
      <w:r>
        <w:rPr>
          <w:rFonts w:ascii="Times New Roman" w:hAnsi="Times New Roman"/>
          <w:sz w:val="20"/>
        </w:rPr>
        <w:t xml:space="preserve"> стандартизованных изделий, конструктивных норм (</w:t>
      </w:r>
      <w:proofErr w:type="spellStart"/>
      <w:r>
        <w:rPr>
          <w:rFonts w:ascii="Times New Roman" w:hAnsi="Times New Roman"/>
          <w:sz w:val="20"/>
        </w:rPr>
        <w:t>резьб</w:t>
      </w:r>
      <w:proofErr w:type="spellEnd"/>
      <w:r>
        <w:rPr>
          <w:rFonts w:ascii="Times New Roman" w:hAnsi="Times New Roman"/>
          <w:sz w:val="20"/>
        </w:rPr>
        <w:t xml:space="preserve">, диаметров, шлицевых соединений, модулей зубчатых колес, допусков и посадок, </w:t>
      </w:r>
      <w:proofErr w:type="spellStart"/>
      <w:r>
        <w:rPr>
          <w:rFonts w:ascii="Times New Roman" w:hAnsi="Times New Roman"/>
          <w:sz w:val="20"/>
        </w:rPr>
        <w:t>конусностей</w:t>
      </w:r>
      <w:proofErr w:type="spellEnd"/>
      <w:r>
        <w:rPr>
          <w:rFonts w:ascii="Times New Roman" w:hAnsi="Times New Roman"/>
          <w:sz w:val="20"/>
        </w:rPr>
        <w:t xml:space="preserve"> и других элементов деталей машин), марок материалов, профилей и размеров проката и т. п.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</w:t>
      </w:r>
      <w:proofErr w:type="spellStart"/>
      <w:r>
        <w:rPr>
          <w:rFonts w:ascii="Times New Roman" w:hAnsi="Times New Roman"/>
          <w:sz w:val="20"/>
        </w:rPr>
        <w:t>Нормоконтролю</w:t>
      </w:r>
      <w:proofErr w:type="spellEnd"/>
      <w:r>
        <w:rPr>
          <w:rFonts w:ascii="Times New Roman" w:hAnsi="Times New Roman"/>
          <w:sz w:val="20"/>
        </w:rPr>
        <w:t xml:space="preserve"> подлежит конструкторская документация на изделия основного и вспомогательного производства независимо от подчиненности и служебных функций подразделений, выпустивших указанную документацию. 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1.3, 1.4. (Исключены,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№ 2).</w:t>
      </w: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СОДЕРЖАНИЕ НОРМОКОНТРОЛЯ 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Примерное содержание </w:t>
      </w:r>
      <w:proofErr w:type="spellStart"/>
      <w:r>
        <w:rPr>
          <w:rFonts w:ascii="Times New Roman" w:hAnsi="Times New Roman"/>
          <w:sz w:val="20"/>
        </w:rPr>
        <w:t>нормоконтроля</w:t>
      </w:r>
      <w:proofErr w:type="spellEnd"/>
      <w:r>
        <w:rPr>
          <w:rFonts w:ascii="Times New Roman" w:hAnsi="Times New Roman"/>
          <w:sz w:val="20"/>
        </w:rPr>
        <w:t xml:space="preserve"> в зависимости от вида документов, составляемых на всех стадиях разработки, приведено в таблице.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35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Виды документов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Что проверяется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Конструкторские документы всех видов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соответствие обозначения, присвоенного конструкторскому документу, установленной системе обозначений конструкторских документов;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комплектность документации;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правильность выполнения основной надписи;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правильность примененных сокращений слов;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</w:rPr>
              <w:t>) наличие</w:t>
            </w:r>
            <w:r>
              <w:rPr>
                <w:rFonts w:ascii="Times New Roman" w:hAnsi="Times New Roman"/>
                <w:sz w:val="20"/>
              </w:rPr>
              <w:t xml:space="preserve"> и правильность ссылок на стандарты и другие нормативно-технические документы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Документация технического предложения, 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данные, указанные в подпункте 1 настоящей таблицы;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эскизного проекта, технического проекта и эскизные конструкторские 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соответствие основных параметров проектируемого изделия стандартам, характеристикам утвержденной </w:t>
            </w:r>
            <w:proofErr w:type="spellStart"/>
            <w:r>
              <w:rPr>
                <w:rFonts w:ascii="Times New Roman" w:hAnsi="Times New Roman"/>
                <w:sz w:val="20"/>
              </w:rPr>
              <w:t>типоразмерной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номенклатуры изделий и т. п.;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документы (документы макетов)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соответствие технических показателей, требований к качеству и методов испытаний стандарта</w:t>
            </w:r>
            <w:r>
              <w:rPr>
                <w:rFonts w:ascii="Times New Roman" w:hAnsi="Times New Roman"/>
                <w:sz w:val="20"/>
              </w:rPr>
              <w:t>м и другим нормативно-техническим документам;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степень стандартизации и унификации проектируемого изделия и возможности расширения этих показателей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номенклатуру проверяемых документов, содержание и объем проверки определить предприятию - разработчику конструкторской документации, а для изделий, разрабатываемых по заказу Министерства обороны, - по согласованию с заказчиком (представителем заказчика).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Текстовые документы (пояснительные записки, 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данные, указанные в подпунктах 1 и 2 на</w:t>
            </w:r>
            <w:r>
              <w:rPr>
                <w:rFonts w:ascii="Times New Roman" w:hAnsi="Times New Roman"/>
                <w:sz w:val="20"/>
              </w:rPr>
              <w:t>стоящей таблицы;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технические описания,  инструкции по эксплуатации, технические условия, 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соблюдение требований стандартов на текстовые конструкторские документы (ГОСТ 2.105-79 и ГОСТ 2.106-68);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программы и методики испытаний и др.)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соответствие показателей и расчетных величин нормативным данным, установленным в стандартах и других нормативно-технических документах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Ведомости и спецификации 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данные, указанные в подпунктах 1 и 3 настоящей таблицы;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соответствие форм ведомостей и спецификаци</w:t>
            </w:r>
            <w:r>
              <w:rPr>
                <w:rFonts w:ascii="Times New Roman" w:hAnsi="Times New Roman"/>
                <w:sz w:val="20"/>
              </w:rPr>
              <w:t>й формам, установленным стандартами, и соблюдение правил их заполнения;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правильность наименований и обозначений изделий и документов, записанных в ведомости и спецификации;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возможности сокращения применяемой номенклатуры стандартизованных и покупных изделий;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 соответствие применяемых типоразмеров стандартизованных и покупных изделий установленным ограничительным </w:t>
            </w:r>
            <w:proofErr w:type="spellStart"/>
            <w:r>
              <w:rPr>
                <w:rFonts w:ascii="Times New Roman" w:hAnsi="Times New Roman"/>
                <w:sz w:val="20"/>
              </w:rPr>
              <w:t>номенклатурам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</w:rPr>
              <w:t>) правильность составления ведомости разрешения применения покупных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Чертежи всех видов 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данные, указ</w:t>
            </w:r>
            <w:r>
              <w:rPr>
                <w:rFonts w:ascii="Times New Roman" w:hAnsi="Times New Roman"/>
                <w:sz w:val="20"/>
              </w:rPr>
              <w:t>анные в подпункте 1 настоящей таблицы;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выполнение чертежей в соответствии с требованиями стандартов Единой системы конструкторской документации на форматы, масштабы, изображения (виды, разрезы, сечения), нанесение размеров, условные изображения конструктивных элементов (</w:t>
            </w:r>
            <w:proofErr w:type="spellStart"/>
            <w:r>
              <w:rPr>
                <w:rFonts w:ascii="Times New Roman" w:hAnsi="Times New Roman"/>
                <w:sz w:val="20"/>
              </w:rPr>
              <w:t>резьб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шлицевых соединений, зубчатых венцов колес и звездочек) и т. п.;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рациональное использование конструктивных элементов, марок материалов, размеров и профилей проката, видов допусков и посадок и выявление возможностей объедине</w:t>
            </w:r>
            <w:r>
              <w:rPr>
                <w:rFonts w:ascii="Times New Roman" w:hAnsi="Times New Roman"/>
                <w:sz w:val="20"/>
              </w:rPr>
              <w:t>ния близких по размеру и сходных по виду и назначению элементов;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возможность замены оригинальных изделий типовыми и ранее разработанными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Чертежи сборочные, </w:t>
            </w:r>
            <w:r>
              <w:rPr>
                <w:rFonts w:ascii="Times New Roman" w:hAnsi="Times New Roman"/>
                <w:sz w:val="20"/>
              </w:rPr>
              <w:lastRenderedPageBreak/>
              <w:t>общих видов, габаритные и монтажные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а) данные, указанные в подпунктах 1 и 5 настоящей </w:t>
            </w:r>
            <w:r>
              <w:rPr>
                <w:rFonts w:ascii="Times New Roman" w:hAnsi="Times New Roman"/>
                <w:sz w:val="20"/>
              </w:rPr>
              <w:lastRenderedPageBreak/>
              <w:t>таблицы;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правильность нанесения номеров позиций;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соблюдение требований стандартов Единой системы конструкторской документации на упрощенные и условные изображения элементов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Чертежи деталей 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данные, указанные в подпунктах 1 и 5 насто</w:t>
            </w:r>
            <w:r>
              <w:rPr>
                <w:rFonts w:ascii="Times New Roman" w:hAnsi="Times New Roman"/>
                <w:sz w:val="20"/>
              </w:rPr>
              <w:t>ящей таблицы;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соблюдение требований стандартов Единой системы конструкторской документации на условные изображения деталей (крепежных, арматуры, деталей зубчатых передач, пружин и т. п.), а также на обозначения шероховатости поверхностей, термообработки, покрытий, простановки предельных отклонений размеров, отклонений формы и расположения поверхностей  и т. п.;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возможность замены оригинального конструктивного исполнения детали стандартизованным или типовым;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возможность использования ранее спр</w:t>
            </w:r>
            <w:r>
              <w:rPr>
                <w:rFonts w:ascii="Times New Roman" w:hAnsi="Times New Roman"/>
                <w:sz w:val="20"/>
              </w:rPr>
              <w:t xml:space="preserve">оектированных и освоенных производством деталей сходной конструктивной формы и аналогичного функционального назначения;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 соблюдение установленных ограничительных </w:t>
            </w:r>
            <w:proofErr w:type="spellStart"/>
            <w:r>
              <w:rPr>
                <w:rFonts w:ascii="Times New Roman" w:hAnsi="Times New Roman"/>
                <w:sz w:val="20"/>
              </w:rPr>
              <w:t>номенклатур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конструктивных элементов, допусков и посадок, марок материалов, профилей и размеров проката и т. 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 Схемы 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данные, указанные в подпунктах 1 и 5 настоящей таблицы;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соответствие условных графических обозначений элементов, входящих в схему, требований стандартов Единой системы конструкторской документации;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соответстви</w:t>
            </w:r>
            <w:r>
              <w:rPr>
                <w:rFonts w:ascii="Times New Roman" w:hAnsi="Times New Roman"/>
                <w:sz w:val="20"/>
              </w:rPr>
              <w:t>е наименований, обозначений и количества элементов, указанных на схеме, данным, приведенным в перечнях;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использование типовых схем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Извещение об изменении 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данные, указанные в подпункте 1 настоящей таблицы;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соответствие формы "Извещения" и правильность заполнения его граф требованиям ГОСТ 2.503-90;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соответствие содержания вносимых изменений требованиям стандартов и другой нормативно-технической документации</w:t>
            </w:r>
          </w:p>
        </w:tc>
      </w:tr>
    </w:tbl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Одновременно с "Извещением об изменении" </w:t>
      </w:r>
      <w:proofErr w:type="spellStart"/>
      <w:r>
        <w:rPr>
          <w:rFonts w:ascii="Times New Roman" w:hAnsi="Times New Roman"/>
          <w:sz w:val="20"/>
        </w:rPr>
        <w:t>нормоконтролеру</w:t>
      </w:r>
      <w:proofErr w:type="spellEnd"/>
      <w:r>
        <w:rPr>
          <w:rFonts w:ascii="Times New Roman" w:hAnsi="Times New Roman"/>
          <w:sz w:val="20"/>
        </w:rPr>
        <w:t xml:space="preserve"> должны бы</w:t>
      </w:r>
      <w:r>
        <w:rPr>
          <w:rFonts w:ascii="Times New Roman" w:hAnsi="Times New Roman"/>
          <w:sz w:val="20"/>
        </w:rPr>
        <w:t>ть представлены учтенный экземпляр копии документа, в который вносят изменения, и другие документы, необходимые для проверки "Извещения".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№ 1, 2).</w:t>
      </w: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ПОРЯДОК ПРОВЕДЕНИЯ НОРМОКОНТРОЛЯ 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</w:t>
      </w:r>
      <w:proofErr w:type="spellStart"/>
      <w:r>
        <w:rPr>
          <w:rFonts w:ascii="Times New Roman" w:hAnsi="Times New Roman"/>
          <w:sz w:val="20"/>
        </w:rPr>
        <w:t>Нормоконтроль</w:t>
      </w:r>
      <w:proofErr w:type="spellEnd"/>
      <w:r>
        <w:rPr>
          <w:rFonts w:ascii="Times New Roman" w:hAnsi="Times New Roman"/>
          <w:sz w:val="20"/>
        </w:rPr>
        <w:t xml:space="preserve"> является завершающим этапом разработки конструкторской документации. В соответствии с этим передачу подлинников документов отделу технической документации или заменяющему его подразделению рекомендуется поручать </w:t>
      </w:r>
      <w:proofErr w:type="spellStart"/>
      <w:r>
        <w:rPr>
          <w:rFonts w:ascii="Times New Roman" w:hAnsi="Times New Roman"/>
          <w:sz w:val="20"/>
        </w:rPr>
        <w:t>нормоконтролеру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В зависимости от количества и содержания разра</w:t>
      </w:r>
      <w:r>
        <w:rPr>
          <w:rFonts w:ascii="Times New Roman" w:hAnsi="Times New Roman"/>
          <w:sz w:val="20"/>
        </w:rPr>
        <w:t xml:space="preserve">батываемой в организации конструкторской документации </w:t>
      </w:r>
      <w:proofErr w:type="spellStart"/>
      <w:r>
        <w:rPr>
          <w:rFonts w:ascii="Times New Roman" w:hAnsi="Times New Roman"/>
          <w:sz w:val="20"/>
        </w:rPr>
        <w:t>нормоконтроль</w:t>
      </w:r>
      <w:proofErr w:type="spellEnd"/>
      <w:r>
        <w:rPr>
          <w:rFonts w:ascii="Times New Roman" w:hAnsi="Times New Roman"/>
          <w:sz w:val="20"/>
        </w:rPr>
        <w:t xml:space="preserve"> может проводиться одним </w:t>
      </w:r>
      <w:proofErr w:type="spellStart"/>
      <w:r>
        <w:rPr>
          <w:rFonts w:ascii="Times New Roman" w:hAnsi="Times New Roman"/>
          <w:sz w:val="20"/>
        </w:rPr>
        <w:t>нормоконтролером</w:t>
      </w:r>
      <w:proofErr w:type="spellEnd"/>
      <w:r>
        <w:rPr>
          <w:rFonts w:ascii="Times New Roman" w:hAnsi="Times New Roman"/>
          <w:sz w:val="20"/>
        </w:rPr>
        <w:t xml:space="preserve"> или </w:t>
      </w:r>
      <w:proofErr w:type="spellStart"/>
      <w:r>
        <w:rPr>
          <w:rFonts w:ascii="Times New Roman" w:hAnsi="Times New Roman"/>
          <w:sz w:val="20"/>
        </w:rPr>
        <w:t>нормоконтролерами</w:t>
      </w:r>
      <w:proofErr w:type="spellEnd"/>
      <w:r>
        <w:rPr>
          <w:rFonts w:ascii="Times New Roman" w:hAnsi="Times New Roman"/>
          <w:sz w:val="20"/>
        </w:rPr>
        <w:t>, специализированными: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по характеру данных, содержащихся в конструкторских документах. При этом специализированные </w:t>
      </w:r>
      <w:proofErr w:type="spellStart"/>
      <w:r>
        <w:rPr>
          <w:rFonts w:ascii="Times New Roman" w:hAnsi="Times New Roman"/>
          <w:sz w:val="20"/>
        </w:rPr>
        <w:t>нормоконтролеры</w:t>
      </w:r>
      <w:proofErr w:type="spellEnd"/>
      <w:r>
        <w:rPr>
          <w:rFonts w:ascii="Times New Roman" w:hAnsi="Times New Roman"/>
          <w:sz w:val="20"/>
        </w:rPr>
        <w:t xml:space="preserve"> последовательно проверяют в каждом документе оформление, соблюдение правил изображения, обозначения и сортаменты материалов, унификацию, применение ранее спроектированных изделий, соблюдение ограничительных </w:t>
      </w:r>
      <w:proofErr w:type="spellStart"/>
      <w:r>
        <w:rPr>
          <w:rFonts w:ascii="Times New Roman" w:hAnsi="Times New Roman"/>
          <w:sz w:val="20"/>
        </w:rPr>
        <w:t>номенклатур</w:t>
      </w:r>
      <w:proofErr w:type="spellEnd"/>
      <w:r>
        <w:rPr>
          <w:rFonts w:ascii="Times New Roman" w:hAnsi="Times New Roman"/>
          <w:sz w:val="20"/>
        </w:rPr>
        <w:t xml:space="preserve"> и т. п.;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по видам документ</w:t>
      </w:r>
      <w:r>
        <w:rPr>
          <w:rFonts w:ascii="Times New Roman" w:hAnsi="Times New Roman"/>
          <w:sz w:val="20"/>
        </w:rPr>
        <w:t xml:space="preserve">ов. При этом </w:t>
      </w:r>
      <w:proofErr w:type="spellStart"/>
      <w:r>
        <w:rPr>
          <w:rFonts w:ascii="Times New Roman" w:hAnsi="Times New Roman"/>
          <w:sz w:val="20"/>
        </w:rPr>
        <w:t>нормоконтролеры</w:t>
      </w:r>
      <w:proofErr w:type="spellEnd"/>
      <w:r>
        <w:rPr>
          <w:rFonts w:ascii="Times New Roman" w:hAnsi="Times New Roman"/>
          <w:sz w:val="20"/>
        </w:rPr>
        <w:t xml:space="preserve"> специализированы по проверке отдельных видов документов, чертежей, схем, спецификаций, ведомостей и т. п.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</w:t>
      </w:r>
      <w:proofErr w:type="spellStart"/>
      <w:r>
        <w:rPr>
          <w:rFonts w:ascii="Times New Roman" w:hAnsi="Times New Roman"/>
          <w:sz w:val="20"/>
        </w:rPr>
        <w:t>Нормоконтроль</w:t>
      </w:r>
      <w:proofErr w:type="spellEnd"/>
      <w:r>
        <w:rPr>
          <w:rFonts w:ascii="Times New Roman" w:hAnsi="Times New Roman"/>
          <w:sz w:val="20"/>
        </w:rPr>
        <w:t xml:space="preserve"> рекомендуется проводить в два этапа: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 этап - проверка оригиналов конструкторских документов перед передачей на изготовление подлинников и размножение. Эти материалы предъявляют </w:t>
      </w:r>
      <w:proofErr w:type="spellStart"/>
      <w:r>
        <w:rPr>
          <w:rFonts w:ascii="Times New Roman" w:hAnsi="Times New Roman"/>
          <w:sz w:val="20"/>
        </w:rPr>
        <w:t>нормоконтролеру</w:t>
      </w:r>
      <w:proofErr w:type="spellEnd"/>
      <w:r>
        <w:rPr>
          <w:rFonts w:ascii="Times New Roman" w:hAnsi="Times New Roman"/>
          <w:sz w:val="20"/>
        </w:rPr>
        <w:t xml:space="preserve"> с подписями в графах "</w:t>
      </w:r>
      <w:proofErr w:type="spellStart"/>
      <w:r>
        <w:rPr>
          <w:rFonts w:ascii="Times New Roman" w:hAnsi="Times New Roman"/>
          <w:sz w:val="20"/>
        </w:rPr>
        <w:t>Разраб</w:t>
      </w:r>
      <w:proofErr w:type="spellEnd"/>
      <w:r>
        <w:rPr>
          <w:rFonts w:ascii="Times New Roman" w:hAnsi="Times New Roman"/>
          <w:sz w:val="20"/>
        </w:rPr>
        <w:t>." и "</w:t>
      </w:r>
      <w:proofErr w:type="spellStart"/>
      <w:r>
        <w:rPr>
          <w:rFonts w:ascii="Times New Roman" w:hAnsi="Times New Roman"/>
          <w:sz w:val="20"/>
        </w:rPr>
        <w:t>Пров</w:t>
      </w:r>
      <w:proofErr w:type="spellEnd"/>
      <w:r>
        <w:rPr>
          <w:rFonts w:ascii="Times New Roman" w:hAnsi="Times New Roman"/>
          <w:sz w:val="20"/>
        </w:rPr>
        <w:t>.";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II этап - проверка конструкторских документов в подлинниках при наличии всех подписей лиц, ответственных за содержание и в</w:t>
      </w:r>
      <w:r>
        <w:rPr>
          <w:rFonts w:ascii="Times New Roman" w:hAnsi="Times New Roman"/>
          <w:sz w:val="20"/>
        </w:rPr>
        <w:t>ыполнение конструкторских документов, кроме утверждающей подписи руководителя организации или предприятия.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№ 1).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Конструкторские документы должны, как правило, предъявляться на </w:t>
      </w:r>
      <w:proofErr w:type="spellStart"/>
      <w:r>
        <w:rPr>
          <w:rFonts w:ascii="Times New Roman" w:hAnsi="Times New Roman"/>
          <w:sz w:val="20"/>
        </w:rPr>
        <w:t>нормоконтроль</w:t>
      </w:r>
      <w:proofErr w:type="spellEnd"/>
      <w:r>
        <w:rPr>
          <w:rFonts w:ascii="Times New Roman" w:hAnsi="Times New Roman"/>
          <w:sz w:val="20"/>
        </w:rPr>
        <w:t xml:space="preserve"> комплектно: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проектной документации (технического предложения, эскизного и технического проектов) - все документы, разрабатываемые на соответствующей стадии;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рабочей документации - документация на сборочную единицу (чертежи деталей, сборочные чертежи, спецификации и пр.);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Подп</w:t>
      </w:r>
      <w:r>
        <w:rPr>
          <w:rFonts w:ascii="Times New Roman" w:hAnsi="Times New Roman"/>
          <w:sz w:val="20"/>
        </w:rPr>
        <w:t xml:space="preserve">исание </w:t>
      </w:r>
      <w:proofErr w:type="spellStart"/>
      <w:r>
        <w:rPr>
          <w:rFonts w:ascii="Times New Roman" w:hAnsi="Times New Roman"/>
          <w:sz w:val="20"/>
        </w:rPr>
        <w:t>нормоконтролером</w:t>
      </w:r>
      <w:proofErr w:type="spellEnd"/>
      <w:r>
        <w:rPr>
          <w:rFonts w:ascii="Times New Roman" w:hAnsi="Times New Roman"/>
          <w:sz w:val="20"/>
        </w:rPr>
        <w:t xml:space="preserve"> проверенных конструкторских документов производится следующим образом: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если документ проверяет один </w:t>
      </w:r>
      <w:proofErr w:type="spellStart"/>
      <w:r>
        <w:rPr>
          <w:rFonts w:ascii="Times New Roman" w:hAnsi="Times New Roman"/>
          <w:sz w:val="20"/>
        </w:rPr>
        <w:t>нормоконтролер</w:t>
      </w:r>
      <w:proofErr w:type="spellEnd"/>
      <w:r>
        <w:rPr>
          <w:rFonts w:ascii="Times New Roman" w:hAnsi="Times New Roman"/>
          <w:sz w:val="20"/>
        </w:rPr>
        <w:t xml:space="preserve"> по всем показателям, он подписывает его в месте, отведенном для подписи </w:t>
      </w:r>
      <w:proofErr w:type="spellStart"/>
      <w:r>
        <w:rPr>
          <w:rFonts w:ascii="Times New Roman" w:hAnsi="Times New Roman"/>
          <w:sz w:val="20"/>
        </w:rPr>
        <w:t>нормоконтролера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б) если документ последовательно проверяют несколько специализированных </w:t>
      </w:r>
      <w:proofErr w:type="spellStart"/>
      <w:r>
        <w:rPr>
          <w:rFonts w:ascii="Times New Roman" w:hAnsi="Times New Roman"/>
          <w:sz w:val="20"/>
        </w:rPr>
        <w:t>нормоконтролеров</w:t>
      </w:r>
      <w:proofErr w:type="spellEnd"/>
      <w:r>
        <w:rPr>
          <w:rFonts w:ascii="Times New Roman" w:hAnsi="Times New Roman"/>
          <w:sz w:val="20"/>
        </w:rPr>
        <w:t xml:space="preserve">, то подписание этих документов в месте, отведенном для подписи </w:t>
      </w:r>
      <w:proofErr w:type="spellStart"/>
      <w:r>
        <w:rPr>
          <w:rFonts w:ascii="Times New Roman" w:hAnsi="Times New Roman"/>
          <w:sz w:val="20"/>
        </w:rPr>
        <w:t>нормоконтролера</w:t>
      </w:r>
      <w:proofErr w:type="spellEnd"/>
      <w:r>
        <w:rPr>
          <w:rFonts w:ascii="Times New Roman" w:hAnsi="Times New Roman"/>
          <w:sz w:val="20"/>
        </w:rPr>
        <w:t xml:space="preserve">, производится исполнителем наиболее высокой (в группе </w:t>
      </w:r>
      <w:proofErr w:type="spellStart"/>
      <w:r>
        <w:rPr>
          <w:rFonts w:ascii="Times New Roman" w:hAnsi="Times New Roman"/>
          <w:sz w:val="20"/>
        </w:rPr>
        <w:t>нормоконтролеров</w:t>
      </w:r>
      <w:proofErr w:type="spellEnd"/>
      <w:r>
        <w:rPr>
          <w:rFonts w:ascii="Times New Roman" w:hAnsi="Times New Roman"/>
          <w:sz w:val="20"/>
        </w:rPr>
        <w:t xml:space="preserve">) должностной категории. Остальные </w:t>
      </w:r>
      <w:proofErr w:type="spellStart"/>
      <w:r>
        <w:rPr>
          <w:rFonts w:ascii="Times New Roman" w:hAnsi="Times New Roman"/>
          <w:sz w:val="20"/>
        </w:rPr>
        <w:t>нормокон</w:t>
      </w:r>
      <w:r>
        <w:rPr>
          <w:rFonts w:ascii="Times New Roman" w:hAnsi="Times New Roman"/>
          <w:sz w:val="20"/>
        </w:rPr>
        <w:t>тролеры</w:t>
      </w:r>
      <w:proofErr w:type="spellEnd"/>
      <w:r>
        <w:rPr>
          <w:rFonts w:ascii="Times New Roman" w:hAnsi="Times New Roman"/>
          <w:sz w:val="20"/>
        </w:rPr>
        <w:t xml:space="preserve"> после проверки документа ставят свои визы на полях;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в) документацию, утверждаемую руководителем организации или предприятия, </w:t>
      </w:r>
      <w:proofErr w:type="spellStart"/>
      <w:r>
        <w:rPr>
          <w:rFonts w:ascii="Times New Roman" w:hAnsi="Times New Roman"/>
          <w:sz w:val="20"/>
        </w:rPr>
        <w:t>нормоконтролер</w:t>
      </w:r>
      <w:proofErr w:type="spellEnd"/>
      <w:r>
        <w:rPr>
          <w:rFonts w:ascii="Times New Roman" w:hAnsi="Times New Roman"/>
          <w:sz w:val="20"/>
        </w:rPr>
        <w:t xml:space="preserve"> визирует до передачи на утверждение и подписывает в установленном месте после утверждения.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 Исправлять и изменять подписанные </w:t>
      </w:r>
      <w:proofErr w:type="spellStart"/>
      <w:r>
        <w:rPr>
          <w:rFonts w:ascii="Times New Roman" w:hAnsi="Times New Roman"/>
          <w:sz w:val="20"/>
        </w:rPr>
        <w:t>нормоконтролером</w:t>
      </w:r>
      <w:proofErr w:type="spellEnd"/>
      <w:r>
        <w:rPr>
          <w:rFonts w:ascii="Times New Roman" w:hAnsi="Times New Roman"/>
          <w:sz w:val="20"/>
        </w:rPr>
        <w:t>, но не сданные в отдел (бюро) технической документации подлинники документов, без его ведома не допускается.</w:t>
      </w: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ОБЯЗАННОСТИ И ПРАВА НОРМОКОНТРОЛЕРА 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При </w:t>
      </w:r>
      <w:proofErr w:type="spellStart"/>
      <w:r>
        <w:rPr>
          <w:rFonts w:ascii="Times New Roman" w:hAnsi="Times New Roman"/>
          <w:sz w:val="20"/>
        </w:rPr>
        <w:t>нормоконтроле</w:t>
      </w:r>
      <w:proofErr w:type="spellEnd"/>
      <w:r>
        <w:rPr>
          <w:rFonts w:ascii="Times New Roman" w:hAnsi="Times New Roman"/>
          <w:sz w:val="20"/>
        </w:rPr>
        <w:t xml:space="preserve"> конструкторской документации </w:t>
      </w:r>
      <w:proofErr w:type="spellStart"/>
      <w:r>
        <w:rPr>
          <w:rFonts w:ascii="Times New Roman" w:hAnsi="Times New Roman"/>
          <w:sz w:val="20"/>
        </w:rPr>
        <w:t>нормоконтролер</w:t>
      </w:r>
      <w:proofErr w:type="spellEnd"/>
      <w:r>
        <w:rPr>
          <w:rFonts w:ascii="Times New Roman" w:hAnsi="Times New Roman"/>
          <w:sz w:val="20"/>
        </w:rPr>
        <w:t xml:space="preserve"> обязан руководствоваться только действующими в момент проведения контроля стандартами и другими нормативно-техническими документами.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Вопрос о соблюдении требований вновь выпущенных стандартов и нормативно-технических документов, срок введения которых к моменту проведения </w:t>
      </w:r>
      <w:proofErr w:type="spellStart"/>
      <w:r>
        <w:rPr>
          <w:rFonts w:ascii="Times New Roman" w:hAnsi="Times New Roman"/>
          <w:sz w:val="20"/>
        </w:rPr>
        <w:t>нормоконтроля</w:t>
      </w:r>
      <w:proofErr w:type="spellEnd"/>
      <w:r>
        <w:rPr>
          <w:rFonts w:ascii="Times New Roman" w:hAnsi="Times New Roman"/>
          <w:sz w:val="20"/>
        </w:rPr>
        <w:t xml:space="preserve"> еще не наступил, в каждом отдельном случае решается руководством органа стандартизации в зависимости от установленных сроков разработки и освоения в производстве проектируемых изделий.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</w:t>
      </w:r>
      <w:proofErr w:type="spellStart"/>
      <w:r>
        <w:rPr>
          <w:rFonts w:ascii="Times New Roman" w:hAnsi="Times New Roman"/>
          <w:sz w:val="20"/>
        </w:rPr>
        <w:t>Нормоконтролер</w:t>
      </w:r>
      <w:proofErr w:type="spellEnd"/>
      <w:r>
        <w:rPr>
          <w:rFonts w:ascii="Times New Roman" w:hAnsi="Times New Roman"/>
          <w:sz w:val="20"/>
        </w:rPr>
        <w:t xml:space="preserve"> обязан систематическ</w:t>
      </w:r>
      <w:r>
        <w:rPr>
          <w:rFonts w:ascii="Times New Roman" w:hAnsi="Times New Roman"/>
          <w:sz w:val="20"/>
        </w:rPr>
        <w:t>и представлять руководству конструкторских подразделений сведения о соблюдении в конструкторской документации требований стандартов и других нормативно-технических документов, об использовании принципов конструктивной преемственности и о редакционно-графическом оформлении.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</w:t>
      </w:r>
      <w:proofErr w:type="spellStart"/>
      <w:r>
        <w:rPr>
          <w:rFonts w:ascii="Times New Roman" w:hAnsi="Times New Roman"/>
          <w:sz w:val="20"/>
        </w:rPr>
        <w:t>Нормоконтролер</w:t>
      </w:r>
      <w:proofErr w:type="spellEnd"/>
      <w:r>
        <w:rPr>
          <w:rFonts w:ascii="Times New Roman" w:hAnsi="Times New Roman"/>
          <w:sz w:val="20"/>
        </w:rPr>
        <w:t xml:space="preserve"> имеет право: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возвращать конструкторскую документацию разработчику без рассмотрения в случаях: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нарушения установленной комплектности, 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отсутствия обязательных подписей, 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небрежного выполнения;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требовать от разрабо</w:t>
      </w:r>
      <w:r>
        <w:rPr>
          <w:rFonts w:ascii="Times New Roman" w:hAnsi="Times New Roman"/>
          <w:sz w:val="20"/>
        </w:rPr>
        <w:t>тчиков конструкторской документации разъяснений и дополнительных материалов по вопросам, возникшим при проверке.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 Изменения и исправления, указанные </w:t>
      </w:r>
      <w:proofErr w:type="spellStart"/>
      <w:r>
        <w:rPr>
          <w:rFonts w:ascii="Times New Roman" w:hAnsi="Times New Roman"/>
          <w:sz w:val="20"/>
        </w:rPr>
        <w:t>нормоконтролером</w:t>
      </w:r>
      <w:proofErr w:type="spellEnd"/>
      <w:r>
        <w:rPr>
          <w:rFonts w:ascii="Times New Roman" w:hAnsi="Times New Roman"/>
          <w:sz w:val="20"/>
        </w:rPr>
        <w:t xml:space="preserve"> и связанные с нарушением действующих стандартов и других нормативно-технических документов, обязательны для внесения в конструкторские документы.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Предложения </w:t>
      </w:r>
      <w:proofErr w:type="spellStart"/>
      <w:r>
        <w:rPr>
          <w:rFonts w:ascii="Times New Roman" w:hAnsi="Times New Roman"/>
          <w:sz w:val="20"/>
        </w:rPr>
        <w:t>нормоконтролера</w:t>
      </w:r>
      <w:proofErr w:type="spellEnd"/>
      <w:r>
        <w:rPr>
          <w:rFonts w:ascii="Times New Roman" w:hAnsi="Times New Roman"/>
          <w:sz w:val="20"/>
        </w:rPr>
        <w:t xml:space="preserve">, касающиеся замены оригинальных </w:t>
      </w:r>
      <w:proofErr w:type="spellStart"/>
      <w:r>
        <w:rPr>
          <w:rFonts w:ascii="Times New Roman" w:hAnsi="Times New Roman"/>
          <w:sz w:val="20"/>
        </w:rPr>
        <w:t>исполнений</w:t>
      </w:r>
      <w:proofErr w:type="spellEnd"/>
      <w:r>
        <w:rPr>
          <w:rFonts w:ascii="Times New Roman" w:hAnsi="Times New Roman"/>
          <w:sz w:val="20"/>
        </w:rPr>
        <w:t xml:space="preserve"> деталей и сборочных единиц заимствованными и типовыми, сокращения применяемых типоразмеров изделий и конструкторских эле</w:t>
      </w:r>
      <w:r>
        <w:rPr>
          <w:rFonts w:ascii="Times New Roman" w:hAnsi="Times New Roman"/>
          <w:sz w:val="20"/>
        </w:rPr>
        <w:t>ментов вносят в документацию при условии их согласования с разработчиком документации.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 Разногласия между </w:t>
      </w:r>
      <w:proofErr w:type="spellStart"/>
      <w:r>
        <w:rPr>
          <w:rFonts w:ascii="Times New Roman" w:hAnsi="Times New Roman"/>
          <w:sz w:val="20"/>
        </w:rPr>
        <w:t>нормоконтролером</w:t>
      </w:r>
      <w:proofErr w:type="spellEnd"/>
      <w:r>
        <w:rPr>
          <w:rFonts w:ascii="Times New Roman" w:hAnsi="Times New Roman"/>
          <w:sz w:val="20"/>
        </w:rPr>
        <w:t xml:space="preserve"> и разработчиком документации разрешаются руководителем органа стандартизации по согласованию с руководителем конструкторского подразделения. Решения руководителя органа стандартизации по вопросам соблюдения требований действующих стандартов и нормативно-технических документов являются окончательными. Если не решены разногласия по вопросам применения ранее разработанных изделий, заме</w:t>
      </w:r>
      <w:r>
        <w:rPr>
          <w:rFonts w:ascii="Times New Roman" w:hAnsi="Times New Roman"/>
          <w:sz w:val="20"/>
        </w:rPr>
        <w:t>ны, объединения типоразмеров и т. п., то их разрешает руководство организации или предприятия, выпускающее конструкторскую документацию.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4.7. </w:t>
      </w:r>
      <w:proofErr w:type="spellStart"/>
      <w:r>
        <w:rPr>
          <w:rFonts w:ascii="Times New Roman" w:hAnsi="Times New Roman"/>
          <w:sz w:val="20"/>
        </w:rPr>
        <w:t>Нормоконтролер</w:t>
      </w:r>
      <w:proofErr w:type="spellEnd"/>
      <w:r>
        <w:rPr>
          <w:rFonts w:ascii="Times New Roman" w:hAnsi="Times New Roman"/>
          <w:sz w:val="20"/>
        </w:rPr>
        <w:t xml:space="preserve"> несет ответственность за соблюдение в конструкторской документации требований действующих стандартов и других нормативно-технических документов наравне с разработчиками конструкторской документации.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ОФОРМЛЕНИЕ ЗАМЕЧАНИЙ И ПРЕДЛОЖЕНИЙ НОРМОКОНТРОЛЕРА 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</w:t>
      </w:r>
      <w:proofErr w:type="spellStart"/>
      <w:r>
        <w:rPr>
          <w:rFonts w:ascii="Times New Roman" w:hAnsi="Times New Roman"/>
          <w:sz w:val="20"/>
        </w:rPr>
        <w:t>Нормоконтролер</w:t>
      </w:r>
      <w:proofErr w:type="spellEnd"/>
      <w:r>
        <w:rPr>
          <w:rFonts w:ascii="Times New Roman" w:hAnsi="Times New Roman"/>
          <w:sz w:val="20"/>
        </w:rPr>
        <w:t xml:space="preserve"> в проверяемых документах наносит карандашом условные пометки к элементам, котор</w:t>
      </w:r>
      <w:r>
        <w:rPr>
          <w:rFonts w:ascii="Times New Roman" w:hAnsi="Times New Roman"/>
          <w:sz w:val="20"/>
        </w:rPr>
        <w:t xml:space="preserve">ые должны быть исправлены или заменены. Сделанные пометки сохраняют до подписания подлинников и снимает их </w:t>
      </w:r>
      <w:proofErr w:type="spellStart"/>
      <w:r>
        <w:rPr>
          <w:rFonts w:ascii="Times New Roman" w:hAnsi="Times New Roman"/>
          <w:sz w:val="20"/>
        </w:rPr>
        <w:t>нормоконтролер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перечне (или журнале) замечаний </w:t>
      </w:r>
      <w:proofErr w:type="spellStart"/>
      <w:r>
        <w:rPr>
          <w:rFonts w:ascii="Times New Roman" w:hAnsi="Times New Roman"/>
          <w:sz w:val="20"/>
        </w:rPr>
        <w:t>нормоконтролера</w:t>
      </w:r>
      <w:proofErr w:type="spellEnd"/>
      <w:r>
        <w:rPr>
          <w:rFonts w:ascii="Times New Roman" w:hAnsi="Times New Roman"/>
          <w:sz w:val="20"/>
        </w:rPr>
        <w:t xml:space="preserve"> против номера каждой пометки кратко и ясно излагается содержание замечаний и предложений </w:t>
      </w:r>
      <w:proofErr w:type="spellStart"/>
      <w:r>
        <w:rPr>
          <w:rFonts w:ascii="Times New Roman" w:hAnsi="Times New Roman"/>
          <w:sz w:val="20"/>
        </w:rPr>
        <w:t>нормоконтролера</w:t>
      </w:r>
      <w:proofErr w:type="spellEnd"/>
      <w:r>
        <w:rPr>
          <w:rFonts w:ascii="Times New Roman" w:hAnsi="Times New Roman"/>
          <w:sz w:val="20"/>
        </w:rPr>
        <w:t xml:space="preserve">. В организациях, где установлена система цифрового кодирования замечаний </w:t>
      </w:r>
      <w:proofErr w:type="spellStart"/>
      <w:r>
        <w:rPr>
          <w:rFonts w:ascii="Times New Roman" w:hAnsi="Times New Roman"/>
          <w:sz w:val="20"/>
        </w:rPr>
        <w:t>нормоконтролера</w:t>
      </w:r>
      <w:proofErr w:type="spellEnd"/>
      <w:r>
        <w:rPr>
          <w:rFonts w:ascii="Times New Roman" w:hAnsi="Times New Roman"/>
          <w:sz w:val="20"/>
        </w:rPr>
        <w:t>, взамен изложения содержания замечаний проставляется соответствующий цифровой код по классификатору.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Образец перечня замечаний и предложений </w:t>
      </w:r>
      <w:proofErr w:type="spellStart"/>
      <w:r>
        <w:rPr>
          <w:rFonts w:ascii="Times New Roman" w:hAnsi="Times New Roman"/>
          <w:sz w:val="20"/>
        </w:rPr>
        <w:t>норм</w:t>
      </w:r>
      <w:r>
        <w:rPr>
          <w:rFonts w:ascii="Times New Roman" w:hAnsi="Times New Roman"/>
          <w:sz w:val="20"/>
        </w:rPr>
        <w:t>оконтролера</w:t>
      </w:r>
      <w:proofErr w:type="spellEnd"/>
      <w:r>
        <w:rPr>
          <w:rFonts w:ascii="Times New Roman" w:hAnsi="Times New Roman"/>
          <w:sz w:val="20"/>
        </w:rPr>
        <w:t xml:space="preserve"> и пример заполнения его приведены в приложении к настоящему стандарту.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№ 2).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Комплект всех перечней замечаний и предложений </w:t>
      </w:r>
      <w:proofErr w:type="spellStart"/>
      <w:r>
        <w:rPr>
          <w:rFonts w:ascii="Times New Roman" w:hAnsi="Times New Roman"/>
          <w:sz w:val="20"/>
        </w:rPr>
        <w:t>нормоконтролера</w:t>
      </w:r>
      <w:proofErr w:type="spellEnd"/>
      <w:r>
        <w:rPr>
          <w:rFonts w:ascii="Times New Roman" w:hAnsi="Times New Roman"/>
          <w:sz w:val="20"/>
        </w:rPr>
        <w:t xml:space="preserve"> по проекту служит исходным материалом для оценки качества выполнения проекта.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B2153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</w:p>
    <w:p w:rsidR="00000000" w:rsidRDefault="00EB2153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B2153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ПЕРЕЧЕНЬ ЗАМЕЧАНИЙ НОРМОКОНТРОЛЕРА </w:t>
      </w:r>
    </w:p>
    <w:p w:rsidR="00000000" w:rsidRDefault="00EB2153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_________________________________________</w:t>
      </w:r>
    </w:p>
    <w:p w:rsidR="00000000" w:rsidRDefault="00EB2153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и обозначение изделия)</w:t>
      </w:r>
    </w:p>
    <w:p w:rsidR="00000000" w:rsidRDefault="00EB2153">
      <w:pPr>
        <w:widowControl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90"/>
        <w:gridCol w:w="1695"/>
        <w:gridCol w:w="690"/>
        <w:gridCol w:w="225"/>
        <w:gridCol w:w="15"/>
        <w:gridCol w:w="1545"/>
        <w:gridCol w:w="30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документа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 (оригинал - О, подлинник - П)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Условная пометка </w:t>
            </w:r>
          </w:p>
        </w:tc>
        <w:tc>
          <w:tcPr>
            <w:tcW w:w="4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замечаний (или цифровой код</w:t>
            </w:r>
            <w:r>
              <w:rPr>
                <w:rFonts w:ascii="Times New Roman" w:hAnsi="Times New Roman"/>
                <w:sz w:val="20"/>
              </w:rPr>
              <w:t xml:space="preserve"> по классификатору 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  <w:p w:rsidR="00000000" w:rsidRDefault="00EB2153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Для организаций, где принята система цифрового кодирования замечаний  </w:t>
            </w:r>
            <w:proofErr w:type="spellStart"/>
            <w:r>
              <w:rPr>
                <w:rFonts w:ascii="Times New Roman" w:hAnsi="Times New Roman"/>
                <w:sz w:val="20"/>
              </w:rPr>
              <w:t>нормоконтролера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22.5pt">
                  <v:imagedata r:id="rId4" o:title=""/>
                </v:shape>
              </w:pict>
            </w:r>
          </w:p>
        </w:tc>
        <w:tc>
          <w:tcPr>
            <w:tcW w:w="4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3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Специальный винт заменить стандартным по ГОСТ...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 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28.5pt;height:30pt">
                  <v:imagedata r:id="rId5" o:title=""/>
                </v:shape>
              </w:pict>
            </w:r>
          </w:p>
        </w:tc>
        <w:tc>
          <w:tcPr>
            <w:tcW w:w="46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3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Специальный допуск заменить на Е8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gridSpan w:val="3"/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24pt;height:25.5pt">
                  <v:imagedata r:id="rId6" o:title=""/>
                </v:shape>
              </w:pict>
            </w:r>
          </w:p>
        </w:tc>
        <w:tc>
          <w:tcPr>
            <w:tcW w:w="46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3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Конусность заменить на нормальную по ГОСТ...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gridSpan w:val="3"/>
            <w:tcBorders>
              <w:bottom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24.75pt;height:27pt">
                  <v:imagedata r:id="rId7" o:title=""/>
                </v:shape>
              </w:pict>
            </w:r>
          </w:p>
        </w:tc>
        <w:tc>
          <w:tcPr>
            <w:tcW w:w="46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3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"под ключ" выполнить по ГОСТ...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23.25pt;height:23.25pt">
                  <v:imagedata r:id="rId8" o:title=""/>
                </v:shape>
              </w:pict>
            </w:r>
          </w:p>
        </w:tc>
        <w:tc>
          <w:tcPr>
            <w:tcW w:w="4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2153">
            <w:pPr>
              <w:widowControl/>
              <w:ind w:firstLine="3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Оригинальное исполнение червяка заменить типовым по ограничительной номенклатуре наличных червячных фрез.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gridSpan w:val="3"/>
            <w:tcBorders>
              <w:top w:val="single" w:sz="6" w:space="0" w:color="auto"/>
            </w:tcBorders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B2153">
            <w:pPr>
              <w:widowControl/>
              <w:ind w:firstLine="4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___________ </w:t>
            </w:r>
            <w:proofErr w:type="spellStart"/>
            <w:r>
              <w:rPr>
                <w:rFonts w:ascii="Times New Roman" w:hAnsi="Times New Roman"/>
                <w:sz w:val="20"/>
              </w:rPr>
              <w:t>Нормоконтролер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</w:tc>
        <w:tc>
          <w:tcPr>
            <w:tcW w:w="3062" w:type="dxa"/>
            <w:tcBorders>
              <w:top w:val="single" w:sz="6" w:space="0" w:color="auto"/>
            </w:tcBorders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gridSpan w:val="3"/>
          </w:tcPr>
          <w:p w:rsidR="00000000" w:rsidRDefault="00EB2153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85" w:type="dxa"/>
            <w:gridSpan w:val="3"/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личная подпись </w:t>
            </w:r>
          </w:p>
        </w:tc>
        <w:tc>
          <w:tcPr>
            <w:tcW w:w="3062" w:type="dxa"/>
          </w:tcPr>
          <w:p w:rsidR="00000000" w:rsidRDefault="00EB215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расшифровка подписи </w:t>
            </w:r>
          </w:p>
        </w:tc>
      </w:tr>
    </w:tbl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№ 1).</w:t>
      </w:r>
    </w:p>
    <w:p w:rsidR="00000000" w:rsidRDefault="00EB2153">
      <w:pPr>
        <w:widowControl/>
        <w:ind w:firstLine="225"/>
        <w:jc w:val="both"/>
        <w:rPr>
          <w:rFonts w:ascii="Times New Roman" w:hAnsi="Times New Roman"/>
          <w:sz w:val="20"/>
        </w:rPr>
      </w:pP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153"/>
    <w:rsid w:val="00E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2112</Words>
  <Characters>12042</Characters>
  <Application>Microsoft Office Word</Application>
  <DocSecurity>0</DocSecurity>
  <Lines>100</Lines>
  <Paragraphs>28</Paragraphs>
  <ScaleCrop>false</ScaleCrop>
  <Company> </Company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ЦНТИ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