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686E">
      <w:pPr>
        <w:ind w:firstLine="284"/>
        <w:jc w:val="both"/>
        <w:rPr>
          <w:rFonts w:ascii="Arial" w:hAnsi="Arial"/>
          <w:sz w:val="18"/>
        </w:rPr>
      </w:pPr>
      <w:bookmarkStart w:id="0" w:name="BITSoft"/>
      <w:bookmarkStart w:id="1" w:name="_GoBack"/>
      <w:bookmarkEnd w:id="0"/>
      <w:bookmarkEnd w:id="1"/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ГОСУДАРСТВЕННЫЙ    СТАНДА</w:t>
      </w:r>
      <w:bookmarkStart w:id="2" w:name="OCRUncertain001"/>
      <w:r>
        <w:rPr>
          <w:rFonts w:ascii="Arial" w:hAnsi="Arial"/>
          <w:sz w:val="18"/>
        </w:rPr>
        <w:t>Р</w:t>
      </w:r>
      <w:bookmarkEnd w:id="2"/>
      <w:r>
        <w:rPr>
          <w:rFonts w:ascii="Arial" w:hAnsi="Arial"/>
          <w:sz w:val="18"/>
        </w:rPr>
        <w:t xml:space="preserve">Т </w:t>
      </w:r>
    </w:p>
    <w:p w:rsidR="00000000" w:rsidRDefault="002D686E">
      <w:pPr>
        <w:pBdr>
          <w:bottom w:val="single" w:sz="12" w:space="1" w:color="auto"/>
        </w:pBd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СОЮЗА    </w:t>
      </w:r>
      <w:bookmarkStart w:id="3" w:name="OCRUncertain002"/>
      <w:r>
        <w:rPr>
          <w:rFonts w:ascii="Arial" w:hAnsi="Arial"/>
          <w:sz w:val="18"/>
        </w:rPr>
        <w:t>ССР</w:t>
      </w:r>
      <w:bookmarkEnd w:id="3"/>
    </w:p>
    <w:p w:rsidR="00000000" w:rsidRDefault="002D686E">
      <w:pPr>
        <w:pBdr>
          <w:bottom w:val="single" w:sz="12" w:space="1" w:color="auto"/>
        </w:pBd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СИСТЕМА ПРОЕКТНОЙ ДОКУ</w:t>
      </w:r>
      <w:bookmarkStart w:id="4" w:name="OCRUncertain003"/>
      <w:r>
        <w:rPr>
          <w:rFonts w:ascii="Arial" w:hAnsi="Arial"/>
          <w:b/>
          <w:sz w:val="18"/>
        </w:rPr>
        <w:t>М</w:t>
      </w:r>
      <w:bookmarkEnd w:id="4"/>
      <w:r>
        <w:rPr>
          <w:rFonts w:ascii="Arial" w:hAnsi="Arial"/>
          <w:b/>
          <w:sz w:val="18"/>
        </w:rPr>
        <w:t>ЕНТАЦИИ ДЛЯ СТРОИТЕЛЬСТВА</w:t>
      </w:r>
    </w:p>
    <w:p w:rsidR="00000000" w:rsidRDefault="002D686E">
      <w:pPr>
        <w:jc w:val="center"/>
        <w:rPr>
          <w:rFonts w:ascii="Arial" w:hAnsi="Arial"/>
          <w:b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ИНТЕРЬЕРЫ</w:t>
      </w:r>
    </w:p>
    <w:p w:rsidR="00000000" w:rsidRDefault="002D686E">
      <w:pPr>
        <w:jc w:val="center"/>
        <w:rPr>
          <w:rFonts w:ascii="Arial" w:hAnsi="Arial"/>
          <w:b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РАБОЧИЕ ЧЕРТЕЖИ</w:t>
      </w:r>
    </w:p>
    <w:p w:rsidR="00000000" w:rsidRDefault="002D686E">
      <w:pPr>
        <w:jc w:val="center"/>
        <w:rPr>
          <w:rFonts w:ascii="Arial" w:hAnsi="Arial"/>
          <w:b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ГОСТ</w:t>
      </w:r>
      <w:r>
        <w:rPr>
          <w:rFonts w:ascii="Arial" w:hAnsi="Arial"/>
          <w:b/>
          <w:noProof/>
          <w:sz w:val="22"/>
        </w:rPr>
        <w:t xml:space="preserve"> 21.507</w:t>
      </w:r>
      <w:r>
        <w:rPr>
          <w:rFonts w:ascii="Arial" w:hAnsi="Arial"/>
          <w:b/>
          <w:noProof/>
          <w:sz w:val="22"/>
        </w:rPr>
        <w:sym w:font="Arial" w:char="2014"/>
      </w:r>
      <w:r>
        <w:rPr>
          <w:rFonts w:ascii="Arial" w:hAnsi="Arial"/>
          <w:b/>
          <w:noProof/>
          <w:sz w:val="22"/>
        </w:rPr>
        <w:t xml:space="preserve">81 </w:t>
      </w:r>
      <w:bookmarkStart w:id="5" w:name="OCRUncertain005"/>
    </w:p>
    <w:p w:rsidR="00000000" w:rsidRDefault="002D686E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(СТ</w:t>
      </w:r>
      <w:bookmarkEnd w:id="5"/>
      <w:r>
        <w:rPr>
          <w:rFonts w:ascii="Arial" w:hAnsi="Arial"/>
          <w:b/>
          <w:sz w:val="22"/>
        </w:rPr>
        <w:t xml:space="preserve"> СЭВ</w:t>
      </w:r>
      <w:r>
        <w:rPr>
          <w:rFonts w:ascii="Arial" w:hAnsi="Arial"/>
          <w:b/>
          <w:noProof/>
          <w:sz w:val="22"/>
        </w:rPr>
        <w:t xml:space="preserve"> 4410</w:t>
      </w:r>
      <w:r>
        <w:rPr>
          <w:rFonts w:ascii="Arial" w:hAnsi="Arial"/>
          <w:b/>
          <w:noProof/>
          <w:sz w:val="22"/>
        </w:rPr>
        <w:sym w:font="Arial" w:char="2014"/>
      </w:r>
      <w:r>
        <w:rPr>
          <w:rFonts w:ascii="Arial" w:hAnsi="Arial"/>
          <w:b/>
          <w:noProof/>
          <w:sz w:val="22"/>
        </w:rPr>
        <w:t>83)</w:t>
      </w:r>
    </w:p>
    <w:p w:rsidR="00000000" w:rsidRDefault="002D686E">
      <w:pPr>
        <w:jc w:val="center"/>
        <w:rPr>
          <w:rFonts w:ascii="Arial" w:hAnsi="Arial"/>
          <w:b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</w:t>
      </w:r>
      <w:bookmarkStart w:id="6" w:name="OCRUncertain006"/>
      <w:r>
        <w:rPr>
          <w:rFonts w:ascii="Arial" w:hAnsi="Arial"/>
          <w:b/>
          <w:sz w:val="18"/>
        </w:rPr>
        <w:t>е</w:t>
      </w:r>
      <w:bookmarkEnd w:id="6"/>
      <w:r>
        <w:rPr>
          <w:rFonts w:ascii="Arial" w:hAnsi="Arial"/>
          <w:b/>
          <w:sz w:val="18"/>
        </w:rPr>
        <w:t>е</w: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ГОСУДАРСТВЕННЫЙ СТРОИТЕЛЬНЫЙ КОМИТ</w:t>
      </w:r>
      <w:bookmarkStart w:id="7" w:name="OCRUncertain007"/>
      <w:r>
        <w:rPr>
          <w:rFonts w:ascii="Arial" w:hAnsi="Arial"/>
          <w:sz w:val="18"/>
        </w:rPr>
        <w:t>Е</w:t>
      </w:r>
      <w:bookmarkEnd w:id="7"/>
      <w:r>
        <w:rPr>
          <w:rFonts w:ascii="Arial" w:hAnsi="Arial"/>
          <w:sz w:val="18"/>
        </w:rPr>
        <w:t>Т ССС</w:t>
      </w:r>
      <w:bookmarkStart w:id="8" w:name="OCRUncertain008"/>
      <w:r>
        <w:rPr>
          <w:rFonts w:ascii="Arial" w:hAnsi="Arial"/>
          <w:sz w:val="18"/>
        </w:rPr>
        <w:t xml:space="preserve">Р </w:t>
      </w:r>
      <w:bookmarkEnd w:id="8"/>
    </w:p>
    <w:p w:rsidR="00000000" w:rsidRDefault="002D686E">
      <w:pPr>
        <w:ind w:firstLine="284"/>
        <w:jc w:val="both"/>
        <w:rPr>
          <w:rFonts w:ascii="Arial" w:hAnsi="Arial"/>
          <w:b/>
          <w:sz w:val="18"/>
          <w:u w:val="single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  <w:u w:val="single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СТАНДАРТ СОЮЗА </w:t>
      </w:r>
      <w:bookmarkStart w:id="9" w:name="OCRUncertain010"/>
      <w:r>
        <w:rPr>
          <w:rFonts w:ascii="Arial" w:hAnsi="Arial"/>
          <w:b/>
          <w:sz w:val="18"/>
        </w:rPr>
        <w:t>С</w:t>
      </w:r>
      <w:r>
        <w:rPr>
          <w:rFonts w:ascii="Arial" w:hAnsi="Arial"/>
          <w:b/>
          <w:sz w:val="18"/>
        </w:rPr>
        <w:t>СР</w:t>
      </w:r>
      <w:bookmarkEnd w:id="9"/>
    </w:p>
    <w:p w:rsidR="00000000" w:rsidRDefault="002D686E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Система проектной документации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ГОСТ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для стро</w:t>
      </w:r>
      <w:bookmarkStart w:id="10" w:name="OCRUncertain011"/>
      <w:r>
        <w:rPr>
          <w:rFonts w:ascii="Arial" w:hAnsi="Arial"/>
          <w:b/>
          <w:sz w:val="18"/>
        </w:rPr>
        <w:t>и</w:t>
      </w:r>
      <w:bookmarkEnd w:id="10"/>
      <w:r>
        <w:rPr>
          <w:rFonts w:ascii="Arial" w:hAnsi="Arial"/>
          <w:b/>
          <w:sz w:val="18"/>
        </w:rPr>
        <w:t xml:space="preserve">тельства 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21.507</w:t>
      </w:r>
      <w:r>
        <w:rPr>
          <w:rFonts w:ascii="Arial" w:hAnsi="Arial"/>
          <w:b/>
          <w:sz w:val="18"/>
        </w:rPr>
        <w:sym w:font="Arial" w:char="2014"/>
      </w:r>
      <w:r>
        <w:rPr>
          <w:rFonts w:ascii="Arial" w:hAnsi="Arial"/>
          <w:b/>
          <w:sz w:val="18"/>
        </w:rPr>
        <w:t>81*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ИНТЕРЬЕРЫ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(СТ СЭВ 4410</w:t>
      </w:r>
      <w:r>
        <w:rPr>
          <w:rFonts w:ascii="Arial" w:hAnsi="Arial"/>
          <w:b/>
          <w:sz w:val="18"/>
        </w:rPr>
        <w:sym w:font="Arial" w:char="2014"/>
      </w:r>
      <w:r>
        <w:rPr>
          <w:rFonts w:ascii="Arial" w:hAnsi="Arial"/>
          <w:b/>
          <w:sz w:val="18"/>
        </w:rPr>
        <w:t>83)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Рабочие чертежи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Sy</w:t>
      </w:r>
      <w:bookmarkStart w:id="11" w:name="OCRUncertain012"/>
      <w:r>
        <w:rPr>
          <w:rFonts w:ascii="Arial" w:hAnsi="Arial"/>
          <w:sz w:val="18"/>
          <w:lang w:val="en-US"/>
        </w:rPr>
        <w:t>s</w:t>
      </w:r>
      <w:bookmarkEnd w:id="11"/>
      <w:r>
        <w:rPr>
          <w:rFonts w:ascii="Arial" w:hAnsi="Arial"/>
          <w:sz w:val="18"/>
          <w:lang w:val="en-US"/>
        </w:rPr>
        <w:t xml:space="preserve">tem of design documents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</w:t>
      </w:r>
      <w:r>
        <w:rPr>
          <w:rFonts w:ascii="Arial" w:hAnsi="Arial"/>
          <w:sz w:val="18"/>
          <w:lang w:val="en-US"/>
        </w:rPr>
        <w:t xml:space="preserve">for construction. </w:t>
      </w:r>
    </w:p>
    <w:p w:rsidR="00000000" w:rsidRDefault="002D686E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  <w:lang w:val="en-US"/>
        </w:rPr>
        <w:t>Interiors. Working drawings</w:t>
      </w:r>
    </w:p>
    <w:p w:rsidR="00000000" w:rsidRDefault="002D686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Постановлением Го</w:t>
      </w:r>
      <w:bookmarkStart w:id="12" w:name="OCRUncertain015"/>
      <w:r>
        <w:rPr>
          <w:rFonts w:ascii="Arial" w:hAnsi="Arial"/>
          <w:b/>
          <w:sz w:val="16"/>
        </w:rPr>
        <w:t>с</w:t>
      </w:r>
      <w:bookmarkEnd w:id="12"/>
      <w:r>
        <w:rPr>
          <w:rFonts w:ascii="Arial" w:hAnsi="Arial"/>
          <w:b/>
          <w:sz w:val="16"/>
        </w:rPr>
        <w:t>удар</w:t>
      </w:r>
      <w:bookmarkStart w:id="13" w:name="OCRUncertain016"/>
      <w:r>
        <w:rPr>
          <w:rFonts w:ascii="Arial" w:hAnsi="Arial"/>
          <w:b/>
          <w:sz w:val="16"/>
        </w:rPr>
        <w:t>с</w:t>
      </w:r>
      <w:bookmarkEnd w:id="13"/>
      <w:r>
        <w:rPr>
          <w:rFonts w:ascii="Arial" w:hAnsi="Arial"/>
          <w:b/>
          <w:sz w:val="16"/>
        </w:rPr>
        <w:t>твенного комитета СССР по делам строител</w:t>
      </w:r>
      <w:bookmarkStart w:id="14" w:name="OCRUncertain017"/>
      <w:r>
        <w:rPr>
          <w:rFonts w:ascii="Arial" w:hAnsi="Arial"/>
          <w:b/>
          <w:sz w:val="16"/>
        </w:rPr>
        <w:t>ьс</w:t>
      </w:r>
      <w:bookmarkEnd w:id="14"/>
      <w:r>
        <w:rPr>
          <w:rFonts w:ascii="Arial" w:hAnsi="Arial"/>
          <w:b/>
          <w:sz w:val="16"/>
        </w:rPr>
        <w:t>тва от</w:t>
      </w:r>
      <w:r>
        <w:rPr>
          <w:rFonts w:ascii="Arial" w:hAnsi="Arial"/>
          <w:b/>
          <w:noProof/>
          <w:sz w:val="16"/>
        </w:rPr>
        <w:t xml:space="preserve"> 2</w:t>
      </w:r>
      <w:r>
        <w:rPr>
          <w:rFonts w:ascii="Arial" w:hAnsi="Arial"/>
          <w:b/>
          <w:sz w:val="16"/>
        </w:rPr>
        <w:t xml:space="preserve"> апреля</w:t>
      </w:r>
      <w:r>
        <w:rPr>
          <w:rFonts w:ascii="Arial" w:hAnsi="Arial"/>
          <w:b/>
          <w:noProof/>
          <w:sz w:val="16"/>
        </w:rPr>
        <w:t xml:space="preserve"> 1981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sz w:val="16"/>
          <w:lang w:val="en-US"/>
        </w:rPr>
        <w:t xml:space="preserve"> </w:t>
      </w:r>
      <w:r>
        <w:rPr>
          <w:rFonts w:ascii="Arial" w:hAnsi="Arial"/>
          <w:b/>
          <w:sz w:val="16"/>
        </w:rPr>
        <w:t>№</w:t>
      </w:r>
      <w:r>
        <w:rPr>
          <w:rFonts w:ascii="Arial" w:hAnsi="Arial"/>
          <w:b/>
          <w:noProof/>
          <w:sz w:val="16"/>
        </w:rPr>
        <w:t xml:space="preserve"> 48</w:t>
      </w:r>
      <w:r>
        <w:rPr>
          <w:rFonts w:ascii="Arial" w:hAnsi="Arial"/>
          <w:b/>
          <w:sz w:val="16"/>
        </w:rPr>
        <w:t xml:space="preserve"> срок в</w:t>
      </w:r>
      <w:bookmarkStart w:id="15" w:name="OCRUncertain019"/>
      <w:r>
        <w:rPr>
          <w:rFonts w:ascii="Arial" w:hAnsi="Arial"/>
          <w:b/>
          <w:sz w:val="16"/>
        </w:rPr>
        <w:t>в</w:t>
      </w:r>
      <w:bookmarkEnd w:id="15"/>
      <w:r>
        <w:rPr>
          <w:rFonts w:ascii="Arial" w:hAnsi="Arial"/>
          <w:b/>
          <w:sz w:val="16"/>
        </w:rPr>
        <w:t>едения у</w:t>
      </w:r>
      <w:bookmarkStart w:id="16" w:name="OCRUncertain020"/>
      <w:r>
        <w:rPr>
          <w:rFonts w:ascii="Arial" w:hAnsi="Arial"/>
          <w:b/>
          <w:sz w:val="16"/>
        </w:rPr>
        <w:t>с</w:t>
      </w:r>
      <w:bookmarkEnd w:id="16"/>
      <w:r>
        <w:rPr>
          <w:rFonts w:ascii="Arial" w:hAnsi="Arial"/>
          <w:b/>
          <w:sz w:val="16"/>
        </w:rPr>
        <w:t>та</w:t>
      </w:r>
      <w:bookmarkStart w:id="17" w:name="OCRUncertain021"/>
      <w:r>
        <w:rPr>
          <w:rFonts w:ascii="Arial" w:hAnsi="Arial"/>
          <w:b/>
          <w:sz w:val="16"/>
        </w:rPr>
        <w:softHyphen/>
      </w:r>
      <w:bookmarkEnd w:id="17"/>
      <w:r>
        <w:rPr>
          <w:rFonts w:ascii="Arial" w:hAnsi="Arial"/>
          <w:b/>
          <w:sz w:val="16"/>
        </w:rPr>
        <w:t xml:space="preserve">новлен  </w:t>
      </w:r>
    </w:p>
    <w:p w:rsidR="00000000" w:rsidRDefault="002D686E">
      <w:pPr>
        <w:ind w:left="4320" w:firstLine="720"/>
        <w:jc w:val="right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</w:rPr>
        <w:t>с</w:t>
      </w:r>
      <w:r>
        <w:rPr>
          <w:rFonts w:ascii="Arial" w:hAnsi="Arial"/>
          <w:b/>
          <w:noProof/>
          <w:sz w:val="16"/>
        </w:rPr>
        <w:t xml:space="preserve"> 0</w:t>
      </w:r>
      <w:r>
        <w:rPr>
          <w:rFonts w:ascii="Arial" w:hAnsi="Arial"/>
          <w:b/>
          <w:noProof/>
          <w:sz w:val="16"/>
        </w:rPr>
        <w:t>1.01.82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Несоблюдение </w:t>
      </w:r>
      <w:bookmarkStart w:id="18" w:name="OCRUncertain022"/>
      <w:r>
        <w:rPr>
          <w:rFonts w:ascii="Arial" w:hAnsi="Arial"/>
          <w:b/>
          <w:sz w:val="18"/>
        </w:rPr>
        <w:t>с</w:t>
      </w:r>
      <w:bookmarkEnd w:id="18"/>
      <w:r>
        <w:rPr>
          <w:rFonts w:ascii="Arial" w:hAnsi="Arial"/>
          <w:b/>
          <w:sz w:val="18"/>
        </w:rPr>
        <w:t>тандарта преслед</w:t>
      </w:r>
      <w:bookmarkStart w:id="19" w:name="OCRUncertain023"/>
      <w:r>
        <w:rPr>
          <w:rFonts w:ascii="Arial" w:hAnsi="Arial"/>
          <w:b/>
          <w:sz w:val="18"/>
        </w:rPr>
        <w:t>у</w:t>
      </w:r>
      <w:bookmarkEnd w:id="19"/>
      <w:r>
        <w:rPr>
          <w:rFonts w:ascii="Arial" w:hAnsi="Arial"/>
          <w:b/>
          <w:sz w:val="18"/>
        </w:rPr>
        <w:t>ет</w:t>
      </w:r>
      <w:bookmarkStart w:id="20" w:name="OCRUncertain024"/>
      <w:r>
        <w:rPr>
          <w:rFonts w:ascii="Arial" w:hAnsi="Arial"/>
          <w:b/>
          <w:sz w:val="18"/>
        </w:rPr>
        <w:t>с</w:t>
      </w:r>
      <w:bookmarkEnd w:id="20"/>
      <w:r>
        <w:rPr>
          <w:rFonts w:ascii="Arial" w:hAnsi="Arial"/>
          <w:b/>
          <w:sz w:val="18"/>
        </w:rPr>
        <w:t>я по закону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Настоящий стандарт устанавливает состав и прави</w:t>
      </w:r>
      <w:bookmarkStart w:id="21" w:name="OCRUncertain025"/>
      <w:r>
        <w:rPr>
          <w:rFonts w:ascii="Arial" w:hAnsi="Arial"/>
          <w:sz w:val="18"/>
        </w:rPr>
        <w:t>л</w:t>
      </w:r>
      <w:bookmarkEnd w:id="21"/>
      <w:r>
        <w:rPr>
          <w:rFonts w:ascii="Arial" w:hAnsi="Arial"/>
          <w:sz w:val="18"/>
        </w:rPr>
        <w:t>а оформления рабочих чертежей архитек</w:t>
      </w:r>
      <w:r>
        <w:rPr>
          <w:rFonts w:ascii="Arial" w:hAnsi="Arial"/>
          <w:sz w:val="18"/>
        </w:rPr>
        <w:softHyphen/>
        <w:t>турных решений интерьеров производственных и вспомогательных здании всех отраслей промышлен</w:t>
      </w:r>
      <w:r>
        <w:rPr>
          <w:rFonts w:ascii="Arial" w:hAnsi="Arial"/>
          <w:sz w:val="18"/>
        </w:rPr>
        <w:softHyphen/>
        <w:t>ност</w:t>
      </w:r>
      <w:bookmarkStart w:id="22" w:name="OCRUncertain026"/>
      <w:r>
        <w:rPr>
          <w:rFonts w:ascii="Arial" w:hAnsi="Arial"/>
          <w:sz w:val="18"/>
        </w:rPr>
        <w:t>и</w:t>
      </w:r>
      <w:bookmarkEnd w:id="22"/>
      <w:r>
        <w:rPr>
          <w:rFonts w:ascii="Arial" w:hAnsi="Arial"/>
          <w:sz w:val="18"/>
        </w:rPr>
        <w:t xml:space="preserve"> и народного хозяйства.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Стандарт полностью соответствует СТ СЭВ</w:t>
      </w:r>
      <w:r>
        <w:rPr>
          <w:rFonts w:ascii="Arial" w:hAnsi="Arial"/>
          <w:noProof/>
          <w:sz w:val="18"/>
        </w:rPr>
        <w:t xml:space="preserve"> 4410—83. </w:t>
      </w:r>
    </w:p>
    <w:p w:rsidR="00000000" w:rsidRDefault="002D686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(Измененная редакция, </w:t>
      </w:r>
      <w:bookmarkStart w:id="23" w:name="OCRUncertain027"/>
      <w:r>
        <w:rPr>
          <w:rFonts w:ascii="Arial" w:hAnsi="Arial"/>
          <w:b/>
          <w:sz w:val="18"/>
        </w:rPr>
        <w:t>Изм.</w:t>
      </w:r>
      <w:bookmarkEnd w:id="23"/>
      <w:r>
        <w:rPr>
          <w:rFonts w:ascii="Arial" w:hAnsi="Arial"/>
          <w:b/>
          <w:noProof/>
          <w:sz w:val="18"/>
        </w:rPr>
        <w:t xml:space="preserve"> № 1).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Необходимость разработки рабочих чертежей архитектурных решен</w:t>
      </w:r>
      <w:bookmarkStart w:id="24" w:name="OCRUncertain028"/>
      <w:r>
        <w:rPr>
          <w:rFonts w:ascii="Arial" w:hAnsi="Arial"/>
          <w:sz w:val="18"/>
        </w:rPr>
        <w:t>и</w:t>
      </w:r>
      <w:bookmarkEnd w:id="24"/>
      <w:r>
        <w:rPr>
          <w:rFonts w:ascii="Arial" w:hAnsi="Arial"/>
          <w:sz w:val="18"/>
        </w:rPr>
        <w:t>й интерьеров устанавли</w:t>
      </w:r>
      <w:r>
        <w:rPr>
          <w:rFonts w:ascii="Arial" w:hAnsi="Arial"/>
          <w:sz w:val="18"/>
        </w:rPr>
        <w:softHyphen/>
        <w:t>вается заданием на проектирование.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Рабочие чертеж</w:t>
      </w:r>
      <w:bookmarkStart w:id="25" w:name="OCRUncertain029"/>
      <w:r>
        <w:rPr>
          <w:rFonts w:ascii="Arial" w:hAnsi="Arial"/>
          <w:sz w:val="18"/>
        </w:rPr>
        <w:t>и</w:t>
      </w:r>
      <w:bookmarkEnd w:id="25"/>
      <w:r>
        <w:rPr>
          <w:rFonts w:ascii="Arial" w:hAnsi="Arial"/>
          <w:sz w:val="18"/>
        </w:rPr>
        <w:t xml:space="preserve"> арх</w:t>
      </w:r>
      <w:bookmarkStart w:id="26" w:name="OCRUncertain030"/>
      <w:r>
        <w:rPr>
          <w:rFonts w:ascii="Arial" w:hAnsi="Arial"/>
          <w:sz w:val="18"/>
        </w:rPr>
        <w:t>и</w:t>
      </w:r>
      <w:bookmarkEnd w:id="26"/>
      <w:r>
        <w:rPr>
          <w:rFonts w:ascii="Arial" w:hAnsi="Arial"/>
          <w:sz w:val="18"/>
        </w:rPr>
        <w:t>тектурных решений</w:t>
      </w:r>
      <w:r>
        <w:rPr>
          <w:rFonts w:ascii="Arial" w:hAnsi="Arial"/>
          <w:sz w:val="18"/>
        </w:rPr>
        <w:t xml:space="preserve"> интерьеров выполняют в соответствии с требова</w:t>
      </w:r>
      <w:r>
        <w:rPr>
          <w:rFonts w:ascii="Arial" w:hAnsi="Arial"/>
          <w:sz w:val="18"/>
        </w:rPr>
        <w:softHyphen/>
        <w:t>ниям</w:t>
      </w:r>
      <w:bookmarkStart w:id="27" w:name="OCRUncertain031"/>
      <w:r>
        <w:rPr>
          <w:rFonts w:ascii="Arial" w:hAnsi="Arial"/>
          <w:sz w:val="18"/>
        </w:rPr>
        <w:t>и</w:t>
      </w:r>
      <w:bookmarkEnd w:id="27"/>
      <w:r>
        <w:rPr>
          <w:rFonts w:ascii="Arial" w:hAnsi="Arial"/>
          <w:sz w:val="18"/>
        </w:rPr>
        <w:t xml:space="preserve"> настоящего стандарта </w:t>
      </w:r>
      <w:bookmarkStart w:id="28" w:name="OCRUncertain032"/>
      <w:r>
        <w:rPr>
          <w:rFonts w:ascii="Arial" w:hAnsi="Arial"/>
          <w:sz w:val="18"/>
        </w:rPr>
        <w:t>и</w:t>
      </w:r>
      <w:bookmarkEnd w:id="28"/>
      <w:r>
        <w:rPr>
          <w:rFonts w:ascii="Arial" w:hAnsi="Arial"/>
          <w:sz w:val="18"/>
        </w:rPr>
        <w:t xml:space="preserve"> других стандартов системы проектной документации для строительст</w:t>
      </w:r>
      <w:r>
        <w:rPr>
          <w:rFonts w:ascii="Arial" w:hAnsi="Arial"/>
          <w:sz w:val="18"/>
        </w:rPr>
        <w:softHyphen/>
        <w:t>ва.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В состав рабочих чертежей архитектурных решений интерьеров включают: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рабочие чертежи, предназначенные для выполнения отделочных работ внутри здания (основной комплект рабочих чертежей марки </w:t>
      </w:r>
      <w:bookmarkStart w:id="29" w:name="OCRUncertain033"/>
      <w:r>
        <w:rPr>
          <w:rFonts w:ascii="Arial" w:hAnsi="Arial"/>
          <w:sz w:val="18"/>
        </w:rPr>
        <w:t>АИ);</w:t>
      </w:r>
      <w:bookmarkEnd w:id="29"/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чертежи элементов интерьеров, не вошедших в состав рабоч</w:t>
      </w:r>
      <w:bookmarkStart w:id="30" w:name="OCRUncertain034"/>
      <w:r>
        <w:rPr>
          <w:rFonts w:ascii="Arial" w:hAnsi="Arial"/>
          <w:sz w:val="18"/>
        </w:rPr>
        <w:t>и</w:t>
      </w:r>
      <w:bookmarkEnd w:id="30"/>
      <w:r>
        <w:rPr>
          <w:rFonts w:ascii="Arial" w:hAnsi="Arial"/>
          <w:sz w:val="18"/>
        </w:rPr>
        <w:t xml:space="preserve">х чертежей других марок;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ведомость потребности в материалах;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образцы колеров (пр</w:t>
      </w:r>
      <w:bookmarkStart w:id="31" w:name="OCRUncertain035"/>
      <w:r>
        <w:rPr>
          <w:rFonts w:ascii="Arial" w:hAnsi="Arial"/>
          <w:sz w:val="18"/>
        </w:rPr>
        <w:t>и</w:t>
      </w:r>
      <w:bookmarkEnd w:id="31"/>
      <w:r>
        <w:rPr>
          <w:rFonts w:ascii="Arial" w:hAnsi="Arial"/>
          <w:sz w:val="18"/>
        </w:rPr>
        <w:t xml:space="preserve"> отсутствии номеров цвета по </w:t>
      </w:r>
      <w:r>
        <w:rPr>
          <w:rFonts w:ascii="Arial" w:hAnsi="Arial"/>
          <w:sz w:val="18"/>
        </w:rPr>
        <w:t>картотеке цветовых эталонов в стандартах или ТУ).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В состав основного комплекта рабочих чертеже</w:t>
      </w:r>
      <w:bookmarkStart w:id="32" w:name="OCRUncertain036"/>
      <w:r>
        <w:rPr>
          <w:rFonts w:ascii="Arial" w:hAnsi="Arial"/>
          <w:sz w:val="18"/>
        </w:rPr>
        <w:t>й</w:t>
      </w:r>
      <w:bookmarkEnd w:id="32"/>
      <w:r>
        <w:rPr>
          <w:rFonts w:ascii="Arial" w:hAnsi="Arial"/>
          <w:sz w:val="18"/>
        </w:rPr>
        <w:t xml:space="preserve"> марки</w:t>
      </w:r>
      <w:bookmarkStart w:id="33" w:name="OCRUncertain037"/>
      <w:r>
        <w:rPr>
          <w:rFonts w:ascii="Arial" w:hAnsi="Arial"/>
          <w:sz w:val="18"/>
        </w:rPr>
        <w:t xml:space="preserve"> АИ</w:t>
      </w:r>
      <w:r>
        <w:rPr>
          <w:rFonts w:ascii="Arial" w:hAnsi="Arial"/>
          <w:i/>
          <w:sz w:val="18"/>
        </w:rPr>
        <w:t>,</w:t>
      </w:r>
      <w:bookmarkEnd w:id="33"/>
      <w:r>
        <w:rPr>
          <w:rFonts w:ascii="Arial" w:hAnsi="Arial"/>
          <w:sz w:val="18"/>
        </w:rPr>
        <w:t xml:space="preserve"> как правило, включают: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общие данные по рабочим чертежам;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планы этажей здания;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виды и развертки внутренних поверхностей стен;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планы полов </w:t>
      </w:r>
      <w:bookmarkStart w:id="34" w:name="OCRUncertain038"/>
      <w:r>
        <w:rPr>
          <w:rFonts w:ascii="Arial" w:hAnsi="Arial"/>
          <w:sz w:val="18"/>
        </w:rPr>
        <w:t>и</w:t>
      </w:r>
      <w:bookmarkEnd w:id="34"/>
      <w:r>
        <w:rPr>
          <w:rFonts w:ascii="Arial" w:hAnsi="Arial"/>
          <w:sz w:val="18"/>
        </w:rPr>
        <w:t xml:space="preserve"> потолков;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фрагменты планов, видов </w:t>
      </w:r>
      <w:bookmarkStart w:id="35" w:name="OCRUncertain039"/>
      <w:r>
        <w:rPr>
          <w:rFonts w:ascii="Arial" w:hAnsi="Arial"/>
          <w:sz w:val="18"/>
        </w:rPr>
        <w:t>и</w:t>
      </w:r>
      <w:bookmarkEnd w:id="35"/>
      <w:r>
        <w:rPr>
          <w:rFonts w:ascii="Arial" w:hAnsi="Arial"/>
          <w:sz w:val="18"/>
        </w:rPr>
        <w:t xml:space="preserve"> разверток;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шаблоны;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схемы технологических и </w:t>
      </w:r>
      <w:bookmarkStart w:id="36" w:name="OCRUncertain040"/>
      <w:r>
        <w:rPr>
          <w:rFonts w:ascii="Arial" w:hAnsi="Arial"/>
          <w:sz w:val="18"/>
        </w:rPr>
        <w:t>санитарно-технических</w:t>
      </w:r>
      <w:bookmarkEnd w:id="36"/>
      <w:r>
        <w:rPr>
          <w:rFonts w:ascii="Arial" w:hAnsi="Arial"/>
          <w:sz w:val="18"/>
        </w:rPr>
        <w:t xml:space="preserve"> коммуникаций с опознавательной и с</w:t>
      </w:r>
      <w:bookmarkStart w:id="37" w:name="OCRUncertain041"/>
      <w:r>
        <w:rPr>
          <w:rFonts w:ascii="Arial" w:hAnsi="Arial"/>
          <w:sz w:val="18"/>
        </w:rPr>
        <w:t>и</w:t>
      </w:r>
      <w:bookmarkEnd w:id="37"/>
      <w:r>
        <w:rPr>
          <w:rFonts w:ascii="Arial" w:hAnsi="Arial"/>
          <w:sz w:val="18"/>
        </w:rPr>
        <w:t xml:space="preserve">гнально-предупреждающей окраской;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ведомость отделки помещений;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спецификацию.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Состав основного комплекта может быть уточн</w:t>
      </w:r>
      <w:r>
        <w:rPr>
          <w:rFonts w:ascii="Arial" w:hAnsi="Arial"/>
          <w:sz w:val="18"/>
        </w:rPr>
        <w:t>ен в зависимости от особенносте</w:t>
      </w:r>
      <w:bookmarkStart w:id="38" w:name="OCRUncertain042"/>
      <w:r>
        <w:rPr>
          <w:rFonts w:ascii="Arial" w:hAnsi="Arial"/>
          <w:sz w:val="18"/>
        </w:rPr>
        <w:t>й</w:t>
      </w:r>
      <w:bookmarkEnd w:id="38"/>
      <w:r>
        <w:rPr>
          <w:rFonts w:ascii="Arial" w:hAnsi="Arial"/>
          <w:sz w:val="18"/>
        </w:rPr>
        <w:t xml:space="preserve"> </w:t>
      </w:r>
      <w:bookmarkStart w:id="39" w:name="OCRUncertain043"/>
      <w:r>
        <w:rPr>
          <w:rFonts w:ascii="Arial" w:hAnsi="Arial"/>
          <w:sz w:val="18"/>
        </w:rPr>
        <w:t>и</w:t>
      </w:r>
      <w:bookmarkEnd w:id="39"/>
      <w:r>
        <w:rPr>
          <w:rFonts w:ascii="Arial" w:hAnsi="Arial"/>
          <w:sz w:val="18"/>
        </w:rPr>
        <w:t xml:space="preserve">нтерьеров. 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sz w:val="18"/>
        </w:rPr>
        <w:t xml:space="preserve"> Общие данные по рабоч</w:t>
      </w:r>
      <w:bookmarkStart w:id="40" w:name="OCRUncertain044"/>
      <w:r>
        <w:rPr>
          <w:rFonts w:ascii="Arial" w:hAnsi="Arial"/>
          <w:sz w:val="18"/>
        </w:rPr>
        <w:t>и</w:t>
      </w:r>
      <w:bookmarkEnd w:id="40"/>
      <w:r>
        <w:rPr>
          <w:rFonts w:ascii="Arial" w:hAnsi="Arial"/>
          <w:sz w:val="18"/>
        </w:rPr>
        <w:t>м чертежам выполняют по ГОСТ</w:t>
      </w:r>
      <w:r>
        <w:rPr>
          <w:rFonts w:ascii="Arial" w:hAnsi="Arial"/>
          <w:noProof/>
          <w:sz w:val="18"/>
        </w:rPr>
        <w:t xml:space="preserve"> 21.102—79.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состав общих данных по рабочим чертежам в дополнен</w:t>
      </w:r>
      <w:bookmarkStart w:id="41" w:name="OCRUncertain045"/>
      <w:r>
        <w:rPr>
          <w:rFonts w:ascii="Arial" w:hAnsi="Arial"/>
          <w:sz w:val="18"/>
        </w:rPr>
        <w:t>и</w:t>
      </w:r>
      <w:bookmarkEnd w:id="41"/>
      <w:r>
        <w:rPr>
          <w:rFonts w:ascii="Arial" w:hAnsi="Arial"/>
          <w:sz w:val="18"/>
        </w:rPr>
        <w:t xml:space="preserve">е к данным, предусмотренным ГОСТ </w:t>
      </w:r>
      <w:r>
        <w:rPr>
          <w:rFonts w:ascii="Arial" w:hAnsi="Arial"/>
          <w:noProof/>
          <w:sz w:val="18"/>
        </w:rPr>
        <w:t>21.102—79,</w:t>
      </w:r>
      <w:r>
        <w:rPr>
          <w:rFonts w:ascii="Arial" w:hAnsi="Arial"/>
          <w:sz w:val="18"/>
        </w:rPr>
        <w:t xml:space="preserve"> включают ведомость отделочных </w:t>
      </w:r>
      <w:bookmarkStart w:id="42" w:name="OCRUncertain046"/>
      <w:r>
        <w:rPr>
          <w:rFonts w:ascii="Arial" w:hAnsi="Arial"/>
          <w:sz w:val="18"/>
        </w:rPr>
        <w:t>и</w:t>
      </w:r>
      <w:bookmarkEnd w:id="42"/>
      <w:r>
        <w:rPr>
          <w:rFonts w:ascii="Arial" w:hAnsi="Arial"/>
          <w:sz w:val="18"/>
        </w:rPr>
        <w:t xml:space="preserve"> лакокрасочных материалов и, при необходимости, указания по отделочным работам.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sz w:val="18"/>
        </w:rPr>
        <w:t xml:space="preserve"> Ведомость отделочных и лакокрасочных материалов составляют по форме, приведенной на черт.</w:t>
      </w:r>
      <w:r>
        <w:rPr>
          <w:rFonts w:ascii="Arial" w:hAnsi="Arial"/>
          <w:noProof/>
          <w:sz w:val="18"/>
        </w:rPr>
        <w:t xml:space="preserve"> 1.</w:t>
      </w:r>
      <w:r>
        <w:rPr>
          <w:rFonts w:ascii="Arial" w:hAnsi="Arial"/>
          <w:sz w:val="18"/>
        </w:rPr>
        <w:t xml:space="preserve"> В графах ведомости указывают: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а) в графе </w:t>
      </w:r>
      <w:bookmarkStart w:id="43" w:name="OCRUncertain047"/>
      <w:r>
        <w:rPr>
          <w:rFonts w:ascii="Arial" w:hAnsi="Arial"/>
          <w:sz w:val="18"/>
        </w:rPr>
        <w:t>«</w:t>
      </w:r>
      <w:bookmarkEnd w:id="43"/>
      <w:r>
        <w:rPr>
          <w:rFonts w:ascii="Arial" w:hAnsi="Arial"/>
          <w:sz w:val="18"/>
        </w:rPr>
        <w:t>№ цвета по проект</w:t>
      </w:r>
      <w:bookmarkStart w:id="44" w:name="OCRUncertain048"/>
      <w:r>
        <w:rPr>
          <w:rFonts w:ascii="Arial" w:hAnsi="Arial"/>
          <w:sz w:val="18"/>
        </w:rPr>
        <w:t>у</w:t>
      </w:r>
      <w:bookmarkEnd w:id="44"/>
      <w:r>
        <w:rPr>
          <w:rFonts w:ascii="Arial" w:hAnsi="Arial"/>
          <w:sz w:val="18"/>
        </w:rPr>
        <w:t>»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45" w:name="OCRUncertain049"/>
      <w:r>
        <w:rPr>
          <w:rFonts w:ascii="Arial" w:hAnsi="Arial"/>
          <w:sz w:val="18"/>
        </w:rPr>
        <w:t>порядовый</w:t>
      </w:r>
      <w:bookmarkEnd w:id="45"/>
      <w:r>
        <w:rPr>
          <w:rFonts w:ascii="Arial" w:hAnsi="Arial"/>
          <w:sz w:val="18"/>
        </w:rPr>
        <w:t xml:space="preserve"> номер цвета, принятый в</w:t>
      </w:r>
      <w:r>
        <w:rPr>
          <w:rFonts w:ascii="Arial" w:hAnsi="Arial"/>
          <w:sz w:val="18"/>
        </w:rPr>
        <w:t xml:space="preserve"> рабочих чертежах мар</w:t>
      </w:r>
      <w:r>
        <w:rPr>
          <w:rFonts w:ascii="Arial" w:hAnsi="Arial"/>
          <w:sz w:val="18"/>
        </w:rPr>
        <w:softHyphen/>
        <w:t>ки АИ;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в графе «Наименование и обозначение материала»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наименование отделочного или лако</w:t>
      </w:r>
      <w:r>
        <w:rPr>
          <w:rFonts w:ascii="Arial" w:hAnsi="Arial"/>
          <w:sz w:val="18"/>
        </w:rPr>
        <w:softHyphen/>
        <w:t>красочного материала, его марку или тип по стандарту или ТУ и обозначение стандарта или ТУ;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в) в графе «На</w:t>
      </w:r>
      <w:bookmarkStart w:id="46" w:name="OCRUncertain051"/>
      <w:r>
        <w:rPr>
          <w:rFonts w:ascii="Arial" w:hAnsi="Arial"/>
          <w:sz w:val="18"/>
        </w:rPr>
        <w:t>и</w:t>
      </w:r>
      <w:bookmarkEnd w:id="46"/>
      <w:r>
        <w:rPr>
          <w:rFonts w:ascii="Arial" w:hAnsi="Arial"/>
          <w:sz w:val="18"/>
        </w:rPr>
        <w:t>менован</w:t>
      </w:r>
      <w:bookmarkStart w:id="47" w:name="OCRUncertain052"/>
      <w:r>
        <w:rPr>
          <w:rFonts w:ascii="Arial" w:hAnsi="Arial"/>
          <w:sz w:val="18"/>
        </w:rPr>
        <w:t>и</w:t>
      </w:r>
      <w:bookmarkEnd w:id="47"/>
      <w:r>
        <w:rPr>
          <w:rFonts w:ascii="Arial" w:hAnsi="Arial"/>
          <w:sz w:val="18"/>
        </w:rPr>
        <w:t xml:space="preserve">е </w:t>
      </w:r>
      <w:bookmarkStart w:id="48" w:name="OCRUncertain053"/>
      <w:r>
        <w:rPr>
          <w:rFonts w:ascii="Arial" w:hAnsi="Arial"/>
          <w:sz w:val="18"/>
        </w:rPr>
        <w:t>и</w:t>
      </w:r>
      <w:bookmarkEnd w:id="48"/>
      <w:r>
        <w:rPr>
          <w:rFonts w:ascii="Arial" w:hAnsi="Arial"/>
          <w:sz w:val="18"/>
        </w:rPr>
        <w:t xml:space="preserve"> номера эталонов цвета»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принятое по стандарту или ТУ наимено</w:t>
      </w:r>
      <w:r>
        <w:rPr>
          <w:rFonts w:ascii="Arial" w:hAnsi="Arial"/>
          <w:sz w:val="18"/>
        </w:rPr>
        <w:softHyphen/>
        <w:t xml:space="preserve">вание цвета отделочного </w:t>
      </w:r>
      <w:bookmarkStart w:id="49" w:name="OCRUncertain054"/>
      <w:r>
        <w:rPr>
          <w:rFonts w:ascii="Arial" w:hAnsi="Arial"/>
          <w:sz w:val="18"/>
        </w:rPr>
        <w:t>и</w:t>
      </w:r>
      <w:bookmarkEnd w:id="49"/>
      <w:r>
        <w:rPr>
          <w:rFonts w:ascii="Arial" w:hAnsi="Arial"/>
          <w:sz w:val="18"/>
        </w:rPr>
        <w:t>ли лакокрасочного материала и его номер по картотеке цветовых эталонов. При отсутств</w:t>
      </w:r>
      <w:bookmarkStart w:id="50" w:name="OCRUncertain055"/>
      <w:r>
        <w:rPr>
          <w:rFonts w:ascii="Arial" w:hAnsi="Arial"/>
          <w:sz w:val="18"/>
        </w:rPr>
        <w:t>и</w:t>
      </w:r>
      <w:bookmarkEnd w:id="50"/>
      <w:r>
        <w:rPr>
          <w:rFonts w:ascii="Arial" w:hAnsi="Arial"/>
          <w:sz w:val="18"/>
        </w:rPr>
        <w:t>и номера цвета по картотеке цв</w:t>
      </w:r>
      <w:bookmarkStart w:id="51" w:name="OCRUncertain056"/>
      <w:r>
        <w:rPr>
          <w:rFonts w:ascii="Arial" w:hAnsi="Arial"/>
          <w:sz w:val="18"/>
        </w:rPr>
        <w:t>е</w:t>
      </w:r>
      <w:bookmarkEnd w:id="51"/>
      <w:r>
        <w:rPr>
          <w:rFonts w:ascii="Arial" w:hAnsi="Arial"/>
          <w:sz w:val="18"/>
        </w:rPr>
        <w:t>товых эталонов в стандартах ил</w:t>
      </w:r>
      <w:bookmarkStart w:id="52" w:name="OCRUncertain057"/>
      <w:r>
        <w:rPr>
          <w:rFonts w:ascii="Arial" w:hAnsi="Arial"/>
          <w:sz w:val="18"/>
        </w:rPr>
        <w:t>и</w:t>
      </w:r>
      <w:bookmarkEnd w:id="52"/>
      <w:r>
        <w:rPr>
          <w:rFonts w:ascii="Arial" w:hAnsi="Arial"/>
          <w:sz w:val="18"/>
        </w:rPr>
        <w:t xml:space="preserve"> Т</w:t>
      </w:r>
      <w:bookmarkStart w:id="53" w:name="OCRUncertain058"/>
      <w:r>
        <w:rPr>
          <w:rFonts w:ascii="Arial" w:hAnsi="Arial"/>
          <w:sz w:val="18"/>
        </w:rPr>
        <w:t>У</w:t>
      </w:r>
      <w:bookmarkEnd w:id="53"/>
      <w:r>
        <w:rPr>
          <w:rFonts w:ascii="Arial" w:hAnsi="Arial"/>
          <w:sz w:val="18"/>
        </w:rPr>
        <w:t xml:space="preserve"> номер цвета в графе не проставляют;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bookmarkStart w:id="54" w:name="OCRUncertain059"/>
      <w:r>
        <w:rPr>
          <w:rFonts w:ascii="Arial" w:hAnsi="Arial"/>
          <w:sz w:val="18"/>
        </w:rPr>
        <w:t>г)</w:t>
      </w:r>
      <w:bookmarkEnd w:id="54"/>
      <w:r>
        <w:rPr>
          <w:rFonts w:ascii="Arial" w:hAnsi="Arial"/>
          <w:sz w:val="18"/>
        </w:rPr>
        <w:t xml:space="preserve"> в</w:t>
      </w:r>
      <w:r>
        <w:rPr>
          <w:rFonts w:ascii="Arial" w:hAnsi="Arial"/>
          <w:sz w:val="18"/>
        </w:rPr>
        <w:t xml:space="preserve"> графе «Кол</w:t>
      </w:r>
      <w:bookmarkStart w:id="55" w:name="OCRUncertain060"/>
      <w:r>
        <w:rPr>
          <w:rFonts w:ascii="Arial" w:hAnsi="Arial"/>
          <w:sz w:val="18"/>
        </w:rPr>
        <w:t>.»</w:t>
      </w:r>
      <w:bookmarkEnd w:id="55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кол</w:t>
      </w:r>
      <w:bookmarkStart w:id="56" w:name="OCRUncertain061"/>
      <w:r>
        <w:rPr>
          <w:rFonts w:ascii="Arial" w:hAnsi="Arial"/>
          <w:sz w:val="18"/>
        </w:rPr>
        <w:t>и</w:t>
      </w:r>
      <w:bookmarkEnd w:id="56"/>
      <w:r>
        <w:rPr>
          <w:rFonts w:ascii="Arial" w:hAnsi="Arial"/>
          <w:sz w:val="18"/>
        </w:rPr>
        <w:t>чество отделочных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или лакокрасочных материалов ка</w:t>
      </w:r>
      <w:bookmarkStart w:id="57" w:name="OCRUncertain063"/>
      <w:r>
        <w:rPr>
          <w:rFonts w:ascii="Arial" w:hAnsi="Arial"/>
          <w:sz w:val="18"/>
        </w:rPr>
        <w:t>ж</w:t>
      </w:r>
      <w:bookmarkEnd w:id="57"/>
      <w:r>
        <w:rPr>
          <w:rFonts w:ascii="Arial" w:hAnsi="Arial"/>
          <w:sz w:val="18"/>
        </w:rPr>
        <w:t>дого цв</w:t>
      </w:r>
      <w:bookmarkStart w:id="58" w:name="OCRUncertain064"/>
      <w:r>
        <w:rPr>
          <w:rFonts w:ascii="Arial" w:hAnsi="Arial"/>
          <w:sz w:val="18"/>
        </w:rPr>
        <w:t>е</w:t>
      </w:r>
      <w:bookmarkEnd w:id="58"/>
      <w:r>
        <w:rPr>
          <w:rFonts w:ascii="Arial" w:hAnsi="Arial"/>
          <w:sz w:val="18"/>
        </w:rPr>
        <w:t xml:space="preserve">та; </w:t>
      </w:r>
      <w:bookmarkStart w:id="59" w:name="OCRUncertain065"/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д)</w:t>
      </w:r>
      <w:bookmarkEnd w:id="59"/>
      <w:r>
        <w:rPr>
          <w:rFonts w:ascii="Arial" w:hAnsi="Arial"/>
          <w:sz w:val="18"/>
        </w:rPr>
        <w:t xml:space="preserve"> в графе «Примечание»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дополнительные данные, напр</w:t>
      </w:r>
      <w:bookmarkStart w:id="60" w:name="OCRUncertain066"/>
      <w:r>
        <w:rPr>
          <w:rFonts w:ascii="Arial" w:hAnsi="Arial"/>
          <w:sz w:val="18"/>
        </w:rPr>
        <w:t>и</w:t>
      </w:r>
      <w:bookmarkEnd w:id="60"/>
      <w:r>
        <w:rPr>
          <w:rFonts w:ascii="Arial" w:hAnsi="Arial"/>
          <w:sz w:val="18"/>
        </w:rPr>
        <w:t xml:space="preserve">мер, </w:t>
      </w:r>
      <w:bookmarkStart w:id="61" w:name="OCRUncertain067"/>
      <w:r>
        <w:rPr>
          <w:rFonts w:ascii="Arial" w:hAnsi="Arial"/>
          <w:sz w:val="18"/>
        </w:rPr>
        <w:t>е</w:t>
      </w:r>
      <w:bookmarkEnd w:id="61"/>
      <w:r>
        <w:rPr>
          <w:rFonts w:ascii="Arial" w:hAnsi="Arial"/>
          <w:sz w:val="18"/>
        </w:rPr>
        <w:t>диницы изм</w:t>
      </w:r>
      <w:bookmarkStart w:id="62" w:name="OCRUncertain068"/>
      <w:r>
        <w:rPr>
          <w:rFonts w:ascii="Arial" w:hAnsi="Arial"/>
          <w:sz w:val="18"/>
        </w:rPr>
        <w:t>е</w:t>
      </w:r>
      <w:bookmarkEnd w:id="62"/>
      <w:r>
        <w:rPr>
          <w:rFonts w:ascii="Arial" w:hAnsi="Arial"/>
          <w:sz w:val="18"/>
        </w:rPr>
        <w:t>рения, есл</w:t>
      </w:r>
      <w:bookmarkStart w:id="63" w:name="OCRUncertain069"/>
      <w:r>
        <w:rPr>
          <w:rFonts w:ascii="Arial" w:hAnsi="Arial"/>
          <w:sz w:val="18"/>
        </w:rPr>
        <w:t>и</w:t>
      </w:r>
      <w:bookmarkEnd w:id="63"/>
      <w:r>
        <w:rPr>
          <w:rFonts w:ascii="Arial" w:hAnsi="Arial"/>
          <w:sz w:val="18"/>
        </w:rPr>
        <w:t xml:space="preserve"> они пр</w:t>
      </w:r>
      <w:bookmarkStart w:id="64" w:name="OCRUncertain070"/>
      <w:r>
        <w:rPr>
          <w:rFonts w:ascii="Arial" w:hAnsi="Arial"/>
          <w:sz w:val="18"/>
        </w:rPr>
        <w:t>и</w:t>
      </w:r>
      <w:bookmarkEnd w:id="64"/>
      <w:r>
        <w:rPr>
          <w:rFonts w:ascii="Arial" w:hAnsi="Arial"/>
          <w:sz w:val="18"/>
        </w:rPr>
        <w:t>няты не в штуках; ссылка на альбом образ</w:t>
      </w:r>
      <w:bookmarkStart w:id="65" w:name="OCRUncertain071"/>
      <w:r>
        <w:rPr>
          <w:rFonts w:ascii="Arial" w:hAnsi="Arial"/>
          <w:sz w:val="18"/>
        </w:rPr>
        <w:t>ц</w:t>
      </w:r>
      <w:bookmarkEnd w:id="65"/>
      <w:r>
        <w:rPr>
          <w:rFonts w:ascii="Arial" w:hAnsi="Arial"/>
          <w:sz w:val="18"/>
        </w:rPr>
        <w:t>ов колеров.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Ведомость отделочных и лакокрасочных матер</w:t>
      </w:r>
      <w:bookmarkStart w:id="66" w:name="OCRUncertain072"/>
      <w:r>
        <w:rPr>
          <w:rFonts w:ascii="Arial" w:hAnsi="Arial"/>
          <w:b/>
          <w:sz w:val="18"/>
        </w:rPr>
        <w:t>и</w:t>
      </w:r>
      <w:bookmarkEnd w:id="66"/>
      <w:r>
        <w:rPr>
          <w:rFonts w:ascii="Arial" w:hAnsi="Arial"/>
          <w:b/>
          <w:sz w:val="18"/>
        </w:rPr>
        <w:t>алов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32pt">
            <v:imagedata r:id="rId4" o:title=""/>
          </v:shape>
        </w:pic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Черт.</w:t>
      </w:r>
      <w:r>
        <w:rPr>
          <w:rFonts w:ascii="Arial" w:hAnsi="Arial"/>
          <w:noProof/>
          <w:sz w:val="18"/>
        </w:rPr>
        <w:t xml:space="preserve"> 1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Запись отделочных и лакокрасочных материалов в ведомости производят по разделам, соответ</w:t>
      </w:r>
      <w:r>
        <w:rPr>
          <w:rFonts w:ascii="Arial" w:hAnsi="Arial"/>
          <w:sz w:val="18"/>
        </w:rPr>
        <w:softHyphen/>
        <w:t xml:space="preserve">ствующим различным видам материалов. Наименование разделов записывают в графу «Наименование и обозначение материала» в виде заголовков </w:t>
      </w:r>
      <w:r>
        <w:rPr>
          <w:rFonts w:ascii="Arial" w:hAnsi="Arial"/>
          <w:sz w:val="18"/>
        </w:rPr>
        <w:t xml:space="preserve">и подчеркивают. 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Пример заполнения ведомости отделочных и лакокрасочных матер</w:t>
      </w:r>
      <w:bookmarkStart w:id="67" w:name="OCRUncertain073"/>
      <w:r>
        <w:rPr>
          <w:rFonts w:ascii="Arial" w:hAnsi="Arial"/>
          <w:sz w:val="18"/>
        </w:rPr>
        <w:t>и</w:t>
      </w:r>
      <w:bookmarkEnd w:id="67"/>
      <w:r>
        <w:rPr>
          <w:rFonts w:ascii="Arial" w:hAnsi="Arial"/>
          <w:sz w:val="18"/>
        </w:rPr>
        <w:t>алов приведен на черт.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Ведомость отделочных и лакокрасочных материалов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lastRenderedPageBreak/>
        <w:pict>
          <v:shape id="_x0000_i1026" type="#_x0000_t75" style="width:312pt;height:155.25pt">
            <v:imagedata r:id="rId5" o:title=""/>
          </v:shape>
        </w:pic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2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Планы этажей выпо</w:t>
      </w:r>
      <w:bookmarkStart w:id="68" w:name="OCRUncertain074"/>
      <w:r>
        <w:rPr>
          <w:rFonts w:ascii="Arial" w:hAnsi="Arial"/>
          <w:sz w:val="18"/>
        </w:rPr>
        <w:t>л</w:t>
      </w:r>
      <w:bookmarkEnd w:id="68"/>
      <w:r>
        <w:rPr>
          <w:rFonts w:ascii="Arial" w:hAnsi="Arial"/>
          <w:sz w:val="18"/>
        </w:rPr>
        <w:t>няют в масштабах, предусмотренных ГОСТ</w:t>
      </w:r>
      <w:r>
        <w:rPr>
          <w:rFonts w:ascii="Arial" w:hAnsi="Arial"/>
          <w:noProof/>
          <w:sz w:val="18"/>
        </w:rPr>
        <w:t xml:space="preserve"> 21.501—80.</w:t>
      </w:r>
      <w:r>
        <w:rPr>
          <w:rFonts w:ascii="Arial" w:hAnsi="Arial"/>
          <w:sz w:val="18"/>
        </w:rPr>
        <w:t xml:space="preserve"> Виды </w:t>
      </w:r>
      <w:bookmarkStart w:id="69" w:name="OCRUncertain075"/>
      <w:r>
        <w:rPr>
          <w:rFonts w:ascii="Arial" w:hAnsi="Arial"/>
          <w:sz w:val="18"/>
        </w:rPr>
        <w:t>и</w:t>
      </w:r>
      <w:bookmarkEnd w:id="69"/>
      <w:r>
        <w:rPr>
          <w:rFonts w:ascii="Arial" w:hAnsi="Arial"/>
          <w:sz w:val="18"/>
        </w:rPr>
        <w:t xml:space="preserve"> раз</w:t>
      </w:r>
      <w:r>
        <w:rPr>
          <w:rFonts w:ascii="Arial" w:hAnsi="Arial"/>
          <w:sz w:val="18"/>
        </w:rPr>
        <w:softHyphen/>
        <w:t>вертк</w:t>
      </w:r>
      <w:bookmarkStart w:id="70" w:name="OCRUncertain076"/>
      <w:r>
        <w:rPr>
          <w:rFonts w:ascii="Arial" w:hAnsi="Arial"/>
          <w:sz w:val="18"/>
        </w:rPr>
        <w:t>и</w:t>
      </w:r>
      <w:bookmarkEnd w:id="70"/>
      <w:r>
        <w:rPr>
          <w:rFonts w:ascii="Arial" w:hAnsi="Arial"/>
          <w:sz w:val="18"/>
        </w:rPr>
        <w:t xml:space="preserve"> в</w:t>
      </w:r>
      <w:bookmarkStart w:id="71" w:name="OCRUncertain077"/>
      <w:r>
        <w:rPr>
          <w:rFonts w:ascii="Arial" w:hAnsi="Arial"/>
          <w:sz w:val="18"/>
        </w:rPr>
        <w:t>н</w:t>
      </w:r>
      <w:bookmarkEnd w:id="71"/>
      <w:r>
        <w:rPr>
          <w:rFonts w:ascii="Arial" w:hAnsi="Arial"/>
          <w:sz w:val="18"/>
        </w:rPr>
        <w:t>утренних поверхносте</w:t>
      </w:r>
      <w:bookmarkStart w:id="72" w:name="OCRUncertain078"/>
      <w:r>
        <w:rPr>
          <w:rFonts w:ascii="Arial" w:hAnsi="Arial"/>
          <w:sz w:val="18"/>
        </w:rPr>
        <w:t>н</w:t>
      </w:r>
      <w:bookmarkEnd w:id="72"/>
      <w:r>
        <w:rPr>
          <w:rFonts w:ascii="Arial" w:hAnsi="Arial"/>
          <w:sz w:val="18"/>
        </w:rPr>
        <w:t xml:space="preserve"> стен выполняют в масштабах</w:t>
      </w:r>
      <w:r>
        <w:rPr>
          <w:rFonts w:ascii="Arial" w:hAnsi="Arial"/>
          <w:noProof/>
          <w:sz w:val="18"/>
        </w:rPr>
        <w:t xml:space="preserve"> 1:50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1:500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2.302—68. 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9.</w:t>
      </w:r>
      <w:r>
        <w:rPr>
          <w:rFonts w:ascii="Arial" w:hAnsi="Arial"/>
          <w:sz w:val="18"/>
        </w:rPr>
        <w:t xml:space="preserve"> На планах этажей (черт.</w:t>
      </w:r>
      <w:r>
        <w:rPr>
          <w:rFonts w:ascii="Arial" w:hAnsi="Arial"/>
          <w:noProof/>
          <w:sz w:val="18"/>
        </w:rPr>
        <w:t xml:space="preserve"> 3),</w:t>
      </w:r>
      <w:r>
        <w:rPr>
          <w:rFonts w:ascii="Arial" w:hAnsi="Arial"/>
          <w:sz w:val="18"/>
        </w:rPr>
        <w:t xml:space="preserve"> в</w:t>
      </w:r>
      <w:bookmarkStart w:id="73" w:name="OCRUncertain079"/>
      <w:r>
        <w:rPr>
          <w:rFonts w:ascii="Arial" w:hAnsi="Arial"/>
          <w:sz w:val="18"/>
        </w:rPr>
        <w:t>и</w:t>
      </w:r>
      <w:bookmarkEnd w:id="73"/>
      <w:r>
        <w:rPr>
          <w:rFonts w:ascii="Arial" w:hAnsi="Arial"/>
          <w:sz w:val="18"/>
        </w:rPr>
        <w:t>дах (черт.</w:t>
      </w:r>
      <w:r>
        <w:rPr>
          <w:rFonts w:ascii="Arial" w:hAnsi="Arial"/>
          <w:noProof/>
          <w:sz w:val="18"/>
        </w:rPr>
        <w:t xml:space="preserve"> 5)</w:t>
      </w:r>
      <w:r>
        <w:rPr>
          <w:rFonts w:ascii="Arial" w:hAnsi="Arial"/>
          <w:sz w:val="18"/>
        </w:rPr>
        <w:t xml:space="preserve"> и развертках внутренн</w:t>
      </w:r>
      <w:bookmarkStart w:id="74" w:name="OCRUncertain081"/>
      <w:r>
        <w:rPr>
          <w:rFonts w:ascii="Arial" w:hAnsi="Arial"/>
          <w:sz w:val="18"/>
        </w:rPr>
        <w:t>и</w:t>
      </w:r>
      <w:bookmarkEnd w:id="74"/>
      <w:r>
        <w:rPr>
          <w:rFonts w:ascii="Arial" w:hAnsi="Arial"/>
          <w:sz w:val="18"/>
        </w:rPr>
        <w:t xml:space="preserve">х поверхностей стен </w:t>
      </w:r>
      <w:bookmarkStart w:id="75" w:name="OCRUncertain082"/>
      <w:r>
        <w:rPr>
          <w:rFonts w:ascii="Arial" w:hAnsi="Arial"/>
          <w:sz w:val="18"/>
        </w:rPr>
        <w:t>и</w:t>
      </w:r>
      <w:bookmarkEnd w:id="75"/>
      <w:r>
        <w:rPr>
          <w:rFonts w:ascii="Arial" w:hAnsi="Arial"/>
          <w:sz w:val="18"/>
        </w:rPr>
        <w:t xml:space="preserve"> </w:t>
      </w:r>
      <w:bookmarkStart w:id="76" w:name="OCRUncertain083"/>
      <w:r>
        <w:rPr>
          <w:rFonts w:ascii="Arial" w:hAnsi="Arial"/>
          <w:sz w:val="18"/>
        </w:rPr>
        <w:t>и</w:t>
      </w:r>
      <w:bookmarkEnd w:id="76"/>
      <w:r>
        <w:rPr>
          <w:rFonts w:ascii="Arial" w:hAnsi="Arial"/>
          <w:sz w:val="18"/>
        </w:rPr>
        <w:t>х фрагментах указывают (черт.</w:t>
      </w:r>
      <w:r>
        <w:rPr>
          <w:rFonts w:ascii="Arial" w:hAnsi="Arial"/>
          <w:noProof/>
          <w:sz w:val="18"/>
        </w:rPr>
        <w:t xml:space="preserve"> 4):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коорд</w:t>
      </w:r>
      <w:bookmarkStart w:id="77" w:name="OCRUncertain084"/>
      <w:r>
        <w:rPr>
          <w:rFonts w:ascii="Arial" w:hAnsi="Arial"/>
          <w:sz w:val="18"/>
        </w:rPr>
        <w:t>и</w:t>
      </w:r>
      <w:bookmarkEnd w:id="77"/>
      <w:r>
        <w:rPr>
          <w:rFonts w:ascii="Arial" w:hAnsi="Arial"/>
          <w:sz w:val="18"/>
        </w:rPr>
        <w:t>национные оси здания, расстояния между н</w:t>
      </w:r>
      <w:bookmarkStart w:id="78" w:name="OCRUncertain085"/>
      <w:r>
        <w:rPr>
          <w:rFonts w:ascii="Arial" w:hAnsi="Arial"/>
          <w:sz w:val="18"/>
        </w:rPr>
        <w:t>и</w:t>
      </w:r>
      <w:bookmarkEnd w:id="78"/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</w:rPr>
        <w:t xml:space="preserve">и и крайними осями;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подъемно-транспортное оборудование;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мебель;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элементы мо</w:t>
      </w:r>
      <w:bookmarkStart w:id="79" w:name="OCRUncertain086"/>
      <w:r>
        <w:rPr>
          <w:rFonts w:ascii="Arial" w:hAnsi="Arial"/>
          <w:sz w:val="18"/>
        </w:rPr>
        <w:t>н</w:t>
      </w:r>
      <w:bookmarkEnd w:id="79"/>
      <w:r>
        <w:rPr>
          <w:rFonts w:ascii="Arial" w:hAnsi="Arial"/>
          <w:sz w:val="18"/>
        </w:rPr>
        <w:t>ументально-декорат</w:t>
      </w:r>
      <w:bookmarkStart w:id="80" w:name="OCRUncertain087"/>
      <w:r>
        <w:rPr>
          <w:rFonts w:ascii="Arial" w:hAnsi="Arial"/>
          <w:sz w:val="18"/>
        </w:rPr>
        <w:t>и</w:t>
      </w:r>
      <w:bookmarkEnd w:id="80"/>
      <w:r>
        <w:rPr>
          <w:rFonts w:ascii="Arial" w:hAnsi="Arial"/>
          <w:sz w:val="18"/>
        </w:rPr>
        <w:t>вного оформлен</w:t>
      </w:r>
      <w:bookmarkStart w:id="81" w:name="OCRUncertain088"/>
      <w:r>
        <w:rPr>
          <w:rFonts w:ascii="Arial" w:hAnsi="Arial"/>
          <w:sz w:val="18"/>
        </w:rPr>
        <w:t>и</w:t>
      </w:r>
      <w:bookmarkEnd w:id="81"/>
      <w:r>
        <w:rPr>
          <w:rFonts w:ascii="Arial" w:hAnsi="Arial"/>
          <w:sz w:val="18"/>
        </w:rPr>
        <w:t xml:space="preserve">я;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марк</w:t>
      </w:r>
      <w:bookmarkStart w:id="82" w:name="OCRUncertain089"/>
      <w:r>
        <w:rPr>
          <w:rFonts w:ascii="Arial" w:hAnsi="Arial"/>
          <w:sz w:val="18"/>
        </w:rPr>
        <w:t>и</w:t>
      </w:r>
      <w:bookmarkEnd w:id="82"/>
      <w:r>
        <w:rPr>
          <w:rFonts w:ascii="Arial" w:hAnsi="Arial"/>
          <w:sz w:val="18"/>
        </w:rPr>
        <w:t xml:space="preserve"> (позици</w:t>
      </w:r>
      <w:bookmarkStart w:id="83" w:name="OCRUncertain090"/>
      <w:r>
        <w:rPr>
          <w:rFonts w:ascii="Arial" w:hAnsi="Arial"/>
          <w:sz w:val="18"/>
        </w:rPr>
        <w:t>и</w:t>
      </w:r>
      <w:bookmarkStart w:id="84" w:name="OCRUncertain091"/>
      <w:bookmarkEnd w:id="83"/>
      <w:r>
        <w:rPr>
          <w:rFonts w:ascii="Arial" w:hAnsi="Arial"/>
          <w:noProof/>
          <w:sz w:val="18"/>
        </w:rPr>
        <w:t>)</w:t>
      </w:r>
      <w:bookmarkEnd w:id="84"/>
      <w:r>
        <w:rPr>
          <w:rFonts w:ascii="Arial" w:hAnsi="Arial"/>
          <w:sz w:val="18"/>
        </w:rPr>
        <w:t xml:space="preserve"> эл</w:t>
      </w:r>
      <w:bookmarkStart w:id="85" w:name="OCRUncertain092"/>
      <w:r>
        <w:rPr>
          <w:rFonts w:ascii="Arial" w:hAnsi="Arial"/>
          <w:sz w:val="18"/>
        </w:rPr>
        <w:t>е</w:t>
      </w:r>
      <w:bookmarkEnd w:id="85"/>
      <w:r>
        <w:rPr>
          <w:rFonts w:ascii="Arial" w:hAnsi="Arial"/>
          <w:sz w:val="18"/>
        </w:rPr>
        <w:t xml:space="preserve">ментов </w:t>
      </w:r>
      <w:bookmarkStart w:id="86" w:name="OCRUncertain093"/>
      <w:r>
        <w:rPr>
          <w:rFonts w:ascii="Arial" w:hAnsi="Arial"/>
          <w:sz w:val="18"/>
        </w:rPr>
        <w:t>и</w:t>
      </w:r>
      <w:bookmarkEnd w:id="86"/>
      <w:r>
        <w:rPr>
          <w:rFonts w:ascii="Arial" w:hAnsi="Arial"/>
          <w:sz w:val="18"/>
        </w:rPr>
        <w:t>нтер</w:t>
      </w:r>
      <w:bookmarkStart w:id="87" w:name="OCRUncertain094"/>
      <w:r>
        <w:rPr>
          <w:rFonts w:ascii="Arial" w:hAnsi="Arial"/>
          <w:sz w:val="18"/>
        </w:rPr>
        <w:t>ь</w:t>
      </w:r>
      <w:bookmarkEnd w:id="87"/>
      <w:r>
        <w:rPr>
          <w:rFonts w:ascii="Arial" w:hAnsi="Arial"/>
          <w:sz w:val="18"/>
        </w:rPr>
        <w:t xml:space="preserve">ера, не учтенных в основных комплектах рабочих чертежей других марок;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гра</w:t>
      </w:r>
      <w:bookmarkStart w:id="88" w:name="OCRUncertain095"/>
      <w:r>
        <w:rPr>
          <w:rFonts w:ascii="Arial" w:hAnsi="Arial"/>
          <w:sz w:val="18"/>
        </w:rPr>
        <w:t>н</w:t>
      </w:r>
      <w:bookmarkEnd w:id="88"/>
      <w:r>
        <w:rPr>
          <w:rFonts w:ascii="Arial" w:hAnsi="Arial"/>
          <w:sz w:val="18"/>
        </w:rPr>
        <w:t>ицы участков пола (</w:t>
      </w:r>
      <w:bookmarkStart w:id="89" w:name="OCRUncertain096"/>
      <w:r>
        <w:rPr>
          <w:rFonts w:ascii="Arial" w:hAnsi="Arial"/>
          <w:sz w:val="18"/>
        </w:rPr>
        <w:t>н</w:t>
      </w:r>
      <w:bookmarkEnd w:id="89"/>
      <w:r>
        <w:rPr>
          <w:rFonts w:ascii="Arial" w:hAnsi="Arial"/>
          <w:sz w:val="18"/>
        </w:rPr>
        <w:t>а пла</w:t>
      </w:r>
      <w:bookmarkStart w:id="90" w:name="OCRUncertain097"/>
      <w:r>
        <w:rPr>
          <w:rFonts w:ascii="Arial" w:hAnsi="Arial"/>
          <w:sz w:val="18"/>
        </w:rPr>
        <w:t>н</w:t>
      </w:r>
      <w:bookmarkEnd w:id="90"/>
      <w:r>
        <w:rPr>
          <w:rFonts w:ascii="Arial" w:hAnsi="Arial"/>
          <w:sz w:val="18"/>
        </w:rPr>
        <w:t>ах этажей пр</w:t>
      </w:r>
      <w:bookmarkStart w:id="91" w:name="OCRUncertain098"/>
      <w:r>
        <w:rPr>
          <w:rFonts w:ascii="Arial" w:hAnsi="Arial"/>
          <w:sz w:val="18"/>
        </w:rPr>
        <w:t>и</w:t>
      </w:r>
      <w:bookmarkEnd w:id="91"/>
      <w:r>
        <w:rPr>
          <w:rFonts w:ascii="Arial" w:hAnsi="Arial"/>
          <w:sz w:val="18"/>
        </w:rPr>
        <w:t xml:space="preserve"> отсутстви</w:t>
      </w:r>
      <w:bookmarkStart w:id="92" w:name="OCRUncertain099"/>
      <w:r>
        <w:rPr>
          <w:rFonts w:ascii="Arial" w:hAnsi="Arial"/>
          <w:sz w:val="18"/>
        </w:rPr>
        <w:t>и</w:t>
      </w:r>
      <w:bookmarkEnd w:id="92"/>
      <w:r>
        <w:rPr>
          <w:rFonts w:ascii="Arial" w:hAnsi="Arial"/>
          <w:sz w:val="18"/>
        </w:rPr>
        <w:t xml:space="preserve"> плана полов) и стен (на видах и развертках в</w:t>
      </w:r>
      <w:bookmarkStart w:id="93" w:name="OCRUncertain100"/>
      <w:r>
        <w:rPr>
          <w:rFonts w:ascii="Arial" w:hAnsi="Arial"/>
          <w:sz w:val="18"/>
        </w:rPr>
        <w:t>н</w:t>
      </w:r>
      <w:bookmarkEnd w:id="93"/>
      <w:r>
        <w:rPr>
          <w:rFonts w:ascii="Arial" w:hAnsi="Arial"/>
          <w:sz w:val="18"/>
        </w:rPr>
        <w:t>утрен</w:t>
      </w:r>
      <w:bookmarkStart w:id="94" w:name="OCRUncertain101"/>
      <w:r>
        <w:rPr>
          <w:rFonts w:ascii="Arial" w:hAnsi="Arial"/>
          <w:sz w:val="18"/>
        </w:rPr>
        <w:t>н</w:t>
      </w:r>
      <w:bookmarkEnd w:id="94"/>
      <w:r>
        <w:rPr>
          <w:rFonts w:ascii="Arial" w:hAnsi="Arial"/>
          <w:sz w:val="18"/>
        </w:rPr>
        <w:t>их поверхност</w:t>
      </w:r>
      <w:bookmarkStart w:id="95" w:name="OCRUncertain102"/>
      <w:r>
        <w:rPr>
          <w:rFonts w:ascii="Arial" w:hAnsi="Arial"/>
          <w:sz w:val="18"/>
        </w:rPr>
        <w:t>е</w:t>
      </w:r>
      <w:bookmarkEnd w:id="95"/>
      <w:r>
        <w:rPr>
          <w:rFonts w:ascii="Arial" w:hAnsi="Arial"/>
          <w:sz w:val="18"/>
        </w:rPr>
        <w:t xml:space="preserve">й стен), различных по материалу, цвету и рисунку;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 цв</w:t>
      </w:r>
      <w:bookmarkStart w:id="96" w:name="OCRUncertain103"/>
      <w:r>
        <w:rPr>
          <w:rFonts w:ascii="Arial" w:hAnsi="Arial"/>
          <w:sz w:val="18"/>
        </w:rPr>
        <w:t>е</w:t>
      </w:r>
      <w:bookmarkEnd w:id="96"/>
      <w:r>
        <w:rPr>
          <w:rFonts w:ascii="Arial" w:hAnsi="Arial"/>
          <w:sz w:val="18"/>
        </w:rPr>
        <w:t>та поверхности эл</w:t>
      </w:r>
      <w:bookmarkStart w:id="97" w:name="OCRUncertain104"/>
      <w:r>
        <w:rPr>
          <w:rFonts w:ascii="Arial" w:hAnsi="Arial"/>
          <w:sz w:val="18"/>
        </w:rPr>
        <w:t>е</w:t>
      </w:r>
      <w:bookmarkEnd w:id="97"/>
      <w:r>
        <w:rPr>
          <w:rFonts w:ascii="Arial" w:hAnsi="Arial"/>
          <w:sz w:val="18"/>
        </w:rPr>
        <w:t xml:space="preserve">ментов </w:t>
      </w:r>
      <w:bookmarkStart w:id="98" w:name="OCRUncertain105"/>
      <w:r>
        <w:rPr>
          <w:rFonts w:ascii="Arial" w:hAnsi="Arial"/>
          <w:sz w:val="18"/>
        </w:rPr>
        <w:t>и</w:t>
      </w:r>
      <w:bookmarkEnd w:id="98"/>
      <w:r>
        <w:rPr>
          <w:rFonts w:ascii="Arial" w:hAnsi="Arial"/>
          <w:sz w:val="18"/>
        </w:rPr>
        <w:t xml:space="preserve">нтерьера по проекту;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ссылки на фрагменты. 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пла</w:t>
      </w:r>
      <w:bookmarkStart w:id="99" w:name="OCRUncertain106"/>
      <w:r>
        <w:rPr>
          <w:rFonts w:ascii="Arial" w:hAnsi="Arial"/>
          <w:sz w:val="18"/>
        </w:rPr>
        <w:t>н</w:t>
      </w:r>
      <w:bookmarkEnd w:id="99"/>
      <w:r>
        <w:rPr>
          <w:rFonts w:ascii="Arial" w:hAnsi="Arial"/>
          <w:sz w:val="18"/>
        </w:rPr>
        <w:t xml:space="preserve">ах </w:t>
      </w:r>
      <w:bookmarkStart w:id="100" w:name="OCRUncertain107"/>
      <w:r>
        <w:rPr>
          <w:rFonts w:ascii="Arial" w:hAnsi="Arial"/>
          <w:sz w:val="18"/>
        </w:rPr>
        <w:t>этажей,</w:t>
      </w:r>
      <w:bookmarkEnd w:id="100"/>
      <w:r>
        <w:rPr>
          <w:rFonts w:ascii="Arial" w:hAnsi="Arial"/>
          <w:sz w:val="18"/>
        </w:rPr>
        <w:t xml:space="preserve"> кроме того, указывают обо</w:t>
      </w:r>
      <w:r>
        <w:rPr>
          <w:rFonts w:ascii="Arial" w:hAnsi="Arial"/>
          <w:sz w:val="18"/>
        </w:rPr>
        <w:t>значен</w:t>
      </w:r>
      <w:bookmarkStart w:id="101" w:name="OCRUncertain108"/>
      <w:r>
        <w:rPr>
          <w:rFonts w:ascii="Arial" w:hAnsi="Arial"/>
          <w:sz w:val="18"/>
        </w:rPr>
        <w:t>и</w:t>
      </w:r>
      <w:bookmarkEnd w:id="101"/>
      <w:r>
        <w:rPr>
          <w:rFonts w:ascii="Arial" w:hAnsi="Arial"/>
          <w:sz w:val="18"/>
        </w:rPr>
        <w:t>я и ограждения проходов и проездов, расположение мебел</w:t>
      </w:r>
      <w:bookmarkStart w:id="102" w:name="OCRUncertain109"/>
      <w:r>
        <w:rPr>
          <w:rFonts w:ascii="Arial" w:hAnsi="Arial"/>
          <w:sz w:val="18"/>
        </w:rPr>
        <w:t>и</w:t>
      </w:r>
      <w:bookmarkEnd w:id="102"/>
      <w:r>
        <w:rPr>
          <w:rFonts w:ascii="Arial" w:hAnsi="Arial"/>
          <w:sz w:val="18"/>
        </w:rPr>
        <w:t>, внутренн</w:t>
      </w:r>
      <w:bookmarkStart w:id="103" w:name="OCRUncertain110"/>
      <w:r>
        <w:rPr>
          <w:rFonts w:ascii="Arial" w:hAnsi="Arial"/>
          <w:sz w:val="18"/>
        </w:rPr>
        <w:t>е</w:t>
      </w:r>
      <w:bookmarkEnd w:id="103"/>
      <w:r>
        <w:rPr>
          <w:rFonts w:ascii="Arial" w:hAnsi="Arial"/>
          <w:sz w:val="18"/>
        </w:rPr>
        <w:t>го озеле</w:t>
      </w:r>
      <w:bookmarkStart w:id="104" w:name="OCRUncertain111"/>
      <w:r>
        <w:rPr>
          <w:rFonts w:ascii="Arial" w:hAnsi="Arial"/>
          <w:sz w:val="18"/>
        </w:rPr>
        <w:t>н</w:t>
      </w:r>
      <w:bookmarkEnd w:id="104"/>
      <w:r>
        <w:rPr>
          <w:rFonts w:ascii="Arial" w:hAnsi="Arial"/>
          <w:sz w:val="18"/>
        </w:rPr>
        <w:t>ения, а также наименования или номера помещен</w:t>
      </w:r>
      <w:bookmarkStart w:id="105" w:name="OCRUncertain112"/>
      <w:r>
        <w:rPr>
          <w:rFonts w:ascii="Arial" w:hAnsi="Arial"/>
          <w:sz w:val="18"/>
        </w:rPr>
        <w:t>и</w:t>
      </w:r>
      <w:bookmarkEnd w:id="105"/>
      <w:r>
        <w:rPr>
          <w:rFonts w:ascii="Arial" w:hAnsi="Arial"/>
          <w:sz w:val="18"/>
        </w:rPr>
        <w:t>й и технологических участков по ГОСТ</w:t>
      </w:r>
      <w:r>
        <w:rPr>
          <w:rFonts w:ascii="Arial" w:hAnsi="Arial"/>
          <w:noProof/>
          <w:sz w:val="18"/>
        </w:rPr>
        <w:t xml:space="preserve"> 21.501—80.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(Измененная редакция, </w:t>
      </w:r>
      <w:bookmarkStart w:id="106" w:name="OCRUncertain113"/>
      <w:r>
        <w:rPr>
          <w:rFonts w:ascii="Arial" w:hAnsi="Arial"/>
          <w:b/>
          <w:sz w:val="18"/>
        </w:rPr>
        <w:t>Изм.</w:t>
      </w:r>
      <w:bookmarkEnd w:id="106"/>
      <w:r>
        <w:rPr>
          <w:rFonts w:ascii="Arial" w:hAnsi="Arial"/>
          <w:b/>
          <w:noProof/>
          <w:sz w:val="18"/>
        </w:rPr>
        <w:t xml:space="preserve"> № 1). 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10.</w:t>
      </w:r>
      <w:r>
        <w:rPr>
          <w:rFonts w:ascii="Arial" w:hAnsi="Arial"/>
          <w:sz w:val="18"/>
        </w:rPr>
        <w:t xml:space="preserve"> Планы полов и потолков выполняют в масштабах</w:t>
      </w:r>
      <w:r>
        <w:rPr>
          <w:rFonts w:ascii="Arial" w:hAnsi="Arial"/>
          <w:noProof/>
          <w:sz w:val="18"/>
        </w:rPr>
        <w:t xml:space="preserve"> 1:20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1:100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2.302—68.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7" type="#_x0000_t75" style="width:275.25pt;height:389.25pt">
            <v:imagedata r:id="rId6" o:title=""/>
          </v:shape>
        </w:pic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3</w: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8" type="#_x0000_t75" style="width:256.5pt;height:297pt">
            <v:imagedata r:id="rId7" o:title=""/>
          </v:shape>
        </w:pic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4</w: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9" type="#_x0000_t75" style="width:220.5pt;height:177.75pt">
            <v:imagedata r:id="rId8" o:title=""/>
          </v:shape>
        </w:pic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5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11</w:t>
      </w:r>
      <w:r>
        <w:rPr>
          <w:rFonts w:ascii="Arial" w:hAnsi="Arial"/>
          <w:b/>
          <w:noProof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На планах полов и их фрагментах (черт.</w:t>
      </w:r>
      <w:r>
        <w:rPr>
          <w:rFonts w:ascii="Arial" w:hAnsi="Arial"/>
          <w:noProof/>
          <w:sz w:val="18"/>
        </w:rPr>
        <w:t xml:space="preserve"> 6)</w:t>
      </w:r>
      <w:r>
        <w:rPr>
          <w:rFonts w:ascii="Arial" w:hAnsi="Arial"/>
          <w:sz w:val="18"/>
        </w:rPr>
        <w:t xml:space="preserve"> указывают: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коор</w:t>
      </w:r>
      <w:bookmarkStart w:id="107" w:name="OCRUncertain114"/>
      <w:r>
        <w:rPr>
          <w:rFonts w:ascii="Arial" w:hAnsi="Arial"/>
          <w:sz w:val="18"/>
        </w:rPr>
        <w:t>ди</w:t>
      </w:r>
      <w:bookmarkEnd w:id="107"/>
      <w:r>
        <w:rPr>
          <w:rFonts w:ascii="Arial" w:hAnsi="Arial"/>
          <w:sz w:val="18"/>
        </w:rPr>
        <w:t>нац</w:t>
      </w:r>
      <w:bookmarkStart w:id="108" w:name="OCRUncertain115"/>
      <w:r>
        <w:rPr>
          <w:rFonts w:ascii="Arial" w:hAnsi="Arial"/>
          <w:sz w:val="18"/>
        </w:rPr>
        <w:t>и</w:t>
      </w:r>
      <w:bookmarkEnd w:id="108"/>
      <w:r>
        <w:rPr>
          <w:rFonts w:ascii="Arial" w:hAnsi="Arial"/>
          <w:sz w:val="18"/>
        </w:rPr>
        <w:t xml:space="preserve">онные оси здания;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рис</w:t>
      </w:r>
      <w:bookmarkStart w:id="109" w:name="OCRUncertain116"/>
      <w:r>
        <w:rPr>
          <w:rFonts w:ascii="Arial" w:hAnsi="Arial"/>
          <w:sz w:val="18"/>
        </w:rPr>
        <w:t>у</w:t>
      </w:r>
      <w:bookmarkEnd w:id="109"/>
      <w:r>
        <w:rPr>
          <w:rFonts w:ascii="Arial" w:hAnsi="Arial"/>
          <w:sz w:val="18"/>
        </w:rPr>
        <w:t>нок покрытия пола или ссылки на соответствующие фрагменты плана полов;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номер цвета покрытия </w:t>
      </w:r>
      <w:bookmarkStart w:id="110" w:name="OCRUncertain117"/>
      <w:r>
        <w:rPr>
          <w:rFonts w:ascii="Arial" w:hAnsi="Arial"/>
          <w:sz w:val="18"/>
        </w:rPr>
        <w:t>п</w:t>
      </w:r>
      <w:r>
        <w:rPr>
          <w:rFonts w:ascii="Arial" w:hAnsi="Arial"/>
          <w:sz w:val="18"/>
        </w:rPr>
        <w:t>ола</w:t>
      </w:r>
      <w:bookmarkEnd w:id="110"/>
      <w:r>
        <w:rPr>
          <w:rFonts w:ascii="Arial" w:hAnsi="Arial"/>
          <w:sz w:val="18"/>
        </w:rPr>
        <w:t>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</w:t>
      </w:r>
      <w:bookmarkStart w:id="111" w:name="OCRUncertain118"/>
      <w:r>
        <w:rPr>
          <w:rFonts w:ascii="Arial" w:hAnsi="Arial"/>
          <w:sz w:val="18"/>
        </w:rPr>
        <w:t>у</w:t>
      </w:r>
      <w:bookmarkEnd w:id="111"/>
      <w:r>
        <w:rPr>
          <w:rFonts w:ascii="Arial" w:hAnsi="Arial"/>
          <w:sz w:val="18"/>
        </w:rPr>
        <w:t>скается рисунок пола выявлять сплошной толстой линией, огранич</w:t>
      </w:r>
      <w:bookmarkStart w:id="112" w:name="OCRUncertain119"/>
      <w:r>
        <w:rPr>
          <w:rFonts w:ascii="Arial" w:hAnsi="Arial"/>
          <w:sz w:val="18"/>
        </w:rPr>
        <w:t>и</w:t>
      </w:r>
      <w:bookmarkEnd w:id="112"/>
      <w:r>
        <w:rPr>
          <w:rFonts w:ascii="Arial" w:hAnsi="Arial"/>
          <w:sz w:val="18"/>
        </w:rPr>
        <w:t>вающей контуры эле</w:t>
      </w:r>
      <w:r>
        <w:rPr>
          <w:rFonts w:ascii="Arial" w:hAnsi="Arial"/>
          <w:sz w:val="18"/>
        </w:rPr>
        <w:softHyphen/>
        <w:t>ментов рисунка, или штриховкой элементов сплошной тонкой линией.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0" type="#_x0000_t75" style="width:295.5pt;height:210pt">
            <v:imagedata r:id="rId9" o:title=""/>
          </v:shape>
        </w:pic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Ч</w:t>
      </w:r>
      <w:bookmarkStart w:id="113" w:name="OCRUncertain120"/>
      <w:r>
        <w:rPr>
          <w:rFonts w:ascii="Arial" w:hAnsi="Arial"/>
          <w:sz w:val="18"/>
        </w:rPr>
        <w:t>е</w:t>
      </w:r>
      <w:bookmarkEnd w:id="113"/>
      <w:r>
        <w:rPr>
          <w:rFonts w:ascii="Arial" w:hAnsi="Arial"/>
          <w:sz w:val="18"/>
        </w:rPr>
        <w:t>рт.</w:t>
      </w:r>
      <w:r>
        <w:rPr>
          <w:rFonts w:ascii="Arial" w:hAnsi="Arial"/>
          <w:noProof/>
          <w:sz w:val="18"/>
        </w:rPr>
        <w:t xml:space="preserve"> 6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(Измененная редакция, </w:t>
      </w:r>
      <w:bookmarkStart w:id="114" w:name="OCRUncertain121"/>
      <w:r>
        <w:rPr>
          <w:rFonts w:ascii="Arial" w:hAnsi="Arial"/>
          <w:b/>
          <w:sz w:val="18"/>
        </w:rPr>
        <w:t>Изм.</w:t>
      </w:r>
      <w:bookmarkEnd w:id="114"/>
      <w:r>
        <w:rPr>
          <w:rFonts w:ascii="Arial" w:hAnsi="Arial"/>
          <w:b/>
          <w:noProof/>
          <w:sz w:val="18"/>
        </w:rPr>
        <w:t xml:space="preserve"> № 1).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12.</w:t>
      </w:r>
      <w:r>
        <w:rPr>
          <w:rFonts w:ascii="Arial" w:hAnsi="Arial"/>
          <w:sz w:val="18"/>
        </w:rPr>
        <w:t xml:space="preserve"> На планах потолков (черт.</w:t>
      </w:r>
      <w:r>
        <w:rPr>
          <w:rFonts w:ascii="Arial" w:hAnsi="Arial"/>
          <w:noProof/>
          <w:sz w:val="18"/>
        </w:rPr>
        <w:t xml:space="preserve"> 7)</w:t>
      </w:r>
      <w:r>
        <w:rPr>
          <w:rFonts w:ascii="Arial" w:hAnsi="Arial"/>
          <w:sz w:val="18"/>
        </w:rPr>
        <w:t xml:space="preserve"> указывают: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координационные оси здания;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размещение и марки светильн</w:t>
      </w:r>
      <w:bookmarkStart w:id="115" w:name="OCRUncertain122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>ков, решеток в</w:t>
      </w:r>
      <w:bookmarkStart w:id="116" w:name="OCRUncertain123"/>
      <w:r>
        <w:rPr>
          <w:rFonts w:ascii="Arial" w:hAnsi="Arial"/>
          <w:sz w:val="18"/>
        </w:rPr>
        <w:t>е</w:t>
      </w:r>
      <w:bookmarkEnd w:id="116"/>
      <w:r>
        <w:rPr>
          <w:rFonts w:ascii="Arial" w:hAnsi="Arial"/>
          <w:sz w:val="18"/>
        </w:rPr>
        <w:t>нтиляционных устройств и других элементов по</w:t>
      </w:r>
      <w:bookmarkStart w:id="117" w:name="OCRUncertain124"/>
      <w:r>
        <w:rPr>
          <w:rFonts w:ascii="Arial" w:hAnsi="Arial"/>
          <w:sz w:val="18"/>
        </w:rPr>
        <w:softHyphen/>
      </w:r>
      <w:bookmarkEnd w:id="117"/>
      <w:r>
        <w:rPr>
          <w:rFonts w:ascii="Arial" w:hAnsi="Arial"/>
          <w:sz w:val="18"/>
        </w:rPr>
        <w:t xml:space="preserve">толков, не учтенных в основных комплектах рабочих чертежей других марок.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13.</w:t>
      </w:r>
      <w:r>
        <w:rPr>
          <w:rFonts w:ascii="Arial" w:hAnsi="Arial"/>
          <w:sz w:val="18"/>
        </w:rPr>
        <w:t xml:space="preserve"> Масштабы фрагментов планов, видов, разверток и разрезов пр</w:t>
      </w:r>
      <w:bookmarkStart w:id="118" w:name="OCRUncertain125"/>
      <w:r>
        <w:rPr>
          <w:rFonts w:ascii="Arial" w:hAnsi="Arial"/>
          <w:sz w:val="18"/>
        </w:rPr>
        <w:t>и</w:t>
      </w:r>
      <w:bookmarkEnd w:id="118"/>
      <w:r>
        <w:rPr>
          <w:rFonts w:ascii="Arial" w:hAnsi="Arial"/>
          <w:sz w:val="18"/>
        </w:rPr>
        <w:t xml:space="preserve">нимают по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2.302—68</w:t>
      </w:r>
      <w:r>
        <w:rPr>
          <w:rFonts w:ascii="Arial" w:hAnsi="Arial"/>
          <w:sz w:val="18"/>
        </w:rPr>
        <w:t xml:space="preserve"> с учетом сложности чертежа.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14.</w:t>
      </w:r>
      <w:r>
        <w:rPr>
          <w:rFonts w:ascii="Arial" w:hAnsi="Arial"/>
          <w:sz w:val="18"/>
        </w:rPr>
        <w:t xml:space="preserve"> Шаблоны выполняют, как правило, в масштабе</w:t>
      </w:r>
      <w:r>
        <w:rPr>
          <w:rFonts w:ascii="Arial" w:hAnsi="Arial"/>
          <w:noProof/>
          <w:sz w:val="18"/>
        </w:rPr>
        <w:t xml:space="preserve"> 1:1.</w:t>
      </w:r>
    </w:p>
    <w:p w:rsidR="00000000" w:rsidRDefault="002D686E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15.</w:t>
      </w:r>
      <w:r>
        <w:rPr>
          <w:rFonts w:ascii="Arial" w:hAnsi="Arial"/>
          <w:sz w:val="18"/>
        </w:rPr>
        <w:t xml:space="preserve"> Номер цвета поверхности элемента интерьера на планах и их фрагментах, видах и разверт</w:t>
      </w:r>
      <w:r>
        <w:rPr>
          <w:rFonts w:ascii="Arial" w:hAnsi="Arial"/>
          <w:sz w:val="18"/>
        </w:rPr>
        <w:softHyphen/>
        <w:t>ках указывают арабским</w:t>
      </w:r>
      <w:bookmarkStart w:id="119" w:name="OCRUncertain126"/>
      <w:r>
        <w:rPr>
          <w:rFonts w:ascii="Arial" w:hAnsi="Arial"/>
          <w:sz w:val="18"/>
        </w:rPr>
        <w:t>и</w:t>
      </w:r>
      <w:bookmarkEnd w:id="119"/>
      <w:r>
        <w:rPr>
          <w:rFonts w:ascii="Arial" w:hAnsi="Arial"/>
          <w:sz w:val="18"/>
        </w:rPr>
        <w:t xml:space="preserve"> цифрами на полке линии</w:t>
      </w:r>
      <w:bookmarkStart w:id="120" w:name="OCRUncertain127"/>
      <w:r>
        <w:rPr>
          <w:rFonts w:ascii="Arial" w:hAnsi="Arial"/>
          <w:sz w:val="18"/>
        </w:rPr>
        <w:t>-</w:t>
      </w:r>
      <w:bookmarkEnd w:id="120"/>
      <w:r>
        <w:rPr>
          <w:rFonts w:ascii="Arial" w:hAnsi="Arial"/>
          <w:sz w:val="18"/>
        </w:rPr>
        <w:t>выноски (черт. 8</w:t>
      </w:r>
      <w:bookmarkStart w:id="121" w:name="OCRUncertain128"/>
      <w:r>
        <w:rPr>
          <w:rFonts w:ascii="Arial" w:hAnsi="Arial"/>
          <w:i/>
          <w:sz w:val="18"/>
        </w:rPr>
        <w:t>а</w:t>
      </w:r>
      <w:bookmarkEnd w:id="121"/>
      <w:r>
        <w:rPr>
          <w:rFonts w:ascii="Arial" w:hAnsi="Arial"/>
          <w:sz w:val="18"/>
        </w:rPr>
        <w:t xml:space="preserve"> и </w:t>
      </w:r>
      <w:r>
        <w:rPr>
          <w:rFonts w:ascii="Arial" w:hAnsi="Arial"/>
          <w:i/>
          <w:sz w:val="18"/>
        </w:rPr>
        <w:t>б</w:t>
      </w:r>
      <w:r>
        <w:rPr>
          <w:rFonts w:ascii="Arial" w:hAnsi="Arial"/>
          <w:sz w:val="18"/>
        </w:rPr>
        <w:t>)</w:t>
      </w:r>
      <w:r>
        <w:rPr>
          <w:rFonts w:ascii="Arial" w:hAnsi="Arial"/>
          <w:i/>
          <w:sz w:val="18"/>
        </w:rPr>
        <w:t xml:space="preserve">.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от одной полки проводить две и более л</w:t>
      </w:r>
      <w:bookmarkStart w:id="122" w:name="OCRUncertain130"/>
      <w:r>
        <w:rPr>
          <w:rFonts w:ascii="Arial" w:hAnsi="Arial"/>
          <w:sz w:val="18"/>
        </w:rPr>
        <w:t>инии</w:t>
      </w:r>
      <w:bookmarkEnd w:id="122"/>
      <w:r>
        <w:rPr>
          <w:rFonts w:ascii="Arial" w:hAnsi="Arial"/>
          <w:sz w:val="18"/>
        </w:rPr>
        <w:t>-в</w:t>
      </w:r>
      <w:bookmarkStart w:id="123" w:name="OCRUncertain131"/>
      <w:r>
        <w:rPr>
          <w:rFonts w:ascii="Arial" w:hAnsi="Arial"/>
          <w:sz w:val="18"/>
        </w:rPr>
        <w:t>ы</w:t>
      </w:r>
      <w:bookmarkEnd w:id="123"/>
      <w:r>
        <w:rPr>
          <w:rFonts w:ascii="Arial" w:hAnsi="Arial"/>
          <w:sz w:val="18"/>
        </w:rPr>
        <w:t>носк</w:t>
      </w:r>
      <w:bookmarkStart w:id="124" w:name="OCRUncertain132"/>
      <w:r>
        <w:rPr>
          <w:rFonts w:ascii="Arial" w:hAnsi="Arial"/>
          <w:sz w:val="18"/>
        </w:rPr>
        <w:t>и</w:t>
      </w:r>
      <w:bookmarkEnd w:id="124"/>
      <w:r>
        <w:rPr>
          <w:rFonts w:ascii="Arial" w:hAnsi="Arial"/>
          <w:sz w:val="18"/>
        </w:rPr>
        <w:t xml:space="preserve"> (черт.</w:t>
      </w:r>
      <w:r>
        <w:rPr>
          <w:rFonts w:ascii="Arial" w:hAnsi="Arial"/>
          <w:noProof/>
          <w:sz w:val="18"/>
        </w:rPr>
        <w:t xml:space="preserve"> 9).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 преобладающего цвета поверхностей эле</w:t>
      </w:r>
      <w:bookmarkStart w:id="125" w:name="OCRUncertain133"/>
      <w:r>
        <w:rPr>
          <w:rFonts w:ascii="Arial" w:hAnsi="Arial"/>
          <w:sz w:val="18"/>
        </w:rPr>
        <w:t>м</w:t>
      </w:r>
      <w:bookmarkEnd w:id="125"/>
      <w:r>
        <w:rPr>
          <w:rFonts w:ascii="Arial" w:hAnsi="Arial"/>
          <w:sz w:val="18"/>
        </w:rPr>
        <w:t>ентов допускается не на</w:t>
      </w:r>
      <w:bookmarkStart w:id="126" w:name="OCRUncertain134"/>
      <w:r>
        <w:rPr>
          <w:rFonts w:ascii="Arial" w:hAnsi="Arial"/>
          <w:sz w:val="18"/>
        </w:rPr>
        <w:t>н</w:t>
      </w:r>
      <w:bookmarkEnd w:id="126"/>
      <w:r>
        <w:rPr>
          <w:rFonts w:ascii="Arial" w:hAnsi="Arial"/>
          <w:sz w:val="18"/>
        </w:rPr>
        <w:t>осить на чертежах, а оговаривать его в общ</w:t>
      </w:r>
      <w:bookmarkStart w:id="127" w:name="OCRUncertain135"/>
      <w:r>
        <w:rPr>
          <w:rFonts w:ascii="Arial" w:hAnsi="Arial"/>
          <w:sz w:val="18"/>
        </w:rPr>
        <w:t>и</w:t>
      </w:r>
      <w:bookmarkEnd w:id="127"/>
      <w:r>
        <w:rPr>
          <w:rFonts w:ascii="Arial" w:hAnsi="Arial"/>
          <w:sz w:val="18"/>
        </w:rPr>
        <w:t>х указаниях.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Отделку поверхностей штукатуркой, окраской, оклейкой обоя</w:t>
      </w:r>
      <w:r>
        <w:rPr>
          <w:rFonts w:ascii="Arial" w:hAnsi="Arial"/>
          <w:sz w:val="18"/>
        </w:rPr>
        <w:t>ми и другими материалами, которые практически не влияют на толщину конструкций, не изображают.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Отделку поверхностей облицовкой из материалов, влияющих на толщину конструкций, напри</w:t>
      </w:r>
      <w:r>
        <w:rPr>
          <w:rFonts w:ascii="Arial" w:hAnsi="Arial"/>
          <w:sz w:val="18"/>
        </w:rPr>
        <w:softHyphen/>
        <w:t>мер: камнем, деревом, металлическими и керам</w:t>
      </w:r>
      <w:bookmarkStart w:id="128" w:name="OCRUncertain138"/>
      <w:r>
        <w:rPr>
          <w:rFonts w:ascii="Arial" w:hAnsi="Arial"/>
          <w:sz w:val="18"/>
        </w:rPr>
        <w:t>и</w:t>
      </w:r>
      <w:bookmarkEnd w:id="128"/>
      <w:r>
        <w:rPr>
          <w:rFonts w:ascii="Arial" w:hAnsi="Arial"/>
          <w:sz w:val="18"/>
        </w:rPr>
        <w:t>ческ</w:t>
      </w:r>
      <w:bookmarkStart w:id="129" w:name="OCRUncertain139"/>
      <w:r>
        <w:rPr>
          <w:rFonts w:ascii="Arial" w:hAnsi="Arial"/>
          <w:sz w:val="18"/>
        </w:rPr>
        <w:t>и</w:t>
      </w:r>
      <w:bookmarkEnd w:id="129"/>
      <w:r>
        <w:rPr>
          <w:rFonts w:ascii="Arial" w:hAnsi="Arial"/>
          <w:sz w:val="18"/>
        </w:rPr>
        <w:t xml:space="preserve">ми материалами, изображают на планах и в разрезах, выполненных в масштабе </w:t>
      </w:r>
      <w:bookmarkStart w:id="130" w:name="OCRUncertain140"/>
      <w:r>
        <w:rPr>
          <w:rFonts w:ascii="Arial" w:hAnsi="Arial"/>
          <w:sz w:val="18"/>
        </w:rPr>
        <w:t>М</w:t>
      </w:r>
      <w:bookmarkEnd w:id="130"/>
      <w:r>
        <w:rPr>
          <w:rFonts w:ascii="Arial" w:hAnsi="Arial"/>
          <w:sz w:val="18"/>
        </w:rPr>
        <w:t>1:50 и мельче, одной сплошной тонкой линией независимо от количества слоев. Выносные надписи к многослойной отделке наносят по ГОСТ</w:t>
      </w:r>
      <w:r>
        <w:rPr>
          <w:rFonts w:ascii="Arial" w:hAnsi="Arial"/>
          <w:noProof/>
          <w:sz w:val="18"/>
        </w:rPr>
        <w:t xml:space="preserve"> 21.105— 79.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Высоту облицовки допускается указывать в плане в круглых скобк</w:t>
      </w:r>
      <w:r>
        <w:rPr>
          <w:rFonts w:ascii="Arial" w:hAnsi="Arial"/>
          <w:sz w:val="18"/>
        </w:rPr>
        <w:t>ах (черт. 9а). Если облицов</w:t>
      </w:r>
      <w:r>
        <w:rPr>
          <w:rFonts w:ascii="Arial" w:hAnsi="Arial"/>
          <w:sz w:val="18"/>
        </w:rPr>
        <w:softHyphen/>
        <w:t>ка начинается не от уровня пола, то, кроме того, допускается перед скобками указывать расстояние от уровня пола до низа облицовки (черт.</w:t>
      </w:r>
      <w:r>
        <w:rPr>
          <w:rFonts w:ascii="Arial" w:hAnsi="Arial"/>
          <w:noProof/>
          <w:sz w:val="18"/>
        </w:rPr>
        <w:t xml:space="preserve"> 9</w:t>
      </w:r>
      <w:r>
        <w:rPr>
          <w:rFonts w:ascii="Arial" w:hAnsi="Arial"/>
          <w:sz w:val="18"/>
        </w:rPr>
        <w:t>б</w:t>
      </w:r>
      <w:r>
        <w:rPr>
          <w:rFonts w:ascii="Arial" w:hAnsi="Arial"/>
          <w:noProof/>
          <w:sz w:val="18"/>
        </w:rPr>
        <w:t>).</w:t>
      </w:r>
    </w:p>
    <w:p w:rsidR="00000000" w:rsidRDefault="002D686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(Измененная редакция, Изм.</w:t>
      </w:r>
      <w:r>
        <w:rPr>
          <w:rFonts w:ascii="Arial" w:hAnsi="Arial"/>
          <w:b/>
          <w:noProof/>
          <w:sz w:val="18"/>
        </w:rPr>
        <w:t xml:space="preserve"> № 1).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16.</w:t>
      </w:r>
      <w:r>
        <w:rPr>
          <w:rFonts w:ascii="Arial" w:hAnsi="Arial"/>
          <w:sz w:val="18"/>
        </w:rPr>
        <w:t xml:space="preserve"> Ведомость отделки поме</w:t>
      </w:r>
      <w:bookmarkStart w:id="131" w:name="OCRUncertain141"/>
      <w:r>
        <w:rPr>
          <w:rFonts w:ascii="Arial" w:hAnsi="Arial"/>
          <w:sz w:val="18"/>
        </w:rPr>
        <w:t>щ</w:t>
      </w:r>
      <w:bookmarkEnd w:id="131"/>
      <w:r>
        <w:rPr>
          <w:rFonts w:ascii="Arial" w:hAnsi="Arial"/>
          <w:sz w:val="18"/>
        </w:rPr>
        <w:t>ений выполняют по форме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21.501—80</w:t>
      </w:r>
      <w:r>
        <w:rPr>
          <w:rFonts w:ascii="Arial" w:hAnsi="Arial"/>
          <w:sz w:val="18"/>
        </w:rPr>
        <w:t xml:space="preserve"> с учетом следующе</w:t>
      </w:r>
      <w:r>
        <w:rPr>
          <w:rFonts w:ascii="Arial" w:hAnsi="Arial"/>
          <w:sz w:val="18"/>
        </w:rPr>
        <w:softHyphen/>
        <w:t>го: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 графах «Вид отделки» дополнительно указывают номер цвета по проекту в соответствии с ве</w:t>
      </w:r>
      <w:r>
        <w:rPr>
          <w:rFonts w:ascii="Arial" w:hAnsi="Arial"/>
          <w:sz w:val="18"/>
        </w:rPr>
        <w:softHyphen/>
        <w:t>домостью отделочных и лакокрасочных матер</w:t>
      </w:r>
      <w:bookmarkStart w:id="132" w:name="OCRUncertain142"/>
      <w:r>
        <w:rPr>
          <w:rFonts w:ascii="Arial" w:hAnsi="Arial"/>
          <w:sz w:val="18"/>
        </w:rPr>
        <w:t>и</w:t>
      </w:r>
      <w:bookmarkEnd w:id="132"/>
      <w:r>
        <w:rPr>
          <w:rFonts w:ascii="Arial" w:hAnsi="Arial"/>
          <w:sz w:val="18"/>
        </w:rPr>
        <w:t>алов или, при наличии чертежа, на котором указаны номера цвета, приводят ссылку на этот</w:t>
      </w:r>
      <w:r>
        <w:rPr>
          <w:rFonts w:ascii="Arial" w:hAnsi="Arial"/>
          <w:sz w:val="18"/>
        </w:rPr>
        <w:t xml:space="preserve"> чертеж. Например: «Окраска — цвет</w:t>
      </w:r>
      <w:r>
        <w:rPr>
          <w:rFonts w:ascii="Arial" w:hAnsi="Arial"/>
          <w:noProof/>
          <w:sz w:val="18"/>
        </w:rPr>
        <w:t xml:space="preserve"> № 2»;</w:t>
      </w:r>
      <w:r>
        <w:rPr>
          <w:rFonts w:ascii="Arial" w:hAnsi="Arial"/>
          <w:sz w:val="18"/>
        </w:rPr>
        <w:t xml:space="preserve"> «Плитка керами</w:t>
      </w:r>
      <w:r>
        <w:rPr>
          <w:rFonts w:ascii="Arial" w:hAnsi="Arial"/>
          <w:sz w:val="18"/>
        </w:rPr>
        <w:softHyphen/>
        <w:t>ческая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цвет</w:t>
      </w:r>
      <w:r>
        <w:rPr>
          <w:rFonts w:ascii="Arial" w:hAnsi="Arial"/>
          <w:noProof/>
          <w:sz w:val="18"/>
        </w:rPr>
        <w:t xml:space="preserve"> № 17»</w:t>
      </w:r>
      <w:r>
        <w:rPr>
          <w:rFonts w:ascii="Arial" w:hAnsi="Arial"/>
          <w:sz w:val="18"/>
        </w:rPr>
        <w:t xml:space="preserve"> или </w:t>
      </w:r>
      <w:bookmarkStart w:id="133" w:name="OCRUncertain143"/>
      <w:r>
        <w:rPr>
          <w:rFonts w:ascii="Arial" w:hAnsi="Arial"/>
          <w:sz w:val="18"/>
        </w:rPr>
        <w:t>«См.</w:t>
      </w:r>
      <w:bookmarkEnd w:id="133"/>
      <w:r>
        <w:rPr>
          <w:rFonts w:ascii="Arial" w:hAnsi="Arial"/>
          <w:sz w:val="18"/>
        </w:rPr>
        <w:t xml:space="preserve"> черт.</w:t>
      </w:r>
      <w:r>
        <w:rPr>
          <w:rFonts w:ascii="Arial" w:hAnsi="Arial"/>
          <w:noProof/>
          <w:sz w:val="18"/>
        </w:rPr>
        <w:t xml:space="preserve"> 5».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ведомости отделки помещений, при необходимости, приводят дополнительные графы, в кото</w:t>
      </w:r>
      <w:r>
        <w:rPr>
          <w:rFonts w:ascii="Arial" w:hAnsi="Arial"/>
          <w:sz w:val="18"/>
        </w:rPr>
        <w:softHyphen/>
        <w:t>рых указывают рекомендуемые цвета окраски технологического оборудования.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примечании под таблицей делают запись: «Номера цвета и соответствующий материал от</w:t>
      </w:r>
      <w:r>
        <w:rPr>
          <w:rFonts w:ascii="Arial" w:hAnsi="Arial"/>
          <w:sz w:val="18"/>
        </w:rPr>
        <w:softHyphen/>
        <w:t>делки см. ведомость отделочных и лакокрасочных материалов в общих данных по рабочим черте</w:t>
      </w:r>
      <w:r>
        <w:rPr>
          <w:rFonts w:ascii="Arial" w:hAnsi="Arial"/>
          <w:sz w:val="18"/>
        </w:rPr>
        <w:softHyphen/>
        <w:t>жам».</w: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1" type="#_x0000_t75" style="width:273.75pt;height:4in">
            <v:imagedata r:id="rId10" o:title=""/>
          </v:shape>
        </w:pict>
      </w: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7</w: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2" type="#_x0000_t75" style="width:285pt;height:70.5pt">
            <v:imagedata r:id="rId11" o:title=""/>
          </v:shape>
        </w:pic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 xml:space="preserve">       </w:t>
      </w:r>
      <w:r>
        <w:rPr>
          <w:rFonts w:ascii="Arial" w:hAnsi="Arial"/>
          <w:sz w:val="18"/>
        </w:rPr>
        <w:t>Черт. 8</w:t>
      </w:r>
      <w:r>
        <w:rPr>
          <w:rFonts w:ascii="Arial" w:hAnsi="Arial"/>
          <w:sz w:val="18"/>
          <w:lang w:val="en-US"/>
        </w:rPr>
        <w:t xml:space="preserve">                                            </w:t>
      </w:r>
      <w:r>
        <w:rPr>
          <w:rFonts w:ascii="Arial" w:hAnsi="Arial"/>
          <w:sz w:val="18"/>
          <w:lang w:val="en-US"/>
        </w:rPr>
        <w:t xml:space="preserve">          </w:t>
      </w:r>
      <w:r>
        <w:rPr>
          <w:rFonts w:ascii="Arial" w:hAnsi="Arial"/>
          <w:sz w:val="18"/>
        </w:rPr>
        <w:t xml:space="preserve"> Черт. 9</w:t>
      </w:r>
    </w:p>
    <w:p w:rsidR="00000000" w:rsidRDefault="002D686E">
      <w:pPr>
        <w:jc w:val="center"/>
        <w:rPr>
          <w:rFonts w:ascii="Arial" w:hAnsi="Arial"/>
          <w:sz w:val="18"/>
          <w:lang w:val="en-US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pict>
          <v:shape id="_x0000_i1033" type="#_x0000_t75" style="width:147pt;height:48pt">
            <v:imagedata r:id="rId12" o:title=""/>
          </v:shape>
        </w:pic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Черт. 9а </w:t>
      </w:r>
      <w:r>
        <w:rPr>
          <w:rFonts w:ascii="Arial" w:hAnsi="Arial"/>
          <w:sz w:val="18"/>
          <w:lang w:val="en-US"/>
        </w:rPr>
        <w:t xml:space="preserve">                       </w:t>
      </w:r>
      <w:r>
        <w:rPr>
          <w:rFonts w:ascii="Arial" w:hAnsi="Arial"/>
          <w:sz w:val="18"/>
        </w:rPr>
        <w:t>Черт. 9б</w:t>
      </w:r>
    </w:p>
    <w:p w:rsidR="00000000" w:rsidRDefault="002D686E">
      <w:pPr>
        <w:jc w:val="center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17.</w:t>
      </w:r>
      <w:r>
        <w:rPr>
          <w:rFonts w:ascii="Arial" w:hAnsi="Arial"/>
          <w:sz w:val="18"/>
        </w:rPr>
        <w:t xml:space="preserve"> Спецификац</w:t>
      </w:r>
      <w:bookmarkStart w:id="134" w:name="OCRUncertain144"/>
      <w:r>
        <w:rPr>
          <w:rFonts w:ascii="Arial" w:hAnsi="Arial"/>
          <w:sz w:val="18"/>
        </w:rPr>
        <w:t>и</w:t>
      </w:r>
      <w:bookmarkEnd w:id="134"/>
      <w:r>
        <w:rPr>
          <w:rFonts w:ascii="Arial" w:hAnsi="Arial"/>
          <w:sz w:val="18"/>
        </w:rPr>
        <w:t xml:space="preserve">ю к рабочим чертежам основного комплекта марки </w:t>
      </w:r>
      <w:bookmarkStart w:id="135" w:name="OCRUncertain145"/>
      <w:r>
        <w:rPr>
          <w:rFonts w:ascii="Arial" w:hAnsi="Arial"/>
          <w:sz w:val="18"/>
        </w:rPr>
        <w:t>АИ</w:t>
      </w:r>
      <w:bookmarkEnd w:id="135"/>
      <w:r>
        <w:rPr>
          <w:rFonts w:ascii="Arial" w:hAnsi="Arial"/>
          <w:sz w:val="18"/>
        </w:rPr>
        <w:t xml:space="preserve"> выполняют по форме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</w:t>
      </w:r>
      <w:bookmarkStart w:id="136" w:name="OCRUncertain146"/>
      <w:r>
        <w:rPr>
          <w:rFonts w:ascii="Arial" w:hAnsi="Arial"/>
          <w:sz w:val="18"/>
        </w:rPr>
        <w:t>или 2</w:t>
      </w:r>
      <w:bookmarkEnd w:id="136"/>
      <w:r>
        <w:rPr>
          <w:rFonts w:ascii="Arial" w:hAnsi="Arial"/>
          <w:sz w:val="18"/>
        </w:rPr>
        <w:t xml:space="preserve"> ГОСТ 21.104—</w:t>
      </w:r>
      <w:r>
        <w:rPr>
          <w:rFonts w:ascii="Arial" w:hAnsi="Arial"/>
          <w:noProof/>
          <w:sz w:val="18"/>
        </w:rPr>
        <w:t>79.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специф</w:t>
      </w:r>
      <w:bookmarkStart w:id="137" w:name="OCRUncertain147"/>
      <w:r>
        <w:rPr>
          <w:rFonts w:ascii="Arial" w:hAnsi="Arial"/>
          <w:sz w:val="18"/>
        </w:rPr>
        <w:t>и</w:t>
      </w:r>
      <w:bookmarkEnd w:id="137"/>
      <w:r>
        <w:rPr>
          <w:rFonts w:ascii="Arial" w:hAnsi="Arial"/>
          <w:sz w:val="18"/>
        </w:rPr>
        <w:t>кацию включают элементы интерьера, не учтенные в спец</w:t>
      </w:r>
      <w:bookmarkStart w:id="138" w:name="OCRUncertain148"/>
      <w:r>
        <w:rPr>
          <w:rFonts w:ascii="Arial" w:hAnsi="Arial"/>
          <w:sz w:val="18"/>
        </w:rPr>
        <w:t>и</w:t>
      </w:r>
      <w:bookmarkEnd w:id="138"/>
      <w:r>
        <w:rPr>
          <w:rFonts w:ascii="Arial" w:hAnsi="Arial"/>
          <w:sz w:val="18"/>
        </w:rPr>
        <w:t>фикац</w:t>
      </w:r>
      <w:bookmarkStart w:id="139" w:name="OCRUncertain149"/>
      <w:r>
        <w:rPr>
          <w:rFonts w:ascii="Arial" w:hAnsi="Arial"/>
          <w:sz w:val="18"/>
        </w:rPr>
        <w:t>и</w:t>
      </w:r>
      <w:bookmarkEnd w:id="139"/>
      <w:r>
        <w:rPr>
          <w:rFonts w:ascii="Arial" w:hAnsi="Arial"/>
          <w:sz w:val="18"/>
        </w:rPr>
        <w:t>ях к рабочим чер</w:t>
      </w:r>
      <w:r>
        <w:rPr>
          <w:rFonts w:ascii="Arial" w:hAnsi="Arial"/>
          <w:sz w:val="18"/>
        </w:rPr>
        <w:softHyphen/>
        <w:t>т</w:t>
      </w:r>
      <w:bookmarkStart w:id="140" w:name="OCRUncertain150"/>
      <w:r>
        <w:rPr>
          <w:rFonts w:ascii="Arial" w:hAnsi="Arial"/>
          <w:sz w:val="18"/>
        </w:rPr>
        <w:t>е</w:t>
      </w:r>
      <w:bookmarkEnd w:id="140"/>
      <w:r>
        <w:rPr>
          <w:rFonts w:ascii="Arial" w:hAnsi="Arial"/>
          <w:sz w:val="18"/>
        </w:rPr>
        <w:t>жам основных комплектов других марок.</w:t>
      </w:r>
    </w:p>
    <w:p w:rsidR="00000000" w:rsidRDefault="002D686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18.</w:t>
      </w:r>
      <w:r>
        <w:rPr>
          <w:rFonts w:ascii="Arial" w:hAnsi="Arial"/>
          <w:sz w:val="18"/>
        </w:rPr>
        <w:t xml:space="preserve"> Ведомость потребности в материалах выполняют по ГОСТ 21.109</w:t>
      </w:r>
      <w:bookmarkStart w:id="141" w:name="OCRUncertain151"/>
      <w:r>
        <w:rPr>
          <w:rFonts w:ascii="Arial" w:hAnsi="Arial"/>
          <w:sz w:val="18"/>
        </w:rPr>
        <w:t>—</w:t>
      </w:r>
      <w:bookmarkEnd w:id="141"/>
      <w:r>
        <w:rPr>
          <w:rFonts w:ascii="Arial" w:hAnsi="Arial"/>
          <w:noProof/>
          <w:sz w:val="18"/>
        </w:rPr>
        <w:t>80.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ведомость включают материалы, потребные для выполнения отделочных работ и изготовления элементов интерь</w:t>
      </w:r>
      <w:bookmarkStart w:id="142" w:name="OCRUncertain152"/>
      <w:r>
        <w:rPr>
          <w:rFonts w:ascii="Arial" w:hAnsi="Arial"/>
          <w:sz w:val="18"/>
        </w:rPr>
        <w:t>е</w:t>
      </w:r>
      <w:bookmarkEnd w:id="142"/>
      <w:r>
        <w:rPr>
          <w:rFonts w:ascii="Arial" w:hAnsi="Arial"/>
          <w:sz w:val="18"/>
        </w:rPr>
        <w:t xml:space="preserve">ра </w:t>
      </w:r>
      <w:bookmarkStart w:id="143" w:name="OCRUncertain153"/>
      <w:r>
        <w:rPr>
          <w:rFonts w:ascii="Arial" w:hAnsi="Arial"/>
          <w:sz w:val="18"/>
        </w:rPr>
        <w:t>и</w:t>
      </w:r>
      <w:bookmarkEnd w:id="143"/>
      <w:r>
        <w:rPr>
          <w:rFonts w:ascii="Arial" w:hAnsi="Arial"/>
          <w:sz w:val="18"/>
        </w:rPr>
        <w:t xml:space="preserve"> не учтенные в ведомостях потребно</w:t>
      </w:r>
      <w:r>
        <w:rPr>
          <w:rFonts w:ascii="Arial" w:hAnsi="Arial"/>
          <w:sz w:val="18"/>
        </w:rPr>
        <w:t>сти в матер</w:t>
      </w:r>
      <w:bookmarkStart w:id="144" w:name="OCRUncertain154"/>
      <w:r>
        <w:rPr>
          <w:rFonts w:ascii="Arial" w:hAnsi="Arial"/>
          <w:sz w:val="18"/>
        </w:rPr>
        <w:t>и</w:t>
      </w:r>
      <w:bookmarkEnd w:id="144"/>
      <w:r>
        <w:rPr>
          <w:rFonts w:ascii="Arial" w:hAnsi="Arial"/>
          <w:sz w:val="18"/>
        </w:rPr>
        <w:t>алах</w:t>
      </w:r>
      <w:bookmarkStart w:id="145" w:name="OCRUncertain155"/>
      <w:r>
        <w:rPr>
          <w:rFonts w:ascii="Arial" w:hAnsi="Arial"/>
          <w:sz w:val="18"/>
        </w:rPr>
        <w:t>,</w:t>
      </w:r>
      <w:bookmarkEnd w:id="145"/>
      <w:r>
        <w:rPr>
          <w:rFonts w:ascii="Arial" w:hAnsi="Arial"/>
          <w:sz w:val="18"/>
        </w:rPr>
        <w:t xml:space="preserve"> выполненных по рабо</w:t>
      </w:r>
      <w:r>
        <w:rPr>
          <w:rFonts w:ascii="Arial" w:hAnsi="Arial"/>
          <w:sz w:val="18"/>
        </w:rPr>
        <w:softHyphen/>
        <w:t>ч</w:t>
      </w:r>
      <w:bookmarkStart w:id="146" w:name="OCRUncertain156"/>
      <w:r>
        <w:rPr>
          <w:rFonts w:ascii="Arial" w:hAnsi="Arial"/>
          <w:sz w:val="18"/>
        </w:rPr>
        <w:t>и</w:t>
      </w:r>
      <w:bookmarkEnd w:id="146"/>
      <w:r>
        <w:rPr>
          <w:rFonts w:ascii="Arial" w:hAnsi="Arial"/>
          <w:sz w:val="18"/>
        </w:rPr>
        <w:t>м чертежам основных комплектов других марок.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19.</w:t>
      </w:r>
      <w:r>
        <w:rPr>
          <w:rFonts w:ascii="Arial" w:hAnsi="Arial"/>
          <w:sz w:val="18"/>
        </w:rPr>
        <w:t xml:space="preserve"> Образцы колеров (цвета), принятых в рабочих чертежах основного комплекта марк</w:t>
      </w:r>
      <w:bookmarkStart w:id="147" w:name="OCRUncertain157"/>
      <w:r>
        <w:rPr>
          <w:rFonts w:ascii="Arial" w:hAnsi="Arial"/>
          <w:sz w:val="18"/>
        </w:rPr>
        <w:t>и</w:t>
      </w:r>
      <w:bookmarkEnd w:id="147"/>
      <w:r>
        <w:rPr>
          <w:rFonts w:ascii="Arial" w:hAnsi="Arial"/>
          <w:sz w:val="18"/>
        </w:rPr>
        <w:t xml:space="preserve"> АИ, выполняют на листах размерами</w:t>
      </w:r>
      <w:r>
        <w:rPr>
          <w:rFonts w:ascii="Arial" w:hAnsi="Arial"/>
          <w:noProof/>
          <w:sz w:val="18"/>
        </w:rPr>
        <w:t xml:space="preserve"> 52х148</w:t>
      </w:r>
      <w:r>
        <w:rPr>
          <w:rFonts w:ascii="Arial" w:hAnsi="Arial"/>
          <w:sz w:val="18"/>
        </w:rPr>
        <w:t xml:space="preserve"> мм. На оборотной стороне каждого образца указывают на</w:t>
      </w:r>
      <w:r>
        <w:rPr>
          <w:rFonts w:ascii="Arial" w:hAnsi="Arial"/>
          <w:sz w:val="18"/>
        </w:rPr>
        <w:softHyphen/>
        <w:t xml:space="preserve">именование </w:t>
      </w:r>
      <w:bookmarkStart w:id="148" w:name="OCRUncertain158"/>
      <w:r>
        <w:rPr>
          <w:rFonts w:ascii="Arial" w:hAnsi="Arial"/>
          <w:sz w:val="18"/>
        </w:rPr>
        <w:t>и</w:t>
      </w:r>
      <w:bookmarkEnd w:id="148"/>
      <w:r>
        <w:rPr>
          <w:rFonts w:ascii="Arial" w:hAnsi="Arial"/>
          <w:sz w:val="18"/>
        </w:rPr>
        <w:t xml:space="preserve"> номер цвета по проекту.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Листы с образцам</w:t>
      </w:r>
      <w:bookmarkStart w:id="149" w:name="OCRUncertain159"/>
      <w:r>
        <w:rPr>
          <w:rFonts w:ascii="Arial" w:hAnsi="Arial"/>
          <w:sz w:val="18"/>
        </w:rPr>
        <w:t>и</w:t>
      </w:r>
      <w:bookmarkEnd w:id="149"/>
      <w:r>
        <w:rPr>
          <w:rFonts w:ascii="Arial" w:hAnsi="Arial"/>
          <w:sz w:val="18"/>
        </w:rPr>
        <w:t xml:space="preserve"> колеров </w:t>
      </w:r>
      <w:bookmarkStart w:id="150" w:name="OCRUncertain160"/>
      <w:r>
        <w:rPr>
          <w:rFonts w:ascii="Arial" w:hAnsi="Arial"/>
          <w:sz w:val="18"/>
        </w:rPr>
        <w:t>б</w:t>
      </w:r>
      <w:bookmarkEnd w:id="150"/>
      <w:r>
        <w:rPr>
          <w:rFonts w:ascii="Arial" w:hAnsi="Arial"/>
          <w:sz w:val="18"/>
        </w:rPr>
        <w:t>рошюруют в порядке возрастан</w:t>
      </w:r>
      <w:bookmarkStart w:id="151" w:name="OCRUncertain161"/>
      <w:r>
        <w:rPr>
          <w:rFonts w:ascii="Arial" w:hAnsi="Arial"/>
          <w:sz w:val="18"/>
        </w:rPr>
        <w:t>и</w:t>
      </w:r>
      <w:bookmarkEnd w:id="151"/>
      <w:r>
        <w:rPr>
          <w:rFonts w:ascii="Arial" w:hAnsi="Arial"/>
          <w:sz w:val="18"/>
        </w:rPr>
        <w:t>я номеров в в</w:t>
      </w:r>
      <w:bookmarkStart w:id="152" w:name="OCRUncertain162"/>
      <w:r>
        <w:rPr>
          <w:rFonts w:ascii="Arial" w:hAnsi="Arial"/>
          <w:sz w:val="18"/>
        </w:rPr>
        <w:t>и</w:t>
      </w:r>
      <w:bookmarkEnd w:id="152"/>
      <w:r>
        <w:rPr>
          <w:rFonts w:ascii="Arial" w:hAnsi="Arial"/>
          <w:sz w:val="18"/>
        </w:rPr>
        <w:t xml:space="preserve">де альбома. 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20.</w:t>
      </w:r>
      <w:r>
        <w:rPr>
          <w:rFonts w:ascii="Arial" w:hAnsi="Arial"/>
          <w:sz w:val="18"/>
        </w:rPr>
        <w:t xml:space="preserve"> </w:t>
      </w:r>
      <w:bookmarkStart w:id="153" w:name="OCRUncertain163"/>
      <w:r>
        <w:rPr>
          <w:rFonts w:ascii="Arial" w:hAnsi="Arial"/>
          <w:sz w:val="18"/>
        </w:rPr>
        <w:t>А</w:t>
      </w:r>
      <w:bookmarkEnd w:id="153"/>
      <w:r>
        <w:rPr>
          <w:rFonts w:ascii="Arial" w:hAnsi="Arial"/>
          <w:sz w:val="18"/>
        </w:rPr>
        <w:t>льбом обра</w:t>
      </w:r>
      <w:bookmarkStart w:id="154" w:name="OCRUncertain164"/>
      <w:r>
        <w:rPr>
          <w:rFonts w:ascii="Arial" w:hAnsi="Arial"/>
          <w:sz w:val="18"/>
        </w:rPr>
        <w:t>з</w:t>
      </w:r>
      <w:bookmarkEnd w:id="154"/>
      <w:r>
        <w:rPr>
          <w:rFonts w:ascii="Arial" w:hAnsi="Arial"/>
          <w:sz w:val="18"/>
        </w:rPr>
        <w:t>цов колеров долж</w:t>
      </w:r>
      <w:bookmarkStart w:id="155" w:name="OCRUncertain165"/>
      <w:r>
        <w:rPr>
          <w:rFonts w:ascii="Arial" w:hAnsi="Arial"/>
          <w:sz w:val="18"/>
        </w:rPr>
        <w:t>е</w:t>
      </w:r>
      <w:bookmarkEnd w:id="155"/>
      <w:r>
        <w:rPr>
          <w:rFonts w:ascii="Arial" w:hAnsi="Arial"/>
          <w:sz w:val="18"/>
        </w:rPr>
        <w:t xml:space="preserve">н </w:t>
      </w:r>
      <w:bookmarkStart w:id="156" w:name="OCRUncertain166"/>
      <w:r>
        <w:rPr>
          <w:rFonts w:ascii="Arial" w:hAnsi="Arial"/>
          <w:sz w:val="18"/>
        </w:rPr>
        <w:t>и</w:t>
      </w:r>
      <w:bookmarkEnd w:id="156"/>
      <w:r>
        <w:rPr>
          <w:rFonts w:ascii="Arial" w:hAnsi="Arial"/>
          <w:sz w:val="18"/>
        </w:rPr>
        <w:t>м</w:t>
      </w:r>
      <w:bookmarkStart w:id="157" w:name="OCRUncertain167"/>
      <w:r>
        <w:rPr>
          <w:rFonts w:ascii="Arial" w:hAnsi="Arial"/>
          <w:sz w:val="18"/>
        </w:rPr>
        <w:t>е</w:t>
      </w:r>
      <w:bookmarkEnd w:id="157"/>
      <w:r>
        <w:rPr>
          <w:rFonts w:ascii="Arial" w:hAnsi="Arial"/>
          <w:sz w:val="18"/>
        </w:rPr>
        <w:t>ть титульный л</w:t>
      </w:r>
      <w:bookmarkStart w:id="158" w:name="OCRUncertain168"/>
      <w:r>
        <w:rPr>
          <w:rFonts w:ascii="Arial" w:hAnsi="Arial"/>
          <w:sz w:val="18"/>
        </w:rPr>
        <w:t>и</w:t>
      </w:r>
      <w:bookmarkEnd w:id="158"/>
      <w:r>
        <w:rPr>
          <w:rFonts w:ascii="Arial" w:hAnsi="Arial"/>
          <w:sz w:val="18"/>
        </w:rPr>
        <w:t>ст, который явл</w:t>
      </w:r>
      <w:bookmarkStart w:id="159" w:name="OCRUncertain169"/>
      <w:r>
        <w:rPr>
          <w:rFonts w:ascii="Arial" w:hAnsi="Arial"/>
          <w:sz w:val="18"/>
        </w:rPr>
        <w:t>я</w:t>
      </w:r>
      <w:bookmarkEnd w:id="159"/>
      <w:r>
        <w:rPr>
          <w:rFonts w:ascii="Arial" w:hAnsi="Arial"/>
          <w:sz w:val="18"/>
        </w:rPr>
        <w:t>ется п</w:t>
      </w:r>
      <w:bookmarkStart w:id="160" w:name="OCRUncertain170"/>
      <w:r>
        <w:rPr>
          <w:rFonts w:ascii="Arial" w:hAnsi="Arial"/>
          <w:sz w:val="18"/>
        </w:rPr>
        <w:t>е</w:t>
      </w:r>
      <w:bookmarkEnd w:id="160"/>
      <w:r>
        <w:rPr>
          <w:rFonts w:ascii="Arial" w:hAnsi="Arial"/>
          <w:sz w:val="18"/>
        </w:rPr>
        <w:t>рвым листом ал</w:t>
      </w:r>
      <w:bookmarkStart w:id="161" w:name="OCRUncertain171"/>
      <w:r>
        <w:rPr>
          <w:rFonts w:ascii="Arial" w:hAnsi="Arial"/>
          <w:sz w:val="18"/>
        </w:rPr>
        <w:t>ь</w:t>
      </w:r>
      <w:bookmarkEnd w:id="161"/>
      <w:r>
        <w:rPr>
          <w:rFonts w:ascii="Arial" w:hAnsi="Arial"/>
          <w:sz w:val="18"/>
        </w:rPr>
        <w:t>бома. На титульном листе (черт.</w:t>
      </w:r>
      <w:r>
        <w:rPr>
          <w:rFonts w:ascii="Arial" w:hAnsi="Arial"/>
          <w:noProof/>
          <w:sz w:val="18"/>
        </w:rPr>
        <w:t xml:space="preserve"> 10)</w:t>
      </w:r>
      <w:r>
        <w:rPr>
          <w:rFonts w:ascii="Arial" w:hAnsi="Arial"/>
          <w:sz w:val="18"/>
        </w:rPr>
        <w:t xml:space="preserve"> ук</w:t>
      </w:r>
      <w:r>
        <w:rPr>
          <w:rFonts w:ascii="Arial" w:hAnsi="Arial"/>
          <w:sz w:val="18"/>
        </w:rPr>
        <w:t>азывают: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мин</w:t>
      </w:r>
      <w:bookmarkStart w:id="162" w:name="OCRUncertain172"/>
      <w:r>
        <w:rPr>
          <w:rFonts w:ascii="Arial" w:hAnsi="Arial"/>
          <w:sz w:val="18"/>
        </w:rPr>
        <w:t>и</w:t>
      </w:r>
      <w:bookmarkEnd w:id="162"/>
      <w:r>
        <w:rPr>
          <w:rFonts w:ascii="Arial" w:hAnsi="Arial"/>
          <w:sz w:val="18"/>
        </w:rPr>
        <w:t>стерства ил</w:t>
      </w:r>
      <w:bookmarkStart w:id="163" w:name="OCRUncertain173"/>
      <w:r>
        <w:rPr>
          <w:rFonts w:ascii="Arial" w:hAnsi="Arial"/>
          <w:sz w:val="18"/>
        </w:rPr>
        <w:t>и</w:t>
      </w:r>
      <w:bookmarkEnd w:id="163"/>
      <w:r>
        <w:rPr>
          <w:rFonts w:ascii="Arial" w:hAnsi="Arial"/>
          <w:sz w:val="18"/>
        </w:rPr>
        <w:t xml:space="preserve"> ведомства, в систему которого вход</w:t>
      </w:r>
      <w:bookmarkStart w:id="164" w:name="OCRUncertain174"/>
      <w:r>
        <w:rPr>
          <w:rFonts w:ascii="Arial" w:hAnsi="Arial"/>
          <w:sz w:val="18"/>
        </w:rPr>
        <w:t>и</w:t>
      </w:r>
      <w:bookmarkEnd w:id="164"/>
      <w:r>
        <w:rPr>
          <w:rFonts w:ascii="Arial" w:hAnsi="Arial"/>
          <w:sz w:val="18"/>
        </w:rPr>
        <w:t>т организация, разрабо</w:t>
      </w:r>
      <w:r>
        <w:rPr>
          <w:rFonts w:ascii="Arial" w:hAnsi="Arial"/>
          <w:sz w:val="18"/>
        </w:rPr>
        <w:softHyphen/>
        <w:t xml:space="preserve">тавшая образцы колеров, </w:t>
      </w:r>
      <w:bookmarkStart w:id="165" w:name="OCRUncertain175"/>
      <w:r>
        <w:rPr>
          <w:rFonts w:ascii="Arial" w:hAnsi="Arial"/>
          <w:sz w:val="18"/>
        </w:rPr>
        <w:t>и</w:t>
      </w:r>
      <w:bookmarkEnd w:id="165"/>
      <w:r>
        <w:rPr>
          <w:rFonts w:ascii="Arial" w:hAnsi="Arial"/>
          <w:sz w:val="18"/>
        </w:rPr>
        <w:t xml:space="preserve"> на</w:t>
      </w:r>
      <w:bookmarkStart w:id="166" w:name="OCRUncertain176"/>
      <w:r>
        <w:rPr>
          <w:rFonts w:ascii="Arial" w:hAnsi="Arial"/>
          <w:sz w:val="18"/>
        </w:rPr>
        <w:t>и</w:t>
      </w:r>
      <w:bookmarkEnd w:id="166"/>
      <w:r>
        <w:rPr>
          <w:rFonts w:ascii="Arial" w:hAnsi="Arial"/>
          <w:sz w:val="18"/>
        </w:rPr>
        <w:t>менование этой орган</w:t>
      </w:r>
      <w:bookmarkStart w:id="167" w:name="OCRUncertain177"/>
      <w:r>
        <w:rPr>
          <w:rFonts w:ascii="Arial" w:hAnsi="Arial"/>
          <w:sz w:val="18"/>
        </w:rPr>
        <w:t>и</w:t>
      </w:r>
      <w:bookmarkEnd w:id="167"/>
      <w:r>
        <w:rPr>
          <w:rFonts w:ascii="Arial" w:hAnsi="Arial"/>
          <w:sz w:val="18"/>
        </w:rPr>
        <w:t>зации;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предприят</w:t>
      </w:r>
      <w:bookmarkStart w:id="168" w:name="OCRUncertain178"/>
      <w:r>
        <w:rPr>
          <w:rFonts w:ascii="Arial" w:hAnsi="Arial"/>
          <w:sz w:val="18"/>
        </w:rPr>
        <w:t>и</w:t>
      </w:r>
      <w:bookmarkEnd w:id="168"/>
      <w:r>
        <w:rPr>
          <w:rFonts w:ascii="Arial" w:hAnsi="Arial"/>
          <w:sz w:val="18"/>
        </w:rPr>
        <w:t xml:space="preserve">я, в состав которого </w:t>
      </w:r>
      <w:bookmarkStart w:id="169" w:name="OCRUncertain179"/>
      <w:r>
        <w:rPr>
          <w:rFonts w:ascii="Arial" w:hAnsi="Arial"/>
          <w:sz w:val="18"/>
        </w:rPr>
        <w:t>в</w:t>
      </w:r>
      <w:bookmarkEnd w:id="169"/>
      <w:r>
        <w:rPr>
          <w:rFonts w:ascii="Arial" w:hAnsi="Arial"/>
          <w:sz w:val="18"/>
        </w:rPr>
        <w:t>хо</w:t>
      </w:r>
      <w:bookmarkStart w:id="170" w:name="OCRUncertain180"/>
      <w:r>
        <w:rPr>
          <w:rFonts w:ascii="Arial" w:hAnsi="Arial"/>
          <w:sz w:val="18"/>
        </w:rPr>
        <w:t>д</w:t>
      </w:r>
      <w:bookmarkEnd w:id="170"/>
      <w:r>
        <w:rPr>
          <w:rFonts w:ascii="Arial" w:hAnsi="Arial"/>
          <w:sz w:val="18"/>
        </w:rPr>
        <w:t>ит здание;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здания;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и обозначен</w:t>
      </w:r>
      <w:bookmarkStart w:id="171" w:name="OCRUncertain181"/>
      <w:r>
        <w:rPr>
          <w:rFonts w:ascii="Arial" w:hAnsi="Arial"/>
          <w:sz w:val="18"/>
        </w:rPr>
        <w:t>и</w:t>
      </w:r>
      <w:bookmarkEnd w:id="171"/>
      <w:r>
        <w:rPr>
          <w:rFonts w:ascii="Arial" w:hAnsi="Arial"/>
          <w:sz w:val="18"/>
        </w:rPr>
        <w:t>е альбома;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год выпуска альбома.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обратно</w:t>
      </w:r>
      <w:bookmarkStart w:id="172" w:name="OCRUncertain182"/>
      <w:r>
        <w:rPr>
          <w:rFonts w:ascii="Arial" w:hAnsi="Arial"/>
          <w:sz w:val="18"/>
        </w:rPr>
        <w:t>й</w:t>
      </w:r>
      <w:bookmarkEnd w:id="172"/>
      <w:r>
        <w:rPr>
          <w:rFonts w:ascii="Arial" w:hAnsi="Arial"/>
          <w:sz w:val="18"/>
        </w:rPr>
        <w:t xml:space="preserve"> стороне т</w:t>
      </w:r>
      <w:bookmarkStart w:id="173" w:name="OCRUncertain183"/>
      <w:r>
        <w:rPr>
          <w:rFonts w:ascii="Arial" w:hAnsi="Arial"/>
          <w:sz w:val="18"/>
        </w:rPr>
        <w:t>и</w:t>
      </w:r>
      <w:bookmarkEnd w:id="173"/>
      <w:r>
        <w:rPr>
          <w:rFonts w:ascii="Arial" w:hAnsi="Arial"/>
          <w:sz w:val="18"/>
        </w:rPr>
        <w:t>тульного л</w:t>
      </w:r>
      <w:bookmarkStart w:id="174" w:name="OCRUncertain184"/>
      <w:r>
        <w:rPr>
          <w:rFonts w:ascii="Arial" w:hAnsi="Arial"/>
          <w:sz w:val="18"/>
        </w:rPr>
        <w:t>и</w:t>
      </w:r>
      <w:bookmarkEnd w:id="174"/>
      <w:r>
        <w:rPr>
          <w:rFonts w:ascii="Arial" w:hAnsi="Arial"/>
          <w:sz w:val="18"/>
        </w:rPr>
        <w:t>ста (черт.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11</w:t>
      </w:r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sz w:val="18"/>
        </w:rPr>
        <w:t xml:space="preserve"> помещают </w:t>
      </w:r>
      <w:bookmarkStart w:id="175" w:name="OCRUncertain185"/>
      <w:r>
        <w:rPr>
          <w:rFonts w:ascii="Arial" w:hAnsi="Arial"/>
          <w:sz w:val="18"/>
        </w:rPr>
        <w:t>фамилии,</w:t>
      </w:r>
      <w:bookmarkEnd w:id="175"/>
      <w:r>
        <w:rPr>
          <w:rFonts w:ascii="Arial" w:hAnsi="Arial"/>
          <w:sz w:val="18"/>
        </w:rPr>
        <w:t xml:space="preserve"> подп</w:t>
      </w:r>
      <w:bookmarkStart w:id="176" w:name="OCRUncertain186"/>
      <w:r>
        <w:rPr>
          <w:rFonts w:ascii="Arial" w:hAnsi="Arial"/>
          <w:sz w:val="18"/>
        </w:rPr>
        <w:t>и</w:t>
      </w:r>
      <w:bookmarkEnd w:id="176"/>
      <w:r>
        <w:rPr>
          <w:rFonts w:ascii="Arial" w:hAnsi="Arial"/>
          <w:sz w:val="18"/>
        </w:rPr>
        <w:t xml:space="preserve">си </w:t>
      </w:r>
      <w:r>
        <w:rPr>
          <w:rFonts w:ascii="Arial" w:hAnsi="Arial"/>
          <w:sz w:val="18"/>
        </w:rPr>
        <w:tab/>
        <w:t>нач</w:t>
      </w:r>
      <w:bookmarkStart w:id="177" w:name="OCRUncertain187"/>
      <w:r>
        <w:rPr>
          <w:rFonts w:ascii="Arial" w:hAnsi="Arial"/>
          <w:sz w:val="18"/>
        </w:rPr>
        <w:t>а</w:t>
      </w:r>
      <w:bookmarkEnd w:id="177"/>
      <w:r>
        <w:rPr>
          <w:rFonts w:ascii="Arial" w:hAnsi="Arial"/>
          <w:sz w:val="18"/>
        </w:rPr>
        <w:t>л</w:t>
      </w:r>
      <w:bookmarkStart w:id="178" w:name="OCRUncertain188"/>
      <w:r>
        <w:rPr>
          <w:rFonts w:ascii="Arial" w:hAnsi="Arial"/>
          <w:sz w:val="18"/>
        </w:rPr>
        <w:t>ь</w:t>
      </w:r>
      <w:bookmarkEnd w:id="178"/>
      <w:r>
        <w:rPr>
          <w:rFonts w:ascii="Arial" w:hAnsi="Arial"/>
          <w:sz w:val="18"/>
        </w:rPr>
        <w:t xml:space="preserve">ника </w:t>
      </w:r>
      <w:bookmarkStart w:id="179" w:name="OCRUncertain189"/>
      <w:r>
        <w:rPr>
          <w:rFonts w:ascii="Arial" w:hAnsi="Arial"/>
          <w:sz w:val="18"/>
        </w:rPr>
        <w:t>отдел</w:t>
      </w:r>
      <w:bookmarkEnd w:id="179"/>
      <w:r>
        <w:rPr>
          <w:rFonts w:ascii="Arial" w:hAnsi="Arial"/>
          <w:sz w:val="18"/>
        </w:rPr>
        <w:t>а (секто</w:t>
      </w:r>
      <w:bookmarkStart w:id="180" w:name="OCRUncertain190"/>
      <w:r>
        <w:rPr>
          <w:rFonts w:ascii="Arial" w:hAnsi="Arial"/>
          <w:sz w:val="18"/>
        </w:rPr>
        <w:t>р</w:t>
      </w:r>
      <w:bookmarkEnd w:id="180"/>
      <w:r>
        <w:rPr>
          <w:rFonts w:ascii="Arial" w:hAnsi="Arial"/>
          <w:sz w:val="18"/>
        </w:rPr>
        <w:t>а</w:t>
      </w:r>
      <w:bookmarkStart w:id="181" w:name="OCRUncertain191"/>
      <w:r>
        <w:rPr>
          <w:rFonts w:ascii="Arial" w:hAnsi="Arial"/>
          <w:noProof/>
          <w:sz w:val="18"/>
        </w:rPr>
        <w:t>)</w:t>
      </w:r>
      <w:bookmarkEnd w:id="181"/>
      <w:r>
        <w:rPr>
          <w:rFonts w:ascii="Arial" w:hAnsi="Arial"/>
          <w:sz w:val="18"/>
        </w:rPr>
        <w:t xml:space="preserve"> и исполнит</w:t>
      </w:r>
      <w:bookmarkStart w:id="182" w:name="OCRUncertain192"/>
      <w:r>
        <w:rPr>
          <w:rFonts w:ascii="Arial" w:hAnsi="Arial"/>
          <w:sz w:val="18"/>
        </w:rPr>
        <w:t>е</w:t>
      </w:r>
      <w:bookmarkEnd w:id="182"/>
      <w:r>
        <w:rPr>
          <w:rFonts w:ascii="Arial" w:hAnsi="Arial"/>
          <w:sz w:val="18"/>
        </w:rPr>
        <w:t>ле</w:t>
      </w:r>
      <w:bookmarkStart w:id="183" w:name="OCRUncertain193"/>
      <w:r>
        <w:rPr>
          <w:rFonts w:ascii="Arial" w:hAnsi="Arial"/>
          <w:sz w:val="18"/>
        </w:rPr>
        <w:t>й</w:t>
      </w:r>
      <w:bookmarkEnd w:id="183"/>
      <w:r>
        <w:rPr>
          <w:rFonts w:ascii="Arial" w:hAnsi="Arial"/>
          <w:sz w:val="18"/>
        </w:rPr>
        <w:t>, а также дату подпи</w:t>
      </w:r>
      <w:bookmarkStart w:id="184" w:name="OCRUncertain194"/>
      <w:r>
        <w:rPr>
          <w:rFonts w:ascii="Arial" w:hAnsi="Arial"/>
          <w:sz w:val="18"/>
        </w:rPr>
        <w:t>с</w:t>
      </w:r>
      <w:bookmarkEnd w:id="184"/>
      <w:r>
        <w:rPr>
          <w:rFonts w:ascii="Arial" w:hAnsi="Arial"/>
          <w:sz w:val="18"/>
        </w:rPr>
        <w:t>ан</w:t>
      </w:r>
      <w:bookmarkStart w:id="185" w:name="OCRUncertain195"/>
      <w:r>
        <w:rPr>
          <w:rFonts w:ascii="Arial" w:hAnsi="Arial"/>
          <w:sz w:val="18"/>
        </w:rPr>
        <w:t>и</w:t>
      </w:r>
      <w:bookmarkEnd w:id="185"/>
      <w:r>
        <w:rPr>
          <w:rFonts w:ascii="Arial" w:hAnsi="Arial"/>
          <w:sz w:val="18"/>
        </w:rPr>
        <w:t>я докуме</w:t>
      </w:r>
      <w:bookmarkStart w:id="186" w:name="OCRUncertain196"/>
      <w:r>
        <w:rPr>
          <w:rFonts w:ascii="Arial" w:hAnsi="Arial"/>
          <w:sz w:val="18"/>
        </w:rPr>
        <w:t>н</w:t>
      </w:r>
      <w:bookmarkEnd w:id="186"/>
      <w:r>
        <w:rPr>
          <w:rFonts w:ascii="Arial" w:hAnsi="Arial"/>
          <w:sz w:val="18"/>
        </w:rPr>
        <w:t>т</w:t>
      </w:r>
      <w:bookmarkStart w:id="187" w:name="OCRUncertain197"/>
      <w:r>
        <w:rPr>
          <w:rFonts w:ascii="Arial" w:hAnsi="Arial"/>
          <w:sz w:val="18"/>
        </w:rPr>
        <w:t>а</w:t>
      </w:r>
      <w:bookmarkEnd w:id="187"/>
      <w:r>
        <w:rPr>
          <w:rFonts w:ascii="Arial" w:hAnsi="Arial"/>
          <w:sz w:val="18"/>
        </w:rPr>
        <w:t>.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bookmarkStart w:id="188" w:name="OCRUncertain19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Госстрой СССР </w:t>
            </w:r>
            <w:bookmarkStart w:id="189" w:name="OCRUncertain210"/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Промстройпроект </w:t>
            </w:r>
            <w:bookmarkEnd w:id="189"/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Волжск</w:t>
            </w:r>
            <w:bookmarkStart w:id="190" w:name="OCRUncertain211"/>
            <w:r>
              <w:rPr>
                <w:rFonts w:ascii="Arial" w:hAnsi="Arial"/>
                <w:sz w:val="16"/>
              </w:rPr>
              <w:t>и</w:t>
            </w:r>
            <w:bookmarkEnd w:id="190"/>
            <w:r>
              <w:rPr>
                <w:rFonts w:ascii="Arial" w:hAnsi="Arial"/>
                <w:sz w:val="16"/>
              </w:rPr>
              <w:t xml:space="preserve">й </w:t>
            </w:r>
            <w:bookmarkStart w:id="191" w:name="OCRUncertain212"/>
            <w:r>
              <w:rPr>
                <w:rFonts w:ascii="Arial" w:hAnsi="Arial"/>
                <w:sz w:val="16"/>
              </w:rPr>
              <w:t>автомобильны</w:t>
            </w:r>
            <w:bookmarkEnd w:id="191"/>
            <w:r>
              <w:rPr>
                <w:rFonts w:ascii="Arial" w:hAnsi="Arial"/>
                <w:sz w:val="16"/>
              </w:rPr>
              <w:t>й з</w:t>
            </w:r>
            <w:bookmarkStart w:id="192" w:name="OCRUncertain213"/>
            <w:r>
              <w:rPr>
                <w:rFonts w:ascii="Arial" w:hAnsi="Arial"/>
                <w:sz w:val="16"/>
              </w:rPr>
              <w:t>а</w:t>
            </w:r>
            <w:bookmarkEnd w:id="192"/>
            <w:r>
              <w:rPr>
                <w:rFonts w:ascii="Arial" w:hAnsi="Arial"/>
                <w:sz w:val="16"/>
              </w:rPr>
              <w:t xml:space="preserve">вод </w:t>
            </w:r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Пре</w:t>
            </w:r>
            <w:r>
              <w:rPr>
                <w:rFonts w:ascii="Arial" w:hAnsi="Arial"/>
                <w:sz w:val="16"/>
              </w:rPr>
              <w:t>ссовы</w:t>
            </w:r>
            <w:bookmarkStart w:id="193" w:name="OCRUncertain214"/>
            <w:r>
              <w:rPr>
                <w:rFonts w:ascii="Arial" w:hAnsi="Arial"/>
                <w:sz w:val="16"/>
              </w:rPr>
              <w:t>й</w:t>
            </w:r>
            <w:bookmarkEnd w:id="193"/>
            <w:r>
              <w:rPr>
                <w:rFonts w:ascii="Arial" w:hAnsi="Arial"/>
                <w:sz w:val="16"/>
              </w:rPr>
              <w:t xml:space="preserve"> корп</w:t>
            </w:r>
            <w:bookmarkStart w:id="194" w:name="OCRUncertain215"/>
            <w:r>
              <w:rPr>
                <w:rFonts w:ascii="Arial" w:hAnsi="Arial"/>
                <w:sz w:val="16"/>
              </w:rPr>
              <w:t>у</w:t>
            </w:r>
            <w:bookmarkEnd w:id="194"/>
            <w:r>
              <w:rPr>
                <w:rFonts w:ascii="Arial" w:hAnsi="Arial"/>
                <w:sz w:val="16"/>
              </w:rPr>
              <w:t xml:space="preserve">с </w:t>
            </w:r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ОБРАЗЦЫ КОЛЕРОВ </w:t>
            </w:r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3260</w:t>
            </w:r>
            <w:r>
              <w:rPr>
                <w:rFonts w:ascii="Arial" w:hAnsi="Arial"/>
                <w:sz w:val="16"/>
              </w:rPr>
              <w:sym w:font="Arial" w:char="2014"/>
            </w:r>
            <w:r>
              <w:rPr>
                <w:rFonts w:ascii="Arial" w:hAnsi="Arial"/>
                <w:sz w:val="16"/>
              </w:rPr>
              <w:t xml:space="preserve">ОК </w:t>
            </w:r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1976</w:t>
            </w:r>
            <w:r>
              <w:rPr>
                <w:rFonts w:ascii="Arial" w:hAnsi="Arial"/>
                <w:sz w:val="16"/>
              </w:rPr>
              <w:t xml:space="preserve"> г.</w:t>
            </w:r>
          </w:p>
          <w:p w:rsidR="00000000" w:rsidRDefault="002D686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2D686E">
      <w:pPr>
        <w:jc w:val="both"/>
        <w:rPr>
          <w:rFonts w:ascii="Arial" w:hAnsi="Arial"/>
          <w:sz w:val="18"/>
        </w:rPr>
      </w:pPr>
    </w:p>
    <w:p w:rsidR="00000000" w:rsidRDefault="002D686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Черт. 10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___________________      ___________________</w:t>
            </w: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(должность)                         (должность)</w:t>
            </w: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_________</w:t>
            </w:r>
            <w:r>
              <w:rPr>
                <w:rFonts w:ascii="Arial" w:hAnsi="Arial"/>
                <w:sz w:val="16"/>
              </w:rPr>
              <w:t>(фамилия)     ________(фамилия)</w:t>
            </w: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(подпись)                           (подпись)</w:t>
            </w: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2D686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___________</w:t>
            </w:r>
            <w:r>
              <w:rPr>
                <w:rFonts w:ascii="Arial" w:hAnsi="Arial"/>
                <w:sz w:val="16"/>
              </w:rPr>
              <w:t>__ (дата)    ___________ (дата)</w:t>
            </w:r>
          </w:p>
          <w:p w:rsidR="00000000" w:rsidRDefault="002D686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2D686E">
            <w:pPr>
              <w:jc w:val="both"/>
              <w:rPr>
                <w:rFonts w:ascii="Arial" w:hAnsi="Arial"/>
                <w:sz w:val="14"/>
              </w:rPr>
            </w:pPr>
          </w:p>
        </w:tc>
      </w:tr>
    </w:tbl>
    <w:p w:rsidR="00000000" w:rsidRDefault="002D686E">
      <w:pPr>
        <w:jc w:val="both"/>
        <w:rPr>
          <w:rFonts w:ascii="Arial" w:hAnsi="Arial"/>
          <w:sz w:val="18"/>
        </w:rPr>
      </w:pPr>
    </w:p>
    <w:p w:rsidR="00000000" w:rsidRDefault="002D686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Черт. 11</w:t>
      </w:r>
    </w:p>
    <w:p w:rsidR="00000000" w:rsidRDefault="002D686E">
      <w:pPr>
        <w:ind w:firstLine="284"/>
        <w:jc w:val="both"/>
        <w:rPr>
          <w:rFonts w:ascii="Arial" w:hAnsi="Arial"/>
          <w:sz w:val="18"/>
        </w:rPr>
      </w:pPr>
      <w:bookmarkStart w:id="195" w:name="DeletedSectionBreakLast"/>
      <w:bookmarkEnd w:id="188"/>
    </w:p>
    <w:bookmarkEnd w:id="195"/>
    <w:p w:rsidR="00000000" w:rsidRDefault="002D686E">
      <w:pPr>
        <w:ind w:firstLine="284"/>
        <w:jc w:val="both"/>
        <w:rPr>
          <w:rFonts w:ascii="Arial" w:hAnsi="Arial"/>
          <w:sz w:val="18"/>
        </w:rPr>
      </w:pPr>
    </w:p>
    <w:sectPr w:rsidR="00000000">
      <w:type w:val="continuous"/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6E"/>
    <w:rsid w:val="002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1466</Words>
  <Characters>8357</Characters>
  <Application>Microsoft Office Word</Application>
  <DocSecurity>0</DocSecurity>
  <Lines>69</Lines>
  <Paragraphs>19</Paragraphs>
  <ScaleCrop>false</ScaleCrop>
  <Company>Elcom Ltd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349244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