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52E3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УДК 744:628:002:006.354                                                     Группа Ж01</w:t>
      </w:r>
    </w:p>
    <w:p w:rsidR="00000000" w:rsidRDefault="009452E3">
      <w:pPr>
        <w:jc w:val="center"/>
        <w:rPr>
          <w:lang w:val="en-US"/>
        </w:rPr>
      </w:pPr>
    </w:p>
    <w:p w:rsidR="00000000" w:rsidRDefault="009452E3">
      <w:pPr>
        <w:jc w:val="center"/>
      </w:pPr>
      <w:r>
        <w:t xml:space="preserve">ГОСУДАРСТВЕННЫЙ СТАНДАРТ СОЮЗА </w:t>
      </w:r>
      <w:bookmarkStart w:id="1" w:name="OCRUncertain001"/>
      <w:r>
        <w:t>ССР</w:t>
      </w:r>
      <w:bookmarkEnd w:id="1"/>
    </w:p>
    <w:p w:rsidR="00000000" w:rsidRDefault="009452E3">
      <w:pPr>
        <w:pBdr>
          <w:bottom w:val="single" w:sz="12" w:space="1" w:color="auto"/>
        </w:pBdr>
        <w:ind w:firstLine="284"/>
        <w:jc w:val="both"/>
      </w:pPr>
    </w:p>
    <w:p w:rsidR="00000000" w:rsidRDefault="009452E3">
      <w:pPr>
        <w:jc w:val="both"/>
      </w:pPr>
    </w:p>
    <w:p w:rsidR="00000000" w:rsidRDefault="009452E3">
      <w:pPr>
        <w:jc w:val="center"/>
        <w:rPr>
          <w:b/>
        </w:rPr>
      </w:pPr>
      <w:r>
        <w:rPr>
          <w:b/>
        </w:rPr>
        <w:t xml:space="preserve">СИСТЕМА ПРОЕКТНОЙ ДОКУМЕНТАЦИИ </w:t>
      </w:r>
    </w:p>
    <w:p w:rsidR="00000000" w:rsidRDefault="009452E3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9452E3">
      <w:pPr>
        <w:jc w:val="center"/>
        <w:rPr>
          <w:b/>
        </w:rPr>
      </w:pPr>
    </w:p>
    <w:p w:rsidR="00000000" w:rsidRDefault="009452E3">
      <w:pPr>
        <w:jc w:val="center"/>
        <w:rPr>
          <w:b/>
          <w:sz w:val="24"/>
        </w:rPr>
      </w:pPr>
      <w:r>
        <w:rPr>
          <w:b/>
          <w:sz w:val="24"/>
        </w:rPr>
        <w:t>ВОДОПРОВОД И КАНАЛИЗАЦИЯ</w:t>
      </w:r>
    </w:p>
    <w:p w:rsidR="00000000" w:rsidRDefault="009452E3">
      <w:pPr>
        <w:jc w:val="center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</w:rPr>
        <w:t xml:space="preserve">РАБОЧИЕ ЧЕРТЕЖИ </w:t>
      </w:r>
    </w:p>
    <w:p w:rsidR="00000000" w:rsidRDefault="009452E3">
      <w:pPr>
        <w:jc w:val="center"/>
        <w:rPr>
          <w:b/>
        </w:rPr>
      </w:pPr>
    </w:p>
    <w:p w:rsidR="00000000" w:rsidRDefault="009452E3">
      <w:pPr>
        <w:jc w:val="center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21.60</w:t>
      </w:r>
      <w:bookmarkStart w:id="2" w:name="OCRUncertain002"/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sym w:font="Arial" w:char="2014"/>
      </w:r>
      <w:r>
        <w:rPr>
          <w:b/>
          <w:noProof/>
          <w:sz w:val="24"/>
        </w:rPr>
        <w:t>79</w: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</w:pPr>
    </w:p>
    <w:p w:rsidR="00000000" w:rsidRDefault="009452E3">
      <w:pPr>
        <w:jc w:val="center"/>
      </w:pPr>
      <w:r>
        <w:t>ГОСУДАРСТВЕННЫЙ КОМ</w:t>
      </w:r>
      <w:r>
        <w:t>ИТЕТ СССР</w:t>
      </w:r>
    </w:p>
    <w:p w:rsidR="00000000" w:rsidRDefault="009452E3">
      <w:pPr>
        <w:jc w:val="center"/>
      </w:pPr>
      <w:r>
        <w:t>ПО ДЕЛАМ СТРОИТЕЛЬСТВА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Р</w:t>
      </w:r>
      <w:bookmarkStart w:id="3" w:name="OCRUncertain003"/>
      <w:r>
        <w:rPr>
          <w:b/>
          <w:sz w:val="18"/>
        </w:rPr>
        <w:t>А</w:t>
      </w:r>
      <w:bookmarkEnd w:id="3"/>
      <w:r>
        <w:rPr>
          <w:b/>
          <w:sz w:val="18"/>
        </w:rPr>
        <w:t>ЗРАБОТАН</w:t>
      </w:r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Государственным комитетом СССР по делам строите</w:t>
      </w:r>
      <w:bookmarkStart w:id="4" w:name="OCRUncertain005"/>
      <w:r>
        <w:rPr>
          <w:b/>
          <w:sz w:val="18"/>
        </w:rPr>
        <w:t>л</w:t>
      </w:r>
      <w:bookmarkEnd w:id="4"/>
      <w:r>
        <w:rPr>
          <w:b/>
          <w:sz w:val="18"/>
        </w:rPr>
        <w:t xml:space="preserve">ьства </w:t>
      </w: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Государст</w:t>
      </w:r>
      <w:bookmarkStart w:id="5" w:name="OCRUncertain006"/>
      <w:r>
        <w:rPr>
          <w:b/>
          <w:sz w:val="18"/>
        </w:rPr>
        <w:t>в</w:t>
      </w:r>
      <w:bookmarkEnd w:id="5"/>
      <w:r>
        <w:rPr>
          <w:b/>
          <w:sz w:val="18"/>
        </w:rPr>
        <w:t>е</w:t>
      </w:r>
      <w:bookmarkStart w:id="6" w:name="OCRUncertain007"/>
      <w:r>
        <w:rPr>
          <w:b/>
          <w:sz w:val="18"/>
        </w:rPr>
        <w:t>н</w:t>
      </w:r>
      <w:bookmarkEnd w:id="6"/>
      <w:r>
        <w:rPr>
          <w:b/>
          <w:sz w:val="18"/>
        </w:rPr>
        <w:t xml:space="preserve">ным комитеттом по гражданскому строительству и архитектуре при Госстрое СССР </w:t>
      </w: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 xml:space="preserve">Министерством монтажных </w:t>
      </w:r>
      <w:bookmarkStart w:id="7" w:name="OCRUncertain008"/>
      <w:r>
        <w:rPr>
          <w:b/>
          <w:sz w:val="18"/>
        </w:rPr>
        <w:t>и</w:t>
      </w:r>
      <w:bookmarkEnd w:id="7"/>
      <w:r>
        <w:rPr>
          <w:b/>
          <w:sz w:val="18"/>
        </w:rPr>
        <w:t xml:space="preserve"> специальных строительных работ СССР</w:t>
      </w:r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ИСПОЛНИТЕЛИ</w:t>
      </w:r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 xml:space="preserve">И. </w:t>
      </w:r>
      <w:bookmarkStart w:id="8" w:name="OCRUncertain009"/>
      <w:r>
        <w:rPr>
          <w:b/>
          <w:sz w:val="18"/>
        </w:rPr>
        <w:t>М.</w:t>
      </w:r>
      <w:bookmarkEnd w:id="8"/>
      <w:r>
        <w:rPr>
          <w:b/>
          <w:sz w:val="18"/>
        </w:rPr>
        <w:t xml:space="preserve"> Го</w:t>
      </w:r>
      <w:bookmarkStart w:id="9" w:name="OCRUncertain010"/>
      <w:r>
        <w:rPr>
          <w:b/>
          <w:sz w:val="18"/>
        </w:rPr>
        <w:t>л</w:t>
      </w:r>
      <w:bookmarkEnd w:id="9"/>
      <w:r>
        <w:rPr>
          <w:b/>
          <w:sz w:val="18"/>
        </w:rPr>
        <w:t xml:space="preserve">ик </w:t>
      </w:r>
      <w:r>
        <w:rPr>
          <w:sz w:val="18"/>
        </w:rPr>
        <w:t>(руководитель темы),</w:t>
      </w:r>
      <w:r>
        <w:rPr>
          <w:b/>
          <w:sz w:val="18"/>
        </w:rPr>
        <w:t xml:space="preserve"> </w:t>
      </w:r>
      <w:bookmarkStart w:id="10" w:name="OCRUncertain011"/>
      <w:r>
        <w:rPr>
          <w:b/>
          <w:sz w:val="18"/>
        </w:rPr>
        <w:t>Е.</w:t>
      </w:r>
      <w:bookmarkEnd w:id="10"/>
      <w:r>
        <w:rPr>
          <w:b/>
          <w:sz w:val="18"/>
        </w:rPr>
        <w:t xml:space="preserve"> </w:t>
      </w:r>
      <w:bookmarkStart w:id="11" w:name="OCRUncertain012"/>
      <w:r>
        <w:rPr>
          <w:b/>
          <w:sz w:val="18"/>
        </w:rPr>
        <w:t>П.</w:t>
      </w:r>
      <w:bookmarkEnd w:id="11"/>
      <w:r>
        <w:rPr>
          <w:b/>
          <w:sz w:val="18"/>
        </w:rPr>
        <w:t xml:space="preserve"> Агафонов, В. </w:t>
      </w:r>
      <w:bookmarkStart w:id="12" w:name="OCRUncertain013"/>
      <w:r>
        <w:rPr>
          <w:b/>
          <w:sz w:val="18"/>
        </w:rPr>
        <w:t>П.</w:t>
      </w:r>
      <w:bookmarkEnd w:id="12"/>
      <w:r>
        <w:rPr>
          <w:b/>
          <w:sz w:val="18"/>
        </w:rPr>
        <w:t xml:space="preserve"> </w:t>
      </w:r>
      <w:bookmarkStart w:id="13" w:name="OCRUncertain014"/>
      <w:r>
        <w:rPr>
          <w:b/>
          <w:sz w:val="18"/>
        </w:rPr>
        <w:t>Абарыков,</w:t>
      </w:r>
      <w:bookmarkEnd w:id="13"/>
      <w:r>
        <w:rPr>
          <w:b/>
          <w:sz w:val="18"/>
        </w:rPr>
        <w:t xml:space="preserve"> </w:t>
      </w:r>
      <w:bookmarkStart w:id="14" w:name="OCRUncertain015"/>
      <w:r>
        <w:rPr>
          <w:b/>
          <w:sz w:val="18"/>
        </w:rPr>
        <w:t>Н.</w:t>
      </w:r>
      <w:bookmarkEnd w:id="14"/>
      <w:r>
        <w:rPr>
          <w:b/>
          <w:sz w:val="18"/>
        </w:rPr>
        <w:t xml:space="preserve"> В. </w:t>
      </w:r>
      <w:bookmarkStart w:id="15" w:name="OCRUncertain016"/>
      <w:r>
        <w:rPr>
          <w:b/>
          <w:sz w:val="18"/>
        </w:rPr>
        <w:t>Терентьева,</w:t>
      </w:r>
      <w:bookmarkEnd w:id="15"/>
      <w:r>
        <w:rPr>
          <w:b/>
          <w:sz w:val="18"/>
        </w:rPr>
        <w:t xml:space="preserve"> В. </w:t>
      </w:r>
      <w:bookmarkStart w:id="16" w:name="OCRUncertain017"/>
      <w:r>
        <w:rPr>
          <w:b/>
          <w:sz w:val="18"/>
        </w:rPr>
        <w:t>Н.</w:t>
      </w:r>
      <w:bookmarkEnd w:id="16"/>
      <w:r>
        <w:rPr>
          <w:b/>
          <w:sz w:val="18"/>
        </w:rPr>
        <w:t xml:space="preserve"> Семенов, А. А. Сухова, </w:t>
      </w:r>
      <w:bookmarkStart w:id="17" w:name="OCRUncertain018"/>
      <w:r>
        <w:rPr>
          <w:b/>
          <w:sz w:val="18"/>
        </w:rPr>
        <w:t>П.</w:t>
      </w:r>
      <w:bookmarkEnd w:id="17"/>
      <w:r>
        <w:rPr>
          <w:b/>
          <w:sz w:val="18"/>
        </w:rPr>
        <w:t xml:space="preserve"> И. </w:t>
      </w:r>
      <w:bookmarkStart w:id="18" w:name="OCRUncertain019"/>
      <w:r>
        <w:rPr>
          <w:b/>
          <w:sz w:val="18"/>
        </w:rPr>
        <w:t>Тумаркин</w:t>
      </w:r>
      <w:bookmarkEnd w:id="18"/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ВНЕСЕН Государственным комитетом СССР по делам строительства</w:t>
      </w:r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ind w:firstLine="284"/>
        <w:jc w:val="both"/>
        <w:rPr>
          <w:b/>
          <w:sz w:val="18"/>
        </w:rPr>
      </w:pPr>
      <w:r>
        <w:rPr>
          <w:sz w:val="18"/>
        </w:rPr>
        <w:t>Начальник отдела</w:t>
      </w:r>
      <w:r>
        <w:rPr>
          <w:b/>
          <w:sz w:val="18"/>
        </w:rPr>
        <w:t xml:space="preserve"> В. А. А</w:t>
      </w:r>
      <w:bookmarkStart w:id="19" w:name="OCRUncertain020"/>
      <w:r>
        <w:rPr>
          <w:b/>
          <w:sz w:val="18"/>
        </w:rPr>
        <w:t>л</w:t>
      </w:r>
      <w:bookmarkEnd w:id="19"/>
      <w:r>
        <w:rPr>
          <w:b/>
          <w:sz w:val="18"/>
        </w:rPr>
        <w:t>ексеев</w:t>
      </w:r>
    </w:p>
    <w:p w:rsidR="00000000" w:rsidRDefault="009452E3">
      <w:pPr>
        <w:jc w:val="both"/>
        <w:rPr>
          <w:b/>
          <w:sz w:val="18"/>
        </w:rPr>
      </w:pPr>
    </w:p>
    <w:p w:rsidR="00000000" w:rsidRDefault="009452E3">
      <w:pPr>
        <w:jc w:val="both"/>
        <w:rPr>
          <w:b/>
          <w:noProof/>
          <w:sz w:val="18"/>
        </w:rPr>
      </w:pPr>
      <w:r>
        <w:rPr>
          <w:b/>
          <w:sz w:val="18"/>
        </w:rPr>
        <w:t>УТ</w:t>
      </w:r>
      <w:bookmarkStart w:id="20" w:name="OCRUncertain021"/>
      <w:r>
        <w:rPr>
          <w:b/>
          <w:sz w:val="18"/>
        </w:rPr>
        <w:t>В</w:t>
      </w:r>
      <w:bookmarkEnd w:id="20"/>
      <w:r>
        <w:rPr>
          <w:b/>
          <w:sz w:val="18"/>
        </w:rPr>
        <w:t>ЕР</w:t>
      </w:r>
      <w:bookmarkStart w:id="21" w:name="OCRUncertain022"/>
      <w:r>
        <w:rPr>
          <w:b/>
          <w:sz w:val="18"/>
        </w:rPr>
        <w:t>Ж</w:t>
      </w:r>
      <w:bookmarkEnd w:id="21"/>
      <w:r>
        <w:rPr>
          <w:b/>
          <w:sz w:val="18"/>
        </w:rPr>
        <w:t xml:space="preserve">ДЕН И ВВЕДЕН В </w:t>
      </w:r>
      <w:r>
        <w:rPr>
          <w:b/>
          <w:sz w:val="18"/>
        </w:rPr>
        <w:t>ДЕЙСТВИЕ Постановлением Государственного комитета СССР по делам строительства от</w:t>
      </w:r>
      <w:r>
        <w:rPr>
          <w:b/>
          <w:noProof/>
          <w:sz w:val="18"/>
        </w:rPr>
        <w:t xml:space="preserve"> 31</w:t>
      </w:r>
      <w:r>
        <w:rPr>
          <w:b/>
          <w:sz w:val="18"/>
        </w:rPr>
        <w:t xml:space="preserve"> июля</w:t>
      </w:r>
      <w:r>
        <w:rPr>
          <w:b/>
          <w:noProof/>
          <w:sz w:val="18"/>
        </w:rPr>
        <w:t xml:space="preserve"> </w:t>
      </w:r>
      <w:bookmarkStart w:id="22" w:name="OCRUncertain023"/>
      <w:r>
        <w:rPr>
          <w:b/>
          <w:noProof/>
          <w:sz w:val="18"/>
        </w:rPr>
        <w:t>1</w:t>
      </w:r>
      <w:bookmarkEnd w:id="22"/>
      <w:r>
        <w:rPr>
          <w:b/>
          <w:noProof/>
          <w:sz w:val="18"/>
        </w:rPr>
        <w:t>979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133</w:t>
      </w:r>
    </w:p>
    <w:p w:rsidR="00000000" w:rsidRDefault="009452E3">
      <w:pPr>
        <w:ind w:firstLine="284"/>
        <w:jc w:val="both"/>
        <w:rPr>
          <w:u w:val="single"/>
        </w:rPr>
      </w:pPr>
      <w:bookmarkStart w:id="23" w:name="OCRUncertain024"/>
    </w:p>
    <w:p w:rsidR="00000000" w:rsidRDefault="009452E3">
      <w:pPr>
        <w:ind w:firstLine="284"/>
        <w:jc w:val="both"/>
        <w:rPr>
          <w:i/>
        </w:rPr>
      </w:pPr>
      <w:r>
        <w:rPr>
          <w:i/>
        </w:rPr>
        <w:t>Внесено изменение № 1 утвержденное Постановлением Государственного комитета СССР по делам строительства от 12</w:t>
      </w:r>
      <w:r>
        <w:rPr>
          <w:i/>
        </w:rPr>
        <w:sym w:font="Arial" w:char="002E"/>
      </w:r>
      <w:r>
        <w:rPr>
          <w:i/>
        </w:rPr>
        <w:t>09</w:t>
      </w:r>
      <w:r>
        <w:rPr>
          <w:i/>
        </w:rPr>
        <w:sym w:font="Arial" w:char="002E"/>
      </w:r>
      <w:r>
        <w:rPr>
          <w:i/>
        </w:rPr>
        <w:t>80 г</w:t>
      </w:r>
      <w:r>
        <w:rPr>
          <w:i/>
        </w:rPr>
        <w:sym w:font="Arial" w:char="002E"/>
      </w:r>
      <w:r>
        <w:rPr>
          <w:i/>
        </w:rPr>
        <w:t xml:space="preserve"> № 142 и изменение № 2 утвержденное Государственным Комитетом СССР по делам строительства от 29</w:t>
      </w:r>
      <w:r>
        <w:rPr>
          <w:i/>
        </w:rPr>
        <w:sym w:font="Arial" w:char="002E"/>
      </w:r>
      <w:r>
        <w:rPr>
          <w:i/>
        </w:rPr>
        <w:t>12</w:t>
      </w:r>
      <w:r>
        <w:rPr>
          <w:i/>
        </w:rPr>
        <w:sym w:font="Arial" w:char="002E"/>
      </w:r>
      <w:r>
        <w:rPr>
          <w:i/>
        </w:rPr>
        <w:t>82 г</w:t>
      </w:r>
      <w:r>
        <w:rPr>
          <w:i/>
        </w:rPr>
        <w:sym w:font="Arial" w:char="002E"/>
      </w:r>
      <w:r>
        <w:rPr>
          <w:i/>
        </w:rPr>
        <w:t xml:space="preserve"> № 312 введенное с 01</w:t>
      </w:r>
      <w:r>
        <w:rPr>
          <w:i/>
        </w:rPr>
        <w:sym w:font="Arial" w:char="002E"/>
      </w:r>
      <w:r>
        <w:rPr>
          <w:i/>
        </w:rPr>
        <w:t>01</w:t>
      </w:r>
      <w:r>
        <w:rPr>
          <w:i/>
        </w:rPr>
        <w:sym w:font="Arial" w:char="002E"/>
      </w:r>
      <w:r>
        <w:rPr>
          <w:i/>
        </w:rPr>
        <w:t>83 г</w:t>
      </w:r>
      <w:r>
        <w:rPr>
          <w:i/>
        </w:rPr>
        <w:sym w:font="Arial" w:char="002E"/>
      </w:r>
      <w:r>
        <w:rPr>
          <w:i/>
        </w:rPr>
        <w:t>, измененные пункты отмечены *</w:t>
      </w:r>
      <w:r>
        <w:rPr>
          <w:i/>
        </w:rPr>
        <w:sym w:font="Arial" w:char="002E"/>
      </w:r>
    </w:p>
    <w:p w:rsidR="00000000" w:rsidRDefault="009452E3">
      <w:pPr>
        <w:pBdr>
          <w:bottom w:val="single" w:sz="12" w:space="1" w:color="auto"/>
        </w:pBdr>
        <w:jc w:val="center"/>
        <w:rPr>
          <w:b/>
        </w:rPr>
      </w:pPr>
    </w:p>
    <w:p w:rsidR="00000000" w:rsidRDefault="009452E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</w:t>
      </w:r>
      <w:bookmarkEnd w:id="23"/>
      <w:r>
        <w:rPr>
          <w:b/>
        </w:rPr>
        <w:t>ОСУ</w:t>
      </w:r>
      <w:bookmarkStart w:id="24" w:name="OCRUncertain025"/>
      <w:r>
        <w:rPr>
          <w:b/>
        </w:rPr>
        <w:t>Д</w:t>
      </w:r>
      <w:bookmarkEnd w:id="24"/>
      <w:r>
        <w:rPr>
          <w:b/>
        </w:rPr>
        <w:t>АР</w:t>
      </w:r>
      <w:bookmarkStart w:id="25" w:name="OCRUncertain026"/>
      <w:r>
        <w:rPr>
          <w:b/>
        </w:rPr>
        <w:t>С</w:t>
      </w:r>
      <w:bookmarkEnd w:id="25"/>
      <w:r>
        <w:rPr>
          <w:b/>
        </w:rPr>
        <w:t>ТВЕН</w:t>
      </w:r>
      <w:bookmarkStart w:id="26" w:name="OCRUncertain027"/>
      <w:r>
        <w:rPr>
          <w:b/>
        </w:rPr>
        <w:t>Н</w:t>
      </w:r>
      <w:bookmarkStart w:id="27" w:name="OCRUncertain028"/>
      <w:bookmarkEnd w:id="26"/>
      <w:r>
        <w:rPr>
          <w:b/>
        </w:rPr>
        <w:t>Ы</w:t>
      </w:r>
      <w:bookmarkEnd w:id="27"/>
      <w:r>
        <w:rPr>
          <w:b/>
        </w:rPr>
        <w:t xml:space="preserve">Й СТАНДАРТ СОЮЗА </w:t>
      </w:r>
      <w:bookmarkStart w:id="28" w:name="OCRUncertain030"/>
      <w:r>
        <w:rPr>
          <w:b/>
        </w:rPr>
        <w:t>ССР</w:t>
      </w:r>
      <w:bookmarkEnd w:id="28"/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b/>
        </w:rPr>
      </w:pPr>
      <w:r>
        <w:t xml:space="preserve"> </w:t>
      </w:r>
      <w:r>
        <w:rPr>
          <w:b/>
        </w:rPr>
        <w:t xml:space="preserve">Система </w:t>
      </w:r>
      <w:bookmarkStart w:id="29" w:name="OCRUncertain031"/>
      <w:r>
        <w:rPr>
          <w:b/>
        </w:rPr>
        <w:t>п</w:t>
      </w:r>
      <w:bookmarkEnd w:id="29"/>
      <w:r>
        <w:rPr>
          <w:b/>
        </w:rPr>
        <w:t>роек</w:t>
      </w:r>
      <w:bookmarkStart w:id="30" w:name="OCRUncertain032"/>
      <w:r>
        <w:rPr>
          <w:b/>
        </w:rPr>
        <w:t>т</w:t>
      </w:r>
      <w:bookmarkEnd w:id="30"/>
      <w:r>
        <w:rPr>
          <w:b/>
        </w:rPr>
        <w:t>ной документации для строительства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ind w:firstLine="284"/>
        <w:jc w:val="both"/>
        <w:rPr>
          <w:b/>
        </w:rPr>
      </w:pPr>
      <w:r>
        <w:rPr>
          <w:b/>
        </w:rPr>
        <w:t xml:space="preserve">      ВОДОПРОВОД И КАНАЛИЗАЦИЯ      </w:t>
      </w:r>
      <w:r>
        <w:rPr>
          <w:b/>
        </w:rPr>
        <w:t xml:space="preserve">                   </w:t>
      </w:r>
      <w:r>
        <w:rPr>
          <w:b/>
          <w:sz w:val="24"/>
        </w:rPr>
        <w:t xml:space="preserve">ГОСТ </w:t>
      </w:r>
    </w:p>
    <w:p w:rsidR="00000000" w:rsidRDefault="009452E3">
      <w:pPr>
        <w:ind w:firstLine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>
        <w:rPr>
          <w:b/>
          <w:sz w:val="24"/>
        </w:rPr>
        <w:t>21.601-79</w:t>
      </w:r>
    </w:p>
    <w:p w:rsidR="00000000" w:rsidRDefault="009452E3">
      <w:pPr>
        <w:ind w:firstLine="284"/>
        <w:jc w:val="both"/>
        <w:rPr>
          <w:b/>
          <w:i/>
          <w:noProof/>
        </w:rPr>
      </w:pPr>
      <w:r>
        <w:rPr>
          <w:b/>
        </w:rPr>
        <w:t xml:space="preserve">                        Рабочие чертежи</w:t>
      </w:r>
      <w:r>
        <w:rPr>
          <w:b/>
          <w:lang w:val="en-US"/>
        </w:rPr>
        <w:t xml:space="preserve">                         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t xml:space="preserve">  </w:t>
      </w:r>
      <w:r>
        <w:rPr>
          <w:lang w:val="en-US"/>
        </w:rPr>
        <w:t>System of design documen</w:t>
      </w:r>
      <w:bookmarkStart w:id="31" w:name="OCRUncertain035"/>
      <w:r>
        <w:rPr>
          <w:lang w:val="en-US"/>
        </w:rPr>
        <w:t>t</w:t>
      </w:r>
      <w:bookmarkEnd w:id="31"/>
      <w:r>
        <w:rPr>
          <w:lang w:val="en-US"/>
        </w:rPr>
        <w:t>s for construction</w:t>
      </w:r>
      <w:r>
        <w:t>.</w:t>
      </w:r>
      <w:r>
        <w:rPr>
          <w:lang w:val="en-US"/>
        </w:rPr>
        <w:t xml:space="preserve"> </w:t>
      </w:r>
    </w:p>
    <w:p w:rsidR="00000000" w:rsidRDefault="009452E3">
      <w:pPr>
        <w:ind w:firstLine="284"/>
        <w:jc w:val="both"/>
      </w:pPr>
      <w:r>
        <w:t xml:space="preserve">                 </w:t>
      </w:r>
      <w:r>
        <w:rPr>
          <w:lang w:val="en-US"/>
        </w:rPr>
        <w:t xml:space="preserve">Water supply and sewerage. </w:t>
      </w:r>
    </w:p>
    <w:p w:rsidR="00000000" w:rsidRDefault="009452E3">
      <w:pPr>
        <w:ind w:firstLine="284"/>
        <w:jc w:val="both"/>
        <w:rPr>
          <w:lang w:val="en-US"/>
        </w:rPr>
      </w:pPr>
      <w:r>
        <w:t xml:space="preserve">                       </w:t>
      </w:r>
      <w:r>
        <w:rPr>
          <w:lang w:val="en-US"/>
        </w:rPr>
        <w:t>Working drawings</w:t>
      </w:r>
    </w:p>
    <w:p w:rsidR="00000000" w:rsidRDefault="009452E3">
      <w:pPr>
        <w:pBdr>
          <w:bottom w:val="single" w:sz="12" w:space="1" w:color="auto"/>
        </w:pBdr>
        <w:ind w:firstLine="284"/>
        <w:jc w:val="both"/>
      </w:pPr>
    </w:p>
    <w:p w:rsidR="00000000" w:rsidRDefault="009452E3">
      <w:pPr>
        <w:jc w:val="both"/>
      </w:pPr>
    </w:p>
    <w:p w:rsidR="00000000" w:rsidRDefault="009452E3">
      <w:pPr>
        <w:jc w:val="both"/>
        <w:rPr>
          <w:b/>
          <w:sz w:val="18"/>
        </w:rPr>
      </w:pPr>
      <w:r>
        <w:rPr>
          <w:b/>
          <w:sz w:val="18"/>
        </w:rPr>
        <w:t>Постано</w:t>
      </w:r>
      <w:bookmarkStart w:id="32" w:name="OCRUncertain036"/>
      <w:r>
        <w:rPr>
          <w:b/>
          <w:sz w:val="18"/>
        </w:rPr>
        <w:t>в</w:t>
      </w:r>
      <w:bookmarkEnd w:id="32"/>
      <w:r>
        <w:rPr>
          <w:b/>
          <w:sz w:val="18"/>
        </w:rPr>
        <w:t>лен</w:t>
      </w:r>
      <w:bookmarkStart w:id="33" w:name="OCRUncertain037"/>
      <w:r>
        <w:rPr>
          <w:b/>
          <w:sz w:val="18"/>
        </w:rPr>
        <w:t>и</w:t>
      </w:r>
      <w:bookmarkEnd w:id="33"/>
      <w:r>
        <w:rPr>
          <w:b/>
          <w:sz w:val="18"/>
        </w:rPr>
        <w:t>ем Государственного комитета СССР п</w:t>
      </w:r>
      <w:bookmarkStart w:id="34" w:name="OCRUncertain038"/>
      <w:r>
        <w:rPr>
          <w:b/>
          <w:sz w:val="18"/>
        </w:rPr>
        <w:t>о</w:t>
      </w:r>
      <w:bookmarkEnd w:id="34"/>
      <w:r>
        <w:rPr>
          <w:b/>
          <w:sz w:val="18"/>
        </w:rPr>
        <w:t xml:space="preserve"> делам строительства от</w:t>
      </w:r>
      <w:r>
        <w:rPr>
          <w:b/>
          <w:noProof/>
          <w:sz w:val="18"/>
        </w:rPr>
        <w:t xml:space="preserve"> 3</w:t>
      </w:r>
      <w:bookmarkStart w:id="35" w:name="OCRUncertain039"/>
      <w:r>
        <w:rPr>
          <w:b/>
          <w:noProof/>
          <w:sz w:val="18"/>
        </w:rPr>
        <w:t>1</w:t>
      </w:r>
      <w:bookmarkEnd w:id="35"/>
      <w:r>
        <w:rPr>
          <w:b/>
          <w:sz w:val="18"/>
        </w:rPr>
        <w:t xml:space="preserve"> июля</w:t>
      </w:r>
      <w:r>
        <w:rPr>
          <w:b/>
          <w:noProof/>
          <w:sz w:val="18"/>
        </w:rPr>
        <w:t xml:space="preserve"> </w:t>
      </w:r>
      <w:bookmarkStart w:id="36" w:name="OCRUncertain040"/>
      <w:r>
        <w:rPr>
          <w:b/>
          <w:noProof/>
          <w:sz w:val="18"/>
        </w:rPr>
        <w:t>1</w:t>
      </w:r>
      <w:bookmarkEnd w:id="36"/>
      <w:r>
        <w:rPr>
          <w:b/>
          <w:noProof/>
          <w:sz w:val="18"/>
        </w:rPr>
        <w:t>979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</w:t>
      </w:r>
      <w:bookmarkStart w:id="37" w:name="OCRUncertain041"/>
      <w:r>
        <w:rPr>
          <w:b/>
          <w:noProof/>
          <w:sz w:val="18"/>
        </w:rPr>
        <w:t>1</w:t>
      </w:r>
      <w:bookmarkEnd w:id="37"/>
      <w:r>
        <w:rPr>
          <w:b/>
          <w:noProof/>
          <w:sz w:val="18"/>
        </w:rPr>
        <w:t>33</w:t>
      </w:r>
      <w:r>
        <w:rPr>
          <w:b/>
          <w:sz w:val="18"/>
        </w:rPr>
        <w:t xml:space="preserve"> срок введен</w:t>
      </w:r>
      <w:bookmarkStart w:id="38" w:name="OCRUncertain042"/>
      <w:r>
        <w:rPr>
          <w:b/>
          <w:sz w:val="18"/>
        </w:rPr>
        <w:t>и</w:t>
      </w:r>
      <w:bookmarkEnd w:id="38"/>
      <w:r>
        <w:rPr>
          <w:b/>
          <w:sz w:val="18"/>
        </w:rPr>
        <w:t>я уста</w:t>
      </w:r>
      <w:bookmarkStart w:id="39" w:name="OCRUncertain043"/>
      <w:r>
        <w:rPr>
          <w:b/>
          <w:sz w:val="18"/>
        </w:rPr>
        <w:softHyphen/>
      </w:r>
      <w:bookmarkEnd w:id="39"/>
      <w:r>
        <w:rPr>
          <w:b/>
          <w:sz w:val="18"/>
        </w:rPr>
        <w:t>но</w:t>
      </w:r>
      <w:bookmarkStart w:id="40" w:name="OCRUncertain044"/>
      <w:r>
        <w:rPr>
          <w:b/>
          <w:sz w:val="18"/>
        </w:rPr>
        <w:t>в</w:t>
      </w:r>
      <w:bookmarkEnd w:id="40"/>
      <w:r>
        <w:rPr>
          <w:b/>
          <w:sz w:val="18"/>
        </w:rPr>
        <w:t xml:space="preserve">лен </w:t>
      </w:r>
    </w:p>
    <w:p w:rsidR="00000000" w:rsidRDefault="009452E3">
      <w:pPr>
        <w:ind w:firstLine="284"/>
        <w:jc w:val="right"/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>с</w:t>
      </w:r>
      <w:r>
        <w:rPr>
          <w:b/>
          <w:noProof/>
          <w:sz w:val="18"/>
          <w:u w:val="single"/>
        </w:rPr>
        <w:t xml:space="preserve"> 0</w:t>
      </w:r>
      <w:bookmarkStart w:id="41" w:name="OCRUncertain045"/>
      <w:r>
        <w:rPr>
          <w:b/>
          <w:noProof/>
          <w:sz w:val="18"/>
          <w:u w:val="single"/>
        </w:rPr>
        <w:t>1</w:t>
      </w:r>
      <w:bookmarkEnd w:id="41"/>
      <w:r>
        <w:rPr>
          <w:b/>
          <w:noProof/>
          <w:sz w:val="18"/>
          <w:u w:val="single"/>
        </w:rPr>
        <w:t>.0</w:t>
      </w:r>
      <w:bookmarkStart w:id="42" w:name="OCRUncertain046"/>
      <w:r>
        <w:rPr>
          <w:b/>
          <w:noProof/>
          <w:sz w:val="18"/>
          <w:u w:val="single"/>
        </w:rPr>
        <w:t>1</w:t>
      </w:r>
      <w:bookmarkEnd w:id="42"/>
      <w:r>
        <w:rPr>
          <w:b/>
          <w:noProof/>
          <w:sz w:val="18"/>
          <w:u w:val="single"/>
        </w:rPr>
        <w:t>. 198</w:t>
      </w:r>
      <w:bookmarkStart w:id="43" w:name="OCRUncertain047"/>
      <w:r>
        <w:rPr>
          <w:b/>
          <w:noProof/>
          <w:sz w:val="18"/>
          <w:u w:val="single"/>
        </w:rPr>
        <w:t>1</w:t>
      </w:r>
      <w:bookmarkEnd w:id="43"/>
      <w:r>
        <w:rPr>
          <w:b/>
          <w:sz w:val="18"/>
          <w:u w:val="single"/>
        </w:rPr>
        <w:t xml:space="preserve"> г.</w: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b/>
        </w:rPr>
      </w:pPr>
      <w:r>
        <w:rPr>
          <w:b/>
        </w:rPr>
        <w:t>Несо</w:t>
      </w:r>
      <w:bookmarkStart w:id="44" w:name="OCRUncertain048"/>
      <w:r>
        <w:rPr>
          <w:b/>
        </w:rPr>
        <w:t>б</w:t>
      </w:r>
      <w:bookmarkEnd w:id="44"/>
      <w:r>
        <w:rPr>
          <w:b/>
        </w:rPr>
        <w:t>людение стандарта преследуется по закону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t xml:space="preserve">Настоящий стандарт устанавливает состав </w:t>
      </w:r>
      <w:bookmarkStart w:id="45" w:name="OCRUncertain049"/>
      <w:r>
        <w:t>и</w:t>
      </w:r>
      <w:bookmarkEnd w:id="45"/>
      <w:r>
        <w:t xml:space="preserve"> прав</w:t>
      </w:r>
      <w:bookmarkStart w:id="46" w:name="OCRUncertain050"/>
      <w:r>
        <w:t>и</w:t>
      </w:r>
      <w:bookmarkEnd w:id="46"/>
      <w:r>
        <w:t>ла выполне</w:t>
      </w:r>
      <w:r>
        <w:t>ния рабочих чертежей внутрен</w:t>
      </w:r>
      <w:r>
        <w:softHyphen/>
        <w:t>них водопровода и ка</w:t>
      </w:r>
      <w:bookmarkStart w:id="47" w:name="OCRUncertain051"/>
      <w:r>
        <w:t>н</w:t>
      </w:r>
      <w:bookmarkEnd w:id="47"/>
      <w:r>
        <w:t>ализации (в том ч</w:t>
      </w:r>
      <w:bookmarkStart w:id="48" w:name="OCRUncertain052"/>
      <w:r>
        <w:t>и</w:t>
      </w:r>
      <w:bookmarkEnd w:id="48"/>
      <w:r>
        <w:t>сле бытового горячего водоснабжения) здани</w:t>
      </w:r>
      <w:bookmarkStart w:id="49" w:name="OCRUncertain053"/>
      <w:r>
        <w:t>и</w:t>
      </w:r>
      <w:bookmarkEnd w:id="49"/>
      <w:r>
        <w:t xml:space="preserve"> и сооруже</w:t>
      </w:r>
      <w:r>
        <w:softHyphen/>
        <w:t xml:space="preserve">ний всех отраслей промышленности и </w:t>
      </w:r>
      <w:bookmarkStart w:id="50" w:name="OCRUncertain054"/>
      <w:r>
        <w:t>народного хозяйства.</w:t>
      </w:r>
      <w:bookmarkEnd w:id="50"/>
    </w:p>
    <w:p w:rsidR="00000000" w:rsidRDefault="009452E3">
      <w:pPr>
        <w:ind w:firstLine="284"/>
        <w:jc w:val="both"/>
      </w:pPr>
      <w:r>
        <w:t>Стандарт не распространяется на правила оформления те</w:t>
      </w:r>
      <w:bookmarkStart w:id="51" w:name="OCRUncertain055"/>
      <w:r>
        <w:t>х</w:t>
      </w:r>
      <w:bookmarkEnd w:id="51"/>
      <w:r>
        <w:t>нологическ</w:t>
      </w:r>
      <w:bookmarkStart w:id="52" w:name="OCRUncertain056"/>
      <w:r>
        <w:t>и</w:t>
      </w:r>
      <w:bookmarkEnd w:id="52"/>
      <w:r>
        <w:t xml:space="preserve">х рабочих чертежей сооружений </w:t>
      </w:r>
      <w:bookmarkStart w:id="53" w:name="OCRUncertain057"/>
      <w:r>
        <w:t>водоподготовки</w:t>
      </w:r>
      <w:bookmarkEnd w:id="53"/>
      <w:r>
        <w:t xml:space="preserve"> и очистки сточных вод.</w: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ТРЕБОВАНИЯ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1.1.</w:t>
      </w:r>
      <w:r>
        <w:t xml:space="preserve"> Рабочие чертежи водопровода и канал</w:t>
      </w:r>
      <w:bookmarkStart w:id="54" w:name="OCRUncertain058"/>
      <w:r>
        <w:t>и</w:t>
      </w:r>
      <w:bookmarkEnd w:id="54"/>
      <w:r>
        <w:t>з</w:t>
      </w:r>
      <w:bookmarkStart w:id="55" w:name="OCRUncertain059"/>
      <w:r>
        <w:t>а</w:t>
      </w:r>
      <w:bookmarkEnd w:id="55"/>
      <w:r>
        <w:t>ц</w:t>
      </w:r>
      <w:bookmarkStart w:id="56" w:name="OCRUncertain060"/>
      <w:r>
        <w:t>ии</w:t>
      </w:r>
      <w:bookmarkEnd w:id="56"/>
      <w:r>
        <w:t xml:space="preserve"> </w:t>
      </w:r>
      <w:bookmarkStart w:id="57" w:name="OCRUncertain061"/>
      <w:r>
        <w:t>в</w:t>
      </w:r>
      <w:bookmarkEnd w:id="57"/>
      <w:r>
        <w:t>ыполняют в соответств</w:t>
      </w:r>
      <w:bookmarkStart w:id="58" w:name="OCRUncertain062"/>
      <w:r>
        <w:t>и</w:t>
      </w:r>
      <w:bookmarkEnd w:id="58"/>
      <w:r>
        <w:t xml:space="preserve">и с требованиями настоящего стандарта и других стандартов </w:t>
      </w:r>
      <w:bookmarkStart w:id="59" w:name="OCRUncertain063"/>
      <w:r>
        <w:t xml:space="preserve">СПДС. </w:t>
      </w:r>
      <w:bookmarkEnd w:id="59"/>
    </w:p>
    <w:p w:rsidR="00000000" w:rsidRDefault="009452E3">
      <w:pPr>
        <w:ind w:firstLine="284"/>
        <w:jc w:val="both"/>
      </w:pPr>
      <w:r>
        <w:rPr>
          <w:noProof/>
        </w:rPr>
        <w:t>1.2.</w:t>
      </w:r>
      <w:r>
        <w:t>* В рабочие чертежи водопровода и канали</w:t>
      </w:r>
      <w:r>
        <w:t>заци</w:t>
      </w:r>
      <w:bookmarkStart w:id="60" w:name="OCRUncertain064"/>
      <w:r>
        <w:t>и</w:t>
      </w:r>
      <w:bookmarkEnd w:id="60"/>
      <w:r>
        <w:t xml:space="preserve"> </w:t>
      </w:r>
      <w:bookmarkStart w:id="61" w:name="OCRUncertain065"/>
      <w:r>
        <w:t xml:space="preserve">включают: </w:t>
      </w:r>
      <w:bookmarkEnd w:id="61"/>
    </w:p>
    <w:p w:rsidR="00000000" w:rsidRDefault="009452E3">
      <w:pPr>
        <w:ind w:firstLine="284"/>
        <w:jc w:val="both"/>
      </w:pPr>
      <w:r>
        <w:t>основной комплект рабочих чертежей марки ВК;</w:t>
      </w:r>
    </w:p>
    <w:p w:rsidR="00000000" w:rsidRDefault="009452E3">
      <w:pPr>
        <w:ind w:firstLine="284"/>
        <w:jc w:val="both"/>
      </w:pPr>
      <w:bookmarkStart w:id="62" w:name="OCRUncertain066"/>
      <w:r>
        <w:t>эскизные чертежи общих видов нетиповых конструкций систем водопровода и канализации (далее именуемых чертежами общих видов);</w:t>
      </w:r>
      <w:bookmarkEnd w:id="62"/>
    </w:p>
    <w:p w:rsidR="00000000" w:rsidRDefault="009452E3">
      <w:pPr>
        <w:ind w:firstLine="284"/>
        <w:jc w:val="both"/>
      </w:pPr>
      <w:r>
        <w:t>чертежи общих видов нестандартных (нетиповых) конструкц</w:t>
      </w:r>
      <w:bookmarkStart w:id="63" w:name="OCRUncertain067"/>
      <w:r>
        <w:t>и</w:t>
      </w:r>
      <w:bookmarkEnd w:id="63"/>
      <w:r>
        <w:t>й систем водопровода и канали</w:t>
      </w:r>
      <w:r>
        <w:softHyphen/>
        <w:t>зации (далее именуемые системами);</w:t>
      </w:r>
    </w:p>
    <w:p w:rsidR="00000000" w:rsidRDefault="009452E3">
      <w:pPr>
        <w:ind w:firstLine="284"/>
        <w:jc w:val="both"/>
      </w:pPr>
      <w:r>
        <w:t xml:space="preserve">ведомость потребности в материалах для систем; </w:t>
      </w:r>
    </w:p>
    <w:p w:rsidR="00000000" w:rsidRDefault="009452E3">
      <w:pPr>
        <w:ind w:firstLine="284"/>
        <w:jc w:val="both"/>
      </w:pPr>
      <w:r>
        <w:t>спецификацию оборудования</w:t>
      </w:r>
      <w:r>
        <w:sym w:font="Arial" w:char="002E"/>
      </w:r>
    </w:p>
    <w:p w:rsidR="00000000" w:rsidRDefault="009452E3">
      <w:pPr>
        <w:ind w:firstLine="284"/>
        <w:jc w:val="both"/>
      </w:pPr>
      <w:r>
        <w:rPr>
          <w:noProof/>
        </w:rPr>
        <w:t>1.3.</w:t>
      </w:r>
      <w:r>
        <w:t xml:space="preserve"> В состав основ</w:t>
      </w:r>
      <w:bookmarkStart w:id="64" w:name="OCRUncertain068"/>
      <w:r>
        <w:t>н</w:t>
      </w:r>
      <w:bookmarkEnd w:id="64"/>
      <w:r>
        <w:t>ого комплекта р</w:t>
      </w:r>
      <w:bookmarkStart w:id="65" w:name="OCRUncertain069"/>
      <w:r>
        <w:t>а</w:t>
      </w:r>
      <w:bookmarkEnd w:id="65"/>
      <w:r>
        <w:t>боч</w:t>
      </w:r>
      <w:bookmarkStart w:id="66" w:name="OCRUncertain070"/>
      <w:r>
        <w:t>и</w:t>
      </w:r>
      <w:bookmarkEnd w:id="66"/>
      <w:r>
        <w:t xml:space="preserve">х </w:t>
      </w:r>
      <w:bookmarkStart w:id="67" w:name="OCRUncertain071"/>
      <w:r>
        <w:t>че</w:t>
      </w:r>
      <w:bookmarkEnd w:id="67"/>
      <w:r>
        <w:t>рт</w:t>
      </w:r>
      <w:bookmarkStart w:id="68" w:name="OCRUncertain072"/>
      <w:r>
        <w:t>е</w:t>
      </w:r>
      <w:bookmarkEnd w:id="68"/>
      <w:r>
        <w:t xml:space="preserve">жей марки ВК </w:t>
      </w:r>
      <w:bookmarkStart w:id="69" w:name="OCRUncertain073"/>
      <w:r>
        <w:t>в</w:t>
      </w:r>
      <w:bookmarkEnd w:id="69"/>
      <w:r>
        <w:t xml:space="preserve">ключают: </w:t>
      </w:r>
    </w:p>
    <w:p w:rsidR="00000000" w:rsidRDefault="009452E3">
      <w:pPr>
        <w:ind w:firstLine="284"/>
        <w:jc w:val="both"/>
      </w:pPr>
      <w:r>
        <w:t xml:space="preserve">общие данные; </w:t>
      </w:r>
    </w:p>
    <w:p w:rsidR="00000000" w:rsidRDefault="009452E3">
      <w:pPr>
        <w:ind w:firstLine="284"/>
        <w:jc w:val="both"/>
      </w:pPr>
      <w:r>
        <w:t>чертежи (планы и схемы) с</w:t>
      </w:r>
      <w:bookmarkStart w:id="70" w:name="OCRUncertain074"/>
      <w:r>
        <w:t>и</w:t>
      </w:r>
      <w:bookmarkEnd w:id="70"/>
      <w:r>
        <w:t xml:space="preserve">стем; </w:t>
      </w:r>
    </w:p>
    <w:p w:rsidR="00000000" w:rsidRDefault="009452E3">
      <w:pPr>
        <w:ind w:firstLine="284"/>
        <w:jc w:val="both"/>
      </w:pPr>
      <w:r>
        <w:t>чертежи (п</w:t>
      </w:r>
      <w:r>
        <w:t>ланы, разрезы и схемы) установок с</w:t>
      </w:r>
      <w:bookmarkStart w:id="71" w:name="OCRUncertain075"/>
      <w:r>
        <w:t>и</w:t>
      </w:r>
      <w:bookmarkEnd w:id="71"/>
      <w:r>
        <w:t>стем.</w:t>
      </w:r>
    </w:p>
    <w:p w:rsidR="00000000" w:rsidRDefault="009452E3">
      <w:pPr>
        <w:ind w:firstLine="284"/>
        <w:jc w:val="both"/>
      </w:pPr>
      <w:r>
        <w:t xml:space="preserve">Допускается совмещение чертежей марки ВК с </w:t>
      </w:r>
      <w:bookmarkStart w:id="72" w:name="OCRUncertain076"/>
      <w:r>
        <w:t>чертежами</w:t>
      </w:r>
      <w:bookmarkEnd w:id="72"/>
      <w:r>
        <w:t xml:space="preserve"> внутреннего газопровода. </w:t>
      </w:r>
    </w:p>
    <w:p w:rsidR="00000000" w:rsidRDefault="009452E3">
      <w:pPr>
        <w:ind w:firstLine="284"/>
        <w:jc w:val="both"/>
      </w:pPr>
      <w:r>
        <w:rPr>
          <w:noProof/>
        </w:rPr>
        <w:t>1.4.</w:t>
      </w:r>
      <w:r>
        <w:t xml:space="preserve"> Для обозначения систем принимают буквенно-цифровые обозначения по ГОСТ</w:t>
      </w:r>
      <w:r>
        <w:rPr>
          <w:noProof/>
        </w:rPr>
        <w:t xml:space="preserve"> 21.106—78. </w:t>
      </w:r>
      <w:r>
        <w:t>Установкам систем присваивают обозначение, состоящее из номера установки в пределах системы и обозначения системы (например, 1В6, 2В6).</w:t>
      </w:r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1.5.</w:t>
      </w:r>
      <w:r>
        <w:t xml:space="preserve">* В наименованиях вводов водопровода и выпусков канализации на планах, фрагментах и узлах, а также на схемах указывают обозначение системы и номер ввода (выпуска) в </w:t>
      </w:r>
      <w:r>
        <w:t>пределах си</w:t>
      </w:r>
      <w:r>
        <w:softHyphen/>
        <w:t>стемы, например: Ввод В1—</w:t>
      </w:r>
      <w:r>
        <w:rPr>
          <w:noProof/>
        </w:rPr>
        <w:t>1,</w:t>
      </w:r>
      <w:r>
        <w:t xml:space="preserve"> Ввод В1—</w:t>
      </w:r>
      <w:r>
        <w:rPr>
          <w:noProof/>
        </w:rPr>
        <w:t>2,</w:t>
      </w:r>
      <w:r>
        <w:t xml:space="preserve"> Выпуск К1—</w:t>
      </w:r>
      <w:r>
        <w:rPr>
          <w:noProof/>
        </w:rPr>
        <w:t>1,</w:t>
      </w:r>
      <w:r>
        <w:t xml:space="preserve"> Выпуск </w:t>
      </w:r>
      <w:bookmarkStart w:id="73" w:name="OCRUncertain077"/>
      <w:r>
        <w:t>К</w:t>
      </w:r>
      <w:bookmarkEnd w:id="73"/>
      <w:r>
        <w:t>1—</w:t>
      </w:r>
      <w:r>
        <w:rPr>
          <w:noProof/>
        </w:rPr>
        <w:t>2.</w:t>
      </w:r>
    </w:p>
    <w:p w:rsidR="00000000" w:rsidRDefault="009452E3">
      <w:pPr>
        <w:ind w:firstLine="284"/>
        <w:jc w:val="both"/>
        <w:rPr>
          <w:noProof/>
        </w:rPr>
      </w:pPr>
      <w:r>
        <w:t xml:space="preserve">Стояки систем обозначают маркой </w:t>
      </w:r>
      <w:bookmarkStart w:id="74" w:name="OCRUncertain078"/>
      <w:r>
        <w:t>“Ст”</w:t>
      </w:r>
      <w:bookmarkEnd w:id="74"/>
      <w:r>
        <w:t xml:space="preserve"> с добавлением обоз</w:t>
      </w:r>
      <w:bookmarkStart w:id="75" w:name="OCRUncertain079"/>
      <w:r>
        <w:t>н</w:t>
      </w:r>
      <w:bookmarkEnd w:id="75"/>
      <w:r>
        <w:t>аче</w:t>
      </w:r>
      <w:bookmarkStart w:id="76" w:name="OCRUncertain080"/>
      <w:r>
        <w:t>н</w:t>
      </w:r>
      <w:bookmarkEnd w:id="76"/>
      <w:r>
        <w:t>ия с</w:t>
      </w:r>
      <w:bookmarkStart w:id="77" w:name="OCRUncertain081"/>
      <w:r>
        <w:t>и</w:t>
      </w:r>
      <w:bookmarkEnd w:id="77"/>
      <w:r>
        <w:t xml:space="preserve">стемы </w:t>
      </w:r>
      <w:bookmarkStart w:id="78" w:name="OCRUncertain082"/>
      <w:r>
        <w:t>и</w:t>
      </w:r>
      <w:bookmarkEnd w:id="78"/>
      <w:r>
        <w:t xml:space="preserve"> порядкового но</w:t>
      </w:r>
      <w:r>
        <w:softHyphen/>
        <w:t xml:space="preserve">мера стояка в пределах системы, например: </w:t>
      </w:r>
      <w:bookmarkStart w:id="79" w:name="OCRUncertain083"/>
      <w:r>
        <w:t>Ст</w:t>
      </w:r>
      <w:bookmarkEnd w:id="79"/>
      <w:r>
        <w:rPr>
          <w:noProof/>
        </w:rPr>
        <w:t xml:space="preserve"> В1—1,</w:t>
      </w:r>
      <w:r>
        <w:t xml:space="preserve"> Ст В1</w:t>
      </w:r>
      <w:r>
        <w:rPr>
          <w:noProof/>
        </w:rPr>
        <w:t>—2.</w:t>
      </w:r>
    </w:p>
    <w:p w:rsidR="00000000" w:rsidRDefault="009452E3">
      <w:pPr>
        <w:ind w:firstLine="284"/>
        <w:jc w:val="both"/>
      </w:pPr>
      <w:r>
        <w:t>В необходимых случаях допускается проставлять порядковые номера санитарных пр</w:t>
      </w:r>
      <w:bookmarkStart w:id="80" w:name="OCRUncertain084"/>
      <w:r>
        <w:t>и</w:t>
      </w:r>
      <w:bookmarkEnd w:id="80"/>
      <w:r>
        <w:t>боров (независимо от назначения и типа прибора), пожарных и поливочных крано</w:t>
      </w:r>
      <w:bookmarkStart w:id="81" w:name="OCRUncertain085"/>
      <w:r>
        <w:t>в</w:t>
      </w:r>
      <w:bookmarkEnd w:id="81"/>
      <w:r>
        <w:t>, водосточных воронок или указывать на схемах систем позиционные обознач</w:t>
      </w:r>
      <w:bookmarkStart w:id="82" w:name="OCRUncertain086"/>
      <w:r>
        <w:t>е</w:t>
      </w:r>
      <w:bookmarkEnd w:id="82"/>
      <w:r>
        <w:t>ния, приведенные в специфи</w:t>
      </w:r>
      <w:bookmarkStart w:id="83" w:name="OCRUncertain087"/>
      <w:r>
        <w:t>к</w:t>
      </w:r>
      <w:bookmarkEnd w:id="83"/>
      <w:r>
        <w:t xml:space="preserve">ации оборудования систем. </w:t>
      </w:r>
    </w:p>
    <w:p w:rsidR="00000000" w:rsidRDefault="009452E3">
      <w:pPr>
        <w:ind w:firstLine="284"/>
        <w:jc w:val="both"/>
      </w:pPr>
      <w:r>
        <w:rPr>
          <w:noProof/>
        </w:rPr>
        <w:t>1.6.</w:t>
      </w:r>
      <w:r>
        <w:t xml:space="preserve"> </w:t>
      </w:r>
      <w:r>
        <w:t xml:space="preserve">Обозначение диаметра трубопровода наносят на полке линии-выноски. </w:t>
      </w:r>
    </w:p>
    <w:p w:rsidR="00000000" w:rsidRDefault="009452E3">
      <w:pPr>
        <w:ind w:firstLine="284"/>
        <w:jc w:val="both"/>
      </w:pPr>
      <w:r>
        <w:t>В том случае, когда на полке линии-выноски наносят буквенно-ц</w:t>
      </w:r>
      <w:bookmarkStart w:id="84" w:name="OCRUncertain088"/>
      <w:r>
        <w:t>и</w:t>
      </w:r>
      <w:bookmarkEnd w:id="84"/>
      <w:r>
        <w:t>фровое обозначение трубопро</w:t>
      </w:r>
      <w:r>
        <w:softHyphen/>
        <w:t>вода, диаметр трубопровода указывают под полкой линии-выноски (черт.</w:t>
      </w:r>
      <w:r>
        <w:rPr>
          <w:noProof/>
        </w:rPr>
        <w:t xml:space="preserve"> 1).</w:t>
      </w:r>
    </w:p>
    <w:p w:rsidR="00000000" w:rsidRDefault="009452E3">
      <w:pPr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0.25pt">
            <v:imagedata r:id="rId4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sz w:val="18"/>
          <w:lang w:val="en-US"/>
        </w:rPr>
      </w:pPr>
      <w:r>
        <w:rPr>
          <w:sz w:val="18"/>
        </w:rPr>
        <w:t>Черт. 1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ОБЩИЕ ДАННЫЕ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2.1.</w:t>
      </w:r>
      <w:r>
        <w:t xml:space="preserve">* В состав общих данных по рабочим чертежам марки </w:t>
      </w:r>
      <w:bookmarkStart w:id="85" w:name="OCRUncertain089"/>
      <w:r>
        <w:t>ВК</w:t>
      </w:r>
      <w:bookmarkEnd w:id="85"/>
      <w:r>
        <w:t xml:space="preserve"> в дополнение к данным, предусмот</w:t>
      </w:r>
      <w:r>
        <w:softHyphen/>
        <w:t>ренным ГОСТ</w:t>
      </w:r>
      <w:r>
        <w:rPr>
          <w:noProof/>
        </w:rPr>
        <w:t xml:space="preserve"> 21.102—79,</w:t>
      </w:r>
      <w:r>
        <w:t xml:space="preserve"> включают:</w:t>
      </w:r>
    </w:p>
    <w:p w:rsidR="00000000" w:rsidRDefault="009452E3">
      <w:pPr>
        <w:ind w:firstLine="284"/>
        <w:jc w:val="both"/>
      </w:pPr>
      <w:r>
        <w:t xml:space="preserve">данные по производственному </w:t>
      </w:r>
      <w:bookmarkStart w:id="86" w:name="OCRUncertain090"/>
      <w:r>
        <w:t>водопотреблению</w:t>
      </w:r>
      <w:bookmarkEnd w:id="86"/>
      <w:r>
        <w:t xml:space="preserve"> и </w:t>
      </w:r>
      <w:bookmarkStart w:id="87" w:name="OCRUncertain091"/>
      <w:r>
        <w:t xml:space="preserve">водоотведению; </w:t>
      </w:r>
      <w:bookmarkEnd w:id="87"/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* Данные </w:t>
      </w:r>
      <w:bookmarkStart w:id="88" w:name="OCRUncertain092"/>
      <w:r>
        <w:t>п</w:t>
      </w:r>
      <w:bookmarkEnd w:id="88"/>
      <w:r>
        <w:t>о произв</w:t>
      </w:r>
      <w:bookmarkStart w:id="89" w:name="OCRUncertain093"/>
      <w:r>
        <w:t>о</w:t>
      </w:r>
      <w:bookmarkEnd w:id="89"/>
      <w:r>
        <w:t>дственному водопотреблению и водоотведению вы</w:t>
      </w:r>
      <w:r>
        <w:t>полняют в виде табли</w:t>
      </w:r>
      <w:r>
        <w:softHyphen/>
        <w:t>цы по форме</w:t>
      </w:r>
      <w:r>
        <w:rPr>
          <w:noProof/>
        </w:rPr>
        <w:t xml:space="preserve"> 1.</w:t>
      </w:r>
    </w:p>
    <w:p w:rsidR="00000000" w:rsidRDefault="009452E3">
      <w:pPr>
        <w:ind w:firstLine="284"/>
        <w:jc w:val="both"/>
      </w:pPr>
      <w:r>
        <w:t>При заполнении таблицы данные по производственному водопотреблению и водоотведению при</w:t>
      </w:r>
      <w:r>
        <w:softHyphen/>
        <w:t xml:space="preserve">водят для каждой системы в отдельности. Наименования систем в таблице “из хозяйственно-питьевого водопровода”, </w:t>
      </w:r>
      <w:bookmarkStart w:id="90" w:name="OCRUncertain095"/>
      <w:r>
        <w:t>“</w:t>
      </w:r>
      <w:bookmarkEnd w:id="90"/>
      <w:r>
        <w:t xml:space="preserve">из производственного водопровода”, </w:t>
      </w:r>
      <w:bookmarkStart w:id="91" w:name="OCRUncertain096"/>
      <w:r>
        <w:t>“</w:t>
      </w:r>
      <w:bookmarkEnd w:id="91"/>
      <w:r>
        <w:t xml:space="preserve">в бытовую канализацию”, </w:t>
      </w:r>
      <w:bookmarkStart w:id="92" w:name="OCRUncertain097"/>
      <w:r>
        <w:t>“</w:t>
      </w:r>
      <w:bookmarkEnd w:id="92"/>
      <w:r>
        <w:t xml:space="preserve">в </w:t>
      </w:r>
      <w:bookmarkStart w:id="93" w:name="OCRUncertain098"/>
      <w:r>
        <w:t>п</w:t>
      </w:r>
      <w:bookmarkEnd w:id="93"/>
      <w:r>
        <w:t>роизводст</w:t>
      </w:r>
      <w:r>
        <w:softHyphen/>
        <w:t>венную канализацию” приведены для примера, в конкретных случаях их указывают в соответствия с проектными данными.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ind w:firstLine="284"/>
        <w:jc w:val="right"/>
      </w:pPr>
      <w:r>
        <w:t>Форма</w:t>
      </w:r>
      <w:r>
        <w:rPr>
          <w:noProof/>
        </w:rPr>
        <w:t xml:space="preserve"> 1 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</w:rPr>
        <w:t xml:space="preserve">Данные по </w:t>
      </w:r>
      <w:bookmarkStart w:id="94" w:name="OCRUncertain099"/>
      <w:r>
        <w:rPr>
          <w:b/>
        </w:rPr>
        <w:t>производственному</w:t>
      </w:r>
      <w:bookmarkEnd w:id="94"/>
      <w:r>
        <w:rPr>
          <w:b/>
        </w:rPr>
        <w:t xml:space="preserve"> водопо</w:t>
      </w:r>
      <w:bookmarkStart w:id="95" w:name="OCRUncertain100"/>
      <w:r>
        <w:rPr>
          <w:b/>
        </w:rPr>
        <w:t>т</w:t>
      </w:r>
      <w:bookmarkEnd w:id="95"/>
      <w:r>
        <w:rPr>
          <w:b/>
        </w:rPr>
        <w:t>ре</w:t>
      </w:r>
      <w:bookmarkStart w:id="96" w:name="OCRUncertain101"/>
      <w:r>
        <w:rPr>
          <w:b/>
        </w:rPr>
        <w:t>б</w:t>
      </w:r>
      <w:bookmarkEnd w:id="96"/>
      <w:r>
        <w:rPr>
          <w:b/>
        </w:rPr>
        <w:t xml:space="preserve">лению </w:t>
      </w:r>
    </w:p>
    <w:p w:rsidR="00000000" w:rsidRDefault="009452E3">
      <w:pPr>
        <w:jc w:val="center"/>
        <w:rPr>
          <w:b/>
        </w:rPr>
      </w:pPr>
      <w:r>
        <w:rPr>
          <w:b/>
        </w:rPr>
        <w:t xml:space="preserve">и </w:t>
      </w:r>
      <w:bookmarkStart w:id="97" w:name="OCRUncertain102"/>
      <w:r>
        <w:rPr>
          <w:b/>
        </w:rPr>
        <w:t>водоотведению</w:t>
      </w:r>
      <w:bookmarkEnd w:id="97"/>
    </w:p>
    <w:p w:rsidR="00000000" w:rsidRDefault="009452E3">
      <w:pPr>
        <w:ind w:firstLine="284"/>
        <w:jc w:val="both"/>
        <w:rPr>
          <w:i/>
          <w:lang w:val="en-US"/>
        </w:rPr>
      </w:pPr>
    </w:p>
    <w:p w:rsidR="00000000" w:rsidRDefault="009452E3">
      <w:pPr>
        <w:jc w:val="both"/>
        <w:rPr>
          <w:i/>
          <w:lang w:val="en-US"/>
        </w:rPr>
      </w:pPr>
      <w:r>
        <w:rPr>
          <w:i/>
          <w:lang w:val="en-US"/>
        </w:rPr>
        <w:pict>
          <v:shape id="_x0000_i1026" type="#_x0000_t75" style="width:420pt;height:117.75pt">
            <v:imagedata r:id="rId5" o:title=""/>
          </v:shape>
        </w:pict>
      </w:r>
    </w:p>
    <w:p w:rsidR="00000000" w:rsidRDefault="009452E3">
      <w:pPr>
        <w:jc w:val="both"/>
        <w:rPr>
          <w:i/>
        </w:rPr>
      </w:pPr>
    </w:p>
    <w:p w:rsidR="00000000" w:rsidRDefault="009452E3">
      <w:pPr>
        <w:ind w:firstLine="284"/>
        <w:jc w:val="both"/>
        <w:rPr>
          <w:i/>
        </w:rPr>
      </w:pPr>
    </w:p>
    <w:p w:rsidR="00000000" w:rsidRDefault="009452E3">
      <w:pPr>
        <w:ind w:firstLine="284"/>
        <w:jc w:val="right"/>
        <w:rPr>
          <w:i/>
        </w:rPr>
      </w:pPr>
      <w:r>
        <w:rPr>
          <w:i/>
        </w:rPr>
        <w:t>Продолжени</w:t>
      </w:r>
      <w:bookmarkStart w:id="98" w:name="OCRUncertain103"/>
      <w:r>
        <w:rPr>
          <w:i/>
        </w:rPr>
        <w:t>е</w:t>
      </w:r>
      <w:bookmarkEnd w:id="98"/>
      <w:r>
        <w:rPr>
          <w:i/>
        </w:rPr>
        <w:t xml:space="preserve"> </w:t>
      </w:r>
      <w:r>
        <w:rPr>
          <w:i/>
        </w:rPr>
        <w:t>форм</w:t>
      </w:r>
      <w:bookmarkStart w:id="99" w:name="OCRUncertain104"/>
      <w:r>
        <w:rPr>
          <w:i/>
        </w:rPr>
        <w:t>ы</w:t>
      </w:r>
      <w:bookmarkEnd w:id="99"/>
      <w:r>
        <w:rPr>
          <w:i/>
          <w:noProof/>
        </w:rPr>
        <w:t xml:space="preserve"> </w:t>
      </w:r>
      <w:r>
        <w:rPr>
          <w:i/>
        </w:rPr>
        <w:t>1</w:t>
      </w:r>
    </w:p>
    <w:p w:rsidR="00000000" w:rsidRDefault="009452E3">
      <w:pPr>
        <w:ind w:firstLine="284"/>
        <w:jc w:val="both"/>
        <w:rPr>
          <w:i/>
          <w:noProof/>
        </w:rPr>
      </w:pPr>
    </w:p>
    <w:p w:rsidR="00000000" w:rsidRDefault="009452E3">
      <w:pPr>
        <w:jc w:val="both"/>
        <w:rPr>
          <w:i/>
          <w:noProof/>
        </w:rPr>
      </w:pPr>
      <w:r>
        <w:rPr>
          <w:i/>
          <w:noProof/>
        </w:rPr>
        <w:pict>
          <v:shape id="_x0000_i1027" type="#_x0000_t75" style="width:452.25pt;height:121.5pt">
            <v:imagedata r:id="rId6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2.3.</w:t>
      </w:r>
      <w:r>
        <w:t xml:space="preserve">* В общих указаниях, которые входят в состав общих данных по рабочим чертежам марки </w:t>
      </w:r>
      <w:bookmarkStart w:id="100" w:name="OCRUncertain105"/>
      <w:r>
        <w:t>“</w:t>
      </w:r>
      <w:bookmarkEnd w:id="100"/>
      <w:r>
        <w:t>ВК”, в дополнение к сведениям, предусмотренным ГОСТ</w:t>
      </w:r>
      <w:r>
        <w:rPr>
          <w:noProof/>
        </w:rPr>
        <w:t xml:space="preserve"> 21.102—79,</w:t>
      </w:r>
      <w:r>
        <w:t xml:space="preserve"> </w:t>
      </w:r>
      <w:bookmarkStart w:id="101" w:name="OCRUncertain106"/>
      <w:r>
        <w:t>п</w:t>
      </w:r>
      <w:bookmarkEnd w:id="101"/>
      <w:r>
        <w:t>риводят:</w:t>
      </w:r>
    </w:p>
    <w:p w:rsidR="00000000" w:rsidRDefault="009452E3">
      <w:pPr>
        <w:ind w:firstLine="284"/>
        <w:jc w:val="both"/>
      </w:pPr>
      <w:r>
        <w:t xml:space="preserve">ссылки на Строительные нормы и правила </w:t>
      </w:r>
      <w:bookmarkStart w:id="102" w:name="OCRUncertain107"/>
      <w:r>
        <w:t>(СНиП)</w:t>
      </w:r>
      <w:bookmarkEnd w:id="102"/>
      <w:r>
        <w:t xml:space="preserve"> и другие нормативные документы, по ко</w:t>
      </w:r>
      <w:r>
        <w:softHyphen/>
        <w:t xml:space="preserve">торым произведен расчет систем водопровода и канализации; </w:t>
      </w:r>
    </w:p>
    <w:p w:rsidR="00000000" w:rsidRDefault="009452E3">
      <w:pPr>
        <w:ind w:firstLine="284"/>
        <w:jc w:val="both"/>
        <w:rPr>
          <w:noProof/>
        </w:rPr>
      </w:pPr>
      <w:r>
        <w:t>основные показатели по рабочим чертежам марки “ВК”, выполненные в виде таблицы по форме</w:t>
      </w:r>
      <w:r>
        <w:rPr>
          <w:noProof/>
        </w:rPr>
        <w:t xml:space="preserve"> 2;</w:t>
      </w:r>
    </w:p>
    <w:p w:rsidR="00000000" w:rsidRDefault="009452E3">
      <w:pPr>
        <w:ind w:firstLine="284"/>
        <w:jc w:val="both"/>
      </w:pPr>
      <w:r>
        <w:t>характеристики установок систем;</w:t>
      </w:r>
    </w:p>
    <w:p w:rsidR="00000000" w:rsidRDefault="009452E3">
      <w:pPr>
        <w:ind w:firstLine="284"/>
        <w:jc w:val="both"/>
      </w:pPr>
      <w:r>
        <w:t xml:space="preserve">требования к изготовлению, монтажу, окраске и изоляции трубопроводов; </w:t>
      </w:r>
    </w:p>
    <w:p w:rsidR="00000000" w:rsidRDefault="009452E3">
      <w:pPr>
        <w:ind w:firstLine="284"/>
        <w:jc w:val="both"/>
      </w:pPr>
      <w:r>
        <w:t>особые требования к установкам систем (нап</w:t>
      </w:r>
      <w:bookmarkStart w:id="103" w:name="OCRUncertain108"/>
      <w:r>
        <w:t>р</w:t>
      </w:r>
      <w:bookmarkEnd w:id="103"/>
      <w:r>
        <w:t xml:space="preserve">имер, </w:t>
      </w:r>
      <w:bookmarkStart w:id="104" w:name="OCRUncertain109"/>
      <w:r>
        <w:t>взрывобезопасность,</w:t>
      </w:r>
      <w:bookmarkEnd w:id="104"/>
      <w:r>
        <w:t xml:space="preserve"> </w:t>
      </w:r>
      <w:bookmarkStart w:id="105" w:name="OCRUncertain110"/>
      <w:r>
        <w:t xml:space="preserve">кислотостойкость). </w:t>
      </w:r>
      <w:bookmarkEnd w:id="105"/>
    </w:p>
    <w:p w:rsidR="00000000" w:rsidRDefault="009452E3">
      <w:pPr>
        <w:ind w:firstLine="284"/>
        <w:jc w:val="right"/>
      </w:pPr>
      <w:r>
        <w:t>Фор</w:t>
      </w:r>
      <w:bookmarkStart w:id="106" w:name="OCRUncertain112"/>
      <w:r>
        <w:t>м</w:t>
      </w:r>
      <w:bookmarkEnd w:id="106"/>
      <w:r>
        <w:t>а</w:t>
      </w:r>
      <w:r>
        <w:rPr>
          <w:noProof/>
        </w:rPr>
        <w:t xml:space="preserve"> 2 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</w:rPr>
        <w:t>Осно</w:t>
      </w:r>
      <w:bookmarkStart w:id="107" w:name="OCRUncertain113"/>
      <w:r>
        <w:rPr>
          <w:b/>
        </w:rPr>
        <w:t>в</w:t>
      </w:r>
      <w:bookmarkEnd w:id="107"/>
      <w:r>
        <w:rPr>
          <w:b/>
        </w:rPr>
        <w:t xml:space="preserve">ные показатели по </w:t>
      </w:r>
      <w:bookmarkStart w:id="108" w:name="OCRUncertain114"/>
      <w:r>
        <w:rPr>
          <w:b/>
        </w:rPr>
        <w:t>ч</w:t>
      </w:r>
      <w:bookmarkEnd w:id="108"/>
      <w:r>
        <w:rPr>
          <w:b/>
        </w:rPr>
        <w:t>ертеж</w:t>
      </w:r>
      <w:bookmarkStart w:id="109" w:name="OCRUncertain115"/>
      <w:r>
        <w:rPr>
          <w:b/>
        </w:rPr>
        <w:t>ам</w:t>
      </w:r>
      <w:bookmarkEnd w:id="109"/>
      <w:r>
        <w:rPr>
          <w:b/>
        </w:rPr>
        <w:t xml:space="preserve"> </w:t>
      </w:r>
      <w:bookmarkStart w:id="110" w:name="OCRUncertain116"/>
    </w:p>
    <w:p w:rsidR="00000000" w:rsidRDefault="009452E3">
      <w:pPr>
        <w:jc w:val="center"/>
        <w:rPr>
          <w:b/>
        </w:rPr>
      </w:pPr>
      <w:r>
        <w:rPr>
          <w:b/>
        </w:rPr>
        <w:t>водопровода</w:t>
      </w:r>
      <w:bookmarkEnd w:id="110"/>
      <w:r>
        <w:rPr>
          <w:b/>
        </w:rPr>
        <w:t xml:space="preserve"> и канализации</w:t>
      </w:r>
    </w:p>
    <w:p w:rsidR="00000000" w:rsidRDefault="009452E3">
      <w:pPr>
        <w:ind w:firstLine="284"/>
        <w:jc w:val="both"/>
        <w:rPr>
          <w:i/>
          <w:lang w:val="en-US"/>
        </w:rPr>
      </w:pPr>
    </w:p>
    <w:p w:rsidR="00000000" w:rsidRDefault="009452E3">
      <w:pPr>
        <w:jc w:val="both"/>
        <w:rPr>
          <w:i/>
        </w:rPr>
      </w:pPr>
      <w:r>
        <w:rPr>
          <w:i/>
        </w:rPr>
        <w:pict>
          <v:shape id="_x0000_i1028" type="#_x0000_t75" style="width:403.5pt;height:128.25pt">
            <v:imagedata r:id="rId7" o:title=""/>
          </v:shape>
        </w:pic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ind w:firstLine="284"/>
        <w:jc w:val="both"/>
        <w:rPr>
          <w:noProof/>
        </w:rPr>
      </w:pPr>
      <w:r>
        <w:t>2.5.* Ведомость потребности в материалах для систем составляют по ГОСТ 21.109</w:t>
      </w:r>
      <w:r>
        <w:sym w:font="Arial" w:char="2014"/>
      </w:r>
      <w:r>
        <w:t>80.</w:t>
      </w:r>
    </w:p>
    <w:p w:rsidR="00000000" w:rsidRDefault="009452E3">
      <w:pPr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ЧЕРТЕ</w:t>
      </w:r>
      <w:bookmarkStart w:id="111" w:name="OCRUncertain159"/>
      <w:r>
        <w:rPr>
          <w:b/>
        </w:rPr>
        <w:t>Ж</w:t>
      </w:r>
      <w:bookmarkEnd w:id="111"/>
      <w:r>
        <w:rPr>
          <w:b/>
        </w:rPr>
        <w:t>И СИСТЕМ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3.1.</w:t>
      </w:r>
      <w:r>
        <w:t xml:space="preserve"> Планы с</w:t>
      </w:r>
      <w:bookmarkStart w:id="112" w:name="OCRUncertain160"/>
      <w:r>
        <w:t>и</w:t>
      </w:r>
      <w:bookmarkEnd w:id="112"/>
      <w:r>
        <w:t>стем</w:t>
      </w:r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3.1.1.</w:t>
      </w:r>
      <w:r>
        <w:t xml:space="preserve"> Планы систем выполняют в масштабе</w:t>
      </w:r>
      <w:r>
        <w:rPr>
          <w:noProof/>
        </w:rPr>
        <w:t xml:space="preserve"> 1:100, 1:200</w:t>
      </w:r>
      <w:r>
        <w:t xml:space="preserve"> или</w:t>
      </w:r>
      <w:r>
        <w:rPr>
          <w:noProof/>
        </w:rPr>
        <w:t xml:space="preserve"> 1:400,</w:t>
      </w:r>
      <w:r>
        <w:t xml:space="preserve"> фрагменты планов — в масштабе</w:t>
      </w:r>
      <w:r>
        <w:rPr>
          <w:noProof/>
        </w:rPr>
        <w:t xml:space="preserve"> 1:50</w:t>
      </w:r>
      <w:r>
        <w:t xml:space="preserve"> или</w:t>
      </w:r>
      <w:r>
        <w:rPr>
          <w:noProof/>
        </w:rPr>
        <w:t xml:space="preserve"> 1:100,</w:t>
      </w:r>
      <w:r>
        <w:t xml:space="preserve"> узлы с</w:t>
      </w:r>
      <w:bookmarkStart w:id="113" w:name="OCRUncertain161"/>
      <w:r>
        <w:t>и</w:t>
      </w:r>
      <w:bookmarkEnd w:id="113"/>
      <w:r>
        <w:t xml:space="preserve">стем </w:t>
      </w:r>
      <w:r>
        <w:rPr>
          <w:noProof/>
        </w:rPr>
        <w:t>—</w:t>
      </w:r>
      <w:r>
        <w:t xml:space="preserve"> в масштабе</w:t>
      </w:r>
      <w:r>
        <w:rPr>
          <w:noProof/>
        </w:rPr>
        <w:t xml:space="preserve"> 1:20</w:t>
      </w:r>
      <w:r>
        <w:t xml:space="preserve"> </w:t>
      </w:r>
      <w:bookmarkStart w:id="114" w:name="OCRUncertain162"/>
      <w:r>
        <w:t>и</w:t>
      </w:r>
      <w:bookmarkEnd w:id="114"/>
      <w:r>
        <w:t>л</w:t>
      </w:r>
      <w:bookmarkStart w:id="115" w:name="OCRUncertain163"/>
      <w:r>
        <w:t>и</w:t>
      </w:r>
      <w:bookmarkEnd w:id="115"/>
      <w:r>
        <w:rPr>
          <w:noProof/>
        </w:rPr>
        <w:t xml:space="preserve"> 1:50,</w:t>
      </w:r>
      <w:r>
        <w:t xml:space="preserve"> при детальном изображении узлов </w:t>
      </w:r>
      <w:r>
        <w:rPr>
          <w:noProof/>
        </w:rPr>
        <w:t>—</w:t>
      </w:r>
      <w:r>
        <w:t xml:space="preserve"> в масштабе</w:t>
      </w:r>
      <w:r>
        <w:rPr>
          <w:noProof/>
        </w:rPr>
        <w:t xml:space="preserve"> 1:2, 1:5</w:t>
      </w:r>
      <w:r>
        <w:t xml:space="preserve"> или</w:t>
      </w:r>
      <w:r>
        <w:rPr>
          <w:noProof/>
        </w:rPr>
        <w:t xml:space="preserve"> 1:10.</w:t>
      </w:r>
      <w:r>
        <w:t xml:space="preserve"> При небольших з</w:t>
      </w:r>
      <w:r>
        <w:t>даниях, когда выполнение фрагментов нецелесообразно, для планов систем принимают масштаб</w:t>
      </w:r>
      <w:r>
        <w:rPr>
          <w:noProof/>
        </w:rPr>
        <w:t xml:space="preserve"> 1</w:t>
      </w:r>
      <w:bookmarkStart w:id="116" w:name="OCRUncertain164"/>
      <w:r>
        <w:rPr>
          <w:noProof/>
        </w:rPr>
        <w:t>:</w:t>
      </w:r>
      <w:bookmarkEnd w:id="116"/>
      <w:r>
        <w:rPr>
          <w:noProof/>
        </w:rPr>
        <w:t>50.</w:t>
      </w:r>
    </w:p>
    <w:p w:rsidR="00000000" w:rsidRDefault="009452E3">
      <w:pPr>
        <w:ind w:firstLine="284"/>
        <w:jc w:val="both"/>
      </w:pPr>
      <w:r>
        <w:rPr>
          <w:noProof/>
        </w:rPr>
        <w:t>3.1.2.</w:t>
      </w:r>
      <w:r>
        <w:t xml:space="preserve"> Планы систем водопровода (в том числе горячего водоснабжения), как правило, совмещают с планами систем канализации.</w:t>
      </w:r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b/>
          <w:lang w:val="en-US"/>
        </w:rPr>
      </w:pPr>
      <w:r>
        <w:rPr>
          <w:b/>
          <w:lang w:val="en-US"/>
        </w:rPr>
        <w:pict>
          <v:shape id="_x0000_i1029" type="#_x0000_t75" style="width:417pt;height:293.25pt">
            <v:imagedata r:id="rId8" o:title=""/>
          </v:shape>
        </w:pic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</w:t>
      </w:r>
      <w:bookmarkStart w:id="117" w:name="OCRUncertain165"/>
      <w:r>
        <w:rPr>
          <w:noProof/>
          <w:sz w:val="18"/>
        </w:rPr>
        <w:t>3</w:t>
      </w:r>
      <w:bookmarkEnd w:id="117"/>
    </w:p>
    <w:p w:rsidR="00000000" w:rsidRDefault="009452E3">
      <w:pPr>
        <w:ind w:firstLine="284"/>
        <w:jc w:val="both"/>
      </w:pPr>
      <w:bookmarkStart w:id="118" w:name="OCRUncertain166"/>
    </w:p>
    <w:p w:rsidR="00000000" w:rsidRDefault="009452E3">
      <w:pPr>
        <w:ind w:firstLine="284"/>
        <w:jc w:val="both"/>
      </w:pPr>
      <w:r>
        <w:rPr>
          <w:noProof/>
        </w:rPr>
        <w:t>3</w:t>
      </w:r>
      <w:bookmarkEnd w:id="118"/>
      <w:r>
        <w:rPr>
          <w:noProof/>
        </w:rPr>
        <w:t>.1.3.</w:t>
      </w:r>
      <w:r>
        <w:t xml:space="preserve"> Трубопроводы, расположенные друг над другом, на планах систем условно изображают параллельными линиями.</w:t>
      </w:r>
    </w:p>
    <w:p w:rsidR="00000000" w:rsidRDefault="009452E3">
      <w:pPr>
        <w:ind w:firstLine="284"/>
        <w:jc w:val="both"/>
      </w:pPr>
      <w:r>
        <w:rPr>
          <w:noProof/>
        </w:rPr>
        <w:t>3.1.4.</w:t>
      </w:r>
      <w:r>
        <w:t xml:space="preserve"> Оборудование систем (например, насосы, баки) на планах указывают в виде упр</w:t>
      </w:r>
      <w:bookmarkStart w:id="119" w:name="OCRUncertain167"/>
      <w:r>
        <w:t>о</w:t>
      </w:r>
      <w:bookmarkEnd w:id="119"/>
      <w:r>
        <w:t>щенных графических изображений, другие элементы систем</w:t>
      </w:r>
      <w:r>
        <w:rPr>
          <w:noProof/>
        </w:rPr>
        <w:t xml:space="preserve"> —</w:t>
      </w:r>
      <w:r>
        <w:t xml:space="preserve"> условными графическими обознач</w:t>
      </w:r>
      <w:r>
        <w:t>ениями.</w:t>
      </w:r>
    </w:p>
    <w:p w:rsidR="00000000" w:rsidRDefault="009452E3">
      <w:pPr>
        <w:ind w:firstLine="284"/>
        <w:jc w:val="both"/>
      </w:pPr>
      <w:r>
        <w:t>Трубопровод диаметром более</w:t>
      </w:r>
      <w:r>
        <w:rPr>
          <w:noProof/>
        </w:rPr>
        <w:t xml:space="preserve"> 100</w:t>
      </w:r>
      <w:r>
        <w:t xml:space="preserve"> мм на фрагментах, выполняемых в масштабе</w:t>
      </w:r>
      <w:r>
        <w:rPr>
          <w:noProof/>
        </w:rPr>
        <w:t xml:space="preserve"> 1:50,</w:t>
      </w:r>
      <w:r>
        <w:t xml:space="preserve"> и узлах показывают двумя линиями. </w:t>
      </w:r>
    </w:p>
    <w:p w:rsidR="00000000" w:rsidRDefault="009452E3">
      <w:pPr>
        <w:ind w:firstLine="284"/>
        <w:jc w:val="both"/>
      </w:pPr>
      <w:r>
        <w:rPr>
          <w:noProof/>
        </w:rPr>
        <w:t>3.1.5.</w:t>
      </w:r>
      <w:r>
        <w:t xml:space="preserve"> На планах систем указывают:</w:t>
      </w:r>
    </w:p>
    <w:p w:rsidR="00000000" w:rsidRDefault="009452E3">
      <w:pPr>
        <w:ind w:firstLine="284"/>
        <w:jc w:val="both"/>
        <w:rPr>
          <w:noProof/>
        </w:rPr>
      </w:pPr>
      <w:r>
        <w:t>координационные оси здания (сооруже</w:t>
      </w:r>
      <w:bookmarkStart w:id="120" w:name="OCRUncertain168"/>
      <w:r>
        <w:t>н</w:t>
      </w:r>
      <w:bookmarkEnd w:id="120"/>
      <w:r>
        <w:t>ия) и расс</w:t>
      </w:r>
      <w:bookmarkStart w:id="121" w:name="OCRUncertain169"/>
      <w:r>
        <w:t>т</w:t>
      </w:r>
      <w:bookmarkEnd w:id="121"/>
      <w:r>
        <w:t>ояния м</w:t>
      </w:r>
      <w:bookmarkStart w:id="122" w:name="OCRUncertain170"/>
      <w:r>
        <w:t>е</w:t>
      </w:r>
      <w:bookmarkEnd w:id="122"/>
      <w:r>
        <w:t>ж</w:t>
      </w:r>
      <w:bookmarkStart w:id="123" w:name="OCRUncertain171"/>
      <w:r>
        <w:t>д</w:t>
      </w:r>
      <w:bookmarkEnd w:id="123"/>
      <w:r>
        <w:t>у н</w:t>
      </w:r>
      <w:bookmarkStart w:id="124" w:name="OCRUncertain172"/>
      <w:r>
        <w:t>и</w:t>
      </w:r>
      <w:bookmarkEnd w:id="124"/>
      <w:r>
        <w:t>м</w:t>
      </w:r>
      <w:bookmarkStart w:id="125" w:name="OCRUncertain173"/>
      <w:r>
        <w:t>и</w:t>
      </w:r>
      <w:bookmarkEnd w:id="125"/>
      <w:r>
        <w:t xml:space="preserve"> (д</w:t>
      </w:r>
      <w:bookmarkStart w:id="126" w:name="OCRUncertain174"/>
      <w:r>
        <w:t>л</w:t>
      </w:r>
      <w:bookmarkEnd w:id="126"/>
      <w:r>
        <w:t xml:space="preserve">я жилых зданий </w:t>
      </w:r>
      <w:r>
        <w:rPr>
          <w:noProof/>
        </w:rPr>
        <w:t>—</w:t>
      </w:r>
      <w:r>
        <w:t xml:space="preserve"> расстояния между осями секций)</w:t>
      </w:r>
      <w:bookmarkStart w:id="127" w:name="OCRUncertain175"/>
      <w:r>
        <w:rPr>
          <w:noProof/>
        </w:rPr>
        <w:t>;</w:t>
      </w:r>
      <w:bookmarkEnd w:id="127"/>
    </w:p>
    <w:p w:rsidR="00000000" w:rsidRDefault="009452E3">
      <w:pPr>
        <w:ind w:firstLine="284"/>
        <w:jc w:val="both"/>
      </w:pPr>
      <w:r>
        <w:t>строительные конструкции и технологическое оборудовани</w:t>
      </w:r>
      <w:bookmarkStart w:id="128" w:name="OCRUncertain176"/>
      <w:r>
        <w:t>е</w:t>
      </w:r>
      <w:bookmarkEnd w:id="128"/>
      <w:r>
        <w:t xml:space="preserve">, к которому подводят воду или от которого отводят сточную воду, а также влияющее на прокладку трубопроводов; </w:t>
      </w:r>
    </w:p>
    <w:p w:rsidR="00000000" w:rsidRDefault="009452E3">
      <w:pPr>
        <w:ind w:firstLine="284"/>
        <w:jc w:val="both"/>
      </w:pPr>
      <w:r>
        <w:t>отметки чистых полов этажей и основных площадок;</w:t>
      </w:r>
    </w:p>
    <w:p w:rsidR="00000000" w:rsidRDefault="009452E3">
      <w:pPr>
        <w:ind w:firstLine="284"/>
        <w:jc w:val="both"/>
      </w:pPr>
      <w:r>
        <w:t>размерные привязки устан</w:t>
      </w:r>
      <w:r>
        <w:t xml:space="preserve">овок систем, вводов водопровода и выпусков канализации, основных трубопроводов, стояков систем (на </w:t>
      </w:r>
      <w:bookmarkStart w:id="129" w:name="OCRUncertain177"/>
      <w:r>
        <w:t>планах</w:t>
      </w:r>
      <w:bookmarkEnd w:id="129"/>
      <w:r>
        <w:t xml:space="preserve"> подвала, </w:t>
      </w:r>
      <w:bookmarkStart w:id="130" w:name="OCRUncertain178"/>
      <w:r>
        <w:t>техподполья),</w:t>
      </w:r>
      <w:bookmarkEnd w:id="130"/>
      <w:r>
        <w:t xml:space="preserve"> санитарных приборов, пожарных и поливочных кранов, лотков и каналов к координационным осям или элементам конструкций; </w:t>
      </w:r>
    </w:p>
    <w:p w:rsidR="00000000" w:rsidRDefault="009452E3">
      <w:pPr>
        <w:ind w:firstLine="284"/>
        <w:jc w:val="both"/>
      </w:pPr>
      <w:r>
        <w:t xml:space="preserve">диаметры трубопроводов, вводов водопровода и выпусков канализации; </w:t>
      </w:r>
    </w:p>
    <w:p w:rsidR="00000000" w:rsidRDefault="009452E3">
      <w:pPr>
        <w:ind w:firstLine="284"/>
        <w:jc w:val="both"/>
      </w:pPr>
      <w:r>
        <w:t>обозначение стояков систем.</w:t>
      </w:r>
    </w:p>
    <w:p w:rsidR="00000000" w:rsidRDefault="009452E3">
      <w:pPr>
        <w:ind w:firstLine="284"/>
        <w:jc w:val="both"/>
      </w:pPr>
      <w:r>
        <w:t xml:space="preserve">На планах, кроме того, указывают наименования помещений и категорию </w:t>
      </w:r>
      <w:bookmarkStart w:id="131" w:name="OCRUncertain179"/>
      <w:r>
        <w:t>п</w:t>
      </w:r>
      <w:bookmarkEnd w:id="131"/>
      <w:r>
        <w:t xml:space="preserve">роизводств по взрывной, </w:t>
      </w:r>
      <w:bookmarkStart w:id="132" w:name="OCRUncertain180"/>
      <w:r>
        <w:t>взрывопожарной</w:t>
      </w:r>
      <w:bookmarkEnd w:id="132"/>
      <w:r>
        <w:t xml:space="preserve"> и пожарной опасности (в прямоугольнике размером</w:t>
      </w:r>
      <w:r>
        <w:rPr>
          <w:noProof/>
        </w:rPr>
        <w:t xml:space="preserve"> 5х8</w:t>
      </w:r>
      <w:r>
        <w:t xml:space="preserve"> мм). Доп</w:t>
      </w:r>
      <w:r>
        <w:t>уска</w:t>
      </w:r>
      <w:r>
        <w:softHyphen/>
        <w:t>ется наименования помещений и категорию производств по взрывной, взрывопожарной и пожарной опасности приводить в экспликации помещений.</w:t>
      </w:r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0" type="#_x0000_t75" style="width:418.5pt;height:552pt">
            <v:imagedata r:id="rId9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4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3.1.6.</w:t>
      </w:r>
      <w:r>
        <w:t xml:space="preserve"> В наименовании планов указывают отметку чистого пола этажа или номер этажа, напри</w:t>
      </w:r>
      <w:r>
        <w:softHyphen/>
        <w:t xml:space="preserve">мер: </w:t>
      </w:r>
      <w:bookmarkStart w:id="133" w:name="OCRUncertain182"/>
      <w:r>
        <w:t>“</w:t>
      </w:r>
      <w:bookmarkEnd w:id="133"/>
      <w:r>
        <w:t xml:space="preserve">План на </w:t>
      </w:r>
      <w:bookmarkStart w:id="134" w:name="OCRUncertain183"/>
      <w:r>
        <w:t>отм.</w:t>
      </w:r>
      <w:bookmarkEnd w:id="134"/>
      <w:r>
        <w:rPr>
          <w:noProof/>
        </w:rPr>
        <w:t xml:space="preserve"> 0,000”,</w:t>
      </w:r>
      <w:r>
        <w:t xml:space="preserve"> </w:t>
      </w:r>
      <w:bookmarkStart w:id="135" w:name="OCRUncertain184"/>
      <w:r>
        <w:t>“</w:t>
      </w:r>
      <w:bookmarkEnd w:id="135"/>
      <w:r>
        <w:t>План</w:t>
      </w:r>
      <w:r>
        <w:rPr>
          <w:noProof/>
        </w:rPr>
        <w:t xml:space="preserve"> 2—9</w:t>
      </w:r>
      <w:r>
        <w:t xml:space="preserve"> этажей”.</w:t>
      </w:r>
    </w:p>
    <w:p w:rsidR="00000000" w:rsidRDefault="009452E3">
      <w:pPr>
        <w:ind w:firstLine="284"/>
        <w:jc w:val="both"/>
      </w:pPr>
      <w:r>
        <w:t xml:space="preserve">При выполнении части плана систем в наименовании указывают оси ограничивающие эту часть плана, например: </w:t>
      </w:r>
      <w:bookmarkStart w:id="136" w:name="OCRUncertain185"/>
      <w:r>
        <w:t>“</w:t>
      </w:r>
      <w:bookmarkEnd w:id="136"/>
      <w:r>
        <w:t>План на отм.</w:t>
      </w:r>
      <w:r>
        <w:rPr>
          <w:noProof/>
        </w:rPr>
        <w:t xml:space="preserve"> 0,000</w:t>
      </w:r>
      <w:r>
        <w:t xml:space="preserve"> между осями</w:t>
      </w:r>
      <w:r>
        <w:rPr>
          <w:noProof/>
        </w:rPr>
        <w:t xml:space="preserve"> 1—8</w:t>
      </w:r>
      <w:r>
        <w:t xml:space="preserve"> и А</w:t>
      </w:r>
      <w:r>
        <w:rPr>
          <w:noProof/>
        </w:rPr>
        <w:t>—</w:t>
      </w:r>
      <w:bookmarkStart w:id="137" w:name="OCRUncertain186"/>
      <w:r>
        <w:t xml:space="preserve">Д”. </w:t>
      </w:r>
      <w:bookmarkEnd w:id="137"/>
    </w:p>
    <w:p w:rsidR="00000000" w:rsidRDefault="009452E3">
      <w:pPr>
        <w:ind w:firstLine="284"/>
        <w:jc w:val="both"/>
      </w:pPr>
      <w:r>
        <w:t>Примеры оформления планов систем приведены на черт.</w:t>
      </w:r>
      <w:r>
        <w:rPr>
          <w:noProof/>
        </w:rPr>
        <w:t xml:space="preserve"> 3</w:t>
      </w:r>
      <w:r>
        <w:t xml:space="preserve"> и</w:t>
      </w:r>
      <w:r>
        <w:rPr>
          <w:noProof/>
        </w:rPr>
        <w:t xml:space="preserve"> 4,</w:t>
      </w:r>
      <w:r>
        <w:t xml:space="preserve"> фрагмента </w:t>
      </w:r>
      <w:r>
        <w:rPr>
          <w:noProof/>
        </w:rPr>
        <w:t>—</w:t>
      </w:r>
      <w:r>
        <w:t xml:space="preserve"> на</w:t>
      </w:r>
      <w:r>
        <w:t xml:space="preserve"> черт.</w:t>
      </w:r>
      <w:r>
        <w:rPr>
          <w:noProof/>
        </w:rPr>
        <w:t xml:space="preserve"> 5.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1" type="#_x0000_t75" style="width:446.25pt;height:541.5pt">
            <v:imagedata r:id="rId10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5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3.1.7.</w:t>
      </w:r>
      <w:r>
        <w:t xml:space="preserve"> В необходимых случаях выполняют разрез по техническому подполью (подвалу). </w:t>
      </w:r>
    </w:p>
    <w:p w:rsidR="00000000" w:rsidRDefault="009452E3">
      <w:pPr>
        <w:ind w:firstLine="284"/>
        <w:jc w:val="both"/>
      </w:pPr>
      <w:r>
        <w:rPr>
          <w:noProof/>
        </w:rPr>
        <w:t>3.2.</w:t>
      </w:r>
      <w:r>
        <w:t xml:space="preserve"> Схемы систем</w:t>
      </w:r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3.2.1.</w:t>
      </w:r>
      <w:r>
        <w:t xml:space="preserve"> Схемы систем выполняют в аксонометрической фронтальной изометрической проекции в масштабе</w:t>
      </w:r>
      <w:r>
        <w:rPr>
          <w:noProof/>
        </w:rPr>
        <w:t xml:space="preserve"> 1</w:t>
      </w:r>
      <w:bookmarkStart w:id="138" w:name="OCRUncertain187"/>
      <w:r>
        <w:rPr>
          <w:noProof/>
        </w:rPr>
        <w:t>:</w:t>
      </w:r>
      <w:bookmarkEnd w:id="138"/>
      <w:r>
        <w:rPr>
          <w:noProof/>
        </w:rPr>
        <w:t>100</w:t>
      </w:r>
      <w:r>
        <w:t xml:space="preserve"> или</w:t>
      </w:r>
      <w:r>
        <w:rPr>
          <w:noProof/>
        </w:rPr>
        <w:t xml:space="preserve"> 1</w:t>
      </w:r>
      <w:r>
        <w:t xml:space="preserve">:200, узлы схем </w:t>
      </w:r>
      <w:r>
        <w:rPr>
          <w:noProof/>
        </w:rPr>
        <w:t>—</w:t>
      </w:r>
      <w:r>
        <w:t xml:space="preserve"> в масштабе</w:t>
      </w:r>
      <w:r>
        <w:rPr>
          <w:noProof/>
        </w:rPr>
        <w:t xml:space="preserve"> 1</w:t>
      </w:r>
      <w:bookmarkStart w:id="139" w:name="OCRUncertain188"/>
      <w:r>
        <w:rPr>
          <w:noProof/>
        </w:rPr>
        <w:t>:</w:t>
      </w:r>
      <w:bookmarkEnd w:id="139"/>
      <w:r>
        <w:rPr>
          <w:noProof/>
        </w:rPr>
        <w:t>10, 1</w:t>
      </w:r>
      <w:r>
        <w:t>:20 или</w:t>
      </w:r>
      <w:r>
        <w:rPr>
          <w:noProof/>
        </w:rPr>
        <w:t xml:space="preserve"> 1</w:t>
      </w:r>
      <w:r>
        <w:t>:50. При небольших зданиях для схем систем принимают масштаб</w:t>
      </w:r>
      <w:r>
        <w:rPr>
          <w:noProof/>
        </w:rPr>
        <w:t xml:space="preserve"> 1</w:t>
      </w:r>
      <w:bookmarkStart w:id="140" w:name="OCRUncertain189"/>
      <w:r>
        <w:rPr>
          <w:noProof/>
        </w:rPr>
        <w:t>:</w:t>
      </w:r>
      <w:bookmarkEnd w:id="140"/>
      <w:r>
        <w:rPr>
          <w:noProof/>
        </w:rPr>
        <w:t>50.</w:t>
      </w:r>
    </w:p>
    <w:p w:rsidR="00000000" w:rsidRDefault="009452E3">
      <w:pPr>
        <w:ind w:firstLine="284"/>
        <w:jc w:val="both"/>
      </w:pPr>
      <w:r>
        <w:rPr>
          <w:noProof/>
        </w:rPr>
        <w:t>3.2.2.</w:t>
      </w:r>
      <w:r>
        <w:t xml:space="preserve"> Схемы выполняют раздельно для каждой системы водопровода и канализации. </w:t>
      </w:r>
    </w:p>
    <w:p w:rsidR="00000000" w:rsidRDefault="009452E3">
      <w:pPr>
        <w:ind w:firstLine="284"/>
        <w:jc w:val="both"/>
      </w:pPr>
      <w:r>
        <w:t>Допу</w:t>
      </w:r>
      <w:bookmarkStart w:id="141" w:name="OCRUncertain190"/>
      <w:r>
        <w:t>с</w:t>
      </w:r>
      <w:bookmarkEnd w:id="141"/>
      <w:r>
        <w:t xml:space="preserve">кается совмещать схемы систем хозяйственно-питьевого водопровода со схемами систем </w:t>
      </w:r>
      <w:r>
        <w:t>горячего водоснабжения.</w:t>
      </w:r>
    </w:p>
    <w:p w:rsidR="00000000" w:rsidRDefault="009452E3">
      <w:pPr>
        <w:ind w:firstLine="284"/>
        <w:jc w:val="both"/>
      </w:pPr>
      <w:r>
        <w:t>Для жилых и общественных зданий взамен схем допускается выполнение разрезов систем ка</w:t>
      </w:r>
      <w:r>
        <w:softHyphen/>
        <w:t>нализации.</w:t>
      </w:r>
    </w:p>
    <w:p w:rsidR="00000000" w:rsidRDefault="009452E3">
      <w:pPr>
        <w:ind w:firstLine="284"/>
        <w:jc w:val="both"/>
      </w:pPr>
      <w:r>
        <w:rPr>
          <w:noProof/>
        </w:rPr>
        <w:t>3.2.3.</w:t>
      </w:r>
      <w:r>
        <w:t xml:space="preserve"> На схемах элементы систем изображают условными графическими обозначениями. </w:t>
      </w:r>
    </w:p>
    <w:p w:rsidR="00000000" w:rsidRDefault="009452E3">
      <w:pPr>
        <w:ind w:firstLine="284"/>
        <w:jc w:val="both"/>
      </w:pPr>
      <w:r>
        <w:rPr>
          <w:noProof/>
        </w:rPr>
        <w:t>3.2.4.</w:t>
      </w:r>
      <w:r>
        <w:t xml:space="preserve"> При большой протяженности и (или) сложном расположении трубопроводов допускается изображать их с разрывом в виде пунктирной линии. Места разрывов трубопроводов обозначают строчными буквами.</w:t>
      </w:r>
    </w:p>
    <w:p w:rsidR="00000000" w:rsidRDefault="009452E3">
      <w:pPr>
        <w:ind w:firstLine="284"/>
        <w:jc w:val="both"/>
      </w:pPr>
      <w:r>
        <w:rPr>
          <w:noProof/>
        </w:rPr>
        <w:t>3.2.5.</w:t>
      </w:r>
      <w:r>
        <w:t xml:space="preserve"> На схемах систем водопровода указывают:</w:t>
      </w:r>
    </w:p>
    <w:p w:rsidR="00000000" w:rsidRDefault="009452E3">
      <w:pPr>
        <w:ind w:firstLine="284"/>
        <w:jc w:val="both"/>
      </w:pPr>
      <w:r>
        <w:t>вводы с указанием диаметров и отметок уровней осей трубопроводов</w:t>
      </w:r>
      <w:r>
        <w:t xml:space="preserve"> в местах </w:t>
      </w:r>
      <w:bookmarkStart w:id="142" w:name="OCRUncertain191"/>
      <w:r>
        <w:t>п</w:t>
      </w:r>
      <w:bookmarkEnd w:id="142"/>
      <w:r>
        <w:t>ересечения их с осями наружных стен здания (сооружения)</w:t>
      </w:r>
      <w:bookmarkStart w:id="143" w:name="OCRUncertain192"/>
      <w:r>
        <w:rPr>
          <w:noProof/>
        </w:rPr>
        <w:t xml:space="preserve">; </w:t>
      </w:r>
      <w:bookmarkEnd w:id="143"/>
    </w:p>
    <w:p w:rsidR="00000000" w:rsidRDefault="009452E3">
      <w:pPr>
        <w:ind w:firstLine="284"/>
        <w:jc w:val="both"/>
      </w:pPr>
      <w:r>
        <w:t xml:space="preserve">трубопроводы и их диаметры; </w:t>
      </w:r>
    </w:p>
    <w:p w:rsidR="00000000" w:rsidRDefault="009452E3">
      <w:pPr>
        <w:ind w:firstLine="284"/>
        <w:jc w:val="both"/>
      </w:pPr>
      <w:r>
        <w:t xml:space="preserve">отметки уровня осей трубопроводов; </w:t>
      </w:r>
    </w:p>
    <w:p w:rsidR="00000000" w:rsidRDefault="009452E3">
      <w:pPr>
        <w:ind w:firstLine="284"/>
        <w:jc w:val="both"/>
      </w:pPr>
      <w:r>
        <w:t>уклоны трубопроводов;</w:t>
      </w:r>
    </w:p>
    <w:p w:rsidR="00000000" w:rsidRDefault="009452E3">
      <w:pPr>
        <w:ind w:firstLine="284"/>
        <w:jc w:val="both"/>
      </w:pPr>
      <w:r>
        <w:t xml:space="preserve">размеры горизонтальных участков трубопроводов при наличии разрывов; </w:t>
      </w:r>
      <w:bookmarkStart w:id="144" w:name="OCRUncertain193"/>
    </w:p>
    <w:p w:rsidR="00000000" w:rsidRDefault="009452E3">
      <w:pPr>
        <w:ind w:firstLine="284"/>
        <w:jc w:val="both"/>
      </w:pPr>
      <w:r>
        <w:t>нетиповые</w:t>
      </w:r>
      <w:bookmarkEnd w:id="144"/>
      <w:r>
        <w:t xml:space="preserve"> крепления с указанием на полке линии-выноски обозначения крепления и под пол</w:t>
      </w:r>
      <w:r>
        <w:softHyphen/>
        <w:t>кой обозначения документа;</w:t>
      </w:r>
    </w:p>
    <w:p w:rsidR="00000000" w:rsidRDefault="009452E3">
      <w:pPr>
        <w:ind w:firstLine="284"/>
        <w:jc w:val="both"/>
      </w:pPr>
      <w:r>
        <w:t>запорно-регулирующую арматуру, пожарные и поливочные кр</w:t>
      </w:r>
      <w:bookmarkStart w:id="145" w:name="OCRUncertain194"/>
      <w:r>
        <w:t>а</w:t>
      </w:r>
      <w:bookmarkEnd w:id="145"/>
      <w:r>
        <w:t xml:space="preserve">ны; </w:t>
      </w:r>
    </w:p>
    <w:p w:rsidR="00000000" w:rsidRDefault="009452E3">
      <w:pPr>
        <w:ind w:firstLine="284"/>
        <w:jc w:val="both"/>
      </w:pPr>
      <w:r>
        <w:t>стояки систем и их обозначения;</w:t>
      </w:r>
    </w:p>
    <w:p w:rsidR="00000000" w:rsidRDefault="009452E3">
      <w:pPr>
        <w:ind w:firstLine="284"/>
        <w:jc w:val="both"/>
      </w:pPr>
      <w:r>
        <w:t xml:space="preserve">оборудование, контрольно-измерительные приборы и другие элементы систем. </w:t>
      </w:r>
    </w:p>
    <w:p w:rsidR="00000000" w:rsidRDefault="009452E3">
      <w:pPr>
        <w:ind w:firstLine="284"/>
        <w:jc w:val="both"/>
      </w:pPr>
      <w:r>
        <w:t>Пример</w:t>
      </w:r>
      <w:r>
        <w:t xml:space="preserve"> оформления схем систем водопровода показан на черт.</w:t>
      </w:r>
      <w:r>
        <w:rPr>
          <w:noProof/>
        </w:rPr>
        <w:t xml:space="preserve"> 6.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2" type="#_x0000_t75" style="width:459pt;height:355.5pt">
            <v:imagedata r:id="rId11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6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3.2.6.</w:t>
      </w:r>
      <w:r>
        <w:t xml:space="preserve"> На схемах систем канализации указывают:</w:t>
      </w:r>
    </w:p>
    <w:p w:rsidR="00000000" w:rsidRDefault="009452E3">
      <w:pPr>
        <w:ind w:firstLine="284"/>
        <w:jc w:val="both"/>
      </w:pPr>
      <w:r>
        <w:t>выпуски с указанием их диаметра, уклона и длины, а также отметки лотков трубопроводов в местах пересечения их с осями наружных стен здания (сооружения)</w:t>
      </w:r>
      <w:bookmarkStart w:id="146" w:name="OCRUncertain195"/>
      <w:r>
        <w:rPr>
          <w:noProof/>
        </w:rPr>
        <w:t>;</w:t>
      </w:r>
      <w:r>
        <w:t xml:space="preserve"> </w:t>
      </w:r>
      <w:bookmarkEnd w:id="146"/>
    </w:p>
    <w:p w:rsidR="00000000" w:rsidRDefault="009452E3">
      <w:pPr>
        <w:ind w:firstLine="284"/>
        <w:jc w:val="both"/>
      </w:pPr>
      <w:r>
        <w:t xml:space="preserve">отводные трубопроводы с указанием диаметров; </w:t>
      </w:r>
    </w:p>
    <w:p w:rsidR="00000000" w:rsidRDefault="009452E3">
      <w:pPr>
        <w:ind w:firstLine="284"/>
        <w:jc w:val="both"/>
      </w:pPr>
      <w:r>
        <w:t xml:space="preserve">отметки лотков трубопроводов; </w:t>
      </w:r>
    </w:p>
    <w:p w:rsidR="00000000" w:rsidRDefault="009452E3">
      <w:pPr>
        <w:ind w:firstLine="284"/>
        <w:jc w:val="both"/>
      </w:pPr>
      <w:r>
        <w:t>уклоны трубопроводов;</w:t>
      </w:r>
    </w:p>
    <w:p w:rsidR="00000000" w:rsidRDefault="009452E3">
      <w:pPr>
        <w:ind w:firstLine="284"/>
        <w:jc w:val="both"/>
      </w:pPr>
      <w:r>
        <w:t>размеры горизонтальных участков трубопроводов при на</w:t>
      </w:r>
      <w:bookmarkStart w:id="147" w:name="OCRUncertain196"/>
      <w:r>
        <w:t>л</w:t>
      </w:r>
      <w:bookmarkEnd w:id="147"/>
      <w:r>
        <w:t>ичии разрывов;</w:t>
      </w:r>
    </w:p>
    <w:p w:rsidR="00000000" w:rsidRDefault="009452E3">
      <w:pPr>
        <w:ind w:firstLine="284"/>
        <w:jc w:val="both"/>
      </w:pPr>
      <w:r>
        <w:t>нетиповые крепления с указанием на полке линии-выноски обозначения креплени</w:t>
      </w:r>
      <w:r>
        <w:t>я и под пол</w:t>
      </w:r>
      <w:r>
        <w:softHyphen/>
        <w:t>кой обоз</w:t>
      </w:r>
      <w:bookmarkStart w:id="148" w:name="OCRUncertain197"/>
      <w:r>
        <w:t>н</w:t>
      </w:r>
      <w:bookmarkEnd w:id="148"/>
      <w:r>
        <w:t>ачения докуме</w:t>
      </w:r>
      <w:bookmarkStart w:id="149" w:name="OCRUncertain198"/>
      <w:r>
        <w:t>н</w:t>
      </w:r>
      <w:bookmarkEnd w:id="149"/>
      <w:r>
        <w:t>та;</w:t>
      </w:r>
    </w:p>
    <w:p w:rsidR="00000000" w:rsidRDefault="009452E3">
      <w:pPr>
        <w:ind w:firstLine="284"/>
        <w:jc w:val="both"/>
      </w:pPr>
      <w:r>
        <w:t xml:space="preserve">стояки систем с указанием на полке линии-выноски обозначения стояка; </w:t>
      </w:r>
    </w:p>
    <w:p w:rsidR="00000000" w:rsidRDefault="009452E3">
      <w:pPr>
        <w:ind w:firstLine="284"/>
        <w:jc w:val="both"/>
      </w:pPr>
      <w:r>
        <w:t xml:space="preserve">санитарные приборы, водосточные и сливные воронки, смотровые и ревизионные колодцы (внутри здания), прочистки, ревизии, гидрозатворы и другие элементы систем. 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3" type="#_x0000_t75" style="width:441pt;height:397.5pt">
            <v:imagedata r:id="rId12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7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t>Примеры оформл</w:t>
      </w:r>
      <w:bookmarkStart w:id="150" w:name="OCRUncertain199"/>
      <w:r>
        <w:t>е</w:t>
      </w:r>
      <w:bookmarkEnd w:id="150"/>
      <w:r>
        <w:t>ния схем систем канализаци</w:t>
      </w:r>
      <w:bookmarkStart w:id="151" w:name="OCRUncertain200"/>
      <w:r>
        <w:t>и</w:t>
      </w:r>
      <w:bookmarkEnd w:id="151"/>
      <w:r>
        <w:t xml:space="preserve"> показаны на черт.</w:t>
      </w:r>
      <w:r>
        <w:rPr>
          <w:noProof/>
        </w:rPr>
        <w:t xml:space="preserve"> 7</w:t>
      </w:r>
      <w:r>
        <w:t xml:space="preserve"> и</w:t>
      </w:r>
      <w:r>
        <w:rPr>
          <w:noProof/>
        </w:rPr>
        <w:t xml:space="preserve"> 8.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4" type="#_x0000_t75" style="width:443.25pt;height:293.25pt">
            <v:imagedata r:id="rId13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8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3.2.7.</w:t>
      </w:r>
      <w:r>
        <w:t xml:space="preserve"> На листе, где изображены схемы, как </w:t>
      </w:r>
      <w:bookmarkStart w:id="152" w:name="OCRUncertain201"/>
      <w:r>
        <w:t>правило,</w:t>
      </w:r>
      <w:bookmarkEnd w:id="152"/>
      <w:r>
        <w:t xml:space="preserve"> приводят узлы схем систем водопровода и канализации (черт.</w:t>
      </w:r>
      <w:r>
        <w:rPr>
          <w:noProof/>
        </w:rPr>
        <w:t xml:space="preserve"> 9).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center"/>
        <w:rPr>
          <w:lang w:val="en-US"/>
        </w:rPr>
      </w:pPr>
      <w:r>
        <w:rPr>
          <w:lang w:val="en-US"/>
        </w:rPr>
        <w:pict>
          <v:shape id="_x0000_i1035" type="#_x0000_t75" style="width:369pt;height:404.25pt">
            <v:imagedata r:id="rId14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9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t xml:space="preserve">На узлах схем для </w:t>
      </w:r>
      <w:bookmarkStart w:id="153" w:name="OCRUncertain202"/>
      <w:r>
        <w:t>за</w:t>
      </w:r>
      <w:r>
        <w:t>порно-регулирующей</w:t>
      </w:r>
      <w:bookmarkEnd w:id="153"/>
      <w:r>
        <w:t xml:space="preserve"> арматуры указывают на полке </w:t>
      </w:r>
      <w:bookmarkStart w:id="154" w:name="OCRUncertain203"/>
      <w:r>
        <w:t>линии-выноски</w:t>
      </w:r>
      <w:bookmarkEnd w:id="154"/>
      <w:r>
        <w:t xml:space="preserve"> </w:t>
      </w:r>
      <w:bookmarkStart w:id="155" w:name="OCRUncertain204"/>
      <w:r>
        <w:t>диа</w:t>
      </w:r>
      <w:bookmarkEnd w:id="155"/>
      <w:r>
        <w:t>метр арматуры и под полкой — обозначение арматур</w:t>
      </w:r>
      <w:bookmarkStart w:id="156" w:name="OCRUncertain205"/>
      <w:r>
        <w:t>ы</w:t>
      </w:r>
      <w:bookmarkEnd w:id="156"/>
      <w:r>
        <w:t xml:space="preserve"> по каталогу. </w:t>
      </w:r>
    </w:p>
    <w:p w:rsidR="00000000" w:rsidRDefault="009452E3">
      <w:pPr>
        <w:ind w:firstLine="284"/>
        <w:jc w:val="both"/>
      </w:pPr>
      <w:r>
        <w:t xml:space="preserve">Допускается приводить обозначение </w:t>
      </w:r>
      <w:bookmarkStart w:id="157" w:name="OCRUncertain206"/>
      <w:r>
        <w:t>запорно-регулирующей</w:t>
      </w:r>
      <w:bookmarkEnd w:id="157"/>
      <w:r>
        <w:t xml:space="preserve"> арматуры </w:t>
      </w:r>
      <w:bookmarkStart w:id="158" w:name="OCRUncertain207"/>
      <w:r>
        <w:t>и</w:t>
      </w:r>
      <w:bookmarkEnd w:id="158"/>
      <w:r>
        <w:t xml:space="preserve"> других элементов си</w:t>
      </w:r>
      <w:bookmarkStart w:id="159" w:name="OCRUncertain208"/>
      <w:r>
        <w:t>стем</w:t>
      </w:r>
      <w:bookmarkEnd w:id="159"/>
      <w:r>
        <w:t xml:space="preserve"> на схемах систем водопровода и канализац</w:t>
      </w:r>
      <w:bookmarkStart w:id="160" w:name="OCRUncertain209"/>
      <w:r>
        <w:t>и</w:t>
      </w:r>
      <w:bookmarkEnd w:id="160"/>
      <w:r>
        <w:t xml:space="preserve">и. </w:t>
      </w:r>
    </w:p>
    <w:p w:rsidR="00000000" w:rsidRDefault="009452E3">
      <w:pPr>
        <w:ind w:firstLine="284"/>
        <w:jc w:val="both"/>
      </w:pPr>
      <w:r>
        <w:rPr>
          <w:noProof/>
        </w:rPr>
        <w:t>3.2.8.</w:t>
      </w:r>
      <w:r>
        <w:t xml:space="preserve"> В наименованиях схем с</w:t>
      </w:r>
      <w:bookmarkStart w:id="161" w:name="OCRUncertain210"/>
      <w:r>
        <w:t>и</w:t>
      </w:r>
      <w:bookmarkEnd w:id="161"/>
      <w:r>
        <w:t>ст</w:t>
      </w:r>
      <w:bookmarkStart w:id="162" w:name="OCRUncertain211"/>
      <w:r>
        <w:t>е</w:t>
      </w:r>
      <w:bookmarkEnd w:id="162"/>
      <w:r>
        <w:t>м водопровода и канализации указывают обозначения систем.</w:t>
      </w:r>
    </w:p>
    <w:p w:rsidR="00000000" w:rsidRDefault="009452E3">
      <w:pPr>
        <w:ind w:firstLine="284"/>
        <w:jc w:val="both"/>
      </w:pPr>
      <w:bookmarkStart w:id="163" w:name="OCRUncertain212"/>
      <w:r>
        <w:t>В</w:t>
      </w:r>
      <w:bookmarkEnd w:id="163"/>
      <w:r>
        <w:t xml:space="preserve"> основной надписи наименован</w:t>
      </w:r>
      <w:bookmarkStart w:id="164" w:name="OCRUncertain213"/>
      <w:r>
        <w:t>и</w:t>
      </w:r>
      <w:bookmarkEnd w:id="164"/>
      <w:r>
        <w:t>я схем систе</w:t>
      </w:r>
      <w:bookmarkStart w:id="165" w:name="OCRUncertain214"/>
      <w:r>
        <w:t>м</w:t>
      </w:r>
      <w:bookmarkEnd w:id="165"/>
      <w:r>
        <w:t xml:space="preserve"> </w:t>
      </w:r>
      <w:bookmarkStart w:id="166" w:name="OCRUncertain215"/>
      <w:r>
        <w:t>в</w:t>
      </w:r>
      <w:bookmarkEnd w:id="166"/>
      <w:r>
        <w:t xml:space="preserve">одопровода </w:t>
      </w:r>
      <w:bookmarkStart w:id="167" w:name="OCRUncertain216"/>
      <w:r>
        <w:t>и</w:t>
      </w:r>
      <w:bookmarkEnd w:id="167"/>
      <w:r>
        <w:t xml:space="preserve"> канал</w:t>
      </w:r>
      <w:bookmarkStart w:id="168" w:name="OCRUncertain217"/>
      <w:r>
        <w:t>и</w:t>
      </w:r>
      <w:bookmarkEnd w:id="168"/>
      <w:r>
        <w:t>зации указывают полно</w:t>
      </w:r>
      <w:bookmarkStart w:id="169" w:name="OCRUncertain218"/>
      <w:r>
        <w:softHyphen/>
      </w:r>
      <w:bookmarkEnd w:id="169"/>
      <w:r>
        <w:t>стью, например: “Схем</w:t>
      </w:r>
      <w:bookmarkStart w:id="170" w:name="OCRUncertain219"/>
      <w:r>
        <w:t>ы</w:t>
      </w:r>
      <w:bookmarkEnd w:id="170"/>
      <w:r>
        <w:t xml:space="preserve"> сист</w:t>
      </w:r>
      <w:bookmarkStart w:id="171" w:name="OCRUncertain220"/>
      <w:r>
        <w:t>е</w:t>
      </w:r>
      <w:bookmarkEnd w:id="171"/>
      <w:r>
        <w:t xml:space="preserve">м В1, </w:t>
      </w:r>
      <w:bookmarkStart w:id="172" w:name="OCRUncertain221"/>
      <w:r>
        <w:t>К1”</w:t>
      </w:r>
      <w:bookmarkEnd w:id="172"/>
      <w:r>
        <w:t>, над схем</w:t>
      </w:r>
      <w:bookmarkStart w:id="173" w:name="OCRUncertain222"/>
      <w:r>
        <w:t>а</w:t>
      </w:r>
      <w:bookmarkEnd w:id="173"/>
      <w:r>
        <w:t>ми — сокращ</w:t>
      </w:r>
      <w:bookmarkStart w:id="174" w:name="OCRUncertain223"/>
      <w:r>
        <w:t>е</w:t>
      </w:r>
      <w:bookmarkEnd w:id="174"/>
      <w:r>
        <w:t>н</w:t>
      </w:r>
      <w:bookmarkStart w:id="175" w:name="OCRUncertain224"/>
      <w:r>
        <w:t>н</w:t>
      </w:r>
      <w:bookmarkEnd w:id="175"/>
      <w:r>
        <w:t>о, на</w:t>
      </w:r>
      <w:bookmarkStart w:id="176" w:name="OCRUncertain225"/>
      <w:r>
        <w:t>п</w:t>
      </w:r>
      <w:bookmarkEnd w:id="176"/>
      <w:r>
        <w:t>риме</w:t>
      </w:r>
      <w:r>
        <w:t xml:space="preserve">р: </w:t>
      </w:r>
      <w:bookmarkStart w:id="177" w:name="OCRUncertain226"/>
      <w:r>
        <w:t>“</w:t>
      </w:r>
      <w:bookmarkEnd w:id="177"/>
      <w:r>
        <w:t>В1</w:t>
      </w:r>
      <w:bookmarkStart w:id="178" w:name="OCRUncertain227"/>
      <w:r>
        <w:t>”</w:t>
      </w:r>
      <w:bookmarkEnd w:id="178"/>
      <w:r>
        <w:t xml:space="preserve">, </w:t>
      </w:r>
      <w:bookmarkStart w:id="179" w:name="OCRUncertain228"/>
      <w:r>
        <w:t>“К</w:t>
      </w:r>
      <w:bookmarkEnd w:id="179"/>
      <w:r>
        <w:t>1</w:t>
      </w:r>
      <w:bookmarkStart w:id="180" w:name="OCRUncertain229"/>
      <w:r>
        <w:t>”</w:t>
      </w:r>
      <w:bookmarkEnd w:id="180"/>
      <w:r>
        <w:t>.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ЧЕРТЕЖИ УСТ</w:t>
      </w:r>
      <w:bookmarkStart w:id="181" w:name="OCRUncertain230"/>
      <w:r>
        <w:rPr>
          <w:b/>
        </w:rPr>
        <w:t>А</w:t>
      </w:r>
      <w:bookmarkEnd w:id="181"/>
      <w:r>
        <w:rPr>
          <w:b/>
        </w:rPr>
        <w:t>НО</w:t>
      </w:r>
      <w:bookmarkStart w:id="182" w:name="OCRUncertain231"/>
      <w:r>
        <w:rPr>
          <w:b/>
        </w:rPr>
        <w:t>В</w:t>
      </w:r>
      <w:bookmarkEnd w:id="182"/>
      <w:r>
        <w:rPr>
          <w:b/>
        </w:rPr>
        <w:t>ОК СИСТЕМ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1</w:t>
      </w:r>
      <w:r>
        <w:t>. Планы разрезы и схемы установок систем выполняют в масштабе</w:t>
      </w:r>
      <w:r>
        <w:rPr>
          <w:noProof/>
        </w:rPr>
        <w:t xml:space="preserve"> 1</w:t>
      </w:r>
      <w:r>
        <w:t>:50 ил</w:t>
      </w:r>
      <w:bookmarkStart w:id="183" w:name="OCRUncertain232"/>
      <w:r>
        <w:t>и</w:t>
      </w:r>
      <w:bookmarkEnd w:id="183"/>
      <w:r>
        <w:rPr>
          <w:noProof/>
        </w:rPr>
        <w:t xml:space="preserve"> 1:100,</w:t>
      </w:r>
      <w:r>
        <w:t xml:space="preserve"> </w:t>
      </w:r>
      <w:bookmarkStart w:id="184" w:name="OCRUncertain233"/>
      <w:r>
        <w:t>узл</w:t>
      </w:r>
      <w:bookmarkEnd w:id="184"/>
      <w:r>
        <w:t xml:space="preserve">ы </w:t>
      </w:r>
      <w:bookmarkStart w:id="185" w:name="OCRUncertain234"/>
      <w:r>
        <w:t>у</w:t>
      </w:r>
      <w:bookmarkEnd w:id="185"/>
      <w:r>
        <w:t>становок — в масштабе</w:t>
      </w:r>
      <w:r>
        <w:rPr>
          <w:noProof/>
        </w:rPr>
        <w:t xml:space="preserve"> 1:20,</w:t>
      </w:r>
      <w:r>
        <w:t xml:space="preserve"> при детальном изображении узлов — в масштабе</w:t>
      </w:r>
      <w:r>
        <w:rPr>
          <w:noProof/>
        </w:rPr>
        <w:t xml:space="preserve"> 1:2,1:5</w:t>
      </w:r>
      <w:r>
        <w:t xml:space="preserve"> или</w:t>
      </w:r>
      <w:r>
        <w:rPr>
          <w:noProof/>
        </w:rPr>
        <w:t xml:space="preserve"> 1:1</w:t>
      </w:r>
      <w:bookmarkStart w:id="186" w:name="OCRUncertain235"/>
      <w:r>
        <w:rPr>
          <w:noProof/>
        </w:rPr>
        <w:t>0</w:t>
      </w:r>
      <w:bookmarkEnd w:id="186"/>
      <w:r>
        <w:rPr>
          <w:noProof/>
        </w:rPr>
        <w:t xml:space="preserve">. </w:t>
      </w:r>
    </w:p>
    <w:p w:rsidR="00000000" w:rsidRDefault="009452E3">
      <w:pPr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2</w:t>
      </w:r>
      <w:r>
        <w:t xml:space="preserve">. На планах и разрезах установок систем элементы установок </w:t>
      </w:r>
      <w:bookmarkStart w:id="187" w:name="OCRUncertain236"/>
      <w:r>
        <w:t>и</w:t>
      </w:r>
      <w:bookmarkEnd w:id="187"/>
      <w:r>
        <w:t xml:space="preserve">зображают упрощенно. </w:t>
      </w:r>
    </w:p>
    <w:p w:rsidR="00000000" w:rsidRDefault="009452E3">
      <w:pPr>
        <w:ind w:firstLine="284"/>
        <w:jc w:val="both"/>
      </w:pPr>
      <w:r>
        <w:t>При необходимости показа способов крепления составных частей установки или их соедине</w:t>
      </w:r>
      <w:r>
        <w:softHyphen/>
        <w:t>ния межд</w:t>
      </w:r>
      <w:bookmarkStart w:id="188" w:name="OCRUncertain237"/>
      <w:r>
        <w:t>у</w:t>
      </w:r>
      <w:bookmarkEnd w:id="188"/>
      <w:r>
        <w:t xml:space="preserve"> собой соответствующие элементы изображают детально.</w:t>
      </w:r>
    </w:p>
    <w:p w:rsidR="00000000" w:rsidRDefault="009452E3">
      <w:pPr>
        <w:ind w:firstLine="284"/>
        <w:jc w:val="both"/>
      </w:pPr>
      <w:r>
        <w:t>На схемах элементы установок изображают условными графи</w:t>
      </w:r>
      <w:r>
        <w:t>ческ</w:t>
      </w:r>
      <w:bookmarkStart w:id="189" w:name="OCRUncertain238"/>
      <w:r>
        <w:t>и</w:t>
      </w:r>
      <w:bookmarkEnd w:id="189"/>
      <w:r>
        <w:t>ми обоз</w:t>
      </w:r>
      <w:bookmarkStart w:id="190" w:name="OCRUncertain239"/>
      <w:r>
        <w:t>н</w:t>
      </w:r>
      <w:bookmarkEnd w:id="190"/>
      <w:r>
        <w:t>ачениями (в аксо</w:t>
      </w:r>
      <w:r>
        <w:softHyphen/>
        <w:t>нометрическом изображении).</w:t>
      </w:r>
    </w:p>
    <w:p w:rsidR="00000000" w:rsidRDefault="009452E3">
      <w:pPr>
        <w:ind w:firstLine="284"/>
        <w:jc w:val="both"/>
      </w:pPr>
      <w:r>
        <w:rPr>
          <w:noProof/>
        </w:rPr>
        <w:t>4.3.</w:t>
      </w:r>
      <w:r>
        <w:t xml:space="preserve"> На планах и разрезах установок систем указывают: </w:t>
      </w:r>
    </w:p>
    <w:p w:rsidR="00000000" w:rsidRDefault="009452E3">
      <w:pPr>
        <w:ind w:firstLine="284"/>
        <w:jc w:val="both"/>
      </w:pPr>
      <w:r>
        <w:t xml:space="preserve">координационные оси здания (сооружения) и расстояния между ними; </w:t>
      </w:r>
    </w:p>
    <w:p w:rsidR="00000000" w:rsidRDefault="009452E3">
      <w:pPr>
        <w:ind w:firstLine="284"/>
        <w:jc w:val="both"/>
      </w:pPr>
      <w:r>
        <w:t>осн</w:t>
      </w:r>
      <w:bookmarkStart w:id="191" w:name="OCRUncertain240"/>
      <w:r>
        <w:t>о</w:t>
      </w:r>
      <w:bookmarkEnd w:id="191"/>
      <w:r>
        <w:t>вные раз</w:t>
      </w:r>
      <w:bookmarkStart w:id="192" w:name="OCRUncertain241"/>
      <w:r>
        <w:t>м</w:t>
      </w:r>
      <w:bookmarkEnd w:id="192"/>
      <w:r>
        <w:t xml:space="preserve">еры, отметки и привязки установок к координационным осям здания </w:t>
      </w:r>
      <w:bookmarkStart w:id="193" w:name="OCRUncertain242"/>
      <w:r>
        <w:t>(сооруже</w:t>
      </w:r>
      <w:bookmarkEnd w:id="193"/>
      <w:r>
        <w:t>ния).</w:t>
      </w:r>
    </w:p>
    <w:p w:rsidR="00000000" w:rsidRDefault="009452E3">
      <w:pPr>
        <w:ind w:firstLine="284"/>
        <w:jc w:val="both"/>
      </w:pPr>
      <w:r>
        <w:rPr>
          <w:noProof/>
        </w:rPr>
        <w:t>4.4.</w:t>
      </w:r>
      <w:r>
        <w:t xml:space="preserve"> Трубопроводы на планах и разрезах установок изображают одной линией при диаметре тру</w:t>
      </w:r>
      <w:r>
        <w:softHyphen/>
        <w:t>боп</w:t>
      </w:r>
      <w:bookmarkStart w:id="194" w:name="OCRUncertain244"/>
      <w:r>
        <w:t>р</w:t>
      </w:r>
      <w:bookmarkEnd w:id="194"/>
      <w:r>
        <w:t>овода до</w:t>
      </w:r>
      <w:r>
        <w:rPr>
          <w:noProof/>
        </w:rPr>
        <w:t xml:space="preserve"> 100</w:t>
      </w:r>
      <w:r>
        <w:t xml:space="preserve"> мм и двумя линиями — при диаметре более</w:t>
      </w:r>
      <w:r>
        <w:rPr>
          <w:noProof/>
        </w:rPr>
        <w:t xml:space="preserve"> 100</w:t>
      </w:r>
      <w:r>
        <w:t xml:space="preserve"> мм.</w:t>
      </w:r>
    </w:p>
    <w:p w:rsidR="00000000" w:rsidRDefault="009452E3">
      <w:pPr>
        <w:ind w:firstLine="284"/>
        <w:jc w:val="both"/>
      </w:pPr>
      <w:r>
        <w:rPr>
          <w:noProof/>
        </w:rPr>
        <w:t>4.5.</w:t>
      </w:r>
      <w:r>
        <w:t xml:space="preserve"> На планах и разрезах, кроме элементов установок, указывают строительные конструкци</w:t>
      </w:r>
      <w:r>
        <w:t>и и отборные устройства для установк</w:t>
      </w:r>
      <w:bookmarkStart w:id="195" w:name="OCRUncertain245"/>
      <w:r>
        <w:t>и</w:t>
      </w:r>
      <w:bookmarkEnd w:id="195"/>
      <w:r>
        <w:t xml:space="preserve"> контрольно-и</w:t>
      </w:r>
      <w:bookmarkStart w:id="196" w:name="OCRUncertain246"/>
      <w:r>
        <w:t>з</w:t>
      </w:r>
      <w:bookmarkEnd w:id="196"/>
      <w:r>
        <w:t>мерительных приборов.</w:t>
      </w:r>
    </w:p>
    <w:p w:rsidR="00000000" w:rsidRDefault="009452E3">
      <w:pPr>
        <w:ind w:firstLine="284"/>
        <w:jc w:val="both"/>
        <w:rPr>
          <w:i/>
        </w:rPr>
      </w:pPr>
    </w:p>
    <w:p w:rsidR="00000000" w:rsidRDefault="009452E3">
      <w:pPr>
        <w:jc w:val="center"/>
        <w:rPr>
          <w:i/>
        </w:rPr>
      </w:pPr>
      <w:r>
        <w:rPr>
          <w:i/>
        </w:rPr>
        <w:t>План</w:t>
      </w:r>
    </w:p>
    <w:p w:rsidR="00000000" w:rsidRDefault="009452E3">
      <w:pPr>
        <w:ind w:firstLine="284"/>
        <w:jc w:val="both"/>
        <w:rPr>
          <w:i/>
        </w:rPr>
      </w:pPr>
    </w:p>
    <w:p w:rsidR="00000000" w:rsidRDefault="009452E3">
      <w:pPr>
        <w:jc w:val="both"/>
        <w:rPr>
          <w:b/>
          <w:lang w:val="en-US"/>
        </w:rPr>
      </w:pPr>
      <w:r>
        <w:rPr>
          <w:b/>
          <w:lang w:val="en-US"/>
        </w:rPr>
        <w:pict>
          <v:shape id="_x0000_i1036" type="#_x0000_t75" style="width:429pt;height:413.25pt">
            <v:imagedata r:id="rId15" o:title=""/>
          </v:shape>
        </w:pic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10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  <w:rPr>
          <w:noProof/>
        </w:rPr>
      </w:pPr>
      <w:r>
        <w:t xml:space="preserve"> Примеры оформления планов и разрезов установок систем показаны на черт. 10 и</w:t>
      </w:r>
      <w:r>
        <w:rPr>
          <w:noProof/>
        </w:rPr>
        <w:t xml:space="preserve"> </w:t>
      </w:r>
      <w:r>
        <w:t>11</w:t>
      </w:r>
      <w:r>
        <w:rPr>
          <w:noProof/>
        </w:rPr>
        <w:t>,</w:t>
      </w:r>
      <w:r>
        <w:t xml:space="preserve"> схем уста</w:t>
      </w:r>
      <w:r>
        <w:softHyphen/>
        <w:t xml:space="preserve">новок </w:t>
      </w:r>
      <w:r>
        <w:rPr>
          <w:noProof/>
        </w:rPr>
        <w:t>—</w:t>
      </w:r>
      <w:r>
        <w:t xml:space="preserve"> на черт.</w:t>
      </w:r>
      <w:r>
        <w:rPr>
          <w:noProof/>
        </w:rPr>
        <w:t xml:space="preserve"> 12.</w:t>
      </w:r>
    </w:p>
    <w:p w:rsidR="00000000" w:rsidRDefault="009452E3">
      <w:pPr>
        <w:ind w:firstLine="284"/>
        <w:jc w:val="both"/>
        <w:rPr>
          <w:i/>
        </w:rPr>
      </w:pPr>
    </w:p>
    <w:p w:rsidR="00000000" w:rsidRDefault="009452E3">
      <w:pPr>
        <w:jc w:val="center"/>
      </w:pPr>
      <w:r>
        <w:rPr>
          <w:i/>
        </w:rPr>
        <w:t>Ра</w:t>
      </w:r>
      <w:bookmarkStart w:id="197" w:name="OCRUncertain247"/>
      <w:r>
        <w:rPr>
          <w:i/>
        </w:rPr>
        <w:t>з</w:t>
      </w:r>
      <w:bookmarkEnd w:id="197"/>
      <w:r>
        <w:rPr>
          <w:i/>
        </w:rPr>
        <w:t>рез</w:t>
      </w:r>
      <w:r>
        <w:rPr>
          <w:noProof/>
        </w:rPr>
        <w:t xml:space="preserve"> </w:t>
      </w:r>
      <w:bookmarkStart w:id="198" w:name="OCRUncertain248"/>
      <w:r>
        <w:rPr>
          <w:i/>
        </w:rPr>
        <w:t>1</w:t>
      </w:r>
      <w:r>
        <w:rPr>
          <w:noProof/>
        </w:rPr>
        <w:t>-</w:t>
      </w:r>
      <w:bookmarkEnd w:id="198"/>
      <w:r>
        <w:rPr>
          <w:i/>
        </w:rPr>
        <w:t>1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7" type="#_x0000_t75" style="width:429pt;height:285pt">
            <v:imagedata r:id="rId16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</w:t>
      </w:r>
      <w:r>
        <w:rPr>
          <w:sz w:val="18"/>
        </w:rPr>
        <w:t>11</w:t>
      </w:r>
    </w:p>
    <w:p w:rsidR="00000000" w:rsidRDefault="009452E3">
      <w:pPr>
        <w:jc w:val="center"/>
        <w:rPr>
          <w:sz w:val="18"/>
        </w:rPr>
      </w:pPr>
    </w:p>
    <w:p w:rsidR="00000000" w:rsidRDefault="009452E3">
      <w:pPr>
        <w:ind w:firstLine="284"/>
        <w:jc w:val="both"/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8" type="#_x0000_t75" style="width:430.5pt;height:273pt">
            <v:imagedata r:id="rId17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12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</w:pPr>
      <w:r>
        <w:rPr>
          <w:noProof/>
        </w:rPr>
        <w:t>4.6.</w:t>
      </w:r>
      <w:r>
        <w:t xml:space="preserve"> Элементы установок систем присваивают по</w:t>
      </w:r>
      <w:bookmarkStart w:id="199" w:name="OCRUncertain250"/>
      <w:r>
        <w:t>з</w:t>
      </w:r>
      <w:bookmarkEnd w:id="199"/>
      <w:r>
        <w:t>иционные обозначения, состоящие из обозначе</w:t>
      </w:r>
      <w:r>
        <w:softHyphen/>
        <w:t xml:space="preserve">ния установки, указанного в </w:t>
      </w:r>
      <w:bookmarkStart w:id="200" w:name="OCRUncertain251"/>
      <w:r>
        <w:t>п.</w:t>
      </w:r>
      <w:bookmarkEnd w:id="200"/>
      <w:r>
        <w:rPr>
          <w:noProof/>
        </w:rPr>
        <w:t xml:space="preserve"> 1.4,</w:t>
      </w:r>
      <w:r>
        <w:t xml:space="preserve"> и порядкового номера элемента в пределах установки, на</w:t>
      </w:r>
      <w:bookmarkStart w:id="201" w:name="OCRUncertain252"/>
      <w:r>
        <w:t>п</w:t>
      </w:r>
      <w:bookmarkEnd w:id="201"/>
      <w:r>
        <w:t>ример: 1</w:t>
      </w:r>
      <w:bookmarkStart w:id="202" w:name="OCRUncertain253"/>
      <w:r>
        <w:t>В</w:t>
      </w:r>
      <w:bookmarkEnd w:id="202"/>
      <w:r>
        <w:t>6.1, 1В6.2, 2В6.1, 2В6.2.</w:t>
      </w:r>
    </w:p>
    <w:p w:rsidR="00000000" w:rsidRDefault="009452E3">
      <w:pPr>
        <w:ind w:firstLine="284"/>
        <w:jc w:val="both"/>
      </w:pPr>
      <w:r>
        <w:rPr>
          <w:noProof/>
        </w:rPr>
        <w:t>4.7.</w:t>
      </w:r>
      <w:r>
        <w:t xml:space="preserve"> Спецификацию установок систем помещают, как п</w:t>
      </w:r>
      <w:r>
        <w:t xml:space="preserve">равило, на чертеже планов установок. </w:t>
      </w:r>
    </w:p>
    <w:p w:rsidR="00000000" w:rsidRDefault="009452E3">
      <w:pPr>
        <w:ind w:firstLine="284"/>
        <w:jc w:val="both"/>
      </w:pPr>
      <w:r>
        <w:t>Пример оформления спецификации установок систем приведен на черт.</w:t>
      </w:r>
      <w:r>
        <w:rPr>
          <w:noProof/>
        </w:rPr>
        <w:t xml:space="preserve"> 13. </w:t>
      </w:r>
    </w:p>
    <w:p w:rsidR="00000000" w:rsidRDefault="009452E3">
      <w:pPr>
        <w:ind w:firstLine="284"/>
        <w:jc w:val="both"/>
      </w:pPr>
      <w:r>
        <w:rPr>
          <w:noProof/>
        </w:rPr>
        <w:t>4.8.</w:t>
      </w:r>
      <w:r>
        <w:t xml:space="preserve"> На чертежах установок систем приводят, </w:t>
      </w:r>
      <w:bookmarkStart w:id="203" w:name="OCRUncertain254"/>
      <w:r>
        <w:t>п</w:t>
      </w:r>
      <w:bookmarkEnd w:id="203"/>
      <w:r>
        <w:t>ри необходимости, техниче</w:t>
      </w:r>
      <w:bookmarkStart w:id="204" w:name="OCRUncertain255"/>
      <w:r>
        <w:t>с</w:t>
      </w:r>
      <w:bookmarkEnd w:id="204"/>
      <w:r>
        <w:t xml:space="preserve">кие требования к </w:t>
      </w:r>
      <w:bookmarkStart w:id="205" w:name="OCRUncertain256"/>
      <w:r>
        <w:t>монтажу</w:t>
      </w:r>
      <w:bookmarkEnd w:id="205"/>
      <w:r>
        <w:t xml:space="preserve"> устан</w:t>
      </w:r>
      <w:bookmarkStart w:id="206" w:name="OCRUncertain257"/>
      <w:r>
        <w:t>о</w:t>
      </w:r>
      <w:bookmarkEnd w:id="206"/>
      <w:r>
        <w:t>вок.</w:t>
      </w:r>
    </w:p>
    <w:p w:rsidR="00000000" w:rsidRDefault="009452E3">
      <w:pPr>
        <w:ind w:firstLine="284"/>
        <w:jc w:val="both"/>
      </w:pPr>
      <w:r>
        <w:rPr>
          <w:noProof/>
        </w:rPr>
        <w:t>4.9.</w:t>
      </w:r>
      <w:r>
        <w:t xml:space="preserve"> В наименованиях установок систем указывают обозначения установок. </w:t>
      </w:r>
    </w:p>
    <w:p w:rsidR="00000000" w:rsidRDefault="009452E3">
      <w:pPr>
        <w:ind w:firstLine="284"/>
        <w:jc w:val="both"/>
      </w:pPr>
      <w:r>
        <w:t>В основной надписи наименование установок указывают полностью, на</w:t>
      </w:r>
      <w:bookmarkStart w:id="207" w:name="OCRUncertain258"/>
      <w:r>
        <w:t>п</w:t>
      </w:r>
      <w:bookmarkEnd w:id="207"/>
      <w:r>
        <w:t>ример: “Установки си</w:t>
      </w:r>
      <w:r>
        <w:softHyphen/>
        <w:t>стем 1В6, 1К4, 2К4”.</w:t>
      </w:r>
    </w:p>
    <w:p w:rsidR="00000000" w:rsidRDefault="009452E3">
      <w:pPr>
        <w:ind w:firstLine="284"/>
        <w:jc w:val="both"/>
        <w:rPr>
          <w:i/>
        </w:rPr>
      </w:pPr>
      <w:bookmarkStart w:id="208" w:name="OCRUncertain259"/>
    </w:p>
    <w:p w:rsidR="00000000" w:rsidRDefault="009452E3">
      <w:pPr>
        <w:jc w:val="center"/>
        <w:rPr>
          <w:b/>
        </w:rPr>
      </w:pPr>
      <w:r>
        <w:rPr>
          <w:b/>
        </w:rPr>
        <w:t xml:space="preserve">Спецификация </w:t>
      </w:r>
    </w:p>
    <w:p w:rsidR="00000000" w:rsidRDefault="009452E3">
      <w:pPr>
        <w:jc w:val="center"/>
        <w:rPr>
          <w:b/>
        </w:rPr>
      </w:pPr>
      <w:r>
        <w:rPr>
          <w:b/>
        </w:rPr>
        <w:t>установок</w:t>
      </w:r>
      <w:bookmarkEnd w:id="208"/>
      <w:r>
        <w:rPr>
          <w:b/>
        </w:rPr>
        <w:t xml:space="preserve"> систе</w:t>
      </w:r>
      <w:bookmarkStart w:id="209" w:name="OCRUncertain260"/>
      <w:r>
        <w:rPr>
          <w:b/>
        </w:rPr>
        <w:t>м</w:t>
      </w:r>
      <w:bookmarkEnd w:id="209"/>
      <w:r>
        <w:rPr>
          <w:b/>
        </w:rPr>
        <w:t xml:space="preserve"> водопро</w:t>
      </w:r>
      <w:bookmarkStart w:id="210" w:name="OCRUncertain261"/>
      <w:r>
        <w:rPr>
          <w:b/>
        </w:rPr>
        <w:t>в</w:t>
      </w:r>
      <w:bookmarkEnd w:id="210"/>
      <w:r>
        <w:rPr>
          <w:b/>
        </w:rPr>
        <w:t>ода и канализации</w:t>
      </w:r>
    </w:p>
    <w:p w:rsidR="00000000" w:rsidRDefault="009452E3">
      <w:pPr>
        <w:ind w:firstLine="284"/>
        <w:jc w:val="both"/>
        <w:rPr>
          <w:i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984"/>
        <w:gridCol w:w="720"/>
        <w:gridCol w:w="744"/>
        <w:gridCol w:w="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Марка, поз.</w:t>
            </w: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  <w:bookmarkStart w:id="211" w:name="OCRUncertain262"/>
            <w:r>
              <w:rPr>
                <w:sz w:val="16"/>
              </w:rPr>
              <w:t>б</w:t>
            </w:r>
            <w:bookmarkEnd w:id="211"/>
            <w:r>
              <w:rPr>
                <w:sz w:val="16"/>
              </w:rPr>
              <w:t>означение</w:t>
            </w:r>
          </w:p>
        </w:tc>
        <w:tc>
          <w:tcPr>
            <w:tcW w:w="1984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</w:t>
            </w:r>
            <w:bookmarkStart w:id="212" w:name="OCRUncertain263"/>
            <w:r>
              <w:rPr>
                <w:sz w:val="16"/>
              </w:rPr>
              <w:t>ов</w:t>
            </w:r>
            <w:bookmarkEnd w:id="212"/>
            <w:r>
              <w:rPr>
                <w:sz w:val="16"/>
              </w:rPr>
              <w:t>ание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Кол.</w:t>
            </w: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Масса, ед.,</w:t>
            </w:r>
            <w:bookmarkStart w:id="213" w:name="OCRUncertain264"/>
            <w:r>
              <w:rPr>
                <w:sz w:val="16"/>
              </w:rPr>
              <w:t xml:space="preserve"> к</w:t>
            </w:r>
            <w:bookmarkEnd w:id="213"/>
            <w:r>
              <w:rPr>
                <w:sz w:val="16"/>
              </w:rPr>
              <w:t>г</w:t>
            </w: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</w:t>
            </w:r>
            <w:r>
              <w:rPr>
                <w:sz w:val="16"/>
              </w:rPr>
              <w:softHyphen/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  <w:u w:val="single"/>
              </w:rPr>
            </w:pPr>
            <w:bookmarkStart w:id="214" w:name="OCRUncertain265"/>
            <w:r>
              <w:rPr>
                <w:sz w:val="16"/>
                <w:u w:val="single"/>
              </w:rPr>
              <w:t>1</w:t>
            </w:r>
            <w:bookmarkEnd w:id="214"/>
            <w:r>
              <w:rPr>
                <w:sz w:val="16"/>
                <w:u w:val="single"/>
              </w:rPr>
              <w:t>К4</w:t>
            </w:r>
          </w:p>
        </w:tc>
        <w:tc>
          <w:tcPr>
            <w:tcW w:w="720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К4.1</w:t>
            </w: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...</w:t>
            </w:r>
            <w:r>
              <w:rPr>
                <w:sz w:val="16"/>
              </w:rPr>
              <w:t xml:space="preserve"> </w:t>
            </w:r>
            <w:bookmarkStart w:id="215" w:name="OCRUncertain267"/>
            <w:r>
              <w:rPr>
                <w:sz w:val="16"/>
              </w:rPr>
              <w:t>хххххх...</w:t>
            </w:r>
            <w:bookmarkEnd w:id="215"/>
            <w:r>
              <w:rPr>
                <w:noProof/>
                <w:sz w:val="16"/>
              </w:rPr>
              <w:t xml:space="preserve"> </w:t>
            </w:r>
            <w:bookmarkStart w:id="216" w:name="OCRUncertain268"/>
            <w:r>
              <w:rPr>
                <w:noProof/>
                <w:sz w:val="16"/>
              </w:rPr>
              <w:t>*</w:t>
            </w:r>
            <w:bookmarkEnd w:id="216"/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Насос центро</w:t>
            </w:r>
            <w:bookmarkStart w:id="217" w:name="OCRUncertain269"/>
            <w:r>
              <w:rPr>
                <w:sz w:val="16"/>
              </w:rPr>
              <w:t>б</w:t>
            </w:r>
            <w:bookmarkEnd w:id="217"/>
            <w:r>
              <w:rPr>
                <w:sz w:val="16"/>
              </w:rPr>
              <w:t>ежн</w:t>
            </w:r>
            <w:bookmarkStart w:id="218" w:name="OCRUncertain270"/>
            <w:r>
              <w:rPr>
                <w:sz w:val="16"/>
              </w:rPr>
              <w:t>ы</w:t>
            </w:r>
            <w:bookmarkEnd w:id="218"/>
            <w:r>
              <w:rPr>
                <w:sz w:val="16"/>
              </w:rPr>
              <w:t>й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bookmarkStart w:id="219" w:name="OCRUncertain271"/>
            <w:r>
              <w:rPr>
                <w:sz w:val="16"/>
              </w:rPr>
              <w:t>гр</w:t>
            </w:r>
            <w:bookmarkEnd w:id="219"/>
            <w:r>
              <w:rPr>
                <w:sz w:val="16"/>
              </w:rPr>
              <w:t>унто</w:t>
            </w:r>
            <w:bookmarkStart w:id="220" w:name="OCRUncertain273"/>
            <w:r>
              <w:rPr>
                <w:sz w:val="16"/>
              </w:rPr>
              <w:t>в</w:t>
            </w:r>
            <w:bookmarkEnd w:id="220"/>
            <w:r>
              <w:rPr>
                <w:sz w:val="16"/>
              </w:rPr>
              <w:t>ый 5ГрТ</w:t>
            </w:r>
            <w:bookmarkStart w:id="221" w:name="OCRUncertain274"/>
            <w:r>
              <w:rPr>
                <w:sz w:val="16"/>
              </w:rPr>
              <w:t>-8</w:t>
            </w:r>
            <w:bookmarkEnd w:id="221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 </w:t>
            </w:r>
            <w:bookmarkStart w:id="222" w:name="OCRUncertain275"/>
            <w:r>
              <w:rPr>
                <w:sz w:val="16"/>
              </w:rPr>
              <w:t>электродвигателем</w:t>
            </w:r>
            <w:bookmarkEnd w:id="222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АО</w:t>
            </w:r>
            <w:r>
              <w:rPr>
                <w:noProof/>
                <w:sz w:val="16"/>
              </w:rPr>
              <w:t>2-81-</w:t>
            </w:r>
            <w:bookmarkStart w:id="223" w:name="OCRUncertain277"/>
            <w:r>
              <w:rPr>
                <w:noProof/>
                <w:sz w:val="16"/>
              </w:rPr>
              <w:t>4</w:t>
            </w:r>
            <w:bookmarkEnd w:id="223"/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bookmarkStart w:id="224" w:name="OCRUncertain278"/>
            <w:r>
              <w:rPr>
                <w:sz w:val="16"/>
              </w:rPr>
              <w:t>1450 об/мин,</w:t>
            </w:r>
            <w:bookmarkEnd w:id="224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bookmarkStart w:id="225" w:name="OCRUncertain279"/>
            <w:r>
              <w:rPr>
                <w:sz w:val="16"/>
              </w:rPr>
              <w:t>40 кВт</w:t>
            </w:r>
            <w:bookmarkEnd w:id="225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860</w:t>
            </w: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1К4.2</w:t>
            </w: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...</w:t>
            </w:r>
            <w:r>
              <w:rPr>
                <w:sz w:val="16"/>
              </w:rPr>
              <w:t xml:space="preserve"> </w:t>
            </w:r>
            <w:bookmarkStart w:id="226" w:name="OCRUncertain281"/>
            <w:r>
              <w:rPr>
                <w:sz w:val="16"/>
              </w:rPr>
              <w:t>ххх</w:t>
            </w:r>
            <w:bookmarkStart w:id="227" w:name="OCRUncertain282"/>
            <w:bookmarkEnd w:id="226"/>
            <w:r>
              <w:rPr>
                <w:sz w:val="16"/>
              </w:rPr>
              <w:t>ххх...</w:t>
            </w:r>
            <w:bookmarkEnd w:id="227"/>
            <w:r>
              <w:rPr>
                <w:noProof/>
                <w:sz w:val="16"/>
              </w:rPr>
              <w:t xml:space="preserve"> *</w:t>
            </w: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Насос </w:t>
            </w:r>
            <w:bookmarkStart w:id="228" w:name="OCRUncertain283"/>
            <w:r>
              <w:rPr>
                <w:sz w:val="16"/>
              </w:rPr>
              <w:t>центробежный</w:t>
            </w:r>
            <w:bookmarkEnd w:id="228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конс</w:t>
            </w:r>
            <w:bookmarkStart w:id="229" w:name="OCRUncertain284"/>
            <w:r>
              <w:rPr>
                <w:sz w:val="16"/>
              </w:rPr>
              <w:t>о</w:t>
            </w:r>
            <w:bookmarkEnd w:id="229"/>
            <w:r>
              <w:rPr>
                <w:sz w:val="16"/>
              </w:rPr>
              <w:t>льный</w:t>
            </w:r>
            <w:r>
              <w:rPr>
                <w:noProof/>
                <w:sz w:val="16"/>
              </w:rPr>
              <w:t xml:space="preserve"> 15</w:t>
            </w:r>
            <w:r>
              <w:rPr>
                <w:sz w:val="16"/>
              </w:rPr>
              <w:t>к</w:t>
            </w:r>
            <w:r>
              <w:rPr>
                <w:noProof/>
                <w:sz w:val="16"/>
              </w:rPr>
              <w:t>-8/1</w:t>
            </w:r>
            <w:r>
              <w:rPr>
                <w:sz w:val="16"/>
              </w:rPr>
              <w:t>9А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 </w:t>
            </w:r>
            <w:bookmarkStart w:id="230" w:name="OCRUncertain286"/>
            <w:r>
              <w:rPr>
                <w:sz w:val="16"/>
              </w:rPr>
              <w:t>электродвигателем</w:t>
            </w:r>
            <w:bookmarkEnd w:id="230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АОП2-</w:t>
            </w:r>
            <w:r>
              <w:rPr>
                <w:noProof/>
                <w:sz w:val="16"/>
              </w:rPr>
              <w:t>21-2,</w:t>
            </w:r>
            <w:r>
              <w:rPr>
                <w:sz w:val="16"/>
              </w:rPr>
              <w:t xml:space="preserve"> 2860 об/</w:t>
            </w:r>
            <w:bookmarkStart w:id="231" w:name="OCRUncertain290"/>
            <w:r>
              <w:rPr>
                <w:sz w:val="16"/>
              </w:rPr>
              <w:t>мин,</w:t>
            </w:r>
            <w:bookmarkEnd w:id="231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5</w:t>
            </w:r>
            <w:r>
              <w:rPr>
                <w:sz w:val="16"/>
              </w:rPr>
              <w:t xml:space="preserve"> кВт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  <w:r>
              <w:rPr>
                <w:sz w:val="16"/>
              </w:rPr>
              <w:t>9</w:t>
            </w: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1К4.3</w:t>
            </w: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Каталог </w:t>
            </w:r>
            <w:bookmarkStart w:id="232" w:name="OCRUncertain292"/>
            <w:r>
              <w:rPr>
                <w:sz w:val="16"/>
              </w:rPr>
              <w:t>ЦКБ</w:t>
            </w:r>
            <w:bookmarkEnd w:id="232"/>
            <w:r>
              <w:rPr>
                <w:sz w:val="16"/>
              </w:rPr>
              <w:t>А</w:t>
            </w: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Клапан о</w:t>
            </w:r>
            <w:bookmarkStart w:id="233" w:name="OCRUncertain293"/>
            <w:r>
              <w:rPr>
                <w:sz w:val="16"/>
              </w:rPr>
              <w:t>б</w:t>
            </w:r>
            <w:bookmarkEnd w:id="233"/>
            <w:r>
              <w:rPr>
                <w:sz w:val="16"/>
              </w:rPr>
              <w:t>р</w:t>
            </w:r>
            <w:bookmarkStart w:id="234" w:name="OCRUncertain294"/>
            <w:r>
              <w:rPr>
                <w:sz w:val="16"/>
              </w:rPr>
              <w:t>а</w:t>
            </w:r>
            <w:bookmarkEnd w:id="234"/>
            <w:r>
              <w:rPr>
                <w:sz w:val="16"/>
              </w:rPr>
              <w:t>тный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bookmarkStart w:id="235" w:name="OCRUncertain295"/>
            <w:r>
              <w:rPr>
                <w:sz w:val="16"/>
              </w:rPr>
              <w:t>поворотный</w:t>
            </w:r>
            <w:bookmarkEnd w:id="235"/>
            <w:r>
              <w:rPr>
                <w:sz w:val="16"/>
              </w:rPr>
              <w:t xml:space="preserve"> </w:t>
            </w:r>
            <w:bookmarkStart w:id="236" w:name="OCRUncertain296"/>
            <w:r>
              <w:rPr>
                <w:sz w:val="16"/>
              </w:rPr>
              <w:t>фланцевый</w:t>
            </w:r>
            <w:bookmarkEnd w:id="236"/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19ч</w:t>
            </w:r>
            <w:bookmarkStart w:id="237" w:name="OCRUncertain297"/>
            <w:r>
              <w:rPr>
                <w:sz w:val="16"/>
              </w:rPr>
              <w:t>1</w:t>
            </w:r>
            <w:bookmarkEnd w:id="237"/>
            <w:r>
              <w:rPr>
                <w:sz w:val="16"/>
              </w:rPr>
              <w:t xml:space="preserve">6р </w:t>
            </w:r>
            <w:bookmarkStart w:id="238" w:name="OCRUncertain298"/>
            <w:r>
              <w:rPr>
                <w:sz w:val="16"/>
              </w:rPr>
              <w:t xml:space="preserve">   </w:t>
            </w:r>
            <w:bookmarkEnd w:id="238"/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1К4.4</w:t>
            </w: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Каталог </w:t>
            </w:r>
            <w:bookmarkStart w:id="239" w:name="OCRUncertain300"/>
            <w:r>
              <w:rPr>
                <w:sz w:val="16"/>
              </w:rPr>
              <w:t>ЦКБ</w:t>
            </w:r>
            <w:bookmarkEnd w:id="239"/>
            <w:r>
              <w:rPr>
                <w:sz w:val="16"/>
              </w:rPr>
              <w:t>А</w:t>
            </w: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</w:t>
            </w:r>
            <w:bookmarkStart w:id="240" w:name="OCRUncertain301"/>
            <w:r>
              <w:rPr>
                <w:sz w:val="16"/>
              </w:rPr>
              <w:t>дв</w:t>
            </w:r>
            <w:bookmarkEnd w:id="240"/>
            <w:r>
              <w:rPr>
                <w:sz w:val="16"/>
              </w:rPr>
              <w:t>ижка паралле</w:t>
            </w:r>
            <w:bookmarkStart w:id="241" w:name="OCRUncertain302"/>
            <w:r>
              <w:rPr>
                <w:sz w:val="16"/>
              </w:rPr>
              <w:t>л</w:t>
            </w:r>
            <w:bookmarkEnd w:id="241"/>
            <w:r>
              <w:rPr>
                <w:sz w:val="16"/>
              </w:rPr>
              <w:t>ьная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 </w:t>
            </w:r>
            <w:bookmarkStart w:id="242" w:name="OCRUncertain303"/>
            <w:r>
              <w:rPr>
                <w:sz w:val="16"/>
              </w:rPr>
              <w:t>выдвижным</w:t>
            </w:r>
            <w:bookmarkEnd w:id="242"/>
            <w:r>
              <w:rPr>
                <w:sz w:val="16"/>
              </w:rPr>
              <w:t xml:space="preserve"> шпинделем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sz w:val="16"/>
              </w:rPr>
            </w:pPr>
            <w:bookmarkStart w:id="243" w:name="OCRUncertain304"/>
            <w:r>
              <w:rPr>
                <w:sz w:val="16"/>
              </w:rPr>
              <w:t>30ч6бр</w:t>
            </w:r>
            <w:bookmarkEnd w:id="243"/>
            <w:r>
              <w:rPr>
                <w:sz w:val="16"/>
              </w:rPr>
              <w:t xml:space="preserve"> </w:t>
            </w:r>
            <w:bookmarkStart w:id="244" w:name="OCRUncertain305"/>
            <w:r>
              <w:rPr>
                <w:sz w:val="16"/>
              </w:rPr>
              <w:t xml:space="preserve">       </w:t>
            </w:r>
            <w:bookmarkEnd w:id="244"/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 xml:space="preserve"> 200</w:t>
            </w: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418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984" w:type="dxa"/>
          </w:tcPr>
          <w:p w:rsidR="00000000" w:rsidRDefault="009452E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720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744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95" w:type="dxa"/>
          </w:tcPr>
          <w:p w:rsidR="00000000" w:rsidRDefault="009452E3">
            <w:pPr>
              <w:jc w:val="center"/>
              <w:rPr>
                <w:noProof/>
                <w:sz w:val="16"/>
              </w:rPr>
            </w:pPr>
          </w:p>
        </w:tc>
      </w:tr>
    </w:tbl>
    <w:p w:rsidR="00000000" w:rsidRDefault="009452E3">
      <w:pPr>
        <w:ind w:firstLine="284"/>
        <w:jc w:val="both"/>
        <w:rPr>
          <w:i/>
        </w:rPr>
      </w:pPr>
    </w:p>
    <w:p w:rsidR="00000000" w:rsidRDefault="009452E3">
      <w:pPr>
        <w:jc w:val="both"/>
        <w:rPr>
          <w:i/>
        </w:rPr>
      </w:pPr>
      <w:r>
        <w:t>_____________</w:t>
      </w:r>
    </w:p>
    <w:p w:rsidR="00000000" w:rsidRDefault="009452E3">
      <w:pPr>
        <w:ind w:firstLine="284"/>
        <w:jc w:val="both"/>
        <w:rPr>
          <w:sz w:val="16"/>
        </w:rPr>
      </w:pPr>
      <w:r>
        <w:rPr>
          <w:i/>
          <w:noProof/>
          <w:sz w:val="16"/>
        </w:rPr>
        <w:t>*</w:t>
      </w:r>
      <w:r>
        <w:rPr>
          <w:sz w:val="16"/>
        </w:rPr>
        <w:t xml:space="preserve"> Обозначение тех</w:t>
      </w:r>
      <w:bookmarkStart w:id="245" w:name="OCRUncertain306"/>
      <w:r>
        <w:rPr>
          <w:sz w:val="16"/>
        </w:rPr>
        <w:t>н</w:t>
      </w:r>
      <w:bookmarkEnd w:id="245"/>
      <w:r>
        <w:rPr>
          <w:sz w:val="16"/>
        </w:rPr>
        <w:t>ических условий, допускается указывать наименование завода-изготовителя.</w:t>
      </w:r>
    </w:p>
    <w:p w:rsidR="00000000" w:rsidRDefault="009452E3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13</w:t>
      </w:r>
    </w:p>
    <w:p w:rsidR="00000000" w:rsidRDefault="009452E3">
      <w:pPr>
        <w:ind w:firstLine="284"/>
        <w:jc w:val="both"/>
        <w:rPr>
          <w:b/>
        </w:rPr>
      </w:pPr>
    </w:p>
    <w:p w:rsidR="00000000" w:rsidRDefault="009452E3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>* ЧЕРТЕЖИ ОБЩИХ ВИДОВ</w:t>
      </w:r>
    </w:p>
    <w:p w:rsidR="00000000" w:rsidRDefault="009452E3">
      <w:pPr>
        <w:ind w:firstLine="284"/>
        <w:jc w:val="both"/>
      </w:pPr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5.1.</w:t>
      </w:r>
      <w:r>
        <w:t>* Чертежи общих видов выполняют по правилам выполнения чертежей общих видов, предусмотренным ГОСТ 2.119</w:t>
      </w:r>
      <w:r>
        <w:sym w:font="Arial" w:char="2014"/>
      </w:r>
      <w:r>
        <w:t>73 в объеме,  необходимом для разработки конструкторской документации по ГОСТ</w:t>
      </w:r>
      <w:r>
        <w:rPr>
          <w:noProof/>
        </w:rPr>
        <w:t xml:space="preserve"> 2.103—68.</w:t>
      </w:r>
    </w:p>
    <w:p w:rsidR="00000000" w:rsidRDefault="009452E3">
      <w:pPr>
        <w:ind w:firstLine="284"/>
        <w:jc w:val="both"/>
      </w:pPr>
      <w:r>
        <w:rPr>
          <w:noProof/>
        </w:rPr>
        <w:t>5.</w:t>
      </w:r>
      <w:r>
        <w:t>6</w:t>
      </w:r>
      <w:r>
        <w:rPr>
          <w:noProof/>
        </w:rPr>
        <w:t>.</w:t>
      </w:r>
      <w:r>
        <w:t>* Чертежи общих видов выполняют в мас</w:t>
      </w:r>
      <w:r>
        <w:softHyphen/>
        <w:t>штабе</w:t>
      </w:r>
      <w:r>
        <w:rPr>
          <w:noProof/>
        </w:rPr>
        <w:t xml:space="preserve"> 1:5, 1:10, 1</w:t>
      </w:r>
      <w:bookmarkStart w:id="246" w:name="OCRUncertain313"/>
      <w:r>
        <w:rPr>
          <w:noProof/>
        </w:rPr>
        <w:t>:</w:t>
      </w:r>
      <w:bookmarkEnd w:id="246"/>
      <w:r>
        <w:rPr>
          <w:noProof/>
        </w:rPr>
        <w:t>20</w:t>
      </w:r>
      <w:r>
        <w:t xml:space="preserve"> или</w:t>
      </w:r>
      <w:r>
        <w:rPr>
          <w:noProof/>
        </w:rPr>
        <w:t xml:space="preserve"> 1:50.</w:t>
      </w:r>
    </w:p>
    <w:p w:rsidR="00000000" w:rsidRDefault="009452E3">
      <w:pPr>
        <w:ind w:firstLine="284"/>
        <w:jc w:val="both"/>
        <w:rPr>
          <w:noProof/>
        </w:rPr>
      </w:pPr>
      <w:r>
        <w:t>Пример оформления чертежа общего вида приведен на черт. 14.</w:t>
      </w:r>
    </w:p>
    <w:p w:rsidR="00000000" w:rsidRDefault="009452E3">
      <w:pPr>
        <w:ind w:firstLine="284"/>
        <w:jc w:val="both"/>
        <w:rPr>
          <w:noProof/>
        </w:rPr>
      </w:pPr>
      <w:r>
        <w:rPr>
          <w:noProof/>
        </w:rPr>
        <w:t>5.</w:t>
      </w:r>
      <w:r>
        <w:t>7</w:t>
      </w:r>
      <w:r>
        <w:rPr>
          <w:noProof/>
        </w:rPr>
        <w:t>.</w:t>
      </w:r>
      <w:r>
        <w:t xml:space="preserve"> В основной надписи чертежа общег</w:t>
      </w:r>
      <w:r>
        <w:t>о-вида наименование нестандартной (нетиповой) кон</w:t>
      </w:r>
      <w:r>
        <w:softHyphen/>
        <w:t>струкции должно соответствовать принятой терминологии и быть по возможности кратким. В наименованиях нестандартных (нетиповых) конструкций указывают порядковый номер конструкции в пре</w:t>
      </w:r>
      <w:r>
        <w:softHyphen/>
        <w:t xml:space="preserve">делах каждого вида конструкции, например: </w:t>
      </w:r>
      <w:bookmarkStart w:id="247" w:name="OCRUncertain314"/>
      <w:r>
        <w:t>“</w:t>
      </w:r>
      <w:bookmarkEnd w:id="247"/>
      <w:r>
        <w:t>Отстойник</w:t>
      </w:r>
      <w:r>
        <w:rPr>
          <w:noProof/>
        </w:rPr>
        <w:t xml:space="preserve"> 1”,</w:t>
      </w:r>
      <w:r>
        <w:t xml:space="preserve"> “Отстойник</w:t>
      </w:r>
      <w:r>
        <w:rPr>
          <w:noProof/>
        </w:rPr>
        <w:t xml:space="preserve"> 2”,</w:t>
      </w:r>
      <w:r>
        <w:t xml:space="preserve"> “Бак</w:t>
      </w:r>
      <w:r>
        <w:rPr>
          <w:noProof/>
        </w:rPr>
        <w:t xml:space="preserve"> 1”.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center"/>
      </w:pPr>
      <w:r>
        <w:rPr>
          <w:i/>
        </w:rPr>
        <w:t>Ра</w:t>
      </w:r>
      <w:bookmarkStart w:id="248" w:name="OCRUncertain317"/>
      <w:r>
        <w:rPr>
          <w:i/>
        </w:rPr>
        <w:t>з</w:t>
      </w:r>
      <w:bookmarkEnd w:id="248"/>
      <w:r>
        <w:rPr>
          <w:i/>
        </w:rPr>
        <w:t>рез</w:t>
      </w:r>
      <w:r>
        <w:rPr>
          <w:noProof/>
        </w:rPr>
        <w:t xml:space="preserve"> </w:t>
      </w:r>
      <w:bookmarkStart w:id="249" w:name="OCRUncertain318"/>
      <w:r>
        <w:rPr>
          <w:i/>
        </w:rPr>
        <w:t>1</w:t>
      </w:r>
      <w:r>
        <w:rPr>
          <w:noProof/>
        </w:rPr>
        <w:t>-</w:t>
      </w:r>
      <w:bookmarkEnd w:id="249"/>
      <w:r>
        <w:rPr>
          <w:i/>
        </w:rPr>
        <w:t>1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jc w:val="both"/>
        <w:rPr>
          <w:lang w:val="en-US"/>
        </w:rPr>
      </w:pPr>
      <w:r>
        <w:rPr>
          <w:lang w:val="en-US"/>
        </w:rPr>
        <w:pict>
          <v:shape id="_x0000_i1039" type="#_x0000_t75" style="width:417pt;height:233.25pt">
            <v:imagedata r:id="rId18" o:title=""/>
          </v:shape>
        </w:pict>
      </w:r>
    </w:p>
    <w:p w:rsidR="00000000" w:rsidRDefault="009452E3">
      <w:pPr>
        <w:jc w:val="both"/>
      </w:pPr>
    </w:p>
    <w:p w:rsidR="00000000" w:rsidRDefault="009452E3">
      <w:pPr>
        <w:jc w:val="both"/>
        <w:rPr>
          <w:lang w:val="en-US"/>
        </w:rPr>
      </w:pPr>
    </w:p>
    <w:p w:rsidR="00000000" w:rsidRDefault="009452E3">
      <w:pPr>
        <w:ind w:firstLine="284"/>
        <w:jc w:val="both"/>
        <w:rPr>
          <w:lang w:val="en-US"/>
        </w:rPr>
      </w:pPr>
      <w:r>
        <w:rPr>
          <w:lang w:val="en-US"/>
        </w:rPr>
        <w:pict>
          <v:shape id="_x0000_i1040" type="#_x0000_t75" style="width:409.5pt;height:225.75pt">
            <v:imagedata r:id="rId19" o:title=""/>
          </v:shape>
        </w:pict>
      </w:r>
    </w:p>
    <w:p w:rsidR="00000000" w:rsidRDefault="009452E3">
      <w:pPr>
        <w:ind w:firstLine="284"/>
        <w:jc w:val="both"/>
      </w:pPr>
    </w:p>
    <w:p w:rsidR="00000000" w:rsidRDefault="009452E3">
      <w:pPr>
        <w:jc w:val="center"/>
        <w:rPr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14</w:t>
      </w:r>
    </w:p>
    <w:p w:rsidR="00000000" w:rsidRDefault="009452E3">
      <w:pPr>
        <w:jc w:val="center"/>
        <w:rPr>
          <w:sz w:val="18"/>
        </w:rPr>
      </w:pPr>
    </w:p>
    <w:p w:rsidR="00000000" w:rsidRDefault="009452E3">
      <w:pPr>
        <w:jc w:val="center"/>
        <w:rPr>
          <w:b/>
        </w:rPr>
      </w:pPr>
      <w:r>
        <w:rPr>
          <w:b/>
        </w:rPr>
        <w:t>6.* СПЕЦИФИКАЦИЯ ОБОРУДОВАНИЯ</w:t>
      </w:r>
    </w:p>
    <w:p w:rsidR="00000000" w:rsidRDefault="009452E3">
      <w:pPr>
        <w:jc w:val="center"/>
        <w:rPr>
          <w:sz w:val="18"/>
        </w:rPr>
      </w:pPr>
    </w:p>
    <w:p w:rsidR="00000000" w:rsidRDefault="009452E3">
      <w:pPr>
        <w:ind w:firstLine="284"/>
        <w:jc w:val="both"/>
      </w:pPr>
      <w:r>
        <w:t>6.1.* Спецификацию оборудования выполняют по ГОСТ 21.110</w:t>
      </w:r>
      <w:r>
        <w:sym w:font="Arial" w:char="2014"/>
      </w:r>
      <w:r>
        <w:t>82 с учетом требований настоящего стандарта.</w:t>
      </w:r>
    </w:p>
    <w:p w:rsidR="00000000" w:rsidRDefault="009452E3">
      <w:pPr>
        <w:ind w:firstLine="284"/>
        <w:jc w:val="both"/>
      </w:pPr>
      <w:r>
        <w:t>6.2.* При наличии пристроенной к п</w:t>
      </w:r>
      <w:r>
        <w:t>роизводственному зданию (сооружению) части или встройки (вставки), в которых размещаются вспомогательные помещения, каждый раздел спецификации составляют по частям:</w:t>
      </w:r>
    </w:p>
    <w:p w:rsidR="00000000" w:rsidRDefault="009452E3">
      <w:pPr>
        <w:ind w:firstLine="284"/>
        <w:jc w:val="both"/>
      </w:pPr>
      <w:r>
        <w:t>производственная часть;</w:t>
      </w:r>
    </w:p>
    <w:p w:rsidR="00000000" w:rsidRDefault="009452E3">
      <w:pPr>
        <w:ind w:firstLine="284"/>
        <w:jc w:val="both"/>
      </w:pPr>
      <w:r>
        <w:t>вспомогательная часть.</w:t>
      </w:r>
    </w:p>
    <w:p w:rsidR="00000000" w:rsidRDefault="009452E3">
      <w:pPr>
        <w:ind w:firstLine="284"/>
        <w:jc w:val="both"/>
      </w:pPr>
      <w:r>
        <w:t>Если жилое здание имеет пристройку или встройку, в которых размещаются предприятия общественного обслуживания, то каждый раздел спецификации составляют по частям:</w:t>
      </w:r>
    </w:p>
    <w:p w:rsidR="00000000" w:rsidRDefault="009452E3">
      <w:pPr>
        <w:ind w:firstLine="284"/>
        <w:jc w:val="both"/>
      </w:pPr>
      <w:r>
        <w:t>жилая часть;</w:t>
      </w:r>
    </w:p>
    <w:p w:rsidR="00000000" w:rsidRDefault="009452E3">
      <w:pPr>
        <w:ind w:firstLine="284"/>
        <w:jc w:val="both"/>
      </w:pPr>
      <w:r>
        <w:t>пристроенная (встроенная) часть.</w:t>
      </w:r>
    </w:p>
    <w:p w:rsidR="00000000" w:rsidRDefault="009452E3">
      <w:pPr>
        <w:ind w:firstLine="284"/>
        <w:jc w:val="both"/>
      </w:pPr>
      <w:r>
        <w:t>Наименование каждой части записывают в виде заголовка в графе 2 и подчеркивают.</w:t>
      </w:r>
    </w:p>
    <w:p w:rsidR="00000000" w:rsidRDefault="009452E3">
      <w:pPr>
        <w:ind w:firstLine="284"/>
        <w:jc w:val="both"/>
      </w:pPr>
      <w:r>
        <w:t>6.3.* Кажды</w:t>
      </w:r>
      <w:r>
        <w:t>й раздел (часть) делят на подразделы:</w:t>
      </w:r>
    </w:p>
    <w:p w:rsidR="00000000" w:rsidRDefault="009452E3">
      <w:pPr>
        <w:ind w:firstLine="284"/>
        <w:jc w:val="both"/>
      </w:pPr>
      <w:r>
        <w:t>водопровод;</w:t>
      </w:r>
    </w:p>
    <w:p w:rsidR="00000000" w:rsidRDefault="009452E3">
      <w:pPr>
        <w:ind w:firstLine="284"/>
        <w:jc w:val="both"/>
      </w:pPr>
      <w:r>
        <w:t>горячее водоснабжение;</w:t>
      </w:r>
    </w:p>
    <w:p w:rsidR="00000000" w:rsidRDefault="009452E3">
      <w:pPr>
        <w:ind w:firstLine="284"/>
        <w:jc w:val="both"/>
      </w:pPr>
      <w:r>
        <w:t>канализация.</w:t>
      </w:r>
    </w:p>
    <w:p w:rsidR="00000000" w:rsidRDefault="009452E3">
      <w:pPr>
        <w:ind w:firstLine="284"/>
        <w:jc w:val="both"/>
      </w:pPr>
      <w:r>
        <w:t>Наименование каждого подраздела записывают в виде заголовка в графе 2 и подчеркивают.</w:t>
      </w:r>
    </w:p>
    <w:p w:rsidR="00000000" w:rsidRDefault="009452E3">
      <w:pPr>
        <w:ind w:firstLine="284"/>
        <w:jc w:val="both"/>
      </w:pPr>
      <w:r>
        <w:t>6.4.* В подразделах элементы систем и материалы записывают для каждой системы по группам:</w:t>
      </w:r>
    </w:p>
    <w:p w:rsidR="00000000" w:rsidRDefault="009452E3">
      <w:pPr>
        <w:ind w:firstLine="284"/>
        <w:jc w:val="both"/>
      </w:pPr>
      <w:r>
        <w:t>оборудование;</w:t>
      </w:r>
    </w:p>
    <w:p w:rsidR="00000000" w:rsidRDefault="009452E3">
      <w:pPr>
        <w:ind w:firstLine="284"/>
        <w:jc w:val="both"/>
      </w:pPr>
      <w:r>
        <w:t>приборы;</w:t>
      </w:r>
    </w:p>
    <w:p w:rsidR="00000000" w:rsidRDefault="009452E3">
      <w:pPr>
        <w:ind w:firstLine="284"/>
        <w:jc w:val="both"/>
      </w:pPr>
      <w:r>
        <w:t>арматура;</w:t>
      </w:r>
    </w:p>
    <w:p w:rsidR="00000000" w:rsidRDefault="009452E3">
      <w:pPr>
        <w:ind w:firstLine="284"/>
        <w:jc w:val="both"/>
      </w:pPr>
      <w:r>
        <w:t>другие элементы систем;</w:t>
      </w:r>
    </w:p>
    <w:p w:rsidR="00000000" w:rsidRDefault="009452E3">
      <w:pPr>
        <w:ind w:firstLine="284"/>
        <w:jc w:val="both"/>
      </w:pPr>
      <w:r>
        <w:t>трубопроводы по каждому диаметру.</w:t>
      </w:r>
    </w:p>
    <w:p w:rsidR="00000000" w:rsidRDefault="009452E3">
      <w:pPr>
        <w:ind w:firstLine="284"/>
        <w:jc w:val="both"/>
      </w:pPr>
      <w:r>
        <w:t>Элементы трубопроводов (отводы, переходы, фланцы, болты, гайки, шайбы и др.) в спецификацию не включают;</w:t>
      </w:r>
    </w:p>
    <w:p w:rsidR="00000000" w:rsidRDefault="009452E3">
      <w:pPr>
        <w:ind w:firstLine="284"/>
        <w:jc w:val="both"/>
      </w:pPr>
      <w:r>
        <w:t>материалы.</w:t>
      </w:r>
    </w:p>
    <w:p w:rsidR="00000000" w:rsidRDefault="009452E3">
      <w:pPr>
        <w:ind w:firstLine="284"/>
        <w:jc w:val="both"/>
      </w:pPr>
      <w:r>
        <w:t>Допускается деление спецификации на части п</w:t>
      </w:r>
      <w:r>
        <w:t>о высоте здания:</w:t>
      </w:r>
    </w:p>
    <w:p w:rsidR="00000000" w:rsidRDefault="009452E3">
      <w:pPr>
        <w:ind w:firstLine="284"/>
        <w:jc w:val="both"/>
      </w:pPr>
      <w:r>
        <w:t>ниже отметки 0,000;</w:t>
      </w:r>
    </w:p>
    <w:p w:rsidR="00000000" w:rsidRDefault="009452E3">
      <w:pPr>
        <w:ind w:firstLine="284"/>
        <w:jc w:val="both"/>
      </w:pPr>
      <w:r>
        <w:t>выше отметки 0,000.</w:t>
      </w:r>
    </w:p>
    <w:p w:rsidR="00000000" w:rsidRDefault="009452E3">
      <w:pPr>
        <w:ind w:firstLine="284"/>
        <w:jc w:val="both"/>
      </w:pPr>
      <w:r>
        <w:t>6.5.* В спецификации принимают следующие единицы измерений:</w:t>
      </w:r>
    </w:p>
    <w:p w:rsidR="00000000" w:rsidRDefault="009452E3">
      <w:pPr>
        <w:ind w:firstLine="284"/>
        <w:jc w:val="both"/>
      </w:pPr>
      <w:r>
        <w:t xml:space="preserve">трубопроводы </w:t>
      </w:r>
      <w:r>
        <w:sym w:font="Arial" w:char="2014"/>
      </w:r>
      <w:r>
        <w:t xml:space="preserve"> м;</w:t>
      </w:r>
    </w:p>
    <w:p w:rsidR="00000000" w:rsidRDefault="009452E3">
      <w:pPr>
        <w:ind w:firstLine="284"/>
        <w:jc w:val="both"/>
      </w:pPr>
      <w:r>
        <w:t xml:space="preserve">другие элементы систем </w:t>
      </w:r>
      <w:r>
        <w:sym w:font="Arial" w:char="2014"/>
      </w:r>
      <w:r>
        <w:t xml:space="preserve"> шт.;</w:t>
      </w:r>
    </w:p>
    <w:p w:rsidR="00000000" w:rsidRDefault="009452E3">
      <w:pPr>
        <w:ind w:firstLine="284"/>
        <w:jc w:val="both"/>
      </w:pPr>
      <w:r>
        <w:t xml:space="preserve">материалы изоляционные </w:t>
      </w:r>
      <w:r>
        <w:sym w:font="Arial" w:char="2014"/>
      </w:r>
      <w:r>
        <w:t xml:space="preserve"> м</w:t>
      </w:r>
      <w:r>
        <w:rPr>
          <w:vertAlign w:val="superscript"/>
        </w:rPr>
        <w:t>3</w:t>
      </w:r>
      <w:r>
        <w:t>;</w:t>
      </w:r>
    </w:p>
    <w:p w:rsidR="00000000" w:rsidRDefault="009452E3">
      <w:pPr>
        <w:ind w:firstLine="284"/>
        <w:jc w:val="both"/>
      </w:pPr>
      <w:r>
        <w:t xml:space="preserve">материалы покрытий и защиты </w:t>
      </w:r>
      <w:r>
        <w:sym w:font="Arial" w:char="2014"/>
      </w:r>
      <w:r>
        <w:t xml:space="preserve"> м</w:t>
      </w:r>
      <w:r>
        <w:rPr>
          <w:vertAlign w:val="superscript"/>
        </w:rPr>
        <w:t>2</w:t>
      </w:r>
      <w:r>
        <w:t>;</w:t>
      </w:r>
    </w:p>
    <w:p w:rsidR="00000000" w:rsidRDefault="009452E3">
      <w:pPr>
        <w:ind w:firstLine="284"/>
        <w:jc w:val="both"/>
      </w:pPr>
      <w:r>
        <w:t xml:space="preserve">другие материалы </w:t>
      </w:r>
      <w:r>
        <w:sym w:font="Arial" w:char="2014"/>
      </w:r>
      <w:r>
        <w:t xml:space="preserve"> кг.</w:t>
      </w:r>
    </w:p>
    <w:p w:rsidR="00000000" w:rsidRDefault="009452E3">
      <w:pPr>
        <w:ind w:firstLine="284"/>
        <w:jc w:val="both"/>
        <w:rPr>
          <w:noProof/>
        </w:rPr>
      </w:pPr>
    </w:p>
    <w:p w:rsidR="00000000" w:rsidRDefault="009452E3">
      <w:pPr>
        <w:ind w:firstLine="284"/>
        <w:jc w:val="both"/>
      </w:pPr>
      <w:bookmarkStart w:id="250" w:name="DeletedSectionBreakLast"/>
      <w:bookmarkEnd w:id="250"/>
    </w:p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E3"/>
    <w:rsid w:val="009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pn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2368</Words>
  <Characters>13501</Characters>
  <Application>Microsoft Office Word</Application>
  <DocSecurity>0</DocSecurity>
  <Lines>112</Lines>
  <Paragraphs>31</Paragraphs>
  <ScaleCrop>false</ScaleCrop>
  <Company> 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21.601-79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743341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