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1DED">
      <w:pPr>
        <w:jc w:val="center"/>
      </w:pPr>
      <w:bookmarkStart w:id="0" w:name="_GoBack"/>
      <w:bookmarkEnd w:id="0"/>
      <w:r>
        <w:t xml:space="preserve">УДК </w:t>
      </w:r>
      <w:r>
        <w:t xml:space="preserve">744:697:002:006.354                                                   </w:t>
      </w:r>
      <w:r>
        <w:t xml:space="preserve">     Группа Ж01</w:t>
      </w:r>
    </w:p>
    <w:p w:rsidR="00000000" w:rsidRDefault="00EC1DED">
      <w:pPr>
        <w:jc w:val="center"/>
      </w:pPr>
    </w:p>
    <w:p w:rsidR="00000000" w:rsidRDefault="00EC1DED">
      <w:pPr>
        <w:pBdr>
          <w:bottom w:val="single" w:sz="12" w:space="1" w:color="auto"/>
        </w:pBdr>
        <w:jc w:val="center"/>
      </w:pPr>
      <w:r>
        <w:t>ГОСУДАРСТВЕННЫЙ СТАНДАРТ СОЮЗА ССР</w:t>
      </w:r>
    </w:p>
    <w:p w:rsidR="00000000" w:rsidRDefault="00EC1DED">
      <w:pPr>
        <w:spacing w:before="120"/>
        <w:jc w:val="center"/>
      </w:pPr>
      <w:r>
        <w:t>СИСТЕМА ПРОЕКТНОЙ ДОКУМЕНТАЦИИ ДЛЯ СТРОИТЕЛЬСТВА</w:t>
      </w:r>
    </w:p>
    <w:p w:rsidR="00000000" w:rsidRDefault="00EC1DED">
      <w:pPr>
        <w:spacing w:before="120"/>
        <w:jc w:val="center"/>
        <w:rPr>
          <w:b/>
        </w:rPr>
      </w:pPr>
      <w:r>
        <w:rPr>
          <w:b/>
        </w:rPr>
        <w:t>ОТОПЛЕНИЕ, ВЕНТИЛЯЦИЯ И КОНДИЦИОНИРОВАНИЕ ВОЗДУХА</w:t>
      </w:r>
    </w:p>
    <w:p w:rsidR="00000000" w:rsidRDefault="00EC1DED">
      <w:pPr>
        <w:spacing w:before="120"/>
        <w:jc w:val="center"/>
        <w:rPr>
          <w:b/>
        </w:rPr>
      </w:pPr>
      <w:r>
        <w:rPr>
          <w:b/>
        </w:rPr>
        <w:t xml:space="preserve">РАБОЧИЕ ЧЕРТЕЖИ </w:t>
      </w:r>
    </w:p>
    <w:p w:rsidR="00000000" w:rsidRDefault="00EC1DED">
      <w:pPr>
        <w:spacing w:before="120"/>
        <w:jc w:val="center"/>
        <w:rPr>
          <w:b/>
        </w:rPr>
      </w:pPr>
      <w:r>
        <w:rPr>
          <w:b/>
        </w:rPr>
        <w:t>ГОСТ</w:t>
      </w:r>
      <w:r>
        <w:rPr>
          <w:b/>
          <w:lang w:val="en-US"/>
        </w:rPr>
        <w:t xml:space="preserve"> 2</w:t>
      </w:r>
      <w:r>
        <w:rPr>
          <w:b/>
        </w:rPr>
        <w:t>1.</w:t>
      </w:r>
      <w:r>
        <w:rPr>
          <w:b/>
          <w:lang w:val="en-US"/>
        </w:rPr>
        <w:t>602-79</w:t>
      </w:r>
    </w:p>
    <w:p w:rsidR="00000000" w:rsidRDefault="00EC1DED">
      <w:pPr>
        <w:pBdr>
          <w:bottom w:val="single" w:sz="12" w:space="1" w:color="auto"/>
        </w:pBdr>
        <w:spacing w:before="120" w:after="120"/>
        <w:jc w:val="center"/>
      </w:pPr>
      <w:r>
        <w:rPr>
          <w:lang w:val="en-US"/>
        </w:rPr>
        <w:t>System of design documents for construction. Heating, ventilation and air conditioning. Working drawings</w:t>
      </w:r>
    </w:p>
    <w:p w:rsidR="00000000" w:rsidRDefault="00EC1DED">
      <w:pPr>
        <w:spacing w:before="120"/>
        <w:jc w:val="both"/>
      </w:pPr>
      <w:r>
        <w:t>Постановлением Государственного комитета СССР по делам строительства от 31 июля 1979 г.</w:t>
      </w:r>
      <w:r>
        <w:rPr>
          <w:lang w:val="en-US"/>
        </w:rPr>
        <w:t xml:space="preserve"> </w:t>
      </w:r>
      <w:r>
        <w:t xml:space="preserve">№ 136 срок введения установлен </w:t>
      </w:r>
    </w:p>
    <w:p w:rsidR="00000000" w:rsidRDefault="00EC1DED">
      <w:pPr>
        <w:jc w:val="right"/>
      </w:pPr>
      <w:r>
        <w:rPr>
          <w:u w:val="single"/>
        </w:rPr>
        <w:t>с 01.01. 1981 г.</w:t>
      </w:r>
    </w:p>
    <w:p w:rsidR="00000000" w:rsidRDefault="00EC1DED">
      <w:pPr>
        <w:ind w:firstLine="426"/>
        <w:jc w:val="both"/>
        <w:rPr>
          <w:b/>
        </w:rPr>
      </w:pPr>
      <w:r>
        <w:rPr>
          <w:b/>
        </w:rPr>
        <w:t>РАЗРАБОТАН</w:t>
      </w:r>
    </w:p>
    <w:p w:rsidR="00000000" w:rsidRDefault="00EC1DED">
      <w:pPr>
        <w:jc w:val="both"/>
        <w:rPr>
          <w:b/>
        </w:rPr>
      </w:pPr>
      <w:r>
        <w:rPr>
          <w:b/>
        </w:rPr>
        <w:t xml:space="preserve">Государственным комитетом СССР по делам строительства </w:t>
      </w:r>
    </w:p>
    <w:p w:rsidR="00000000" w:rsidRDefault="00EC1DED">
      <w:pPr>
        <w:jc w:val="both"/>
        <w:rPr>
          <w:b/>
        </w:rPr>
      </w:pPr>
      <w:r>
        <w:rPr>
          <w:b/>
        </w:rPr>
        <w:t>Государственным комитетом по гражданскому строительству и архитектуре при Госстрое СС</w:t>
      </w:r>
      <w:r>
        <w:rPr>
          <w:b/>
          <w:caps/>
        </w:rPr>
        <w:t>сР</w:t>
      </w:r>
      <w:r>
        <w:rPr>
          <w:b/>
        </w:rPr>
        <w:t xml:space="preserve"> </w:t>
      </w:r>
    </w:p>
    <w:p w:rsidR="00000000" w:rsidRDefault="00EC1DED">
      <w:pPr>
        <w:jc w:val="both"/>
        <w:rPr>
          <w:b/>
        </w:rPr>
      </w:pPr>
      <w:r>
        <w:rPr>
          <w:b/>
        </w:rPr>
        <w:t>Министерством монтажных и специальных строительных работ СССР</w:t>
      </w:r>
    </w:p>
    <w:p w:rsidR="00000000" w:rsidRDefault="00EC1DED">
      <w:pPr>
        <w:ind w:firstLine="426"/>
        <w:jc w:val="both"/>
        <w:rPr>
          <w:b/>
        </w:rPr>
      </w:pPr>
      <w:r>
        <w:rPr>
          <w:b/>
        </w:rPr>
        <w:t>ИСПОЛНИТЕЛИ</w:t>
      </w:r>
    </w:p>
    <w:p w:rsidR="00000000" w:rsidRDefault="00EC1DED">
      <w:pPr>
        <w:ind w:firstLine="426"/>
        <w:jc w:val="both"/>
      </w:pPr>
      <w:r>
        <w:rPr>
          <w:b/>
        </w:rPr>
        <w:t>И. М. Голик</w:t>
      </w:r>
      <w:r>
        <w:t xml:space="preserve"> (руководитель темы), </w:t>
      </w:r>
      <w:r>
        <w:rPr>
          <w:b/>
        </w:rPr>
        <w:t>Е. П. А</w:t>
      </w:r>
      <w:r>
        <w:rPr>
          <w:b/>
        </w:rPr>
        <w:t>гафонов, В. П.</w:t>
      </w:r>
      <w:r>
        <w:t xml:space="preserve"> </w:t>
      </w:r>
      <w:r>
        <w:rPr>
          <w:b/>
        </w:rPr>
        <w:t>Абарыков, Н. В. Терентьева,</w:t>
      </w:r>
      <w:r>
        <w:t xml:space="preserve"> </w:t>
      </w:r>
      <w:r>
        <w:rPr>
          <w:b/>
        </w:rPr>
        <w:t>В. Н. Семенов, А. А. Сухова, П. И.</w:t>
      </w:r>
      <w:r>
        <w:t xml:space="preserve"> </w:t>
      </w:r>
      <w:r>
        <w:rPr>
          <w:b/>
        </w:rPr>
        <w:t>Тумаркин</w:t>
      </w:r>
    </w:p>
    <w:p w:rsidR="00000000" w:rsidRDefault="00EC1DED">
      <w:pPr>
        <w:ind w:firstLine="426"/>
        <w:jc w:val="both"/>
        <w:rPr>
          <w:b/>
        </w:rPr>
      </w:pPr>
      <w:r>
        <w:rPr>
          <w:b/>
        </w:rPr>
        <w:t>ВНЕСЕН Государственным комитетом СССР по делам строительства</w:t>
      </w:r>
    </w:p>
    <w:p w:rsidR="00000000" w:rsidRDefault="00EC1DED">
      <w:pPr>
        <w:ind w:firstLine="426"/>
        <w:jc w:val="both"/>
      </w:pPr>
      <w:r>
        <w:t xml:space="preserve">Начальник отдела </w:t>
      </w:r>
      <w:r>
        <w:rPr>
          <w:b/>
        </w:rPr>
        <w:t>В. А. Алексеев</w:t>
      </w:r>
    </w:p>
    <w:p w:rsidR="00000000" w:rsidRDefault="00EC1DED">
      <w:pPr>
        <w:ind w:firstLine="426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СССР по делам строительства от 31 июля 1979 г. № 136</w:t>
      </w:r>
    </w:p>
    <w:p w:rsidR="00000000" w:rsidRDefault="00EC1DED">
      <w:pPr>
        <w:spacing w:before="120"/>
        <w:ind w:firstLine="425"/>
        <w:jc w:val="both"/>
      </w:pPr>
      <w:r>
        <w:rPr>
          <w:b/>
        </w:rPr>
        <w:t>Изменение № 1</w:t>
      </w:r>
      <w:r>
        <w:t xml:space="preserve"> ГОСТ 21.602—79 Система проектной документации для строительства. Отопление, вентиляция и кондиционирование воздуха. Рабочие чертежи.</w:t>
      </w:r>
    </w:p>
    <w:p w:rsidR="00000000" w:rsidRDefault="00EC1DED">
      <w:pPr>
        <w:ind w:firstLine="426"/>
        <w:jc w:val="both"/>
      </w:pPr>
      <w:r>
        <w:t>Постановлением Государственного комитета СССР по делам строит</w:t>
      </w:r>
      <w:r>
        <w:t xml:space="preserve">ельства от 12.09.80 № 143 срок введения установлен </w:t>
      </w:r>
    </w:p>
    <w:p w:rsidR="00000000" w:rsidRDefault="00EC1DED">
      <w:pPr>
        <w:ind w:firstLine="426"/>
        <w:jc w:val="right"/>
      </w:pPr>
      <w:r>
        <w:rPr>
          <w:u w:val="single"/>
        </w:rPr>
        <w:t>с 01.01.81</w:t>
      </w:r>
    </w:p>
    <w:p w:rsidR="00000000" w:rsidRDefault="00EC1DED">
      <w:pPr>
        <w:ind w:firstLine="426"/>
        <w:jc w:val="both"/>
      </w:pPr>
      <w:r>
        <w:rPr>
          <w:b/>
        </w:rPr>
        <w:t>Пункт 1.2</w:t>
      </w:r>
      <w:r>
        <w:t xml:space="preserve"> дополнить новым абзацем: </w:t>
      </w:r>
    </w:p>
    <w:p w:rsidR="00000000" w:rsidRDefault="00EC1DED">
      <w:pPr>
        <w:ind w:firstLine="426"/>
        <w:jc w:val="both"/>
      </w:pPr>
      <w:r>
        <w:t>“ведомость потребности в материалах для систем”.</w:t>
      </w:r>
    </w:p>
    <w:p w:rsidR="00000000" w:rsidRDefault="00EC1DED">
      <w:pPr>
        <w:ind w:firstLine="426"/>
        <w:jc w:val="both"/>
      </w:pPr>
      <w:r>
        <w:rPr>
          <w:b/>
        </w:rPr>
        <w:t>Раздел 2</w:t>
      </w:r>
      <w:r>
        <w:t xml:space="preserve"> дополнить новым пунктом </w:t>
      </w:r>
      <w:r>
        <w:sym w:font="Symbol" w:char="F0BE"/>
      </w:r>
      <w:r>
        <w:t xml:space="preserve"> 2.6:</w:t>
      </w:r>
    </w:p>
    <w:p w:rsidR="00000000" w:rsidRDefault="00EC1DED">
      <w:pPr>
        <w:ind w:firstLine="426"/>
        <w:jc w:val="both"/>
      </w:pPr>
      <w:r>
        <w:t>“2.6. Ведомость потребности в материалах для систем составляют по ГОСТ 21.109</w:t>
      </w:r>
      <w:r>
        <w:sym w:font="Symbol" w:char="F0BE"/>
      </w:r>
      <w:r>
        <w:t>80”.</w:t>
      </w:r>
    </w:p>
    <w:p w:rsidR="00000000" w:rsidRDefault="00EC1DED">
      <w:pPr>
        <w:ind w:firstLine="426"/>
        <w:jc w:val="center"/>
        <w:rPr>
          <w:u w:val="single"/>
        </w:rPr>
      </w:pPr>
      <w:r>
        <w:t>(ИУС № 1 1981 г.)</w:t>
      </w:r>
    </w:p>
    <w:p w:rsidR="00000000" w:rsidRDefault="00EC1DED">
      <w:pPr>
        <w:spacing w:before="120"/>
        <w:ind w:firstLine="425"/>
        <w:jc w:val="both"/>
      </w:pPr>
      <w:r>
        <w:t>Настоящий стандарт устанавливает состав и правила выполнения рабочих чертежей отопления, вентиляции и кондиционирования воздуха зданий и сооружений всех отраслей промышленности и народного хозяйства.</w:t>
      </w:r>
    </w:p>
    <w:p w:rsidR="00000000" w:rsidRDefault="00EC1DED">
      <w:pPr>
        <w:spacing w:before="120" w:after="120"/>
        <w:jc w:val="center"/>
        <w:rPr>
          <w:b/>
        </w:rPr>
      </w:pPr>
      <w:r>
        <w:rPr>
          <w:b/>
        </w:rPr>
        <w:t>1. ОБЩИЕ ТРЕБОВАНИЯ</w:t>
      </w:r>
    </w:p>
    <w:p w:rsidR="00000000" w:rsidRDefault="00EC1DED">
      <w:pPr>
        <w:ind w:firstLine="426"/>
        <w:jc w:val="both"/>
      </w:pPr>
      <w:r>
        <w:t>1.1</w:t>
      </w:r>
      <w:r>
        <w:t>. Рабочие чертежи отопления, вентиляции и кондициони</w:t>
      </w:r>
      <w:r>
        <w:softHyphen/>
        <w:t>ро</w:t>
      </w:r>
      <w:r>
        <w:softHyphen/>
        <w:t xml:space="preserve">вания воздуха выполняют в соответствии с требованиями настоящего стандарта и других стандартов СПДС. </w:t>
      </w:r>
    </w:p>
    <w:p w:rsidR="00000000" w:rsidRDefault="00EC1DED">
      <w:pPr>
        <w:ind w:firstLine="426"/>
        <w:jc w:val="both"/>
      </w:pPr>
      <w:r>
        <w:lastRenderedPageBreak/>
        <w:t>1.2. В рабочие чертежи отопления, вентиляции и кондициониро</w:t>
      </w:r>
      <w:r>
        <w:softHyphen/>
        <w:t xml:space="preserve">вания воздуха включают: </w:t>
      </w:r>
    </w:p>
    <w:p w:rsidR="00000000" w:rsidRDefault="00EC1DED">
      <w:pPr>
        <w:ind w:firstLine="426"/>
        <w:jc w:val="both"/>
      </w:pPr>
      <w:r>
        <w:t xml:space="preserve">основной комплект рабочих чертежей марки ОВ; </w:t>
      </w:r>
    </w:p>
    <w:p w:rsidR="00000000" w:rsidRDefault="00EC1DED">
      <w:pPr>
        <w:ind w:firstLine="426"/>
        <w:jc w:val="both"/>
      </w:pPr>
      <w:r>
        <w:t xml:space="preserve">чертежи общих видов нестандартных (нетиповых) конструкций систем отопления, вентиляции и кондиционирования воздуха (далее именуемых системами). </w:t>
      </w:r>
    </w:p>
    <w:p w:rsidR="00000000" w:rsidRDefault="00EC1DED">
      <w:pPr>
        <w:ind w:firstLine="426"/>
        <w:jc w:val="both"/>
      </w:pPr>
      <w:r>
        <w:t xml:space="preserve">1.3. В состав основного комплекта рабочих чертежей марки ОВ включают: </w:t>
      </w:r>
    </w:p>
    <w:p w:rsidR="00000000" w:rsidRDefault="00EC1DED">
      <w:pPr>
        <w:ind w:firstLine="426"/>
        <w:jc w:val="both"/>
      </w:pPr>
      <w:r>
        <w:t>общие д</w:t>
      </w:r>
      <w:r>
        <w:t>анные;</w:t>
      </w:r>
    </w:p>
    <w:p w:rsidR="00000000" w:rsidRDefault="00EC1DED">
      <w:pPr>
        <w:ind w:firstLine="426"/>
        <w:jc w:val="both"/>
      </w:pPr>
      <w:r>
        <w:t xml:space="preserve">чертежи (планы, разрезы и схемы) систем; </w:t>
      </w:r>
    </w:p>
    <w:p w:rsidR="00000000" w:rsidRDefault="00EC1DED">
      <w:pPr>
        <w:ind w:firstLine="426"/>
        <w:jc w:val="both"/>
      </w:pPr>
      <w:r>
        <w:t>чертежи (планы и разрезы) установок систем.</w:t>
      </w:r>
    </w:p>
    <w:p w:rsidR="00000000" w:rsidRDefault="00EC1DED">
      <w:pPr>
        <w:ind w:firstLine="426"/>
        <w:jc w:val="both"/>
      </w:pPr>
      <w:r>
        <w:t xml:space="preserve">В состав основного комплекта рабочих чертежей марки ОВ допускается включать также рабочие чертежи тепловых пунктов при диаметре ввода теплоносителя до 150 мм. </w:t>
      </w:r>
    </w:p>
    <w:p w:rsidR="00000000" w:rsidRDefault="00EC1DED">
      <w:pPr>
        <w:ind w:firstLine="426"/>
        <w:jc w:val="both"/>
      </w:pPr>
      <w:r>
        <w:t xml:space="preserve">1.4. Каждой системе присваивают обозначение, состоящее из марки (табл. 1) и порядкового номера системы в пределах марки (например, П1, П2). Установкам систем присваивают те же обозначения, что и системам, в которые они входят. </w:t>
      </w:r>
    </w:p>
    <w:p w:rsidR="00000000" w:rsidRDefault="00EC1DED">
      <w:pPr>
        <w:spacing w:before="120" w:after="120"/>
        <w:ind w:firstLine="425"/>
        <w:jc w:val="right"/>
      </w:pPr>
      <w:r>
        <w:t>Таблица 1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961"/>
        <w:gridCol w:w="13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  <w:r>
              <w:t>Наименование систем и</w:t>
            </w:r>
            <w:r>
              <w:t xml:space="preserve"> установок систем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  <w:r>
              <w:t>Марка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both"/>
            </w:pPr>
            <w:r>
              <w:t>С механическим побуждением: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ind w:firstLine="244"/>
              <w:jc w:val="both"/>
            </w:pPr>
            <w:r>
              <w:t>приточные системы, установки систем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  <w: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ind w:firstLine="244"/>
              <w:jc w:val="both"/>
            </w:pPr>
            <w:r>
              <w:t>вытяжные системы, установки систем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  <w: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ind w:firstLine="244"/>
              <w:jc w:val="both"/>
            </w:pPr>
            <w:r>
              <w:t>воздушные завесы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  <w: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ind w:firstLine="244"/>
              <w:jc w:val="both"/>
            </w:pPr>
            <w:r>
              <w:t>агрегаты отопительные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both"/>
            </w:pPr>
            <w:r>
              <w:t>С естественным побуждением: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ind w:firstLine="244"/>
              <w:jc w:val="both"/>
            </w:pPr>
            <w:r>
              <w:t>приточные системы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  <w:r>
              <w:t>ПЕ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DED">
            <w:pPr>
              <w:ind w:firstLine="244"/>
              <w:jc w:val="both"/>
            </w:pPr>
            <w:r>
              <w:t>вытяжные системы</w:t>
            </w:r>
          </w:p>
        </w:tc>
        <w:tc>
          <w:tcPr>
            <w:tcW w:w="1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</w:t>
            </w:r>
          </w:p>
        </w:tc>
      </w:tr>
    </w:tbl>
    <w:p w:rsidR="00000000" w:rsidRDefault="00EC1DED">
      <w:pPr>
        <w:spacing w:before="120"/>
        <w:ind w:firstLine="425"/>
        <w:jc w:val="both"/>
      </w:pPr>
      <w:r>
        <w:t>1.5. Элементам систем отопления присваивают обозначения, состоящие из марки (табл. 2) и порядкового номера элемента в пределах марки (например, Ст1, Ст2, К1, К2).</w:t>
      </w:r>
    </w:p>
    <w:p w:rsidR="00000000" w:rsidRDefault="00EC1DED">
      <w:pPr>
        <w:spacing w:before="120" w:after="120"/>
        <w:ind w:firstLine="425"/>
        <w:jc w:val="right"/>
      </w:pPr>
      <w:r>
        <w:t>Таблица 2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961"/>
        <w:gridCol w:w="13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  <w:r>
              <w:t>Наименование элемента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  <w:r>
              <w:t>Марка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both"/>
            </w:pPr>
            <w:r>
              <w:t>Стояк системы отопления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  <w:r>
              <w:t>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both"/>
            </w:pPr>
            <w:r>
              <w:t>Главный стояк системы отопления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  <w:r>
              <w:t>ГСт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both"/>
            </w:pPr>
            <w:r>
              <w:t>Компенсатор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  <w: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both"/>
            </w:pPr>
            <w:r>
              <w:t>Горизонтальная ветвь</w:t>
            </w:r>
          </w:p>
        </w:tc>
        <w:tc>
          <w:tcPr>
            <w:tcW w:w="1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DED">
            <w:pPr>
              <w:jc w:val="center"/>
            </w:pPr>
            <w:r>
              <w:t>ГВ</w:t>
            </w:r>
          </w:p>
        </w:tc>
      </w:tr>
    </w:tbl>
    <w:p w:rsidR="00000000" w:rsidRDefault="00EC1DED">
      <w:pPr>
        <w:spacing w:before="120"/>
        <w:ind w:firstLine="425"/>
        <w:jc w:val="both"/>
      </w:pPr>
      <w:r>
        <w:t>Допускается индексация стояков систем отопления прописными буквами в пределах обозначения стояка (например, Ст2А, Ст2Б).</w:t>
      </w:r>
    </w:p>
    <w:p w:rsidR="00000000" w:rsidRDefault="00EC1DED">
      <w:pPr>
        <w:ind w:firstLine="426"/>
        <w:jc w:val="both"/>
      </w:pPr>
      <w:r>
        <w:t>1.6. Лючки для замеров параметров воздуха обозначают маркой ЛП, лючки для чистки воздуховодов — маркой ЛВ.</w:t>
      </w:r>
    </w:p>
    <w:p w:rsidR="00000000" w:rsidRDefault="00EC1DED">
      <w:pPr>
        <w:ind w:firstLine="426"/>
        <w:jc w:val="both"/>
      </w:pPr>
      <w:r>
        <w:t>1.7. Обозначение диаметра трубопровода или воздуховода наносят на полке линии-выноски.</w:t>
      </w:r>
    </w:p>
    <w:p w:rsidR="00000000" w:rsidRDefault="00EC1DED">
      <w:pPr>
        <w:ind w:firstLine="426"/>
        <w:jc w:val="both"/>
      </w:pPr>
      <w:r>
        <w:t>В том случае, когда на полке линии-выноски наносят буквенно-цифровое обозначение трубопровода, диаметр трубопровода указывают под полкой линии-выноски (</w:t>
      </w:r>
      <w:r>
        <w:t>черт. 1</w:t>
      </w:r>
      <w:r>
        <w:rPr>
          <w:i/>
        </w:rPr>
        <w:t>а</w:t>
      </w:r>
      <w:r>
        <w:t>).</w:t>
      </w:r>
    </w:p>
    <w:p w:rsidR="00000000" w:rsidRDefault="00EC1DED">
      <w:pPr>
        <w:ind w:firstLine="426"/>
        <w:jc w:val="both"/>
      </w:pPr>
      <w:r>
        <w:t>Для трубопроводов из стальных водогазопроводных труб указывают диаметр условного прохода (черт. 1</w:t>
      </w:r>
      <w:r>
        <w:rPr>
          <w:i/>
        </w:rPr>
        <w:t>б</w:t>
      </w:r>
      <w:r>
        <w:t>).</w:t>
      </w:r>
    </w:p>
    <w:p w:rsidR="00000000" w:rsidRDefault="00EC1DED">
      <w:pPr>
        <w:ind w:firstLine="426"/>
        <w:jc w:val="both"/>
      </w:pPr>
      <w:r>
        <w:t>Для трубопроводов из стальных электросварных и других труб указывают наружный диаметр и толщину стенки (черт. 1</w:t>
      </w:r>
      <w:r>
        <w:rPr>
          <w:i/>
        </w:rPr>
        <w:t>в</w:t>
      </w:r>
      <w:r>
        <w:t>).</w:t>
      </w:r>
    </w:p>
    <w:p w:rsidR="00000000" w:rsidRDefault="00EC1DED">
      <w:pPr>
        <w:ind w:firstLine="426"/>
        <w:jc w:val="both"/>
      </w:pPr>
      <w:r>
        <w:lastRenderedPageBreak/>
        <w:t>В обозначении сечения прямоугольных воздуховодов (кроме вертикально расположенных), первой цифрой указывают его ширину, второй — высоту.</w:t>
      </w:r>
    </w:p>
    <w:p w:rsidR="00000000" w:rsidRDefault="00EC1DED">
      <w:pPr>
        <w:spacing w:before="1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87.75pt">
            <v:imagedata r:id="rId4" o:title=""/>
          </v:shape>
        </w:pict>
      </w:r>
    </w:p>
    <w:p w:rsidR="00000000" w:rsidRDefault="00EC1DED">
      <w:pPr>
        <w:spacing w:before="120"/>
        <w:jc w:val="center"/>
      </w:pPr>
      <w:r>
        <w:t>Черт. 1</w:t>
      </w:r>
    </w:p>
    <w:p w:rsidR="00000000" w:rsidRDefault="00EC1DED">
      <w:pPr>
        <w:spacing w:before="120" w:after="120"/>
        <w:jc w:val="center"/>
        <w:rPr>
          <w:b/>
        </w:rPr>
      </w:pPr>
      <w:r>
        <w:rPr>
          <w:b/>
        </w:rPr>
        <w:t>2. ОБЩИЕ ДАННЫЕ</w:t>
      </w:r>
    </w:p>
    <w:p w:rsidR="00000000" w:rsidRDefault="00EC1DED">
      <w:pPr>
        <w:ind w:firstLine="426"/>
        <w:jc w:val="both"/>
      </w:pPr>
      <w:r>
        <w:t xml:space="preserve">2.1. В состав общих данных по рабочим чертежам марки ОВ в дополнение к данным, предусмотренным ГОСТ 21.102—79, включают: </w:t>
      </w:r>
    </w:p>
    <w:p w:rsidR="00000000" w:rsidRDefault="00EC1DED">
      <w:pPr>
        <w:ind w:firstLine="426"/>
        <w:jc w:val="both"/>
      </w:pPr>
      <w:r>
        <w:t xml:space="preserve">план-схему размещения установок систем; </w:t>
      </w:r>
    </w:p>
    <w:p w:rsidR="00000000" w:rsidRDefault="00EC1DED">
      <w:pPr>
        <w:ind w:firstLine="426"/>
        <w:jc w:val="both"/>
      </w:pPr>
      <w:r>
        <w:t xml:space="preserve">характеристику систем; </w:t>
      </w:r>
    </w:p>
    <w:p w:rsidR="00000000" w:rsidRDefault="00EC1DED">
      <w:pPr>
        <w:ind w:firstLine="426"/>
        <w:jc w:val="both"/>
      </w:pPr>
      <w:r>
        <w:t>спецификацию систем.</w:t>
      </w:r>
    </w:p>
    <w:p w:rsidR="00000000" w:rsidRDefault="00EC1DED">
      <w:pPr>
        <w:ind w:firstLine="426"/>
        <w:jc w:val="both"/>
      </w:pPr>
      <w:r>
        <w:t>2.2</w:t>
      </w:r>
      <w:r>
        <w:t xml:space="preserve">. План-схему размещения установок систем выполняют в масштабе 1:400 или 1:800. </w:t>
      </w:r>
    </w:p>
    <w:p w:rsidR="00000000" w:rsidRDefault="00EC1DED">
      <w:pPr>
        <w:ind w:firstLine="426"/>
        <w:jc w:val="both"/>
      </w:pPr>
      <w:r>
        <w:t xml:space="preserve">На план-схеме размещения установок систем наносят: </w:t>
      </w:r>
    </w:p>
    <w:p w:rsidR="00000000" w:rsidRDefault="00EC1DED">
      <w:pPr>
        <w:ind w:firstLine="426"/>
        <w:jc w:val="both"/>
      </w:pPr>
      <w:r>
        <w:t>контур здания (сооружения);</w:t>
      </w:r>
    </w:p>
    <w:p w:rsidR="00000000" w:rsidRDefault="00EC1DED">
      <w:pPr>
        <w:ind w:firstLine="426"/>
        <w:jc w:val="both"/>
      </w:pPr>
      <w:r>
        <w:t xml:space="preserve">координационные оси здания (сооружения) и общие размеры между крайними координационными осями; </w:t>
      </w:r>
    </w:p>
    <w:p w:rsidR="00000000" w:rsidRDefault="00EC1DED">
      <w:pPr>
        <w:ind w:firstLine="426"/>
        <w:jc w:val="both"/>
      </w:pPr>
      <w:r>
        <w:t xml:space="preserve">установки систем; </w:t>
      </w:r>
    </w:p>
    <w:p w:rsidR="00000000" w:rsidRDefault="00EC1DED">
      <w:pPr>
        <w:ind w:firstLine="426"/>
        <w:jc w:val="both"/>
      </w:pPr>
      <w:r>
        <w:t xml:space="preserve">ввод теплоносителя; </w:t>
      </w:r>
    </w:p>
    <w:p w:rsidR="00000000" w:rsidRDefault="00EC1DED">
      <w:pPr>
        <w:ind w:firstLine="426"/>
        <w:jc w:val="both"/>
      </w:pPr>
      <w:r>
        <w:t>тепловой пункт.</w:t>
      </w:r>
    </w:p>
    <w:p w:rsidR="00000000" w:rsidRDefault="00EC1DED">
      <w:pPr>
        <w:ind w:firstLine="426"/>
        <w:jc w:val="both"/>
      </w:pPr>
      <w:r>
        <w:t>Установки систем на план-схеме изображают точками диаметром 1 — 2 мм с указанием на полке линии-выноски обознач</w:t>
      </w:r>
      <w:r>
        <w:t>ения установки и под полкой — номера листа, на котором приведен чертеж установки.</w:t>
      </w:r>
    </w:p>
    <w:p w:rsidR="00000000" w:rsidRDefault="00EC1DED">
      <w:pPr>
        <w:ind w:firstLine="426"/>
        <w:jc w:val="both"/>
      </w:pPr>
      <w:r>
        <w:t xml:space="preserve">Наименование план-схемы размещения установок систем указывают сокращенно “План-схема”. </w:t>
      </w:r>
    </w:p>
    <w:p w:rsidR="00000000" w:rsidRDefault="00EC1DED">
      <w:pPr>
        <w:ind w:firstLine="426"/>
        <w:jc w:val="both"/>
      </w:pPr>
      <w:r>
        <w:t>Пример оформления план-схемы размещения установок систем приведен на черт. 2.</w:t>
      </w: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jc w:val="center"/>
        <w:rPr>
          <w:i/>
        </w:rPr>
      </w:pPr>
      <w:r>
        <w:rPr>
          <w:i/>
        </w:rPr>
        <w:t>План - схема</w:t>
      </w:r>
    </w:p>
    <w:p w:rsidR="00000000" w:rsidRDefault="00EC1DED">
      <w:pPr>
        <w:spacing w:before="120" w:after="120"/>
        <w:jc w:val="center"/>
      </w:pPr>
      <w:r>
        <w:lastRenderedPageBreak/>
        <w:pict>
          <v:shape id="_x0000_i1026" type="#_x0000_t75" style="width:310.5pt;height:207pt">
            <v:imagedata r:id="rId5" o:title=""/>
          </v:shape>
        </w:pict>
      </w:r>
    </w:p>
    <w:p w:rsidR="00000000" w:rsidRDefault="00EC1DED">
      <w:pPr>
        <w:spacing w:after="120"/>
        <w:jc w:val="center"/>
      </w:pPr>
      <w:r>
        <w:t>Черт. 2</w:t>
      </w:r>
    </w:p>
    <w:p w:rsidR="00000000" w:rsidRDefault="00EC1DED">
      <w:pPr>
        <w:ind w:firstLine="426"/>
        <w:jc w:val="both"/>
      </w:pPr>
      <w:r>
        <w:t>2.3. Характеристику систем выполняют в виде таблицы по форме 1.</w:t>
      </w:r>
    </w:p>
    <w:p w:rsidR="00000000" w:rsidRDefault="00EC1DED">
      <w:pPr>
        <w:spacing w:before="120"/>
        <w:jc w:val="right"/>
      </w:pPr>
      <w:r>
        <w:t xml:space="preserve">Форма 1 </w:t>
      </w:r>
    </w:p>
    <w:p w:rsidR="00000000" w:rsidRDefault="00EC1DED">
      <w:pPr>
        <w:spacing w:before="120"/>
        <w:jc w:val="center"/>
        <w:rPr>
          <w:i/>
        </w:rPr>
      </w:pPr>
      <w:r>
        <w:rPr>
          <w:i/>
        </w:rPr>
        <w:t>Характеристика отопительно-вентиляционных систем</w:t>
      </w:r>
    </w:p>
    <w:p w:rsidR="00000000" w:rsidRDefault="00EC1DED">
      <w:pPr>
        <w:spacing w:before="120"/>
        <w:jc w:val="center"/>
      </w:pPr>
      <w:r>
        <w:pict>
          <v:shape id="_x0000_i1027" type="#_x0000_t75" style="width:306pt;height:63.75pt">
            <v:imagedata r:id="rId6" o:title=""/>
          </v:shape>
        </w:pict>
      </w:r>
    </w:p>
    <w:p w:rsidR="00000000" w:rsidRDefault="00EC1DED">
      <w:pPr>
        <w:spacing w:before="120"/>
        <w:jc w:val="right"/>
        <w:rPr>
          <w:i/>
        </w:rPr>
      </w:pPr>
      <w:r>
        <w:rPr>
          <w:i/>
        </w:rPr>
        <w:t>Продолжение формы 1</w:t>
      </w:r>
    </w:p>
    <w:p w:rsidR="00000000" w:rsidRDefault="00EC1DED">
      <w:pPr>
        <w:spacing w:before="120"/>
        <w:jc w:val="center"/>
      </w:pPr>
      <w:r>
        <w:pict>
          <v:shape id="_x0000_i1028" type="#_x0000_t75" style="width:312.75pt;height:66pt">
            <v:imagedata r:id="rId7" o:title=""/>
          </v:shape>
        </w:pict>
      </w:r>
    </w:p>
    <w:p w:rsidR="00000000" w:rsidRDefault="00EC1DED">
      <w:pPr>
        <w:spacing w:before="120"/>
        <w:jc w:val="right"/>
        <w:rPr>
          <w:i/>
        </w:rPr>
      </w:pPr>
      <w:r>
        <w:rPr>
          <w:i/>
        </w:rPr>
        <w:t>Продолжение формы 1</w:t>
      </w:r>
    </w:p>
    <w:p w:rsidR="00000000" w:rsidRDefault="00EC1DED">
      <w:pPr>
        <w:spacing w:before="120"/>
        <w:jc w:val="center"/>
      </w:pPr>
      <w:r>
        <w:pict>
          <v:shape id="_x0000_i1029" type="#_x0000_t75" style="width:311.25pt;height:80.25pt">
            <v:imagedata r:id="rId8" o:title=""/>
          </v:shape>
        </w:pict>
      </w:r>
    </w:p>
    <w:p w:rsidR="00000000" w:rsidRDefault="00EC1DED">
      <w:pPr>
        <w:spacing w:before="120"/>
        <w:ind w:firstLine="425"/>
        <w:jc w:val="both"/>
      </w:pPr>
      <w:r>
        <w:t>При отсутствии в системах отдельных видов оборудования, соо</w:t>
      </w:r>
      <w:r>
        <w:t>тветствующие графы из таблицы исключают.</w:t>
      </w:r>
    </w:p>
    <w:p w:rsidR="00000000" w:rsidRDefault="00EC1DED">
      <w:pPr>
        <w:ind w:firstLine="426"/>
        <w:jc w:val="both"/>
      </w:pPr>
      <w:r>
        <w:t xml:space="preserve">Если таблицу делят на части, то в начале каждой последующей части помещают графу “Обозначение системы”. В типовых проектах характеристику воздухонагревателей указывают для принятых проектом расчетных температур наружного воздуха. </w:t>
      </w:r>
    </w:p>
    <w:p w:rsidR="00000000" w:rsidRDefault="00EC1DED">
      <w:pPr>
        <w:ind w:firstLine="426"/>
        <w:jc w:val="both"/>
      </w:pPr>
      <w:r>
        <w:t>2.4. В общих указаниях, которые входят в состав общих данных по рабочим чертежам марки ОВ, в дополнение к сведениям, предусмотренным ГОСТ 21.102—79, приводят:</w:t>
      </w:r>
    </w:p>
    <w:p w:rsidR="00000000" w:rsidRDefault="00EC1DED">
      <w:pPr>
        <w:ind w:firstLine="426"/>
        <w:jc w:val="both"/>
      </w:pPr>
      <w:r>
        <w:t>основные показатели по рабочим чертежам марки ОВ, выполненные в виде таблицы по ф</w:t>
      </w:r>
      <w:r>
        <w:t>орме 2;</w:t>
      </w:r>
    </w:p>
    <w:p w:rsidR="00000000" w:rsidRDefault="00EC1DED">
      <w:pPr>
        <w:ind w:firstLine="426"/>
        <w:jc w:val="both"/>
      </w:pPr>
      <w:r>
        <w:t>расчетные параметры наружного и внутреннего воздуха;</w:t>
      </w:r>
    </w:p>
    <w:p w:rsidR="00000000" w:rsidRDefault="00EC1DED">
      <w:pPr>
        <w:ind w:firstLine="426"/>
        <w:jc w:val="both"/>
      </w:pPr>
      <w:r>
        <w:t xml:space="preserve">данные о теплоносителе, холодоносителе (наименование, расход, параметры); </w:t>
      </w:r>
    </w:p>
    <w:p w:rsidR="00000000" w:rsidRDefault="00EC1DED">
      <w:pPr>
        <w:ind w:firstLine="426"/>
        <w:jc w:val="both"/>
      </w:pPr>
      <w:r>
        <w:t>ссылки на Строительные нормы и правила (СНиП) и другие нормативные документы, по которым произведен расчет систем отопления, вентиляции и кондиционирования воздуха;</w:t>
      </w:r>
    </w:p>
    <w:p w:rsidR="00000000" w:rsidRDefault="00EC1DED">
      <w:pPr>
        <w:ind w:firstLine="426"/>
        <w:jc w:val="both"/>
      </w:pPr>
      <w:r>
        <w:t xml:space="preserve">требования к изготовлению, монтажу, окраске и тепловой изоляции воздуховодов и трубопроводов; </w:t>
      </w:r>
    </w:p>
    <w:p w:rsidR="00000000" w:rsidRDefault="00EC1DED">
      <w:pPr>
        <w:ind w:firstLine="426"/>
        <w:jc w:val="both"/>
      </w:pPr>
      <w:r>
        <w:t>особые требования к установкам систем (например, взрыво</w:t>
      </w:r>
      <w:r>
        <w:softHyphen/>
        <w:t>безопасность, кислотостойкость).</w:t>
      </w:r>
    </w:p>
    <w:p w:rsidR="00000000" w:rsidRDefault="00EC1DED">
      <w:pPr>
        <w:spacing w:before="120"/>
        <w:ind w:firstLine="426"/>
        <w:jc w:val="right"/>
        <w:rPr>
          <w:lang w:val="en-US"/>
        </w:rPr>
      </w:pPr>
      <w:r>
        <w:t>Форма</w:t>
      </w:r>
      <w:r>
        <w:rPr>
          <w:lang w:val="en-US"/>
        </w:rPr>
        <w:t xml:space="preserve"> </w:t>
      </w:r>
      <w:r>
        <w:t>2</w:t>
      </w:r>
    </w:p>
    <w:p w:rsidR="00000000" w:rsidRDefault="00EC1DED">
      <w:pPr>
        <w:spacing w:before="120"/>
        <w:ind w:firstLine="426"/>
        <w:jc w:val="center"/>
        <w:rPr>
          <w:i/>
        </w:rPr>
      </w:pPr>
      <w:r>
        <w:rPr>
          <w:i/>
        </w:rPr>
        <w:t>Основные показатели</w:t>
      </w:r>
      <w:r>
        <w:rPr>
          <w:i/>
        </w:rPr>
        <w:t xml:space="preserve"> по чертежам отопления и вентиляции</w:t>
      </w:r>
    </w:p>
    <w:p w:rsidR="00000000" w:rsidRDefault="00EC1DED">
      <w:pPr>
        <w:spacing w:before="120"/>
        <w:jc w:val="center"/>
      </w:pPr>
      <w:r>
        <w:pict>
          <v:shape id="_x0000_i1030" type="#_x0000_t75" style="width:312.75pt;height:94.5pt">
            <v:imagedata r:id="rId9" o:title=""/>
          </v:shape>
        </w:pict>
      </w:r>
    </w:p>
    <w:p w:rsidR="00000000" w:rsidRDefault="00EC1DED">
      <w:pPr>
        <w:spacing w:before="120"/>
        <w:ind w:firstLine="425"/>
        <w:jc w:val="both"/>
      </w:pPr>
      <w:r>
        <w:t>2.5. Спецификацию систем составляют по форме 1 или 2 ГОСТ 21.104—</w:t>
      </w:r>
      <w:r>
        <w:t xml:space="preserve">79. </w:t>
      </w:r>
    </w:p>
    <w:p w:rsidR="00000000" w:rsidRDefault="00EC1DED">
      <w:pPr>
        <w:ind w:firstLine="426"/>
        <w:jc w:val="both"/>
      </w:pPr>
      <w:r>
        <w:t>При наличии пристроенной к производственному зданию (сооружению) части или встройки (вставки), в которых размещаются вспомогательные помещения, спецификацию составляют по разделам:</w:t>
      </w:r>
    </w:p>
    <w:p w:rsidR="00000000" w:rsidRDefault="00EC1DED">
      <w:pPr>
        <w:ind w:firstLine="426"/>
        <w:jc w:val="both"/>
      </w:pPr>
      <w:r>
        <w:t xml:space="preserve">производственная часть; </w:t>
      </w:r>
    </w:p>
    <w:p w:rsidR="00000000" w:rsidRDefault="00EC1DED">
      <w:pPr>
        <w:ind w:firstLine="426"/>
        <w:jc w:val="both"/>
      </w:pPr>
      <w:r>
        <w:t xml:space="preserve">вспомогательная часть. </w:t>
      </w:r>
    </w:p>
    <w:p w:rsidR="00000000" w:rsidRDefault="00EC1DED">
      <w:pPr>
        <w:ind w:firstLine="426"/>
        <w:jc w:val="both"/>
      </w:pPr>
      <w:r>
        <w:t>Если жилое здание имеет пристройку или встройку, в которых размещаются предприятия общественного обслуживания, то спецификацию составляют по разделам:</w:t>
      </w:r>
    </w:p>
    <w:p w:rsidR="00000000" w:rsidRDefault="00EC1DED">
      <w:pPr>
        <w:ind w:firstLine="426"/>
        <w:jc w:val="both"/>
      </w:pPr>
      <w:r>
        <w:t>жилая часть;</w:t>
      </w:r>
    </w:p>
    <w:p w:rsidR="00000000" w:rsidRDefault="00EC1DED">
      <w:pPr>
        <w:ind w:firstLine="426"/>
        <w:jc w:val="both"/>
      </w:pPr>
      <w:r>
        <w:t>пристроенн</w:t>
      </w:r>
      <w:r>
        <w:t xml:space="preserve">ая (встроенная) часть. </w:t>
      </w:r>
    </w:p>
    <w:p w:rsidR="00000000" w:rsidRDefault="00EC1DED">
      <w:pPr>
        <w:ind w:firstLine="426"/>
        <w:jc w:val="both"/>
      </w:pPr>
      <w:r>
        <w:t xml:space="preserve">Каждый раздел делят на подразделы: </w:t>
      </w:r>
    </w:p>
    <w:p w:rsidR="00000000" w:rsidRDefault="00EC1DED">
      <w:pPr>
        <w:ind w:firstLine="426"/>
        <w:jc w:val="both"/>
      </w:pPr>
      <w:r>
        <w:t>отопление (для жилых зданий — отопление ниже отметки 0,000 и отопление выше отметки 0,000);</w:t>
      </w:r>
    </w:p>
    <w:p w:rsidR="00000000" w:rsidRDefault="00EC1DED">
      <w:pPr>
        <w:ind w:firstLine="426"/>
        <w:jc w:val="both"/>
      </w:pPr>
      <w:r>
        <w:t xml:space="preserve">теплоснабжение установок систем; </w:t>
      </w:r>
    </w:p>
    <w:p w:rsidR="00000000" w:rsidRDefault="00EC1DED">
      <w:pPr>
        <w:ind w:firstLine="426"/>
        <w:jc w:val="both"/>
      </w:pPr>
      <w:r>
        <w:t>вентиляция или вентиляция и кондиционирование воздуха (при наличии последнего).</w:t>
      </w:r>
    </w:p>
    <w:p w:rsidR="00000000" w:rsidRDefault="00EC1DED">
      <w:pPr>
        <w:ind w:firstLine="426"/>
        <w:jc w:val="both"/>
      </w:pPr>
      <w:r>
        <w:t>Элементы систем и материалы записывают по группам:</w:t>
      </w:r>
    </w:p>
    <w:p w:rsidR="00000000" w:rsidRDefault="00EC1DED">
      <w:pPr>
        <w:ind w:firstLine="426"/>
        <w:jc w:val="both"/>
      </w:pPr>
      <w:r>
        <w:t xml:space="preserve">в подразделах “Отопление” и “Теплоснабжение установок систем”: </w:t>
      </w:r>
    </w:p>
    <w:p w:rsidR="00000000" w:rsidRDefault="00EC1DED">
      <w:pPr>
        <w:ind w:firstLine="426"/>
        <w:jc w:val="both"/>
      </w:pPr>
      <w:r>
        <w:t xml:space="preserve">отопительное оборудование; </w:t>
      </w:r>
    </w:p>
    <w:p w:rsidR="00000000" w:rsidRDefault="00EC1DED">
      <w:pPr>
        <w:ind w:firstLine="426"/>
        <w:jc w:val="both"/>
      </w:pPr>
      <w:r>
        <w:t>арматура;</w:t>
      </w:r>
    </w:p>
    <w:p w:rsidR="00000000" w:rsidRDefault="00EC1DED">
      <w:pPr>
        <w:ind w:firstLine="426"/>
        <w:jc w:val="both"/>
      </w:pPr>
      <w:r>
        <w:t xml:space="preserve">другие элементы систем; </w:t>
      </w:r>
    </w:p>
    <w:p w:rsidR="00000000" w:rsidRDefault="00EC1DED">
      <w:pPr>
        <w:ind w:firstLine="426"/>
        <w:jc w:val="both"/>
      </w:pPr>
      <w:r>
        <w:t xml:space="preserve">трубопроводы по каждому диаметру; </w:t>
      </w:r>
    </w:p>
    <w:p w:rsidR="00000000" w:rsidRDefault="00EC1DED">
      <w:pPr>
        <w:ind w:firstLine="426"/>
        <w:jc w:val="both"/>
      </w:pPr>
      <w:r>
        <w:t>материалы;</w:t>
      </w:r>
    </w:p>
    <w:p w:rsidR="00000000" w:rsidRDefault="00EC1DED">
      <w:pPr>
        <w:ind w:firstLine="426"/>
        <w:jc w:val="both"/>
      </w:pPr>
      <w:r>
        <w:t>в подразделе “Вентиляц</w:t>
      </w:r>
      <w:r>
        <w:t xml:space="preserve">ия” (“Вентиляция и кондиционирование воздуха”): </w:t>
      </w:r>
    </w:p>
    <w:p w:rsidR="00000000" w:rsidRDefault="00EC1DED">
      <w:pPr>
        <w:ind w:firstLine="426"/>
        <w:jc w:val="both"/>
      </w:pPr>
      <w:r>
        <w:t xml:space="preserve">вентиляционное оборудование; </w:t>
      </w:r>
    </w:p>
    <w:p w:rsidR="00000000" w:rsidRDefault="00EC1DED">
      <w:pPr>
        <w:ind w:firstLine="426"/>
        <w:jc w:val="both"/>
      </w:pPr>
      <w:r>
        <w:t>другие элементы систем;</w:t>
      </w:r>
    </w:p>
    <w:p w:rsidR="00000000" w:rsidRDefault="00EC1DED">
      <w:pPr>
        <w:ind w:firstLine="426"/>
        <w:jc w:val="both"/>
      </w:pPr>
      <w:r>
        <w:t xml:space="preserve">воздуховоды по каждому диаметру (сечению); </w:t>
      </w:r>
    </w:p>
    <w:p w:rsidR="00000000" w:rsidRDefault="00EC1DED">
      <w:pPr>
        <w:ind w:firstLine="426"/>
        <w:jc w:val="both"/>
      </w:pPr>
      <w:r>
        <w:t>материалы.</w:t>
      </w:r>
    </w:p>
    <w:p w:rsidR="00000000" w:rsidRDefault="00EC1DED">
      <w:pPr>
        <w:ind w:firstLine="426"/>
        <w:jc w:val="both"/>
      </w:pPr>
      <w:r>
        <w:t xml:space="preserve">В спецификации принимают следующие единицы измерений: </w:t>
      </w:r>
    </w:p>
    <w:p w:rsidR="00000000" w:rsidRDefault="00EC1DED">
      <w:pPr>
        <w:ind w:firstLine="426"/>
        <w:jc w:val="both"/>
      </w:pPr>
      <w:r>
        <w:t xml:space="preserve">трубопроводы и воздуховоды — м; </w:t>
      </w:r>
    </w:p>
    <w:p w:rsidR="00000000" w:rsidRDefault="00EC1DED">
      <w:pPr>
        <w:ind w:firstLine="426"/>
        <w:jc w:val="both"/>
      </w:pPr>
      <w:r>
        <w:t xml:space="preserve">радиаторы — экм/секций (или блоков); </w:t>
      </w:r>
    </w:p>
    <w:p w:rsidR="00000000" w:rsidRDefault="00EC1DED">
      <w:pPr>
        <w:ind w:firstLine="426"/>
        <w:jc w:val="both"/>
      </w:pPr>
      <w:r>
        <w:t>конвекторы — экм/шт.;</w:t>
      </w:r>
    </w:p>
    <w:p w:rsidR="00000000" w:rsidRDefault="00EC1DED">
      <w:pPr>
        <w:ind w:firstLine="426"/>
        <w:jc w:val="both"/>
      </w:pPr>
      <w:r>
        <w:t xml:space="preserve">ребристые трубы с указанием длины трубы — экм/шт.; </w:t>
      </w:r>
    </w:p>
    <w:p w:rsidR="00000000" w:rsidRDefault="00EC1DED">
      <w:pPr>
        <w:ind w:firstLine="426"/>
        <w:jc w:val="both"/>
      </w:pPr>
      <w:r>
        <w:t xml:space="preserve">регистры из гладких труб с указанием количества труб в регистре и длины регистра или обозначения (марки) — экм/шт.; </w:t>
      </w:r>
    </w:p>
    <w:p w:rsidR="00000000" w:rsidRDefault="00EC1DED">
      <w:pPr>
        <w:ind w:firstLine="426"/>
        <w:jc w:val="both"/>
      </w:pPr>
      <w:r>
        <w:t xml:space="preserve">другие элементы систем — шт.; </w:t>
      </w:r>
    </w:p>
    <w:p w:rsidR="00000000" w:rsidRDefault="00EC1DED">
      <w:pPr>
        <w:ind w:firstLine="426"/>
        <w:jc w:val="both"/>
        <w:rPr>
          <w:i/>
        </w:rPr>
      </w:pPr>
      <w:r>
        <w:t>матери</w:t>
      </w:r>
      <w:r>
        <w:t>алы изоляционные — м</w:t>
      </w:r>
      <w:r>
        <w:rPr>
          <w:vertAlign w:val="superscript"/>
        </w:rPr>
        <w:t>3</w:t>
      </w:r>
      <w:r>
        <w:t>;</w:t>
      </w:r>
      <w:r>
        <w:rPr>
          <w:i/>
        </w:rPr>
        <w:t xml:space="preserve"> </w:t>
      </w:r>
    </w:p>
    <w:p w:rsidR="00000000" w:rsidRDefault="00EC1DED">
      <w:pPr>
        <w:ind w:firstLine="426"/>
        <w:jc w:val="both"/>
      </w:pPr>
      <w:r>
        <w:t>материалы покрытий и защиты — м</w:t>
      </w:r>
      <w:r>
        <w:rPr>
          <w:vertAlign w:val="superscript"/>
        </w:rPr>
        <w:t>2</w:t>
      </w:r>
      <w:r>
        <w:t xml:space="preserve">; </w:t>
      </w:r>
    </w:p>
    <w:p w:rsidR="00000000" w:rsidRDefault="00EC1DED">
      <w:pPr>
        <w:ind w:firstLine="426"/>
        <w:jc w:val="both"/>
      </w:pPr>
      <w:r>
        <w:t>другие материалы — кг.</w:t>
      </w:r>
    </w:p>
    <w:p w:rsidR="00000000" w:rsidRDefault="00EC1DED">
      <w:pPr>
        <w:ind w:firstLine="426"/>
        <w:jc w:val="both"/>
      </w:pPr>
      <w:r>
        <w:t>Пример оформления спецификации систем приведен на черт. 3.</w:t>
      </w:r>
    </w:p>
    <w:p w:rsidR="00000000" w:rsidRDefault="00EC1DED">
      <w:pPr>
        <w:spacing w:before="120" w:after="120"/>
        <w:jc w:val="center"/>
        <w:rPr>
          <w:i/>
        </w:rPr>
      </w:pPr>
      <w:r>
        <w:rPr>
          <w:i/>
        </w:rPr>
        <w:t>Спецификация систем отопления и вентиляции</w:t>
      </w:r>
    </w:p>
    <w:p w:rsidR="00000000" w:rsidRDefault="00EC1DED">
      <w:pPr>
        <w:jc w:val="center"/>
      </w:pPr>
      <w:r>
        <w:pict>
          <v:shape id="_x0000_i1031" type="#_x0000_t75" style="width:309.75pt;height:369.75pt">
            <v:imagedata r:id="rId10" o:title=""/>
          </v:shape>
        </w:pict>
      </w:r>
    </w:p>
    <w:p w:rsidR="00000000" w:rsidRDefault="00EC1DED">
      <w:pPr>
        <w:ind w:firstLine="426"/>
        <w:jc w:val="both"/>
      </w:pPr>
      <w:r>
        <w:t>* Обозначение технических условий, допускается указывать наименование завода-изготовителя.</w:t>
      </w:r>
    </w:p>
    <w:p w:rsidR="00000000" w:rsidRDefault="00EC1DED">
      <w:pPr>
        <w:jc w:val="center"/>
      </w:pPr>
      <w:r>
        <w:t>Черт. 3</w:t>
      </w:r>
    </w:p>
    <w:p w:rsidR="00000000" w:rsidRDefault="00EC1DED">
      <w:pPr>
        <w:jc w:val="center"/>
      </w:pPr>
    </w:p>
    <w:p w:rsidR="00000000" w:rsidRDefault="00EC1DED">
      <w:pPr>
        <w:spacing w:before="120" w:after="120"/>
        <w:jc w:val="center"/>
        <w:rPr>
          <w:b/>
        </w:rPr>
      </w:pPr>
      <w:r>
        <w:rPr>
          <w:b/>
        </w:rPr>
        <w:t>3. ЧЕРТЕЖИ СИСТЕМ</w:t>
      </w:r>
    </w:p>
    <w:p w:rsidR="00000000" w:rsidRDefault="00EC1DED">
      <w:pPr>
        <w:ind w:firstLine="426"/>
        <w:jc w:val="both"/>
      </w:pPr>
      <w:r>
        <w:t xml:space="preserve">3.1. </w:t>
      </w:r>
      <w:r>
        <w:rPr>
          <w:spacing w:val="40"/>
        </w:rPr>
        <w:t>Планы и разрезы систем</w:t>
      </w:r>
    </w:p>
    <w:p w:rsidR="00000000" w:rsidRDefault="00EC1DED">
      <w:pPr>
        <w:ind w:firstLine="426"/>
        <w:jc w:val="both"/>
      </w:pPr>
      <w:r>
        <w:t>3.1.1. Планы и разрезы систем выполняют в масштабе 1:100 или 1:200, фрагменты планов и разрезов — в масштабе 1:50, узлы систем — в масштабе 1:20 или 1:50, при детальном изображении</w:t>
      </w:r>
      <w:r>
        <w:t xml:space="preserve"> узлов — в масштабе 1:2, 1:5 или 1:10. При небольших зданиях, когда выполнение фрагментов нецелесообразно, для планов и разрезов систем принимают масштаб 1:50.</w:t>
      </w:r>
    </w:p>
    <w:p w:rsidR="00000000" w:rsidRDefault="00EC1DED">
      <w:pPr>
        <w:ind w:firstLine="426"/>
        <w:jc w:val="both"/>
      </w:pPr>
      <w:r>
        <w:t>3.1.2. Планы и разрезы систем отопления, как правило, совмещают с планами и разрезами систем вентиляции и кондиционирования воздуха.</w:t>
      </w:r>
    </w:p>
    <w:p w:rsidR="00000000" w:rsidRDefault="00EC1DED">
      <w:pPr>
        <w:ind w:firstLine="426"/>
        <w:jc w:val="both"/>
      </w:pPr>
      <w:r>
        <w:t>3.1.3. Дефлекторы, крышные вентиляторы и другие элементы систем, расположенные на кровле здания, как правило, изображают утолщенной штрих-пунктирной линией (наложенная проекция) на плане систем одноэтажного здания или в</w:t>
      </w:r>
      <w:r>
        <w:t>ерхнего этажа многоэтажного здания.</w:t>
      </w:r>
    </w:p>
    <w:p w:rsidR="00000000" w:rsidRDefault="00EC1DED">
      <w:pPr>
        <w:ind w:firstLine="426"/>
        <w:jc w:val="both"/>
      </w:pPr>
      <w:r>
        <w:t>3.1.4. При сложном многоярусном расположении воздуховодов и других элементов систем вентиляции и кондиционирования воздуха в одном этаже, для наглядности их взаимосвязей, выполняют планы на различных уровнях в пределах этажа.</w:t>
      </w:r>
    </w:p>
    <w:p w:rsidR="00000000" w:rsidRDefault="00EC1DED">
      <w:pPr>
        <w:ind w:firstLine="426"/>
        <w:jc w:val="both"/>
      </w:pPr>
      <w:r>
        <w:t>3.1.5. Трубопроводы, расположенные друг над другом, на планах систем условно изображают параллельными линиями.</w:t>
      </w:r>
    </w:p>
    <w:p w:rsidR="00000000" w:rsidRDefault="00EC1DED">
      <w:pPr>
        <w:ind w:firstLine="426"/>
        <w:jc w:val="both"/>
      </w:pPr>
      <w:r>
        <w:t>3.1.6. Элементы систем отопления и теплоснабжения установок, кроме оборудования, на планах в разрезах систем указывают условными графически</w:t>
      </w:r>
      <w:r>
        <w:t xml:space="preserve">ми обозначениями, элементы систем вентиляции и кондиционирования воздуха, а также оборудование систем отопления и теплоснабжения установок систем (например, отопительные агрегаты, насосы) — в виде упрощенных графических изображений. </w:t>
      </w:r>
    </w:p>
    <w:p w:rsidR="00000000" w:rsidRDefault="00EC1DED">
      <w:pPr>
        <w:ind w:firstLine="426"/>
        <w:jc w:val="both"/>
      </w:pPr>
      <w:r>
        <w:t xml:space="preserve">Трубопровод диаметром более 100 мм на фрагментах и узлах изображают двумя линиями. </w:t>
      </w:r>
    </w:p>
    <w:p w:rsidR="00000000" w:rsidRDefault="00EC1DED">
      <w:pPr>
        <w:ind w:firstLine="426"/>
        <w:jc w:val="both"/>
      </w:pPr>
      <w:r>
        <w:t>3.1.7. На планах и разрезах систем указывают:</w:t>
      </w:r>
    </w:p>
    <w:p w:rsidR="00000000" w:rsidRDefault="00EC1DED">
      <w:pPr>
        <w:ind w:firstLine="426"/>
        <w:jc w:val="both"/>
      </w:pPr>
      <w:r>
        <w:t>координационные оси здания (сооружения) и расстояния между ними (для жилых зданий — расстояния между осями секций);</w:t>
      </w:r>
    </w:p>
    <w:p w:rsidR="00000000" w:rsidRDefault="00EC1DED">
      <w:pPr>
        <w:ind w:firstLine="426"/>
        <w:jc w:val="both"/>
      </w:pPr>
      <w:r>
        <w:t>строительные конструкции и техно</w:t>
      </w:r>
      <w:r>
        <w:t xml:space="preserve">логическое оборудование, имеющее местные отсосы, а также влияющее на прокладку воздуховодов; </w:t>
      </w:r>
    </w:p>
    <w:p w:rsidR="00000000" w:rsidRDefault="00EC1DED">
      <w:pPr>
        <w:ind w:firstLine="426"/>
        <w:jc w:val="both"/>
      </w:pPr>
      <w:r>
        <w:t>отметки чистых полов этажей и основных площадок;</w:t>
      </w:r>
    </w:p>
    <w:p w:rsidR="00000000" w:rsidRDefault="00EC1DED">
      <w:pPr>
        <w:ind w:firstLine="426"/>
        <w:jc w:val="both"/>
      </w:pPr>
      <w:r>
        <w:t>размерные привязки установок систем, воздуховодов, основных трубопроводов, технологического оборудования, неподвижных опор и компенсаторов к координационным осям или элементам конструкций;</w:t>
      </w:r>
    </w:p>
    <w:p w:rsidR="00000000" w:rsidRDefault="00EC1DED">
      <w:pPr>
        <w:ind w:firstLine="426"/>
        <w:jc w:val="both"/>
      </w:pPr>
      <w:r>
        <w:t>диаметры (сечения) воздуховодов и трубопроводов;</w:t>
      </w:r>
    </w:p>
    <w:p w:rsidR="00000000" w:rsidRDefault="00EC1DED">
      <w:pPr>
        <w:ind w:firstLine="426"/>
        <w:jc w:val="both"/>
      </w:pPr>
      <w:r>
        <w:t>количество секций радиаторов, количество и длину ребристых труб, количество труб в регистре и длину регистра из гладких труб, а так</w:t>
      </w:r>
      <w:r>
        <w:t>же аналогичные сведения по другим нагревательным приборам;</w:t>
      </w:r>
    </w:p>
    <w:p w:rsidR="00000000" w:rsidRDefault="00EC1DED">
      <w:pPr>
        <w:ind w:firstLine="426"/>
        <w:jc w:val="both"/>
      </w:pPr>
      <w:r>
        <w:t>обозначения стояков систем отопления.</w:t>
      </w:r>
    </w:p>
    <w:p w:rsidR="00000000" w:rsidRDefault="00EC1DED">
      <w:pPr>
        <w:ind w:firstLine="426"/>
        <w:jc w:val="both"/>
      </w:pPr>
      <w:r>
        <w:t>На планах, кроме того, указывают наименования помещений (типы помещений — для жилых зданий) и категорию производств по взрывной, взрывопожарной и пожарной опасности (в прямоугольнике размером 5</w:t>
      </w:r>
      <w:r>
        <w:sym w:font="Symbol" w:char="F0B4"/>
      </w:r>
      <w:r>
        <w:t>8 мм), а на разрезах — отметки уровней осей трубопроводов и круглых воздуховодов, низа прямоугольных воздуховодов, опорных конструкций установок, верха выхлопных воздуховодов вытяжных систем. Допускается наименования поме</w:t>
      </w:r>
      <w:r>
        <w:t>щений и категорию производств по взрывной, взрывопожарной и пожарной опасности приводить в экспликации помещений.</w:t>
      </w:r>
    </w:p>
    <w:p w:rsidR="00000000" w:rsidRDefault="00EC1DED">
      <w:pPr>
        <w:ind w:firstLine="426"/>
        <w:jc w:val="both"/>
      </w:pPr>
      <w:r>
        <w:t>В типовых проектах зданий (сооружений) для двух и более расчетных температур наружного воздуха и (или) для двух и более этажей, номер этажа, расчетную температуру наружного воздуха, данные о нагревательных приборах, указанных на плане, приводят в таблице (черт. 4).</w:t>
      </w:r>
    </w:p>
    <w:p w:rsidR="00000000" w:rsidRDefault="00EC1DED">
      <w:pPr>
        <w:spacing w:before="120"/>
        <w:jc w:val="center"/>
        <w:rPr>
          <w:i/>
        </w:rPr>
      </w:pPr>
      <w:r>
        <w:rPr>
          <w:i/>
        </w:rPr>
        <w:t>Для одного этажа</w:t>
      </w:r>
    </w:p>
    <w:p w:rsidR="00000000" w:rsidRDefault="00EC1DED">
      <w:pPr>
        <w:spacing w:before="120"/>
        <w:jc w:val="center"/>
      </w:pPr>
      <w:r>
        <w:pict>
          <v:shape id="_x0000_i1032" type="#_x0000_t75" style="width:219pt;height:213pt">
            <v:imagedata r:id="rId11" o:title=""/>
          </v:shape>
        </w:pict>
      </w:r>
    </w:p>
    <w:p w:rsidR="00000000" w:rsidRDefault="00EC1DED">
      <w:pPr>
        <w:spacing w:before="120"/>
        <w:jc w:val="center"/>
        <w:rPr>
          <w:i/>
        </w:rPr>
      </w:pPr>
      <w:r>
        <w:rPr>
          <w:i/>
        </w:rPr>
        <w:t>Для двух и более этажей</w:t>
      </w:r>
    </w:p>
    <w:p w:rsidR="00000000" w:rsidRDefault="00EC1DED">
      <w:pPr>
        <w:spacing w:before="120"/>
        <w:jc w:val="center"/>
      </w:pPr>
      <w:r>
        <w:pict>
          <v:shape id="_x0000_i1033" type="#_x0000_t75" style="width:145.5pt;height:153pt">
            <v:imagedata r:id="rId12" o:title=""/>
          </v:shape>
        </w:pict>
      </w:r>
    </w:p>
    <w:p w:rsidR="00000000" w:rsidRDefault="00EC1DED">
      <w:pPr>
        <w:spacing w:before="120" w:after="120"/>
        <w:jc w:val="center"/>
      </w:pPr>
      <w:r>
        <w:t>Черт. 4</w:t>
      </w:r>
    </w:p>
    <w:p w:rsidR="00000000" w:rsidRDefault="00EC1DED">
      <w:pPr>
        <w:ind w:firstLine="426"/>
        <w:jc w:val="both"/>
      </w:pPr>
      <w:r>
        <w:t>При наличии на чертеже нескольких таблиц допускается наименование граф приводит</w:t>
      </w:r>
      <w:r>
        <w:t>ь только на одной из них (черт. 5).</w:t>
      </w: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spacing w:before="120"/>
        <w:jc w:val="center"/>
      </w:pPr>
      <w:r>
        <w:pict>
          <v:shape id="_x0000_i1034" type="#_x0000_t75" style="width:162.75pt;height:111.75pt">
            <v:imagedata r:id="rId13" o:title=""/>
          </v:shape>
        </w:pict>
      </w:r>
    </w:p>
    <w:p w:rsidR="00000000" w:rsidRDefault="00EC1DED">
      <w:pPr>
        <w:spacing w:before="120"/>
        <w:jc w:val="center"/>
      </w:pPr>
      <w:r>
        <w:t>Черт. 5</w:t>
      </w:r>
    </w:p>
    <w:p w:rsidR="00000000" w:rsidRDefault="00EC1DED">
      <w:pPr>
        <w:spacing w:before="120"/>
        <w:ind w:firstLine="426"/>
        <w:jc w:val="both"/>
      </w:pPr>
      <w:r>
        <w:t>В типовых проектах зданий (сооружений) для двух и более расчетных температур наружного воздуха диаметры трубопроводов, при необходимости, указывают в таблице. При наличии на чертеже нескольких таблиц допускается наименование граф приводить только на одной из них, а также исключать отдельные графы повторяющихся показателей (черт. 6).</w:t>
      </w:r>
    </w:p>
    <w:p w:rsidR="00000000" w:rsidRDefault="00EC1DED">
      <w:pPr>
        <w:spacing w:before="120"/>
        <w:jc w:val="center"/>
      </w:pPr>
      <w:r>
        <w:pict>
          <v:shape id="_x0000_i1035" type="#_x0000_t75" style="width:147.75pt;height:122.25pt">
            <v:imagedata r:id="rId14" o:title=""/>
          </v:shape>
        </w:pict>
      </w:r>
    </w:p>
    <w:p w:rsidR="00000000" w:rsidRDefault="00EC1DED">
      <w:pPr>
        <w:spacing w:before="120"/>
        <w:jc w:val="center"/>
        <w:rPr>
          <w:b/>
        </w:rPr>
      </w:pPr>
      <w:r>
        <w:t>Черт. 6</w:t>
      </w:r>
    </w:p>
    <w:p w:rsidR="00000000" w:rsidRDefault="00EC1DED">
      <w:pPr>
        <w:spacing w:before="120"/>
        <w:ind w:firstLine="425"/>
        <w:jc w:val="both"/>
      </w:pPr>
      <w:r>
        <w:t>На чертеже планов систем помещают таблицу местных отсосов от технологического оборудования по форме 3. Допускается т</w:t>
      </w:r>
      <w:r>
        <w:t>аблицу местных отсосов приводить на отдельных листах.</w:t>
      </w:r>
    </w:p>
    <w:p w:rsidR="00000000" w:rsidRDefault="00EC1DED">
      <w:pPr>
        <w:spacing w:before="120"/>
        <w:ind w:firstLine="426"/>
        <w:jc w:val="right"/>
      </w:pPr>
      <w:r>
        <w:t>Форма 3</w:t>
      </w:r>
    </w:p>
    <w:p w:rsidR="00000000" w:rsidRDefault="00EC1DED">
      <w:pPr>
        <w:spacing w:before="120"/>
        <w:jc w:val="center"/>
        <w:rPr>
          <w:i/>
        </w:rPr>
      </w:pPr>
      <w:r>
        <w:rPr>
          <w:i/>
        </w:rPr>
        <w:t>Местные отсосы от технологического оборудования</w:t>
      </w:r>
    </w:p>
    <w:p w:rsidR="00000000" w:rsidRDefault="00EC1DED">
      <w:pPr>
        <w:spacing w:before="120"/>
        <w:jc w:val="center"/>
      </w:pPr>
      <w:r>
        <w:pict>
          <v:shape id="_x0000_i1036" type="#_x0000_t75" style="width:309.75pt;height:62.25pt">
            <v:imagedata r:id="rId15" o:title=""/>
          </v:shape>
        </w:pict>
      </w:r>
    </w:p>
    <w:p w:rsidR="00000000" w:rsidRDefault="00EC1DED">
      <w:pPr>
        <w:spacing w:before="120"/>
        <w:ind w:firstLine="426"/>
        <w:jc w:val="right"/>
        <w:rPr>
          <w:i/>
        </w:rPr>
      </w:pPr>
      <w:r>
        <w:t>Продолжение формы 3</w:t>
      </w:r>
    </w:p>
    <w:p w:rsidR="00000000" w:rsidRDefault="00EC1DED">
      <w:pPr>
        <w:spacing w:before="120"/>
        <w:jc w:val="center"/>
      </w:pPr>
      <w:r>
        <w:pict>
          <v:shape id="_x0000_i1037" type="#_x0000_t75" style="width:309.75pt;height:61.5pt">
            <v:imagedata r:id="rId16" o:title=""/>
          </v:shape>
        </w:pict>
      </w:r>
    </w:p>
    <w:p w:rsidR="00000000" w:rsidRDefault="00EC1DED">
      <w:pPr>
        <w:spacing w:before="120"/>
        <w:ind w:firstLine="426"/>
        <w:jc w:val="both"/>
      </w:pPr>
      <w:r>
        <w:t>3.1.8. В наименовании планов указывают отметку чистого пола этажа или номер этажа, например: “План на отм. 6,000”, “План 2 — 9 этажей”, а в наименовании разрезов — их порядковый номер, например: “Разрез 1—1”.</w:t>
      </w:r>
    </w:p>
    <w:p w:rsidR="00000000" w:rsidRDefault="00EC1DED">
      <w:pPr>
        <w:ind w:firstLine="426"/>
        <w:jc w:val="both"/>
      </w:pPr>
      <w:r>
        <w:t xml:space="preserve">При выполнении двух или более планов на разных уровнях в пределах этажа в наименованиях планов указывают обозначение плоскости горизонтального разреза систем, например: </w:t>
      </w:r>
      <w:r>
        <w:t>“План 2—2”.</w:t>
      </w:r>
    </w:p>
    <w:p w:rsidR="00000000" w:rsidRDefault="00EC1DED">
      <w:pPr>
        <w:ind w:firstLine="426"/>
        <w:jc w:val="both"/>
      </w:pPr>
      <w:r>
        <w:t xml:space="preserve">При выполнении части плана систем в наименовании указывают оси, ограничивающие эту часть плана, например: “План на отм. 0,000 между осями 1—8 и А—Д”. </w:t>
      </w:r>
    </w:p>
    <w:p w:rsidR="00000000" w:rsidRDefault="00EC1DED">
      <w:pPr>
        <w:ind w:firstLine="426"/>
        <w:jc w:val="both"/>
      </w:pPr>
      <w:r>
        <w:t xml:space="preserve">Примеры оформления планов систем приведены на черт. 7 и 8, разреза — на черт. 9. </w:t>
      </w:r>
    </w:p>
    <w:p w:rsidR="00000000" w:rsidRDefault="00EC1DED">
      <w:pPr>
        <w:spacing w:before="120"/>
        <w:jc w:val="center"/>
      </w:pPr>
      <w:r>
        <w:pict>
          <v:shape id="_x0000_i1038" type="#_x0000_t75" style="width:312.75pt;height:366pt">
            <v:imagedata r:id="rId17" o:title=""/>
          </v:shape>
        </w:pict>
      </w:r>
    </w:p>
    <w:p w:rsidR="00000000" w:rsidRDefault="00EC1DED">
      <w:pPr>
        <w:spacing w:before="120"/>
        <w:jc w:val="center"/>
      </w:pPr>
      <w:r>
        <w:t>Черт. 7</w:t>
      </w:r>
    </w:p>
    <w:p w:rsidR="00000000" w:rsidRDefault="00EC1DED">
      <w:pPr>
        <w:spacing w:before="120"/>
        <w:jc w:val="center"/>
      </w:pPr>
      <w:r>
        <w:pict>
          <v:shape id="_x0000_i1039" type="#_x0000_t75" style="width:312.75pt;height:369pt">
            <v:imagedata r:id="rId18" o:title=""/>
          </v:shape>
        </w:pict>
      </w:r>
    </w:p>
    <w:p w:rsidR="00000000" w:rsidRDefault="00EC1DED">
      <w:pPr>
        <w:spacing w:before="120"/>
        <w:jc w:val="center"/>
      </w:pPr>
      <w:r>
        <w:t>Черт.</w:t>
      </w:r>
      <w:r>
        <w:rPr>
          <w:b/>
        </w:rPr>
        <w:t xml:space="preserve"> 8</w:t>
      </w:r>
    </w:p>
    <w:p w:rsidR="00000000" w:rsidRDefault="00EC1DED">
      <w:pPr>
        <w:spacing w:before="120"/>
        <w:jc w:val="center"/>
      </w:pPr>
      <w:r>
        <w:pict>
          <v:shape id="_x0000_i1040" type="#_x0000_t75" style="width:311.25pt;height:410.25pt">
            <v:imagedata r:id="rId19" o:title=""/>
          </v:shape>
        </w:pict>
      </w:r>
    </w:p>
    <w:p w:rsidR="00000000" w:rsidRDefault="00EC1DED">
      <w:pPr>
        <w:spacing w:before="120"/>
        <w:jc w:val="center"/>
      </w:pPr>
      <w:r>
        <w:t>Черт. 9</w:t>
      </w:r>
    </w:p>
    <w:p w:rsidR="00000000" w:rsidRDefault="00EC1DED">
      <w:pPr>
        <w:spacing w:before="120"/>
        <w:ind w:firstLine="425"/>
        <w:jc w:val="both"/>
      </w:pPr>
      <w:r>
        <w:t xml:space="preserve">3.2. </w:t>
      </w:r>
      <w:r>
        <w:rPr>
          <w:spacing w:val="40"/>
        </w:rPr>
        <w:t>Схемы систем</w:t>
      </w:r>
    </w:p>
    <w:p w:rsidR="00000000" w:rsidRDefault="00EC1DED">
      <w:pPr>
        <w:ind w:firstLine="426"/>
        <w:jc w:val="both"/>
      </w:pPr>
      <w:r>
        <w:t>3.2.1. Схемы систем выполняют в аксонометрической фронтальной изометрической проекции в масштабе 1:100 или 1:200, узлы схем — в масштабе 1:10, 1:20 или 1:50. При небольших зданиях для схем систем принимают масштаб 1:50.</w:t>
      </w:r>
    </w:p>
    <w:p w:rsidR="00000000" w:rsidRDefault="00EC1DED">
      <w:pPr>
        <w:ind w:firstLine="426"/>
        <w:jc w:val="both"/>
      </w:pPr>
      <w:r>
        <w:t xml:space="preserve">3.2.2. На схемах элементы систем показывают условными графическими обозначениями. </w:t>
      </w:r>
    </w:p>
    <w:p w:rsidR="00000000" w:rsidRDefault="00EC1DED">
      <w:pPr>
        <w:ind w:firstLine="426"/>
        <w:jc w:val="both"/>
      </w:pPr>
      <w:r>
        <w:t>3.2.3. При большой протяженности и (или) сложном расположении воздуховодов и трубопроводов допускается изображать их с разрывом в виде пунктирной линии. Места разрывов воздуховодов и трубопроводов обозначают строчными буквами.</w:t>
      </w:r>
    </w:p>
    <w:p w:rsidR="00000000" w:rsidRDefault="00EC1DED">
      <w:pPr>
        <w:ind w:firstLine="426"/>
        <w:jc w:val="both"/>
      </w:pPr>
      <w:r>
        <w:t xml:space="preserve">3.2.4. На схемах систем отопления указывают: </w:t>
      </w:r>
    </w:p>
    <w:p w:rsidR="00000000" w:rsidRDefault="00EC1DED">
      <w:pPr>
        <w:ind w:firstLine="426"/>
        <w:jc w:val="both"/>
      </w:pPr>
      <w:r>
        <w:t xml:space="preserve">трубопроводы и их диаметры; </w:t>
      </w:r>
    </w:p>
    <w:p w:rsidR="00000000" w:rsidRDefault="00EC1DED">
      <w:pPr>
        <w:ind w:firstLine="426"/>
        <w:jc w:val="both"/>
      </w:pPr>
      <w:r>
        <w:t xml:space="preserve">отметки уровня осей трубопроводов; </w:t>
      </w:r>
    </w:p>
    <w:p w:rsidR="00000000" w:rsidRDefault="00EC1DED">
      <w:pPr>
        <w:ind w:firstLine="426"/>
        <w:jc w:val="both"/>
      </w:pPr>
      <w:r>
        <w:t>уклоны трубопроводов;</w:t>
      </w:r>
    </w:p>
    <w:p w:rsidR="00000000" w:rsidRDefault="00EC1DED">
      <w:pPr>
        <w:ind w:firstLine="426"/>
        <w:jc w:val="both"/>
      </w:pPr>
      <w:r>
        <w:t>размеры горизонтальных участков трубопроводов (при наличии разрывов)</w:t>
      </w:r>
      <w:r>
        <w:t xml:space="preserve">; </w:t>
      </w:r>
    </w:p>
    <w:p w:rsidR="00000000" w:rsidRDefault="00EC1DED">
      <w:pPr>
        <w:ind w:firstLine="426"/>
        <w:jc w:val="both"/>
      </w:pPr>
      <w:r>
        <w:t>неподвижные опоры, компенсаторы и нетиповые крепления с указанием на полке линии-выноски обозначения элемента и под полкой обозначения документа;</w:t>
      </w:r>
    </w:p>
    <w:p w:rsidR="00000000" w:rsidRDefault="00EC1DED">
      <w:pPr>
        <w:ind w:firstLine="426"/>
        <w:jc w:val="both"/>
      </w:pPr>
      <w:r>
        <w:t xml:space="preserve">запорно-регулирующую арматуру; </w:t>
      </w:r>
    </w:p>
    <w:p w:rsidR="00000000" w:rsidRDefault="00EC1DED">
      <w:pPr>
        <w:ind w:firstLine="426"/>
        <w:jc w:val="both"/>
      </w:pPr>
      <w:r>
        <w:t xml:space="preserve">стояки систем отопления и их обозначения; </w:t>
      </w:r>
    </w:p>
    <w:p w:rsidR="00000000" w:rsidRDefault="00EC1DED">
      <w:pPr>
        <w:ind w:firstLine="426"/>
        <w:jc w:val="both"/>
      </w:pPr>
      <w:r>
        <w:t>нагревательные приборы;</w:t>
      </w:r>
    </w:p>
    <w:p w:rsidR="00000000" w:rsidRDefault="00EC1DED">
      <w:pPr>
        <w:ind w:firstLine="426"/>
        <w:jc w:val="both"/>
      </w:pPr>
      <w:r>
        <w:t xml:space="preserve">контрольно-измерительные приборы и другие элементы систем. </w:t>
      </w:r>
    </w:p>
    <w:p w:rsidR="00000000" w:rsidRDefault="00EC1DED">
      <w:pPr>
        <w:ind w:firstLine="426"/>
        <w:jc w:val="both"/>
      </w:pPr>
      <w:r>
        <w:t>Примеры оформления схем систем отопления и теплоснабжения установок показаны на черт. 10 и 11.</w:t>
      </w:r>
    </w:p>
    <w:p w:rsidR="00000000" w:rsidRDefault="00EC1DED">
      <w:pPr>
        <w:spacing w:before="120"/>
        <w:jc w:val="center"/>
      </w:pPr>
      <w:r>
        <w:pict>
          <v:shape id="_x0000_i1041" type="#_x0000_t75" style="width:313.5pt;height:254.25pt">
            <v:imagedata r:id="rId20" o:title=""/>
          </v:shape>
        </w:pict>
      </w:r>
    </w:p>
    <w:p w:rsidR="00000000" w:rsidRDefault="00EC1DED">
      <w:pPr>
        <w:spacing w:before="120"/>
        <w:jc w:val="center"/>
      </w:pPr>
      <w:r>
        <w:t>Черт. 10</w:t>
      </w:r>
    </w:p>
    <w:p w:rsidR="00000000" w:rsidRDefault="00EC1DED">
      <w:pPr>
        <w:spacing w:before="120"/>
        <w:jc w:val="center"/>
      </w:pPr>
      <w:r>
        <w:pict>
          <v:shape id="_x0000_i1042" type="#_x0000_t75" style="width:311.25pt;height:264pt">
            <v:imagedata r:id="rId21" o:title=""/>
          </v:shape>
        </w:pict>
      </w:r>
    </w:p>
    <w:p w:rsidR="00000000" w:rsidRDefault="00EC1DED">
      <w:pPr>
        <w:spacing w:before="120"/>
        <w:jc w:val="center"/>
        <w:rPr>
          <w:b/>
        </w:rPr>
      </w:pPr>
      <w:r>
        <w:t>Черт. 11</w:t>
      </w:r>
    </w:p>
    <w:p w:rsidR="00000000" w:rsidRDefault="00EC1DED">
      <w:pPr>
        <w:spacing w:before="120"/>
        <w:ind w:firstLine="425"/>
        <w:jc w:val="both"/>
      </w:pPr>
      <w:r>
        <w:t>3.2.5. Для жилых зданий допускается выполнять схемы систем отопления только на подземну</w:t>
      </w:r>
      <w:r>
        <w:t>ю часть здания. Для надземной части здания выполняют схемы стояков и, при необходимости, схему разводки по чердаку.</w:t>
      </w:r>
    </w:p>
    <w:p w:rsidR="00000000" w:rsidRDefault="00EC1DED">
      <w:pPr>
        <w:ind w:firstLine="426"/>
        <w:jc w:val="both"/>
      </w:pPr>
      <w:r>
        <w:t>3.2.6. На листе, где изображены схемы систем отопления и теплоснабжения установок, как правило, приводят:</w:t>
      </w:r>
    </w:p>
    <w:p w:rsidR="00000000" w:rsidRDefault="00EC1DED">
      <w:pPr>
        <w:ind w:firstLine="426"/>
        <w:jc w:val="both"/>
      </w:pPr>
      <w:r>
        <w:t xml:space="preserve">схемы узлов управления системами отопления и теплоснабжения установок (черт. 12); </w:t>
      </w:r>
    </w:p>
    <w:p w:rsidR="00000000" w:rsidRDefault="00EC1DED">
      <w:pPr>
        <w:ind w:firstLine="426"/>
        <w:jc w:val="both"/>
      </w:pPr>
      <w:r>
        <w:t>таблицу размеров компенсаторов по форме 4;</w:t>
      </w:r>
    </w:p>
    <w:p w:rsidR="00000000" w:rsidRDefault="00EC1DED">
      <w:pPr>
        <w:ind w:firstLine="426"/>
        <w:jc w:val="both"/>
      </w:pPr>
      <w:r>
        <w:t>узлы схем систем отопления и теплоснабжения установок (черт. 13).</w:t>
      </w:r>
    </w:p>
    <w:p w:rsidR="00000000" w:rsidRDefault="00EC1DED">
      <w:pPr>
        <w:spacing w:before="120" w:after="120"/>
        <w:jc w:val="center"/>
      </w:pPr>
      <w:r>
        <w:pict>
          <v:shape id="_x0000_i1043" type="#_x0000_t75" style="width:313.5pt;height:429pt">
            <v:imagedata r:id="rId22" o:title=""/>
          </v:shape>
        </w:pict>
      </w:r>
    </w:p>
    <w:p w:rsidR="00000000" w:rsidRDefault="00EC1DED">
      <w:pPr>
        <w:spacing w:after="120"/>
        <w:jc w:val="center"/>
      </w:pPr>
      <w:r>
        <w:t>Черт. 12</w:t>
      </w:r>
    </w:p>
    <w:p w:rsidR="00000000" w:rsidRDefault="00EC1DED">
      <w:pPr>
        <w:ind w:firstLine="426"/>
        <w:jc w:val="right"/>
      </w:pPr>
      <w:r>
        <w:t>Форма 4</w:t>
      </w:r>
    </w:p>
    <w:p w:rsidR="00000000" w:rsidRDefault="00EC1DED">
      <w:pPr>
        <w:spacing w:before="120"/>
        <w:jc w:val="center"/>
        <w:rPr>
          <w:i/>
        </w:rPr>
      </w:pPr>
      <w:r>
        <w:rPr>
          <w:i/>
        </w:rPr>
        <w:t>Размеры компенсаторов, мм</w:t>
      </w:r>
    </w:p>
    <w:p w:rsidR="00000000" w:rsidRDefault="00EC1DED">
      <w:pPr>
        <w:spacing w:before="120"/>
        <w:jc w:val="center"/>
      </w:pPr>
      <w:r>
        <w:pict>
          <v:shape id="_x0000_i1044" type="#_x0000_t75" style="width:315.75pt;height:90.75pt">
            <v:imagedata r:id="rId23" o:title=""/>
          </v:shape>
        </w:pict>
      </w:r>
    </w:p>
    <w:p w:rsidR="00000000" w:rsidRDefault="00EC1DED">
      <w:pPr>
        <w:spacing w:before="120"/>
        <w:jc w:val="center"/>
      </w:pPr>
      <w:r>
        <w:pict>
          <v:shape id="_x0000_i1045" type="#_x0000_t75" style="width:314.25pt;height:273.75pt">
            <v:imagedata r:id="rId24" o:title=""/>
          </v:shape>
        </w:pict>
      </w:r>
    </w:p>
    <w:p w:rsidR="00000000" w:rsidRDefault="00EC1DED">
      <w:pPr>
        <w:spacing w:before="120"/>
        <w:jc w:val="center"/>
      </w:pPr>
      <w:r>
        <w:t>Черт. 13</w:t>
      </w:r>
    </w:p>
    <w:p w:rsidR="00000000" w:rsidRDefault="00EC1DED">
      <w:pPr>
        <w:spacing w:before="120"/>
        <w:ind w:firstLine="426"/>
        <w:jc w:val="both"/>
      </w:pPr>
      <w:r>
        <w:t>В наименованиях узлов управления указыва</w:t>
      </w:r>
      <w:r>
        <w:t>ют номер узла, например: “Узел управления 1”. Допускается к схеме узла управления выполнять спецификацию узла</w:t>
      </w:r>
      <w:r>
        <w:t>.</w:t>
      </w:r>
    </w:p>
    <w:p w:rsidR="00000000" w:rsidRDefault="00EC1DED">
      <w:pPr>
        <w:ind w:firstLine="426"/>
        <w:jc w:val="both"/>
      </w:pPr>
      <w:r>
        <w:t>На узлах схем систем отопления и теплоснабжения установок систем для запорно-регулирующей арматуры указывают на полке линии-выноски диаметр арматуры и под полкой—обозначение арматуры по каталогу. Допускается приводить обозначение запорно-регулирующей арматуры на схемах систем отопления и теплоснабжения установок.</w:t>
      </w:r>
    </w:p>
    <w:p w:rsidR="00000000" w:rsidRDefault="00EC1DED">
      <w:pPr>
        <w:ind w:firstLine="426"/>
        <w:jc w:val="both"/>
      </w:pPr>
      <w:r>
        <w:t xml:space="preserve">3.2.7. На схемах систем вентиляции и кондиционирования воздуха указывают: </w:t>
      </w:r>
    </w:p>
    <w:p w:rsidR="00000000" w:rsidRDefault="00EC1DED">
      <w:pPr>
        <w:ind w:firstLine="426"/>
        <w:jc w:val="both"/>
      </w:pPr>
      <w:r>
        <w:t>воздуховоды</w:t>
      </w:r>
      <w:r>
        <w:t>, их диаметры (сечения) и количество проходящего воздуха в м</w:t>
      </w:r>
      <w:r>
        <w:rPr>
          <w:vertAlign w:val="superscript"/>
        </w:rPr>
        <w:t>3</w:t>
      </w:r>
      <w:r>
        <w:t xml:space="preserve">/ч (черт. 14); </w:t>
      </w:r>
    </w:p>
    <w:p w:rsidR="00000000" w:rsidRDefault="00EC1DED">
      <w:pPr>
        <w:ind w:firstLine="426"/>
        <w:jc w:val="both"/>
      </w:pPr>
      <w:r>
        <w:t xml:space="preserve">отметки уровня оси круглых и низа прямоугольных воздуховодов; </w:t>
      </w:r>
    </w:p>
    <w:p w:rsidR="00000000" w:rsidRDefault="00EC1DED">
      <w:pPr>
        <w:ind w:firstLine="426"/>
        <w:jc w:val="both"/>
      </w:pPr>
      <w:r>
        <w:t xml:space="preserve">оборудование вентиляционных установок; </w:t>
      </w:r>
    </w:p>
    <w:p w:rsidR="00000000" w:rsidRDefault="00EC1DED">
      <w:pPr>
        <w:ind w:firstLine="426"/>
        <w:jc w:val="both"/>
      </w:pPr>
      <w:r>
        <w:t>контуры технологического оборудования, имеющего местные отсосы (в сложных случаях);</w:t>
      </w:r>
    </w:p>
    <w:p w:rsidR="00000000" w:rsidRDefault="00EC1DED">
      <w:pPr>
        <w:ind w:firstLine="426"/>
        <w:jc w:val="both"/>
      </w:pPr>
      <w:r>
        <w:t xml:space="preserve">лючки для замеров параметров воздуха и чистки воздуховодов, марки лючков и обозначение документа (черт. 15); </w:t>
      </w:r>
    </w:p>
    <w:p w:rsidR="00000000" w:rsidRDefault="00EC1DED">
      <w:pPr>
        <w:ind w:firstLine="426"/>
        <w:jc w:val="both"/>
      </w:pPr>
      <w:r>
        <w:t>местные отсосы, их обозначения и обозначения документов.</w:t>
      </w:r>
    </w:p>
    <w:p w:rsidR="00000000" w:rsidRDefault="00EC1DED">
      <w:pPr>
        <w:spacing w:before="120"/>
        <w:jc w:val="center"/>
      </w:pPr>
      <w:r>
        <w:pict>
          <v:shape id="_x0000_i1046" type="#_x0000_t75" style="width:233.25pt;height:84.75pt">
            <v:imagedata r:id="rId25" o:title=""/>
          </v:shape>
        </w:pict>
      </w:r>
    </w:p>
    <w:p w:rsidR="00000000" w:rsidRDefault="00EC1DED">
      <w:pPr>
        <w:spacing w:before="120"/>
        <w:jc w:val="center"/>
        <w:rPr>
          <w:b/>
        </w:rPr>
      </w:pPr>
      <w:r>
        <w:t>Черт. 14</w:t>
      </w:r>
    </w:p>
    <w:p w:rsidR="00000000" w:rsidRDefault="00EC1DED">
      <w:pPr>
        <w:spacing w:before="120"/>
        <w:jc w:val="center"/>
      </w:pPr>
      <w:r>
        <w:pict>
          <v:shape id="_x0000_i1047" type="#_x0000_t75" style="width:155.25pt;height:71.25pt">
            <v:imagedata r:id="rId26" o:title=""/>
          </v:shape>
        </w:pict>
      </w:r>
    </w:p>
    <w:p w:rsidR="00000000" w:rsidRDefault="00EC1DED">
      <w:pPr>
        <w:spacing w:before="120"/>
        <w:jc w:val="center"/>
      </w:pPr>
      <w:r>
        <w:t>Черт. 15</w:t>
      </w:r>
    </w:p>
    <w:p w:rsidR="00000000" w:rsidRDefault="00EC1DED">
      <w:pPr>
        <w:spacing w:before="120"/>
        <w:ind w:firstLine="426"/>
        <w:jc w:val="both"/>
      </w:pPr>
      <w:r>
        <w:t>Для встроенных (поставляемых комплектно с технологическим о</w:t>
      </w:r>
      <w:r>
        <w:t>борудованием) местных отсосов обозначение его и документа не указывают;</w:t>
      </w:r>
    </w:p>
    <w:p w:rsidR="00000000" w:rsidRDefault="00EC1DED">
      <w:pPr>
        <w:ind w:firstLine="426"/>
        <w:jc w:val="both"/>
      </w:pPr>
      <w:r>
        <w:t xml:space="preserve">регулирующие устройства, воздухораспределители, нетиповые крепления (опоры) и другие элементы систем с указанием на полке линии-выноски обозначения элемента системы и под полкой — обозначения документа. </w:t>
      </w:r>
    </w:p>
    <w:p w:rsidR="00000000" w:rsidRDefault="00EC1DED">
      <w:pPr>
        <w:ind w:firstLine="426"/>
        <w:jc w:val="both"/>
      </w:pPr>
      <w:r>
        <w:t>Примеры оформления схем систем вентиляции показаны на черт. 16 и 17.</w:t>
      </w:r>
    </w:p>
    <w:p w:rsidR="00000000" w:rsidRDefault="00EC1DED">
      <w:pPr>
        <w:spacing w:before="120"/>
        <w:jc w:val="both"/>
      </w:pPr>
      <w:r>
        <w:pict>
          <v:shape id="_x0000_i1048" type="#_x0000_t75" style="width:312.75pt;height:249pt">
            <v:imagedata r:id="rId27" o:title=""/>
          </v:shape>
        </w:pict>
      </w:r>
    </w:p>
    <w:p w:rsidR="00000000" w:rsidRDefault="00EC1DED">
      <w:pPr>
        <w:spacing w:before="120"/>
        <w:jc w:val="center"/>
      </w:pPr>
      <w:r>
        <w:t>Черт. 16</w:t>
      </w:r>
    </w:p>
    <w:p w:rsidR="00000000" w:rsidRDefault="00EC1DED">
      <w:pPr>
        <w:spacing w:before="120"/>
        <w:jc w:val="center"/>
      </w:pPr>
      <w:r>
        <w:pict>
          <v:shape id="_x0000_i1049" type="#_x0000_t75" style="width:311.25pt;height:429pt">
            <v:imagedata r:id="rId28" o:title=""/>
          </v:shape>
        </w:pict>
      </w:r>
    </w:p>
    <w:p w:rsidR="00000000" w:rsidRDefault="00EC1DED">
      <w:pPr>
        <w:spacing w:before="120"/>
        <w:jc w:val="center"/>
      </w:pPr>
      <w:r>
        <w:t>Черт. 17</w:t>
      </w:r>
    </w:p>
    <w:p w:rsidR="00000000" w:rsidRDefault="00EC1DED">
      <w:pPr>
        <w:spacing w:before="120"/>
        <w:ind w:firstLine="425"/>
        <w:jc w:val="both"/>
      </w:pPr>
      <w:r>
        <w:t>3.2.8. В наименовании схемы системы отопления, для двух и более систем в здании, указывают номер системы.</w:t>
      </w:r>
    </w:p>
    <w:p w:rsidR="00000000" w:rsidRDefault="00EC1DED">
      <w:pPr>
        <w:ind w:firstLine="426"/>
        <w:jc w:val="both"/>
      </w:pPr>
      <w:r>
        <w:t>В наименовании схемы системы теплоснабж</w:t>
      </w:r>
      <w:r>
        <w:t xml:space="preserve">ения установок указывают обозначения установок. </w:t>
      </w:r>
    </w:p>
    <w:p w:rsidR="00000000" w:rsidRDefault="00EC1DED">
      <w:pPr>
        <w:ind w:firstLine="426"/>
        <w:jc w:val="both"/>
      </w:pPr>
      <w:r>
        <w:t>В основной надписи наименование схем систем отопления и теплоснабжения установок указывают полностью, например: “Схема системы отопления 1”, “Схема системы теплоснабжения установок П1, П2, А1, А2”, над схемами — сокращенно, например: “Система отопления 1”, “Система теплоснабжения установок П1, П2, А1, А2”.</w:t>
      </w:r>
    </w:p>
    <w:p w:rsidR="00000000" w:rsidRDefault="00EC1DED">
      <w:pPr>
        <w:ind w:firstLine="426"/>
        <w:jc w:val="both"/>
      </w:pPr>
      <w:r>
        <w:t>3.2.9. В наименованиях схем систем вентиляции и кондиционирования воздуха указывают обозначения систем.</w:t>
      </w:r>
    </w:p>
    <w:p w:rsidR="00000000" w:rsidRDefault="00EC1DED">
      <w:pPr>
        <w:ind w:firstLine="426"/>
        <w:jc w:val="both"/>
      </w:pPr>
      <w:r>
        <w:t>В основной надписи наименования схем систем вентиля</w:t>
      </w:r>
      <w:r>
        <w:t>ции и кондиционирования воздуха указывают полностью, например: “Схемы систем П5, В8”, над схемами — сокращенно, например: “П5”, “В8”.</w:t>
      </w:r>
    </w:p>
    <w:p w:rsidR="00000000" w:rsidRDefault="00EC1DED">
      <w:pPr>
        <w:ind w:firstLine="426"/>
        <w:jc w:val="both"/>
      </w:pPr>
    </w:p>
    <w:p w:rsidR="00000000" w:rsidRDefault="00EC1DED">
      <w:pPr>
        <w:spacing w:before="120" w:after="120"/>
        <w:jc w:val="center"/>
        <w:rPr>
          <w:b/>
        </w:rPr>
      </w:pPr>
      <w:r>
        <w:rPr>
          <w:b/>
        </w:rPr>
        <w:t>4. ЧЕРТЕЖИ УСТАНОВОК СИСТЕМ</w:t>
      </w:r>
    </w:p>
    <w:p w:rsidR="00000000" w:rsidRDefault="00EC1DED">
      <w:pPr>
        <w:ind w:firstLine="426"/>
        <w:jc w:val="both"/>
      </w:pPr>
      <w:r>
        <w:t xml:space="preserve">4.1. Планы и разрезы установок систем выполняют в масштабе 1:50 или 1:100, узлы установок — в масштабе 1:20, при детальном изображении узлов — в масштабе 1:2, 1:5 или 1:10. </w:t>
      </w:r>
    </w:p>
    <w:p w:rsidR="00000000" w:rsidRDefault="00EC1DED">
      <w:pPr>
        <w:ind w:firstLine="426"/>
        <w:jc w:val="both"/>
      </w:pPr>
      <w:r>
        <w:t xml:space="preserve">4.2. На планах и разрезах установок систем элементы установок изображают упрощенно. </w:t>
      </w:r>
    </w:p>
    <w:p w:rsidR="00000000" w:rsidRDefault="00EC1DED">
      <w:pPr>
        <w:ind w:firstLine="426"/>
        <w:jc w:val="both"/>
      </w:pPr>
      <w:r>
        <w:t>При необходимости показа способов крепления составных частей установки или их соединения м</w:t>
      </w:r>
      <w:r>
        <w:t xml:space="preserve">ежду собой соответствующие элементы изображают детально. </w:t>
      </w:r>
    </w:p>
    <w:p w:rsidR="00000000" w:rsidRDefault="00EC1DED">
      <w:pPr>
        <w:ind w:firstLine="426"/>
        <w:jc w:val="both"/>
      </w:pPr>
      <w:r>
        <w:t>4.3. На планах и разрезах установок систем указывают</w:t>
      </w:r>
      <w:r>
        <w:t xml:space="preserve">: </w:t>
      </w:r>
    </w:p>
    <w:p w:rsidR="00000000" w:rsidRDefault="00EC1DED">
      <w:pPr>
        <w:ind w:firstLine="426"/>
        <w:jc w:val="both"/>
      </w:pPr>
      <w:r>
        <w:t>координационные оси здания (сооружения) и расстояния между ними;</w:t>
      </w:r>
    </w:p>
    <w:p w:rsidR="00000000" w:rsidRDefault="00EC1DED">
      <w:pPr>
        <w:ind w:firstLine="426"/>
        <w:jc w:val="both"/>
      </w:pPr>
      <w:r>
        <w:t>основные размеры, отметки и привязки установок к координационным осям здания (сооружения).</w:t>
      </w:r>
    </w:p>
    <w:p w:rsidR="00000000" w:rsidRDefault="00EC1DED">
      <w:pPr>
        <w:ind w:firstLine="426"/>
        <w:jc w:val="both"/>
      </w:pPr>
      <w:r>
        <w:t>4.4. Воздуховоды на планах установок изображают утолщенными штрих-пунктирными линиями, на разрезах — основными сплошными линиями.</w:t>
      </w:r>
    </w:p>
    <w:p w:rsidR="00000000" w:rsidRDefault="00EC1DED">
      <w:pPr>
        <w:ind w:firstLine="426"/>
        <w:jc w:val="both"/>
      </w:pPr>
      <w:r>
        <w:t>Трубопровод обвязки воздухоохладителя изображают одной линией при диаметре трубопровода до 100 мм и двумя линиями</w:t>
      </w:r>
      <w:r>
        <w:t xml:space="preserve"> — при диаметре более 100 мм. </w:t>
      </w:r>
    </w:p>
    <w:p w:rsidR="00000000" w:rsidRDefault="00EC1DED">
      <w:pPr>
        <w:ind w:firstLine="426"/>
        <w:jc w:val="both"/>
      </w:pPr>
      <w:r>
        <w:t xml:space="preserve">4.5. На планах и разрезах, кроме элементов установок, указывают строительные конструкции и отборные устройства для установки контрольно-измерительных приборов. </w:t>
      </w:r>
    </w:p>
    <w:p w:rsidR="00000000" w:rsidRDefault="00EC1DED">
      <w:pPr>
        <w:ind w:firstLine="426"/>
        <w:jc w:val="both"/>
      </w:pPr>
      <w:r>
        <w:t>Примеры оформления планов и разрезов установок систем показаны на черт. 18 и 19.</w:t>
      </w:r>
    </w:p>
    <w:p w:rsidR="00000000" w:rsidRDefault="00EC1DED">
      <w:pPr>
        <w:spacing w:before="120"/>
        <w:jc w:val="center"/>
      </w:pPr>
      <w:r>
        <w:pict>
          <v:shape id="_x0000_i1050" type="#_x0000_t75" style="width:314.25pt;height:516.75pt">
            <v:imagedata r:id="rId29" o:title=""/>
          </v:shape>
        </w:pict>
      </w:r>
    </w:p>
    <w:p w:rsidR="00000000" w:rsidRDefault="00EC1DED">
      <w:pPr>
        <w:spacing w:before="120"/>
        <w:jc w:val="center"/>
      </w:pPr>
      <w:r>
        <w:t>Черт. 18</w:t>
      </w:r>
    </w:p>
    <w:p w:rsidR="00000000" w:rsidRDefault="00EC1DED">
      <w:pPr>
        <w:spacing w:before="120"/>
        <w:jc w:val="center"/>
      </w:pPr>
      <w:r>
        <w:pict>
          <v:shape id="_x0000_i1051" type="#_x0000_t75" style="width:310.5pt;height:203.25pt">
            <v:imagedata r:id="rId30" o:title=""/>
          </v:shape>
        </w:pict>
      </w:r>
    </w:p>
    <w:p w:rsidR="00000000" w:rsidRDefault="00EC1DED">
      <w:pPr>
        <w:spacing w:before="120"/>
        <w:jc w:val="center"/>
      </w:pPr>
      <w:r>
        <w:t>Черт. 19</w:t>
      </w:r>
    </w:p>
    <w:p w:rsidR="00000000" w:rsidRDefault="00EC1DED">
      <w:pPr>
        <w:spacing w:before="120"/>
        <w:ind w:firstLine="425"/>
        <w:jc w:val="both"/>
      </w:pPr>
      <w:r>
        <w:t>4.6. Элементам установок систем присваивают позиционные обозначения, состоящие из обозначения установки, указанного в п. 1.4, и порядкового номера элемента в пределах установки, например: “П1.1”, “П1.2”, “В5.1”, “В5.2</w:t>
      </w:r>
      <w:r>
        <w:t>”.</w:t>
      </w:r>
    </w:p>
    <w:p w:rsidR="00000000" w:rsidRDefault="00EC1DED">
      <w:pPr>
        <w:ind w:firstLine="426"/>
        <w:jc w:val="both"/>
      </w:pPr>
      <w:r>
        <w:t xml:space="preserve">4.7. Спецификацию установок систем помещают, как правило, на чертеже планов установок. </w:t>
      </w:r>
    </w:p>
    <w:p w:rsidR="00000000" w:rsidRDefault="00EC1DED">
      <w:pPr>
        <w:ind w:firstLine="426"/>
        <w:jc w:val="both"/>
      </w:pPr>
      <w:r>
        <w:t>Пример оформления спецификации установок систем приведен на черт. 20.</w:t>
      </w:r>
    </w:p>
    <w:p w:rsidR="00000000" w:rsidRDefault="00EC1DED">
      <w:pPr>
        <w:spacing w:before="120"/>
        <w:ind w:firstLine="425"/>
        <w:jc w:val="both"/>
      </w:pPr>
      <w:r>
        <w:t>4.8. На чертежах установок систем приводят, при необходимости, технические требования к монтажу установок.</w:t>
      </w:r>
    </w:p>
    <w:p w:rsidR="00000000" w:rsidRDefault="00EC1DED">
      <w:pPr>
        <w:ind w:firstLine="426"/>
        <w:jc w:val="both"/>
      </w:pPr>
      <w:r>
        <w:t xml:space="preserve">4.9. В наименованиях установок систем указывают обозначения установок. </w:t>
      </w:r>
    </w:p>
    <w:p w:rsidR="00000000" w:rsidRDefault="00EC1DED">
      <w:pPr>
        <w:ind w:firstLine="426"/>
        <w:jc w:val="both"/>
      </w:pPr>
      <w:r>
        <w:t>В основной надписи наименование установок указывают полностью, например: “Установки систем П1, В1”.</w:t>
      </w: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ind w:firstLine="426"/>
        <w:jc w:val="both"/>
      </w:pPr>
    </w:p>
    <w:p w:rsidR="00000000" w:rsidRDefault="00EC1DED">
      <w:pPr>
        <w:spacing w:before="120"/>
        <w:jc w:val="center"/>
        <w:rPr>
          <w:i/>
        </w:rPr>
      </w:pPr>
      <w:r>
        <w:rPr>
          <w:i/>
        </w:rPr>
        <w:t>Спецификация отопительно-вентиляционных установок</w:t>
      </w:r>
    </w:p>
    <w:p w:rsidR="00000000" w:rsidRDefault="00EC1DED">
      <w:pPr>
        <w:spacing w:before="120"/>
        <w:jc w:val="center"/>
      </w:pPr>
      <w:r>
        <w:pict>
          <v:shape id="_x0000_i1052" type="#_x0000_t75" style="width:312.75pt;height:5in">
            <v:imagedata r:id="rId31" o:title=""/>
          </v:shape>
        </w:pict>
      </w:r>
    </w:p>
    <w:p w:rsidR="00000000" w:rsidRDefault="00EC1DED">
      <w:pPr>
        <w:ind w:firstLine="426"/>
        <w:jc w:val="both"/>
      </w:pPr>
      <w:r>
        <w:rPr>
          <w:i/>
        </w:rPr>
        <w:t>*</w:t>
      </w:r>
      <w:r>
        <w:t xml:space="preserve"> </w:t>
      </w:r>
      <w:r>
        <w:t>Обозначение технических условий, допускается указывать наименование завода-изготовителя.</w:t>
      </w:r>
    </w:p>
    <w:p w:rsidR="00000000" w:rsidRDefault="00EC1DED">
      <w:pPr>
        <w:ind w:firstLine="426"/>
        <w:jc w:val="both"/>
      </w:pPr>
    </w:p>
    <w:p w:rsidR="00000000" w:rsidRDefault="00EC1DED">
      <w:pPr>
        <w:jc w:val="center"/>
      </w:pPr>
      <w:r>
        <w:t>Черт. 20</w:t>
      </w:r>
    </w:p>
    <w:p w:rsidR="00000000" w:rsidRDefault="00EC1DED">
      <w:pPr>
        <w:spacing w:before="120" w:after="120"/>
        <w:jc w:val="center"/>
        <w:rPr>
          <w:b/>
        </w:rPr>
      </w:pPr>
      <w:r>
        <w:rPr>
          <w:b/>
        </w:rPr>
        <w:t>5. ЧЕРТЕЖИ ОБЩИХ ВИДОВ НЕСТАНДАРТНЫХ (НЕТИПОВЫХ) КОНСТРУКЦИЙ СИСТЕМ</w:t>
      </w:r>
    </w:p>
    <w:p w:rsidR="00000000" w:rsidRDefault="00EC1DED">
      <w:pPr>
        <w:ind w:firstLine="426"/>
        <w:jc w:val="both"/>
      </w:pPr>
      <w:r>
        <w:t>5.1. Чертежи общих видов нестандартных (нетиповых) конструкций систем выполняют в объеме, необходимом для разработки конструкторской документации на стадии технического задания по ГОСТ 2.103—68.</w:t>
      </w:r>
    </w:p>
    <w:p w:rsidR="00000000" w:rsidRDefault="00EC1DED">
      <w:pPr>
        <w:ind w:firstLine="426"/>
        <w:jc w:val="both"/>
      </w:pPr>
      <w:r>
        <w:t xml:space="preserve">5.2. Чертеж общего вида нестандартной (нетиповой) конструкции должен содержать: </w:t>
      </w:r>
    </w:p>
    <w:p w:rsidR="00000000" w:rsidRDefault="00EC1DED">
      <w:pPr>
        <w:ind w:firstLine="426"/>
        <w:jc w:val="both"/>
      </w:pPr>
      <w:r>
        <w:t>изображения конструкции (виды, разрезы, сечения), текстовые указани</w:t>
      </w:r>
      <w:r>
        <w:t>я и надписи, необходимые для понимания устройства конструкции;</w:t>
      </w:r>
    </w:p>
    <w:p w:rsidR="00000000" w:rsidRDefault="00EC1DED">
      <w:pPr>
        <w:ind w:firstLine="426"/>
        <w:jc w:val="both"/>
      </w:pPr>
      <w:r>
        <w:t xml:space="preserve">наименования составных частей конструкции (при необходимости); </w:t>
      </w:r>
    </w:p>
    <w:p w:rsidR="00000000" w:rsidRDefault="00EC1DED">
      <w:pPr>
        <w:ind w:firstLine="426"/>
        <w:jc w:val="both"/>
      </w:pPr>
      <w:r>
        <w:t xml:space="preserve">размеры и другие наносимые на изображении данные; </w:t>
      </w:r>
    </w:p>
    <w:p w:rsidR="00000000" w:rsidRDefault="00EC1DED">
      <w:pPr>
        <w:ind w:firstLine="426"/>
        <w:jc w:val="both"/>
      </w:pPr>
      <w:r>
        <w:t>схему, если она требуется.</w:t>
      </w:r>
    </w:p>
    <w:p w:rsidR="00000000" w:rsidRDefault="00EC1DED">
      <w:pPr>
        <w:ind w:firstLine="426"/>
        <w:jc w:val="both"/>
      </w:pPr>
      <w:r>
        <w:t>5.3. Изображения нестандартной (нетиповой) конструкции выполняют с максимальными упрощениями.</w:t>
      </w:r>
    </w:p>
    <w:p w:rsidR="00000000" w:rsidRDefault="00EC1DED">
      <w:pPr>
        <w:ind w:firstLine="426"/>
        <w:jc w:val="both"/>
      </w:pPr>
      <w:r>
        <w:t>5.4. Наименования составных частей нестандартной (нетиповой) конструкции на чертеже общего вида указывают на полках линий-выносок.</w:t>
      </w:r>
    </w:p>
    <w:p w:rsidR="00000000" w:rsidRDefault="00EC1DED">
      <w:pPr>
        <w:ind w:firstLine="426"/>
        <w:jc w:val="both"/>
      </w:pPr>
      <w:r>
        <w:t>5.5. В текстовых указаниях, помещаемых на чертеже общего вида нестандартной (нетип</w:t>
      </w:r>
      <w:r>
        <w:t>овой) конструкции, приводят исходные данные, необходимые для разработки технического задания (технические требования к разрабатываемой конструкции и применяемым материалам, данные о рабочей среде, нагрузки на конструкцию, требования к изготовлению, монтажу и окраске, особые требования к конструкции — взрывобезопасность, кислотостойкость и др.).</w:t>
      </w:r>
    </w:p>
    <w:p w:rsidR="00000000" w:rsidRDefault="00EC1DED">
      <w:pPr>
        <w:ind w:firstLine="426"/>
        <w:jc w:val="both"/>
      </w:pPr>
      <w:r>
        <w:t>5.6. Чертежи общих видов нестандартных (нетиповых) конструкций систем выполняют в масштабе 1:5, 1:10, 1:20 или 1:50.</w:t>
      </w:r>
    </w:p>
    <w:p w:rsidR="00000000" w:rsidRDefault="00EC1DED">
      <w:pPr>
        <w:ind w:firstLine="426"/>
        <w:jc w:val="both"/>
      </w:pPr>
      <w:r>
        <w:t>5.7. В основной надписи чертежа общего вида наим</w:t>
      </w:r>
      <w:r>
        <w:t>енование нестандартной (нетиповой) конструкции должно соответствовать принятой терминологии и быть по возможности кратким. В наименованиях нестандартных (нетиповых) конструкций указывают порядковый номер конструкции в пределах каждого вида конструкции, например: “Отсос 1”, “Отсос 2”, “Воздухораспределитель 1”.</w:t>
      </w:r>
    </w:p>
    <w:p w:rsidR="00000000" w:rsidRDefault="00EC1DED">
      <w:pPr>
        <w:ind w:firstLine="426"/>
        <w:jc w:val="both"/>
      </w:pPr>
      <w:r>
        <w:t>Пример оформления чертежа общего вида нестандартной (нетиповой) конструкции приведен на черт. 21.</w:t>
      </w:r>
    </w:p>
    <w:p w:rsidR="00000000" w:rsidRDefault="00EC1DED">
      <w:pPr>
        <w:spacing w:before="120"/>
        <w:jc w:val="center"/>
      </w:pPr>
      <w:r>
        <w:pict>
          <v:shape id="_x0000_i1053" type="#_x0000_t75" style="width:245.25pt;height:284.25pt">
            <v:imagedata r:id="rId32" o:title=""/>
          </v:shape>
        </w:pict>
      </w:r>
    </w:p>
    <w:p w:rsidR="00000000" w:rsidRDefault="00EC1DED">
      <w:pPr>
        <w:spacing w:before="120"/>
        <w:jc w:val="center"/>
      </w:pPr>
      <w:r>
        <w:t>Черт. 21</w:t>
      </w:r>
    </w:p>
    <w:p w:rsidR="00000000" w:rsidRDefault="00EC1DED">
      <w:pPr>
        <w:ind w:firstLine="426"/>
        <w:jc w:val="both"/>
      </w:pPr>
    </w:p>
    <w:sectPr w:rsidR="00000000">
      <w:pgSz w:w="12242" w:h="15842"/>
      <w:pgMar w:top="1440" w:right="4162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DED"/>
    <w:rsid w:val="00EC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3081</Words>
  <Characters>17565</Characters>
  <Application>Microsoft Office Word</Application>
  <DocSecurity>0</DocSecurity>
  <Lines>146</Lines>
  <Paragraphs>41</Paragraphs>
  <ScaleCrop>false</ScaleCrop>
  <Company> </Company>
  <LinksUpToDate>false</LinksUpToDate>
  <CharactersWithSpaces>20605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ГОСТ21.602-79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