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F2016">
      <w:pPr>
        <w:ind w:right="2069"/>
        <w:jc w:val="center"/>
      </w:pPr>
      <w:bookmarkStart w:id="0" w:name="BITSoft"/>
      <w:bookmarkStart w:id="1" w:name="_GoBack"/>
      <w:bookmarkEnd w:id="0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4" o:title=""/>
          </v:shape>
        </w:pict>
      </w:r>
    </w:p>
    <w:p w:rsidR="00000000" w:rsidRDefault="008F2016">
      <w:pPr>
        <w:pBdr>
          <w:bottom w:val="single" w:sz="6" w:space="1" w:color="auto"/>
        </w:pBdr>
        <w:ind w:right="2069"/>
        <w:jc w:val="center"/>
      </w:pPr>
      <w:r>
        <w:t>ГОСУДАРСТВЕННЫЙ СТАНДАРТ СОЮЗА ССР</w:t>
      </w:r>
    </w:p>
    <w:p w:rsidR="00000000" w:rsidRDefault="008F2016">
      <w:pPr>
        <w:spacing w:before="120" w:after="120"/>
        <w:ind w:right="2070"/>
        <w:jc w:val="center"/>
        <w:rPr>
          <w:b/>
          <w:sz w:val="28"/>
        </w:rPr>
      </w:pPr>
      <w:r>
        <w:rPr>
          <w:b/>
          <w:sz w:val="28"/>
        </w:rPr>
        <w:t>ГРУНТЫ</w:t>
      </w:r>
    </w:p>
    <w:p w:rsidR="00000000" w:rsidRDefault="008F2016">
      <w:pPr>
        <w:ind w:right="2069"/>
        <w:jc w:val="center"/>
        <w:rPr>
          <w:b/>
        </w:rPr>
      </w:pPr>
      <w:r>
        <w:rPr>
          <w:b/>
        </w:rPr>
        <w:t>МЕТОД ЛАБОРАТОРНОГО ОПРЕДЕЛЕНИЯ ХАРАКТЕРИСТИК ПРОСАДОЧНОСТИ</w:t>
      </w:r>
    </w:p>
    <w:p w:rsidR="00000000" w:rsidRDefault="008F2016">
      <w:pPr>
        <w:ind w:right="2069"/>
        <w:jc w:val="center"/>
        <w:rPr>
          <w:b/>
        </w:rPr>
      </w:pPr>
    </w:p>
    <w:p w:rsidR="00000000" w:rsidRDefault="008F2016">
      <w:pPr>
        <w:ind w:right="2069"/>
        <w:jc w:val="center"/>
        <w:rPr>
          <w:b/>
        </w:rPr>
      </w:pPr>
      <w:r>
        <w:rPr>
          <w:b/>
        </w:rPr>
        <w:t>ГОСТ 23161-78</w:t>
      </w:r>
    </w:p>
    <w:p w:rsidR="00000000" w:rsidRDefault="008F2016">
      <w:pPr>
        <w:ind w:right="2069"/>
        <w:jc w:val="center"/>
      </w:pPr>
    </w:p>
    <w:p w:rsidR="00000000" w:rsidRDefault="008F2016">
      <w:pPr>
        <w:ind w:right="2069"/>
        <w:jc w:val="center"/>
      </w:pPr>
      <w:r>
        <w:t>ГОСУДАРСТВЕННЫЙ СТРОИТЕЛЬНЫЙ КОМИТЕТ СССР</w:t>
      </w:r>
    </w:p>
    <w:p w:rsidR="00000000" w:rsidRDefault="008F2016">
      <w:pPr>
        <w:ind w:right="2069"/>
        <w:jc w:val="center"/>
      </w:pPr>
      <w:r>
        <w:t>Москва</w:t>
      </w:r>
    </w:p>
    <w:p w:rsidR="00000000" w:rsidRDefault="008F2016">
      <w:pPr>
        <w:ind w:right="2069"/>
        <w:jc w:val="both"/>
      </w:pPr>
    </w:p>
    <w:p w:rsidR="00000000" w:rsidRDefault="008F2016">
      <w:pPr>
        <w:pBdr>
          <w:bottom w:val="single" w:sz="6" w:space="1" w:color="auto"/>
        </w:pBdr>
        <w:ind w:right="2069"/>
        <w:jc w:val="center"/>
      </w:pPr>
      <w:r>
        <w:t>ГОСУДАРСТВЕННЫЙ СТАНДАРТ СОЮЗА ССР</w:t>
      </w:r>
    </w:p>
    <w:p w:rsidR="00000000" w:rsidRDefault="008F2016">
      <w:pPr>
        <w:tabs>
          <w:tab w:val="left" w:pos="5103"/>
        </w:tabs>
        <w:spacing w:before="240"/>
        <w:ind w:right="2070" w:firstLine="1559"/>
        <w:jc w:val="both"/>
        <w:rPr>
          <w:b/>
        </w:rPr>
      </w:pPr>
      <w:r>
        <w:rPr>
          <w:b/>
        </w:rPr>
        <w:t>ГРУНТЫ</w:t>
      </w:r>
      <w:r>
        <w:rPr>
          <w:b/>
          <w:lang w:val="en-US"/>
        </w:rPr>
        <w:tab/>
      </w:r>
      <w:r>
        <w:rPr>
          <w:b/>
        </w:rPr>
        <w:t>ГОСТ</w:t>
      </w:r>
    </w:p>
    <w:p w:rsidR="00000000" w:rsidRDefault="008F2016">
      <w:pPr>
        <w:tabs>
          <w:tab w:val="left" w:pos="4962"/>
        </w:tabs>
        <w:spacing w:before="120"/>
        <w:ind w:right="2070" w:firstLine="567"/>
        <w:jc w:val="both"/>
        <w:rPr>
          <w:b/>
        </w:rPr>
      </w:pPr>
      <w:r>
        <w:rPr>
          <w:b/>
        </w:rPr>
        <w:t xml:space="preserve">Метод лабораторного определения </w:t>
      </w:r>
      <w:r>
        <w:rPr>
          <w:b/>
        </w:rPr>
        <w:tab/>
        <w:t>23161-</w:t>
      </w:r>
      <w:r>
        <w:rPr>
          <w:b/>
        </w:rPr>
        <w:t>78</w:t>
      </w:r>
    </w:p>
    <w:p w:rsidR="00000000" w:rsidRDefault="008F2016">
      <w:pPr>
        <w:spacing w:after="120"/>
        <w:ind w:right="2070" w:firstLine="851"/>
        <w:jc w:val="both"/>
        <w:rPr>
          <w:b/>
        </w:rPr>
      </w:pPr>
      <w:r>
        <w:rPr>
          <w:b/>
        </w:rPr>
        <w:t>характеристик просадочности</w:t>
      </w:r>
    </w:p>
    <w:p w:rsidR="00000000" w:rsidRDefault="008F2016">
      <w:pPr>
        <w:ind w:right="2069" w:firstLine="426"/>
        <w:jc w:val="both"/>
        <w:rPr>
          <w:lang w:val="en-US"/>
        </w:rPr>
      </w:pPr>
      <w:r>
        <w:rPr>
          <w:lang w:val="en-US"/>
        </w:rPr>
        <w:t>Soils. Laboratory method for determination</w:t>
      </w:r>
    </w:p>
    <w:p w:rsidR="00000000" w:rsidRDefault="008F2016">
      <w:pPr>
        <w:pBdr>
          <w:bottom w:val="single" w:sz="6" w:space="1" w:color="auto"/>
        </w:pBdr>
        <w:ind w:right="2069" w:firstLine="993"/>
        <w:jc w:val="both"/>
        <w:rPr>
          <w:lang w:val="en-US"/>
        </w:rPr>
      </w:pPr>
      <w:r>
        <w:rPr>
          <w:lang w:val="en-US"/>
        </w:rPr>
        <w:t>of subsiding characteristics</w:t>
      </w:r>
    </w:p>
    <w:p w:rsidR="00000000" w:rsidRDefault="008F2016">
      <w:pPr>
        <w:ind w:right="2069"/>
        <w:jc w:val="both"/>
        <w:rPr>
          <w:b/>
        </w:rPr>
      </w:pPr>
      <w:r>
        <w:rPr>
          <w:b/>
        </w:rPr>
        <w:t>Постановлением Государственного комитета Совета Министров СССР по делам строительства от 29 мая 1978 г. № 102 срок введения установлен</w:t>
      </w:r>
    </w:p>
    <w:p w:rsidR="00000000" w:rsidRDefault="008F2016">
      <w:pPr>
        <w:ind w:right="2069"/>
        <w:jc w:val="right"/>
        <w:rPr>
          <w:b/>
          <w:u w:val="single"/>
        </w:rPr>
      </w:pPr>
      <w:r>
        <w:rPr>
          <w:b/>
          <w:u w:val="single"/>
        </w:rPr>
        <w:t>с 01.01.79</w:t>
      </w:r>
    </w:p>
    <w:p w:rsidR="00000000" w:rsidRDefault="008F2016">
      <w:pPr>
        <w:spacing w:before="120" w:after="120"/>
        <w:ind w:right="2070"/>
        <w:jc w:val="center"/>
        <w:rPr>
          <w:b/>
        </w:rPr>
      </w:pPr>
      <w:r>
        <w:rPr>
          <w:b/>
        </w:rPr>
        <w:t>Несоблюдение стандарта преследуется по закону</w:t>
      </w:r>
    </w:p>
    <w:p w:rsidR="00000000" w:rsidRDefault="008F2016">
      <w:pPr>
        <w:ind w:right="2069" w:firstLine="284"/>
        <w:jc w:val="both"/>
      </w:pPr>
      <w:r>
        <w:t>Настоящий стандарт распространяется на глинистые просадочные грунты и устанавливает метод лабораторного определения характеристик просадочности при замачивании грунта водой (относительной просадочности и начального пр</w:t>
      </w:r>
      <w:r>
        <w:t>осадочного давления).</w:t>
      </w:r>
    </w:p>
    <w:p w:rsidR="00000000" w:rsidRDefault="008F2016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1. ОБЩИЕ ПОЛОЖЕНИЯ</w:t>
      </w:r>
    </w:p>
    <w:p w:rsidR="00000000" w:rsidRDefault="008F2016">
      <w:pPr>
        <w:ind w:right="2069" w:firstLine="284"/>
        <w:jc w:val="both"/>
      </w:pPr>
      <w:r>
        <w:t>1.1. Характеристики просадочности следует определять по относительной деформации, полученной по результатам испытаний образцов грунта ненарушенного сложения в компрессионных приборах.</w:t>
      </w:r>
    </w:p>
    <w:p w:rsidR="00000000" w:rsidRDefault="008F2016">
      <w:pPr>
        <w:ind w:right="2069" w:firstLine="284"/>
        <w:jc w:val="both"/>
      </w:pPr>
      <w:r>
        <w:t>Испытания надлежит проводить на образцах грунта с замачиванием их водой при давлении, последовательно увеличиваемом ступенями.</w:t>
      </w:r>
    </w:p>
    <w:p w:rsidR="00000000" w:rsidRDefault="008F2016">
      <w:pPr>
        <w:ind w:right="2069" w:firstLine="284"/>
        <w:jc w:val="both"/>
      </w:pPr>
      <w:r>
        <w:t>1.2. Испытания просадочных грунтов в компрессионных приборах следует выполнять по схемам:</w:t>
      </w:r>
    </w:p>
    <w:p w:rsidR="00000000" w:rsidRDefault="008F2016">
      <w:pPr>
        <w:ind w:right="2069" w:firstLine="284"/>
        <w:jc w:val="both"/>
      </w:pPr>
      <w:r>
        <w:t>«одной кривой» - для определения относительной просадочности при одной</w:t>
      </w:r>
      <w:r>
        <w:t xml:space="preserve"> заданной величине давления;</w:t>
      </w:r>
    </w:p>
    <w:p w:rsidR="00000000" w:rsidRDefault="008F2016">
      <w:pPr>
        <w:ind w:right="2069" w:firstLine="284"/>
        <w:jc w:val="both"/>
      </w:pPr>
      <w:r>
        <w:t>«двух кривых» - для определения относительной просадочности при различных давлениях и начального просадочного давления.</w:t>
      </w:r>
    </w:p>
    <w:p w:rsidR="00000000" w:rsidRDefault="008F2016">
      <w:pPr>
        <w:ind w:right="2069" w:firstLine="284"/>
        <w:jc w:val="both"/>
      </w:pPr>
      <w:r>
        <w:t>1.3. Образцы грунтов (монолиты) для испытаний следует отбирать из открытых выработок - шурфов, котлованов, расчисток и т.д.</w:t>
      </w:r>
    </w:p>
    <w:p w:rsidR="00000000" w:rsidRDefault="008F2016">
      <w:pPr>
        <w:ind w:right="2069" w:firstLine="284"/>
        <w:jc w:val="both"/>
      </w:pPr>
      <w:r>
        <w:t>Отбор образцов из скважин допускается производить при помощи грунтоносов, обеспечивающих сохранение природного сложения и влажности грунта.</w:t>
      </w:r>
    </w:p>
    <w:p w:rsidR="00000000" w:rsidRDefault="008F2016">
      <w:pPr>
        <w:ind w:right="2069" w:firstLine="284"/>
        <w:jc w:val="both"/>
      </w:pPr>
      <w:r>
        <w:t>Отбор образцов грунтов надлежит производить по ГОСТ 12071-84.</w:t>
      </w:r>
    </w:p>
    <w:p w:rsidR="00000000" w:rsidRDefault="008F2016">
      <w:pPr>
        <w:ind w:right="2069" w:firstLine="284"/>
        <w:jc w:val="both"/>
      </w:pPr>
      <w:r>
        <w:t xml:space="preserve">1.4. Термины и определения приведены </w:t>
      </w:r>
      <w:r>
        <w:t>в приложении 1.</w:t>
      </w:r>
    </w:p>
    <w:p w:rsidR="00000000" w:rsidRDefault="008F2016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2. АППАРАТУРА</w:t>
      </w:r>
    </w:p>
    <w:p w:rsidR="00000000" w:rsidRDefault="008F2016">
      <w:pPr>
        <w:ind w:right="2069" w:firstLine="284"/>
        <w:jc w:val="both"/>
      </w:pPr>
      <w:r>
        <w:t>Для испытаний просадочных грунтов надлежит применять компрессионные приборы, состоящие из следующих основных узлов и деталей:</w:t>
      </w:r>
    </w:p>
    <w:p w:rsidR="00000000" w:rsidRDefault="008F2016">
      <w:pPr>
        <w:ind w:right="2069" w:firstLine="284"/>
        <w:jc w:val="both"/>
      </w:pPr>
      <w:r>
        <w:t>рабочего кольца с внутренним диаметром 70-90 мм и высотой от 20 до 30 мм;</w:t>
      </w:r>
    </w:p>
    <w:p w:rsidR="00000000" w:rsidRDefault="008F2016">
      <w:pPr>
        <w:ind w:right="2069" w:firstLine="284"/>
        <w:jc w:val="both"/>
      </w:pPr>
      <w:r>
        <w:t>цилиндрической обоймы;</w:t>
      </w:r>
    </w:p>
    <w:p w:rsidR="00000000" w:rsidRDefault="008F2016">
      <w:pPr>
        <w:ind w:right="2069" w:firstLine="284"/>
        <w:jc w:val="both"/>
      </w:pPr>
      <w:r>
        <w:t>перфорированного штампа;</w:t>
      </w:r>
    </w:p>
    <w:p w:rsidR="00000000" w:rsidRDefault="008F2016">
      <w:pPr>
        <w:ind w:right="2069" w:firstLine="284"/>
        <w:jc w:val="both"/>
      </w:pPr>
      <w:r>
        <w:t>поддона с емкостью для воды и перфорированной крышкой;</w:t>
      </w:r>
    </w:p>
    <w:p w:rsidR="00000000" w:rsidRDefault="008F2016">
      <w:pPr>
        <w:ind w:right="2069" w:firstLine="284"/>
        <w:jc w:val="both"/>
      </w:pPr>
      <w:r>
        <w:t>двух индикаторов с ценой деления шкалы 0,01 мм для измерений вертикальных деформаций образца грунта;</w:t>
      </w:r>
    </w:p>
    <w:p w:rsidR="00000000" w:rsidRDefault="008F2016">
      <w:pPr>
        <w:ind w:right="2069" w:firstLine="284"/>
        <w:jc w:val="both"/>
      </w:pPr>
      <w:r>
        <w:t>механизма вертикальной нагрузки образца грунта.</w:t>
      </w:r>
    </w:p>
    <w:p w:rsidR="00000000" w:rsidRDefault="008F2016">
      <w:pPr>
        <w:ind w:right="2069" w:firstLine="284"/>
        <w:jc w:val="both"/>
      </w:pPr>
      <w:r>
        <w:t>2.2. Конструкция компрессионно</w:t>
      </w:r>
      <w:r>
        <w:t>го прибора должна обеспечивать:</w:t>
      </w:r>
    </w:p>
    <w:p w:rsidR="00000000" w:rsidRDefault="008F2016">
      <w:pPr>
        <w:ind w:right="2069" w:firstLine="284"/>
        <w:jc w:val="both"/>
      </w:pPr>
      <w:r>
        <w:t>подачу воды к образцу снизу и отвод ее;</w:t>
      </w:r>
    </w:p>
    <w:p w:rsidR="00000000" w:rsidRDefault="008F2016">
      <w:pPr>
        <w:ind w:right="2069" w:firstLine="284"/>
        <w:jc w:val="both"/>
      </w:pPr>
      <w:r>
        <w:t>центрированную передачу нагрузки на штамп (образец грунта);</w:t>
      </w:r>
    </w:p>
    <w:p w:rsidR="00000000" w:rsidRDefault="008F2016">
      <w:pPr>
        <w:ind w:right="2069" w:firstLine="284"/>
        <w:jc w:val="both"/>
      </w:pPr>
      <w:r>
        <w:t>возможность нагрузки на штамп ступенями давления от 0,1 до 0,5 кгс/см</w:t>
      </w:r>
      <w:r>
        <w:rPr>
          <w:vertAlign w:val="superscript"/>
        </w:rPr>
        <w:t>2</w:t>
      </w:r>
      <w:r>
        <w:t>;</w:t>
      </w:r>
    </w:p>
    <w:p w:rsidR="00000000" w:rsidRDefault="008F2016">
      <w:pPr>
        <w:ind w:right="2069" w:firstLine="284"/>
        <w:jc w:val="both"/>
      </w:pPr>
      <w:r>
        <w:t>постоянство каждой ступени давления;</w:t>
      </w:r>
    </w:p>
    <w:p w:rsidR="00000000" w:rsidRDefault="008F2016">
      <w:pPr>
        <w:ind w:right="2069" w:firstLine="284"/>
        <w:jc w:val="both"/>
      </w:pPr>
      <w:r>
        <w:t>неподвижность рабочего кольца при испытаниях;</w:t>
      </w:r>
    </w:p>
    <w:p w:rsidR="00000000" w:rsidRDefault="008F2016">
      <w:pPr>
        <w:ind w:right="2069" w:firstLine="284"/>
        <w:jc w:val="both"/>
      </w:pPr>
      <w:r>
        <w:t>измерение вертикальных деформаций образцов грунта с точностью 0,01 мм.</w:t>
      </w:r>
    </w:p>
    <w:p w:rsidR="00000000" w:rsidRDefault="008F2016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3. ПОДГОТОВКА К ИСПЫТАНИЯМ</w:t>
      </w:r>
    </w:p>
    <w:p w:rsidR="00000000" w:rsidRDefault="008F2016">
      <w:pPr>
        <w:ind w:right="2069" w:firstLine="284"/>
        <w:jc w:val="both"/>
      </w:pPr>
      <w:r>
        <w:t>3.1. Компрессионные приборы необходимо тарировать не реже одного раза в год для учета из собственных упругих деформаций при опр</w:t>
      </w:r>
      <w:r>
        <w:t>еделении деформаций образцов грунта. Для тарировки прибора в рабочее кольцо следует заложить специальный металлический вкладыш с двумя бумажными фильтрами, смоченными водой, и производить нагрузку ступенями давления 0,5 кгс/см</w:t>
      </w:r>
      <w:r>
        <w:rPr>
          <w:vertAlign w:val="superscript"/>
        </w:rPr>
        <w:t>2</w:t>
      </w:r>
      <w:r>
        <w:t>, выдерживая их по 2 мин, до максимального давления на вкладыш 8,0 кгс/см</w:t>
      </w:r>
      <w:r>
        <w:rPr>
          <w:vertAlign w:val="superscript"/>
        </w:rPr>
        <w:t>2</w:t>
      </w:r>
      <w:r>
        <w:t>, измеряя по индикаторам упругие деформации прибора.</w:t>
      </w:r>
    </w:p>
    <w:p w:rsidR="00000000" w:rsidRDefault="008F2016">
      <w:pPr>
        <w:ind w:right="2069" w:firstLine="284"/>
        <w:jc w:val="both"/>
      </w:pPr>
      <w:r>
        <w:t>По результатам тарировки следует составить таблицу величин упругих деформаций прибора при различных давлениях (</w:t>
      </w:r>
      <w:r>
        <w:rPr>
          <w:i/>
          <w:lang w:val="en-US"/>
        </w:rPr>
        <w:t>r</w:t>
      </w:r>
      <w:r>
        <w:rPr>
          <w:lang w:val="en-US"/>
        </w:rPr>
        <w:t>)</w:t>
      </w:r>
      <w:r>
        <w:t>.</w:t>
      </w:r>
      <w:r>
        <w:rPr>
          <w:lang w:val="en-US"/>
        </w:rPr>
        <w:t xml:space="preserve"> </w:t>
      </w:r>
    </w:p>
    <w:p w:rsidR="00000000" w:rsidRDefault="008F2016">
      <w:pPr>
        <w:ind w:right="2069" w:firstLine="284"/>
        <w:jc w:val="both"/>
      </w:pPr>
      <w:r>
        <w:rPr>
          <w:lang w:val="en-US"/>
        </w:rPr>
        <w:t>3</w:t>
      </w:r>
      <w:r>
        <w:t xml:space="preserve">.2. Образцы грунта для испытаний следует </w:t>
      </w:r>
      <w:r>
        <w:t>отбирать из монолита рабочим кольцом компрессионного прибора методом режущего кольца по ГОСТ 5180-84 с учетом выполнения следующего требования: подготовленные образцы грунта при испытании должны иметь по отношению к направлению нагрузки ориентировку, соответствующую залеганию грунта в массиве.</w:t>
      </w:r>
    </w:p>
    <w:p w:rsidR="00000000" w:rsidRDefault="008F2016">
      <w:pPr>
        <w:ind w:right="2069" w:firstLine="284"/>
        <w:jc w:val="both"/>
      </w:pPr>
      <w:r>
        <w:t>Подготовленный образец грунта в рабочем кольце следует сразу же взвесить с точностью 0,01 гс и поместить в компрессионный прибор.</w:t>
      </w:r>
    </w:p>
    <w:p w:rsidR="00000000" w:rsidRDefault="008F2016">
      <w:pPr>
        <w:ind w:right="2069" w:firstLine="284"/>
        <w:jc w:val="both"/>
      </w:pPr>
      <w:r>
        <w:t xml:space="preserve">3.3. Для испытываемых образцов грунта необходимо определить физические характеристики: </w:t>
      </w:r>
      <w:r>
        <w:t>влажность, плотность, плотность скелета, влажность на границах раскатывания и текучести - по ГОСТ 5180-84, а также вычислить коэффициент пористости, степень влажности и число пластичности.</w:t>
      </w:r>
    </w:p>
    <w:p w:rsidR="00000000" w:rsidRDefault="008F2016">
      <w:pPr>
        <w:ind w:right="2069" w:firstLine="284"/>
        <w:jc w:val="both"/>
      </w:pPr>
      <w:r>
        <w:t>3.4. Рабочее кольцо с образцом грунта следует поместить на крышку поддона компрессионного прибора острым краем вверх (предварительно торцы образца покрыть бумажным фильтром) и затем произвести сборку компрессионного прибора: завинтить соединительную муфту и установить штамп. К собранному прибору необходимо присоединить ме</w:t>
      </w:r>
      <w:r>
        <w:t>ханизм нагрузки, далее следует укрепить индикаторы и записать их начальные показания в рабочем журнале (приложение 2).</w:t>
      </w:r>
    </w:p>
    <w:p w:rsidR="00000000" w:rsidRDefault="008F2016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4. ПРОВЕДЕНИЕ ИСПЫТАНИЙ</w:t>
      </w:r>
    </w:p>
    <w:p w:rsidR="00000000" w:rsidRDefault="008F2016">
      <w:pPr>
        <w:ind w:right="2069" w:firstLine="284"/>
        <w:jc w:val="both"/>
      </w:pPr>
      <w:r>
        <w:t xml:space="preserve">4.1. При испытаниях по схеме «одной кривой» нагрузку штампа на образец грунта с природной влажностью следует производить ступенями до заданного давления </w:t>
      </w:r>
      <w:r>
        <w:rPr>
          <w:i/>
        </w:rPr>
        <w:t>Р</w:t>
      </w:r>
      <w:r>
        <w:rPr>
          <w:vertAlign w:val="subscript"/>
        </w:rPr>
        <w:t>3</w:t>
      </w:r>
      <w:r>
        <w:t xml:space="preserve">. Величину </w:t>
      </w:r>
      <w:r>
        <w:rPr>
          <w:i/>
        </w:rPr>
        <w:t>Р</w:t>
      </w:r>
      <w:r>
        <w:rPr>
          <w:vertAlign w:val="subscript"/>
        </w:rPr>
        <w:t>3</w:t>
      </w:r>
      <w:r>
        <w:t xml:space="preserve"> следует принимать равной (с погрешностью </w:t>
      </w:r>
      <w:r>
        <w:sym w:font="Times New Roman" w:char="00B1"/>
      </w:r>
      <w:r>
        <w:t>10%) суммарному давлению от собственной массы грунта в водонасыщенном состоянии и от проектируемого фундамента или только от массы грунта (в зависимости от ви</w:t>
      </w:r>
      <w:r>
        <w:t>да просадочных деформаций, для расчета которых определяются характеристики просадочности) на глубине отбора образца.</w:t>
      </w:r>
    </w:p>
    <w:p w:rsidR="00000000" w:rsidRDefault="008F2016">
      <w:pPr>
        <w:ind w:right="2069" w:firstLine="284"/>
        <w:jc w:val="both"/>
      </w:pPr>
      <w:r>
        <w:t xml:space="preserve">После условной стабилизации осадки образца грунта на последней ступени давления, соответствующей </w:t>
      </w:r>
      <w:r>
        <w:rPr>
          <w:i/>
        </w:rPr>
        <w:t>Р</w:t>
      </w:r>
      <w:r>
        <w:rPr>
          <w:vertAlign w:val="subscript"/>
        </w:rPr>
        <w:t>3</w:t>
      </w:r>
      <w:r>
        <w:t>, образец грунта необходимо замочить водой, продолжая замачивание до условной стабилизации просадки.</w:t>
      </w:r>
    </w:p>
    <w:p w:rsidR="00000000" w:rsidRDefault="008F2016">
      <w:pPr>
        <w:ind w:right="2070" w:firstLine="284"/>
        <w:jc w:val="both"/>
      </w:pPr>
      <w:r>
        <w:t>4.2. Испытания по схеме «двух кривых» надлежит проводить на двух образцах грунта, отобранных из одного монолита. Один образец следует испытывать в соответствии с п. 4.1, второй образец необходимо</w:t>
      </w:r>
      <w:r>
        <w:t xml:space="preserve"> до его нагрузки замочить (без применения арретира) до полного водонасыщения, начиная замачивание не менее чем за 3 ч до передачи первой ступени давления при испытаниях просадочных супесей и 6 ч - при испытаниях просадочных суглинков и глин. Затем следует производить нагрузку штампа на образец ступенями до заданного давления </w:t>
      </w:r>
      <w:r>
        <w:rPr>
          <w:i/>
        </w:rPr>
        <w:t>Р</w:t>
      </w:r>
      <w:r>
        <w:rPr>
          <w:vertAlign w:val="subscript"/>
        </w:rPr>
        <w:t>3</w:t>
      </w:r>
      <w:r>
        <w:t>, продолжая замачивание.</w:t>
      </w:r>
    </w:p>
    <w:p w:rsidR="00000000" w:rsidRDefault="008F2016">
      <w:pPr>
        <w:ind w:right="2070" w:firstLine="284"/>
        <w:jc w:val="both"/>
      </w:pPr>
      <w:r>
        <w:t xml:space="preserve">Величину </w:t>
      </w:r>
      <w:r>
        <w:rPr>
          <w:i/>
        </w:rPr>
        <w:t>Р</w:t>
      </w:r>
      <w:r>
        <w:rPr>
          <w:vertAlign w:val="subscript"/>
        </w:rPr>
        <w:t>3</w:t>
      </w:r>
      <w:r>
        <w:t xml:space="preserve"> в испытаниях по схеме «двух кривых» следует принимать в интервале 2,0—4,0 кгс/см</w:t>
      </w:r>
      <w:r>
        <w:rPr>
          <w:vertAlign w:val="superscript"/>
        </w:rPr>
        <w:t>2</w:t>
      </w:r>
      <w:r>
        <w:t xml:space="preserve"> с учетом предполагаемого суммарного давления в основании проекти</w:t>
      </w:r>
      <w:r>
        <w:t>руемых фундаментов.</w:t>
      </w:r>
    </w:p>
    <w:p w:rsidR="00000000" w:rsidRDefault="008F2016">
      <w:pPr>
        <w:ind w:right="2070" w:firstLine="284"/>
        <w:jc w:val="both"/>
      </w:pPr>
      <w:r>
        <w:t>Образцы грунта, испытываемые по схеме «двух кривых», не должны отличаться по плотности скелета более чем на 0,03 гс/см</w:t>
      </w:r>
      <w:r>
        <w:rPr>
          <w:vertAlign w:val="superscript"/>
        </w:rPr>
        <w:t xml:space="preserve">3 </w:t>
      </w:r>
      <w:r>
        <w:t>и по влажности — на 2% (0,02 долей единицы).</w:t>
      </w:r>
    </w:p>
    <w:p w:rsidR="00000000" w:rsidRDefault="008F2016">
      <w:pPr>
        <w:ind w:right="2070" w:firstLine="284"/>
        <w:jc w:val="both"/>
      </w:pPr>
      <w:r>
        <w:t>4.3. Ступени давления в испытаниях по пп. 4.1 и 4.2 следует принимать равными 0,5 кгс/см</w:t>
      </w:r>
      <w:r>
        <w:rPr>
          <w:vertAlign w:val="superscript"/>
        </w:rPr>
        <w:t>2</w:t>
      </w:r>
      <w:r>
        <w:t>.</w:t>
      </w:r>
    </w:p>
    <w:p w:rsidR="00000000" w:rsidRDefault="008F2016">
      <w:pPr>
        <w:ind w:right="2070" w:firstLine="284"/>
        <w:jc w:val="both"/>
      </w:pPr>
      <w:r>
        <w:t>В отдельных случаях, при испытаниях по схеме «одной кри</w:t>
      </w:r>
      <w:r>
        <w:softHyphen/>
        <w:t xml:space="preserve">вой» и </w:t>
      </w:r>
      <w:r>
        <w:rPr>
          <w:i/>
        </w:rPr>
        <w:t>Р</w:t>
      </w:r>
      <w:r>
        <w:rPr>
          <w:vertAlign w:val="subscript"/>
        </w:rPr>
        <w:t>3 </w:t>
      </w:r>
      <w:r>
        <w:t>&lt; 1,5 кгс/см</w:t>
      </w:r>
      <w:r>
        <w:rPr>
          <w:vertAlign w:val="superscript"/>
        </w:rPr>
        <w:t>2</w:t>
      </w:r>
      <w:r>
        <w:t>, ступени давления должны составлять 0,25 кгс/см</w:t>
      </w:r>
      <w:r>
        <w:rPr>
          <w:vertAlign w:val="superscript"/>
        </w:rPr>
        <w:t>2</w:t>
      </w:r>
      <w:r>
        <w:t>.</w:t>
      </w:r>
    </w:p>
    <w:p w:rsidR="00000000" w:rsidRDefault="008F2016">
      <w:pPr>
        <w:ind w:right="2070" w:firstLine="284"/>
        <w:jc w:val="both"/>
      </w:pPr>
      <w:r>
        <w:t>Каждую ступень давления необходимо выдерживать до услов</w:t>
      </w:r>
      <w:r>
        <w:softHyphen/>
        <w:t>ной стабилизации осадки образца грунта. За условну</w:t>
      </w:r>
      <w:r>
        <w:t>ю стабили</w:t>
      </w:r>
      <w:r>
        <w:softHyphen/>
        <w:t>зацию осадки и просадки надлежит принимать приращение де</w:t>
      </w:r>
      <w:r>
        <w:softHyphen/>
        <w:t>формации образца, не превышающее 0,01 мм за 3 ч.</w:t>
      </w:r>
    </w:p>
    <w:p w:rsidR="00000000" w:rsidRDefault="008F2016">
      <w:pPr>
        <w:ind w:right="2070" w:firstLine="284"/>
        <w:jc w:val="both"/>
      </w:pPr>
      <w:r>
        <w:t>4.4. После приложения каждой ступени давления или после замачивания образца грунта следует производить отсчеты по индикаторам, регистрирующим деформации образца: через 5, 10 и 30 мин от начала испытаний, затем через каждый час до конца рабочего дня, а в последующие дни через каждые 3 ч до услов</w:t>
      </w:r>
      <w:r>
        <w:softHyphen/>
        <w:t>ной стабилизации деформаций.</w:t>
      </w:r>
    </w:p>
    <w:p w:rsidR="00000000" w:rsidRDefault="008F2016">
      <w:pPr>
        <w:ind w:right="2069" w:firstLine="284"/>
        <w:jc w:val="both"/>
      </w:pPr>
      <w:r>
        <w:t xml:space="preserve">4.5. Замачивание образцов грунта водой следует производить снизу вверх </w:t>
      </w:r>
      <w:r>
        <w:t>в последовательности, определяемой схемой испыта</w:t>
      </w:r>
      <w:r>
        <w:softHyphen/>
        <w:t>ний (пп. 4.1 и 4.2) при неизменном градиенте напора, равном 1—1,1. Воду необходимо залить в поддон компрессионного при</w:t>
      </w:r>
      <w:r>
        <w:softHyphen/>
        <w:t>бора через отводную трубку с воронкой и затем поддерживать уровень воды в воронке по верхнему торцу образца грунта до окончания испытаний.</w:t>
      </w:r>
    </w:p>
    <w:p w:rsidR="00000000" w:rsidRDefault="008F2016">
      <w:pPr>
        <w:ind w:right="2069" w:firstLine="284"/>
        <w:jc w:val="both"/>
      </w:pPr>
      <w:r>
        <w:t>Для замачивания образцов грунта надлежит использовать воду питьевого качества температурой 10—25°С.</w:t>
      </w:r>
    </w:p>
    <w:p w:rsidR="00000000" w:rsidRDefault="008F2016">
      <w:pPr>
        <w:ind w:right="2069" w:firstLine="284"/>
        <w:jc w:val="both"/>
      </w:pPr>
      <w:r>
        <w:t>4.6. После окончания испытаний необходимо слить воду из прибора, быстро разгрузить образец грунта, извлеч</w:t>
      </w:r>
      <w:r>
        <w:t>ь рабочее коль</w:t>
      </w:r>
      <w:r>
        <w:softHyphen/>
        <w:t>цо с образцом, удалить капли воды с его поверхности при помощи фильтровальной бумаги, взвесить рабочее кольцо с образцом для определения плотности скелета грунта после испытаний и отобрать две пробы для испытания на влажность.</w:t>
      </w:r>
    </w:p>
    <w:p w:rsidR="00000000" w:rsidRDefault="008F2016">
      <w:pPr>
        <w:spacing w:before="120" w:after="120"/>
        <w:ind w:right="2070"/>
        <w:jc w:val="center"/>
        <w:rPr>
          <w:b/>
        </w:rPr>
      </w:pPr>
      <w:r>
        <w:rPr>
          <w:b/>
        </w:rPr>
        <w:t>5. ОБРАБОТКА РЕЗУЛЬТАТОВ ИСПЫТАНИЙ</w:t>
      </w:r>
    </w:p>
    <w:p w:rsidR="00000000" w:rsidRDefault="008F2016">
      <w:pPr>
        <w:ind w:right="2069" w:firstLine="284"/>
        <w:jc w:val="both"/>
      </w:pPr>
      <w:r>
        <w:t>5.1. По результатам испытаний просадочного грунта в компрес</w:t>
      </w:r>
      <w:r>
        <w:softHyphen/>
        <w:t>сионном приборе следует определять с соответствующими записями в журнале испытаний (приложение 2):</w:t>
      </w:r>
    </w:p>
    <w:p w:rsidR="00000000" w:rsidRDefault="008F2016">
      <w:pPr>
        <w:ind w:right="2069" w:firstLine="284"/>
        <w:jc w:val="both"/>
      </w:pPr>
      <w:r>
        <w:t xml:space="preserve">а) величины абсолютного сжатия (осадки) образца грунта </w:t>
      </w:r>
      <w:r>
        <w:rPr>
          <w:position w:val="-4"/>
        </w:rPr>
        <w:object w:dxaOrig="240" w:dyaOrig="260">
          <v:shape id="_x0000_i1026" type="#_x0000_t75" style="width:12pt;height:12.75pt" o:ole="">
            <v:imagedata r:id="rId5" o:title=""/>
          </v:shape>
          <o:OLEObject Type="Embed" ProgID="Equation.2" ShapeID="_x0000_i1026" DrawAspect="Content" ObjectID="_1427197452" r:id="rId6"/>
        </w:object>
      </w:r>
      <w:r>
        <w:rPr>
          <w:i/>
          <w:lang w:val="en-US"/>
        </w:rPr>
        <w:t>h</w:t>
      </w:r>
      <w:r>
        <w:rPr>
          <w:i/>
          <w:vertAlign w:val="subscript"/>
          <w:lang w:val="en-US"/>
        </w:rPr>
        <w:t>i</w:t>
      </w:r>
      <w:r>
        <w:rPr>
          <w:i/>
        </w:rPr>
        <w:t xml:space="preserve"> </w:t>
      </w:r>
      <w:r>
        <w:rPr>
          <w:smallCaps/>
        </w:rPr>
        <w:t xml:space="preserve"> </w:t>
      </w:r>
      <w:r>
        <w:t>в мм с точностью 0,01, вычисленные как средние арифмети</w:t>
      </w:r>
      <w:r>
        <w:softHyphen/>
        <w:t>ческие значения показаний индикаторов;</w:t>
      </w:r>
    </w:p>
    <w:p w:rsidR="00000000" w:rsidRDefault="008F2016">
      <w:pPr>
        <w:ind w:right="2069" w:firstLine="284"/>
        <w:jc w:val="both"/>
      </w:pPr>
      <w:r>
        <w:t>б) величины относительного сжатия образцов грунта</w:t>
      </w:r>
      <w:r>
        <w:rPr>
          <w:lang w:val="en-US"/>
        </w:rPr>
        <w:t xml:space="preserve"> </w:t>
      </w:r>
      <w:r>
        <w:rPr>
          <w:position w:val="-10"/>
          <w:lang w:val="en-US"/>
        </w:rPr>
        <w:object w:dxaOrig="400" w:dyaOrig="320">
          <v:shape id="_x0000_i1027" type="#_x0000_t75" style="width:20.25pt;height:15.75pt" o:ole="">
            <v:imagedata r:id="rId7" o:title=""/>
          </v:shape>
          <o:OLEObject Type="Embed" ProgID="Equation.2" ShapeID="_x0000_i1027" DrawAspect="Content" ObjectID="_1427197453" r:id="rId8"/>
        </w:object>
      </w:r>
      <w:r>
        <w:t>с точностью 0,001 при соответствующих значениях давления</w:t>
      </w:r>
      <w:r>
        <w:rPr>
          <w:lang w:val="en-US"/>
        </w:rPr>
        <w:t xml:space="preserve"> </w:t>
      </w:r>
      <w:r>
        <w:rPr>
          <w:i/>
          <w:lang w:val="en-US"/>
        </w:rPr>
        <w:t>P</w:t>
      </w:r>
      <w:r>
        <w:rPr>
          <w:vertAlign w:val="subscript"/>
          <w:lang w:val="en-US"/>
        </w:rPr>
        <w:t>i</w:t>
      </w:r>
      <w:r>
        <w:t xml:space="preserve"> и ус</w:t>
      </w:r>
      <w:r>
        <w:softHyphen/>
        <w:t>ловно стабилизированных деформациях по формуле</w:t>
      </w:r>
    </w:p>
    <w:p w:rsidR="00000000" w:rsidRDefault="008F2016">
      <w:pPr>
        <w:pStyle w:val="FR2"/>
        <w:spacing w:line="220" w:lineRule="auto"/>
        <w:ind w:right="2069"/>
      </w:pPr>
      <w:r>
        <w:rPr>
          <w:b w:val="0"/>
          <w:position w:val="-28"/>
        </w:rPr>
        <w:object w:dxaOrig="1200" w:dyaOrig="680">
          <v:shape id="_x0000_i1028" type="#_x0000_t75" style="width:60pt;height:33.75pt" o:ole="">
            <v:imagedata r:id="rId9" o:title=""/>
          </v:shape>
          <o:OLEObject Type="Embed" ProgID="Equation.2" ShapeID="_x0000_i1028" DrawAspect="Content" ObjectID="_1427197454" r:id="rId10"/>
        </w:object>
      </w:r>
      <w:r>
        <w:rPr>
          <w:b w:val="0"/>
          <w:lang w:val="en-US"/>
        </w:rPr>
        <w:t>,</w:t>
      </w:r>
      <w:r>
        <w:rPr>
          <w:rFonts w:ascii="Times New Roman" w:hAnsi="Times New Roman"/>
          <w:b w:val="0"/>
          <w:sz w:val="20"/>
          <w:lang w:val="en-US"/>
        </w:rPr>
        <w:tab/>
      </w:r>
      <w:r>
        <w:rPr>
          <w:rFonts w:ascii="Times New Roman" w:hAnsi="Times New Roman"/>
          <w:b w:val="0"/>
          <w:sz w:val="20"/>
          <w:lang w:val="en-US"/>
        </w:rPr>
        <w:tab/>
      </w:r>
      <w:r>
        <w:rPr>
          <w:rFonts w:ascii="Times New Roman" w:hAnsi="Times New Roman"/>
          <w:b w:val="0"/>
          <w:sz w:val="20"/>
          <w:lang w:val="en-US"/>
        </w:rPr>
        <w:tab/>
        <w:t>(1)</w:t>
      </w:r>
    </w:p>
    <w:p w:rsidR="00000000" w:rsidRDefault="008F2016">
      <w:pPr>
        <w:spacing w:before="60"/>
        <w:ind w:left="1000" w:right="2069" w:hanging="716"/>
        <w:jc w:val="both"/>
      </w:pPr>
      <w:r>
        <w:t>где</w:t>
      </w:r>
      <w:r>
        <w:rPr>
          <w:lang w:val="en-US"/>
        </w:rPr>
        <w:t xml:space="preserve"> </w:t>
      </w:r>
      <w:r>
        <w:rPr>
          <w:i/>
          <w:lang w:val="en-US"/>
        </w:rPr>
        <w:t>r —</w:t>
      </w:r>
      <w:r>
        <w:t xml:space="preserve"> поправка на упругую деформацию прибора при давле</w:t>
      </w:r>
      <w:r>
        <w:softHyphen/>
        <w:t xml:space="preserve">нии </w:t>
      </w:r>
      <w:r>
        <w:rPr>
          <w:i/>
        </w:rPr>
        <w:t>Р</w:t>
      </w:r>
      <w:r>
        <w:rPr>
          <w:vertAlign w:val="subscript"/>
          <w:lang w:val="en-US"/>
        </w:rPr>
        <w:t>i</w:t>
      </w:r>
      <w:r>
        <w:t>,  определяемая по результатам тарировки (п. 3.1), мм;</w:t>
      </w:r>
    </w:p>
    <w:p w:rsidR="00000000" w:rsidRDefault="008F2016">
      <w:pPr>
        <w:ind w:left="1000" w:right="2069" w:hanging="433"/>
        <w:jc w:val="both"/>
      </w:pPr>
      <w:r>
        <w:rPr>
          <w:i/>
          <w:lang w:val="en-US"/>
        </w:rPr>
        <w:t>h</w:t>
      </w:r>
      <w:r>
        <w:rPr>
          <w:i/>
          <w:vertAlign w:val="subscript"/>
          <w:lang w:val="en-US"/>
        </w:rPr>
        <w:t>0</w:t>
      </w:r>
      <w:r>
        <w:rPr>
          <w:lang w:val="en-US"/>
        </w:rPr>
        <w:t xml:space="preserve"> </w:t>
      </w:r>
      <w:r>
        <w:t>— высота образца грунта с природной влажностью при при</w:t>
      </w:r>
      <w:r>
        <w:rPr>
          <w:lang w:val="en-US"/>
        </w:rPr>
        <w:softHyphen/>
      </w:r>
      <w:r>
        <w:t>род</w:t>
      </w:r>
      <w:r>
        <w:rPr>
          <w:lang w:val="en-US"/>
        </w:rPr>
        <w:softHyphen/>
      </w:r>
      <w:r>
        <w:t>ном давлении (н</w:t>
      </w:r>
      <w:r>
        <w:t>а глубине отбора образца), рав</w:t>
      </w:r>
      <w:r>
        <w:softHyphen/>
        <w:t>ная</w:t>
      </w:r>
    </w:p>
    <w:p w:rsidR="00000000" w:rsidRDefault="008F2016">
      <w:pPr>
        <w:ind w:left="2160" w:firstLine="720"/>
        <w:jc w:val="both"/>
        <w:rPr>
          <w:lang w:val="en-US"/>
        </w:rPr>
      </w:pPr>
      <w:r>
        <w:rPr>
          <w:position w:val="-12"/>
          <w:lang w:val="en-US"/>
        </w:rPr>
        <w:object w:dxaOrig="859" w:dyaOrig="340">
          <v:shape id="_x0000_i1029" type="#_x0000_t75" style="width:42.75pt;height:17.25pt" o:ole="">
            <v:imagedata r:id="rId11" o:title=""/>
          </v:shape>
          <o:OLEObject Type="Embed" ProgID="Equation.2" ShapeID="_x0000_i1029" DrawAspect="Content" ObjectID="_1427197455" r:id="rId12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(2)</w:t>
      </w:r>
    </w:p>
    <w:p w:rsidR="00000000" w:rsidRDefault="008F2016">
      <w:pPr>
        <w:ind w:left="993" w:right="2069" w:hanging="913"/>
        <w:jc w:val="both"/>
      </w:pPr>
      <w:r>
        <w:t>где</w:t>
      </w:r>
      <w:r>
        <w:rPr>
          <w:lang w:val="en-US"/>
        </w:rPr>
        <w:t xml:space="preserve"> </w:t>
      </w:r>
      <w:r>
        <w:rPr>
          <w:i/>
          <w:lang w:val="en-US"/>
        </w:rPr>
        <w:t>h</w:t>
      </w:r>
      <w:r>
        <w:rPr>
          <w:i/>
          <w:vertAlign w:val="subscript"/>
        </w:rPr>
        <w:t>н</w:t>
      </w:r>
      <w:r>
        <w:rPr>
          <w:lang w:val="en-US"/>
        </w:rPr>
        <w:t xml:space="preserve"> </w:t>
      </w:r>
      <w:r>
        <w:rPr>
          <w:lang w:val="en-US"/>
        </w:rPr>
        <w:t>—</w:t>
      </w:r>
      <w:r>
        <w:t xml:space="preserve"> начальная высота образца грунта (высота рабочего кольца), мм;</w:t>
      </w:r>
    </w:p>
    <w:p w:rsidR="00000000" w:rsidRDefault="008F2016">
      <w:pPr>
        <w:ind w:left="993" w:right="2069" w:hanging="567"/>
        <w:jc w:val="both"/>
      </w:pPr>
      <w:r>
        <w:rPr>
          <w:position w:val="-12"/>
        </w:rPr>
        <w:object w:dxaOrig="420" w:dyaOrig="340">
          <v:shape id="_x0000_i1030" type="#_x0000_t75" style="width:21pt;height:17.25pt" o:ole="">
            <v:imagedata r:id="rId13" o:title=""/>
          </v:shape>
          <o:OLEObject Type="Embed" ProgID="Equation.2" ShapeID="_x0000_i1030" DrawAspect="Content" ObjectID="_1427197456" r:id="rId14"/>
        </w:object>
      </w:r>
      <w:r>
        <w:t>— абсолютное сжатие образца грунта с природной влажностью при природном давлении, мм.</w:t>
      </w:r>
    </w:p>
    <w:p w:rsidR="00000000" w:rsidRDefault="008F2016">
      <w:pPr>
        <w:ind w:right="2069" w:firstLine="284"/>
        <w:jc w:val="both"/>
      </w:pPr>
      <w:r>
        <w:t xml:space="preserve">5.2. По величинам относительного сжатия образцов </w:t>
      </w:r>
      <w:r>
        <w:rPr>
          <w:position w:val="-6"/>
        </w:rPr>
        <w:object w:dxaOrig="200" w:dyaOrig="279">
          <v:shape id="_x0000_i1031" type="#_x0000_t75" style="width:9.75pt;height:14.25pt" o:ole="">
            <v:imagedata r:id="rId15" o:title=""/>
          </v:shape>
          <o:OLEObject Type="Embed" ProgID="Equation.2" ShapeID="_x0000_i1031" DrawAspect="Content" ObjectID="_1427197457" r:id="rId16"/>
        </w:object>
      </w:r>
      <w:r>
        <w:t xml:space="preserve"> следует строить график зависимости </w:t>
      </w:r>
      <w:r>
        <w:rPr>
          <w:position w:val="-10"/>
        </w:rPr>
        <w:object w:dxaOrig="960" w:dyaOrig="320">
          <v:shape id="_x0000_i1032" type="#_x0000_t75" style="width:48pt;height:15.75pt" o:ole="">
            <v:imagedata r:id="rId17" o:title=""/>
          </v:shape>
          <o:OLEObject Type="Embed" ProgID="Equation.2" ShapeID="_x0000_i1032" DrawAspect="Content" ObjectID="_1427197458" r:id="rId18"/>
        </w:object>
      </w:r>
      <w:r>
        <w:rPr>
          <w:i/>
        </w:rPr>
        <w:t xml:space="preserve"> </w:t>
      </w:r>
      <w:r>
        <w:t>с отображением просадочных деформаций (приложение 3).</w:t>
      </w:r>
    </w:p>
    <w:p w:rsidR="00000000" w:rsidRDefault="008F2016">
      <w:pPr>
        <w:ind w:right="2069" w:firstLine="284"/>
        <w:jc w:val="both"/>
      </w:pPr>
      <w:r>
        <w:t>В случаях набухания образца грунта, замачиваемого до на</w:t>
      </w:r>
      <w:r>
        <w:softHyphen/>
        <w:t>грузки (при испытаниях по</w:t>
      </w:r>
      <w:r>
        <w:t xml:space="preserve"> схеме «двух кривых»), необходимо определять свободное относительное набухание </w:t>
      </w:r>
      <w:r>
        <w:rPr>
          <w:position w:val="-10"/>
        </w:rPr>
        <w:object w:dxaOrig="260" w:dyaOrig="320">
          <v:shape id="_x0000_i1033" type="#_x0000_t75" style="width:12.75pt;height:15.75pt" o:ole="">
            <v:imagedata r:id="rId19" o:title=""/>
          </v:shape>
          <o:OLEObject Type="Embed" ProgID="Equation.2" ShapeID="_x0000_i1033" DrawAspect="Content" ObjectID="_1427197459" r:id="rId20"/>
        </w:object>
      </w:r>
      <w:r>
        <w:t>, как отношение увеличения высоты образца к его начальной высоте; точку, соот</w:t>
      </w:r>
      <w:r>
        <w:softHyphen/>
        <w:t xml:space="preserve">ветствующую </w:t>
      </w:r>
      <w:r>
        <w:rPr>
          <w:position w:val="-10"/>
        </w:rPr>
        <w:object w:dxaOrig="260" w:dyaOrig="320">
          <v:shape id="_x0000_i1034" type="#_x0000_t75" style="width:12.75pt;height:15.75pt" o:ole="">
            <v:imagedata r:id="rId19" o:title=""/>
          </v:shape>
          <o:OLEObject Type="Embed" ProgID="Equation.2" ShapeID="_x0000_i1034" DrawAspect="Content" ObjectID="_1427197460" r:id="rId21"/>
        </w:object>
      </w:r>
      <w:r>
        <w:t>, следует включать в график</w:t>
      </w:r>
      <w:r>
        <w:rPr>
          <w:lang w:val="en-US"/>
        </w:rPr>
        <w:t xml:space="preserve"> </w:t>
      </w:r>
      <w:r>
        <w:rPr>
          <w:position w:val="-10"/>
        </w:rPr>
        <w:object w:dxaOrig="960" w:dyaOrig="320">
          <v:shape id="_x0000_i1035" type="#_x0000_t75" style="width:48pt;height:15.75pt" o:ole="">
            <v:imagedata r:id="rId17" o:title=""/>
          </v:shape>
          <o:OLEObject Type="Embed" ProgID="Equation.2" ShapeID="_x0000_i1035" DrawAspect="Content" ObjectID="_1427197461" r:id="rId22"/>
        </w:object>
      </w:r>
      <w:r>
        <w:t>, откладывая ее на оси ординат вверх от оси абсцисс.</w:t>
      </w:r>
    </w:p>
    <w:p w:rsidR="00000000" w:rsidRDefault="008F2016">
      <w:pPr>
        <w:ind w:right="2069" w:firstLine="284"/>
        <w:jc w:val="both"/>
      </w:pPr>
      <w:r>
        <w:t xml:space="preserve">5.3. Относительную просадочность грунта </w:t>
      </w:r>
      <w:r>
        <w:rPr>
          <w:position w:val="-14"/>
        </w:rPr>
        <w:object w:dxaOrig="340" w:dyaOrig="360">
          <v:shape id="_x0000_i1036" type="#_x0000_t75" style="width:17.25pt;height:18pt" o:ole="">
            <v:imagedata r:id="rId23" o:title=""/>
          </v:shape>
          <o:OLEObject Type="Embed" ProgID="Equation.2" ShapeID="_x0000_i1036" DrawAspect="Content" ObjectID="_1427197462" r:id="rId24"/>
        </w:object>
      </w:r>
      <w:r>
        <w:t xml:space="preserve"> при заданном давлении </w:t>
      </w:r>
      <w:r>
        <w:rPr>
          <w:i/>
        </w:rPr>
        <w:t>Р</w:t>
      </w:r>
      <w:r>
        <w:rPr>
          <w:vertAlign w:val="subscript"/>
        </w:rPr>
        <w:t>з</w:t>
      </w:r>
      <w:r>
        <w:t xml:space="preserve"> по испытаниям по схеме «одной кривой» следует определять как дополнительное относительное сжатие образца</w:t>
      </w:r>
      <w:r>
        <w:t xml:space="preserve"> грун</w:t>
      </w:r>
      <w:r>
        <w:softHyphen/>
        <w:t>та в результате замачивания (пп. 5.1, 5.2, приложение 3) по фор</w:t>
      </w:r>
      <w:r>
        <w:softHyphen/>
        <w:t>муле</w:t>
      </w:r>
    </w:p>
    <w:p w:rsidR="00000000" w:rsidRDefault="008F2016">
      <w:pPr>
        <w:spacing w:before="20"/>
        <w:ind w:right="2069" w:firstLine="1418"/>
        <w:jc w:val="both"/>
      </w:pPr>
      <w:r>
        <w:rPr>
          <w:position w:val="-28"/>
        </w:rPr>
        <w:object w:dxaOrig="2120" w:dyaOrig="740">
          <v:shape id="_x0000_i1037" type="#_x0000_t75" style="width:105.75pt;height:36.75pt" o:ole="">
            <v:imagedata r:id="rId25" o:title=""/>
          </v:shape>
          <o:OLEObject Type="Embed" ProgID="Equation.2" ShapeID="_x0000_i1037" DrawAspect="Content" ObjectID="_1427197463" r:id="rId26"/>
        </w:object>
      </w:r>
      <w:r>
        <w:tab/>
      </w:r>
      <w:r>
        <w:tab/>
      </w:r>
      <w:r>
        <w:tab/>
      </w:r>
      <w:r>
        <w:tab/>
        <w:t>(3)</w:t>
      </w:r>
    </w:p>
    <w:p w:rsidR="00000000" w:rsidRDefault="008F2016">
      <w:pPr>
        <w:spacing w:before="20"/>
        <w:ind w:right="2069" w:firstLine="284"/>
        <w:jc w:val="both"/>
      </w:pPr>
      <w:r>
        <w:t xml:space="preserve">где </w:t>
      </w:r>
      <w:r>
        <w:rPr>
          <w:position w:val="-14"/>
        </w:rPr>
        <w:object w:dxaOrig="480" w:dyaOrig="360">
          <v:shape id="_x0000_i1038" type="#_x0000_t75" style="width:24pt;height:18pt" o:ole="">
            <v:imagedata r:id="rId27" o:title=""/>
          </v:shape>
          <o:OLEObject Type="Embed" ProgID="Equation.2" ShapeID="_x0000_i1038" DrawAspect="Content" ObjectID="_1427197464" r:id="rId28"/>
        </w:object>
      </w:r>
      <w:r>
        <w:t xml:space="preserve"> </w:t>
      </w:r>
      <w:r>
        <w:rPr>
          <w:lang w:val="en-US"/>
        </w:rPr>
        <w:t>—</w:t>
      </w:r>
      <w:r>
        <w:t xml:space="preserve"> дополнительное сжатие (просадка) грунта в резуль</w:t>
      </w:r>
      <w:r>
        <w:softHyphen/>
        <w:t>тате замачивания;</w:t>
      </w:r>
    </w:p>
    <w:p w:rsidR="00000000" w:rsidRDefault="008F2016">
      <w:pPr>
        <w:ind w:right="2069" w:firstLine="284"/>
        <w:jc w:val="both"/>
      </w:pPr>
      <w:r>
        <w:rPr>
          <w:position w:val="-4"/>
        </w:rPr>
        <w:object w:dxaOrig="260" w:dyaOrig="300">
          <v:shape id="_x0000_i1039" type="#_x0000_t75" style="width:12.75pt;height:15pt" o:ole="">
            <v:imagedata r:id="rId29" o:title=""/>
          </v:shape>
          <o:OLEObject Type="Embed" ProgID="Equation.2" ShapeID="_x0000_i1039" DrawAspect="Content" ObjectID="_1427197465" r:id="rId30"/>
        </w:object>
      </w:r>
      <w:r>
        <w:t xml:space="preserve"> </w:t>
      </w:r>
      <w:r>
        <w:rPr>
          <w:lang w:val="en-US"/>
        </w:rPr>
        <w:t>—</w:t>
      </w:r>
      <w:r>
        <w:t xml:space="preserve"> высота образца грунта с природной влажностью при заданном давлении;</w:t>
      </w:r>
    </w:p>
    <w:p w:rsidR="00000000" w:rsidRDefault="008F2016">
      <w:pPr>
        <w:ind w:right="2069" w:firstLine="284"/>
        <w:jc w:val="both"/>
      </w:pPr>
      <w:r>
        <w:rPr>
          <w:position w:val="-14"/>
        </w:rPr>
        <w:object w:dxaOrig="340" w:dyaOrig="360">
          <v:shape id="_x0000_i1040" type="#_x0000_t75" style="width:17.25pt;height:18pt" o:ole="">
            <v:imagedata r:id="rId31" o:title=""/>
          </v:shape>
          <o:OLEObject Type="Embed" ProgID="Equation.2" ShapeID="_x0000_i1040" DrawAspect="Content" ObjectID="_1427197466" r:id="rId32"/>
        </w:object>
      </w:r>
      <w:r>
        <w:t xml:space="preserve"> </w:t>
      </w:r>
      <w:r>
        <w:rPr>
          <w:lang w:val="en-US"/>
        </w:rPr>
        <w:t>—</w:t>
      </w:r>
      <w:r>
        <w:t xml:space="preserve"> высота образца грунта после дополнительного сжа</w:t>
      </w:r>
      <w:r>
        <w:softHyphen/>
        <w:t>тия (просадки) в результате замачивания.</w:t>
      </w:r>
    </w:p>
    <w:p w:rsidR="00000000" w:rsidRDefault="008F2016">
      <w:pPr>
        <w:ind w:right="2069" w:firstLine="284"/>
        <w:jc w:val="both"/>
      </w:pPr>
      <w:r>
        <w:t xml:space="preserve">Величины относительной просадочности </w:t>
      </w:r>
      <w:r>
        <w:rPr>
          <w:position w:val="-14"/>
        </w:rPr>
        <w:object w:dxaOrig="340" w:dyaOrig="360">
          <v:shape id="_x0000_i1041" type="#_x0000_t75" style="width:17.25pt;height:18pt" o:ole="">
            <v:imagedata r:id="rId33" o:title=""/>
          </v:shape>
          <o:OLEObject Type="Embed" ProgID="Equation.2" ShapeID="_x0000_i1041" DrawAspect="Content" ObjectID="_1427197467" r:id="rId34"/>
        </w:object>
      </w:r>
      <w:r>
        <w:t xml:space="preserve"> для различных давлений при испытаниях п</w:t>
      </w:r>
      <w:r>
        <w:t>о схеме «двух кривых» надлежит оп</w:t>
      </w:r>
      <w:r>
        <w:softHyphen/>
        <w:t xml:space="preserve">ределять как разность значений относительного сжатия образцов в водонасыщенном состоянии </w:t>
      </w:r>
      <w:r>
        <w:rPr>
          <w:position w:val="-10"/>
        </w:rPr>
        <w:object w:dxaOrig="260" w:dyaOrig="320">
          <v:shape id="_x0000_i1042" type="#_x0000_t75" style="width:12.75pt;height:15.75pt" o:ole="">
            <v:imagedata r:id="rId35" o:title=""/>
          </v:shape>
          <o:OLEObject Type="Embed" ProgID="Equation.2" ShapeID="_x0000_i1042" DrawAspect="Content" ObjectID="_1427197468" r:id="rId36"/>
        </w:object>
      </w:r>
      <w:r>
        <w:t xml:space="preserve"> и природной влажности </w:t>
      </w:r>
      <w:r>
        <w:rPr>
          <w:position w:val="-10"/>
        </w:rPr>
        <w:object w:dxaOrig="260" w:dyaOrig="320">
          <v:shape id="_x0000_i1043" type="#_x0000_t75" style="width:12.75pt;height:15.75pt" o:ole="">
            <v:imagedata r:id="rId37" o:title=""/>
          </v:shape>
          <o:OLEObject Type="Embed" ProgID="Equation.2" ShapeID="_x0000_i1043" DrawAspect="Content" ObjectID="_1427197469" r:id="rId38"/>
        </w:object>
      </w:r>
      <w:r>
        <w:t xml:space="preserve"> или разности ординат соответствующих кривых графика </w:t>
      </w:r>
      <w:r>
        <w:rPr>
          <w:position w:val="-10"/>
        </w:rPr>
        <w:object w:dxaOrig="960" w:dyaOrig="320">
          <v:shape id="_x0000_i1044" type="#_x0000_t75" style="width:48pt;height:15.75pt" o:ole="">
            <v:imagedata r:id="rId17" o:title=""/>
          </v:shape>
          <o:OLEObject Type="Embed" ProgID="Equation.2" ShapeID="_x0000_i1044" DrawAspect="Content" ObjectID="_1427197470" r:id="rId39"/>
        </w:object>
      </w:r>
      <w:r>
        <w:t xml:space="preserve">. По значениям </w:t>
      </w:r>
      <w:r>
        <w:rPr>
          <w:position w:val="-14"/>
        </w:rPr>
        <w:object w:dxaOrig="340" w:dyaOrig="360">
          <v:shape id="_x0000_i1045" type="#_x0000_t75" style="width:17.25pt;height:18pt" o:ole="">
            <v:imagedata r:id="rId33" o:title=""/>
          </v:shape>
          <o:OLEObject Type="Embed" ProgID="Equation.2" ShapeID="_x0000_i1045" DrawAspect="Content" ObjectID="_1427197471" r:id="rId40"/>
        </w:object>
      </w:r>
      <w:r>
        <w:t xml:space="preserve">следует строить график зависимости относительной просадочности от давления </w:t>
      </w:r>
      <w:r>
        <w:rPr>
          <w:position w:val="-14"/>
        </w:rPr>
        <w:object w:dxaOrig="1100" w:dyaOrig="380">
          <v:shape id="_x0000_i1046" type="#_x0000_t75" style="width:54.75pt;height:18.75pt" o:ole="">
            <v:imagedata r:id="rId41" o:title=""/>
          </v:shape>
          <o:OLEObject Type="Embed" ProgID="Equation.2" ShapeID="_x0000_i1046" DrawAspect="Content" ObjectID="_1427197472" r:id="rId42"/>
        </w:object>
      </w:r>
      <w:r>
        <w:t>(приложение 3).</w:t>
      </w:r>
    </w:p>
    <w:p w:rsidR="00000000" w:rsidRDefault="008F2016">
      <w:pPr>
        <w:ind w:right="2069" w:firstLine="284"/>
        <w:jc w:val="both"/>
      </w:pPr>
      <w:r>
        <w:t xml:space="preserve">5.4. Начальное просадочное давление </w:t>
      </w:r>
      <w:r>
        <w:rPr>
          <w:i/>
        </w:rPr>
        <w:t>Р</w:t>
      </w:r>
      <w:r>
        <w:rPr>
          <w:vertAlign w:val="subscript"/>
        </w:rPr>
        <w:t>пр</w:t>
      </w:r>
      <w:r>
        <w:t xml:space="preserve"> следует определять по графику зависимости относитель</w:t>
      </w:r>
      <w:r>
        <w:t xml:space="preserve">ной просадочности от давления </w:t>
      </w:r>
      <w:r>
        <w:rPr>
          <w:position w:val="-14"/>
        </w:rPr>
        <w:object w:dxaOrig="1100" w:dyaOrig="380">
          <v:shape id="_x0000_i1047" type="#_x0000_t75" style="width:54.75pt;height:18.75pt" o:ole="">
            <v:imagedata r:id="rId41" o:title=""/>
          </v:shape>
          <o:OLEObject Type="Embed" ProgID="Equation.2" ShapeID="_x0000_i1047" DrawAspect="Content" ObjectID="_1427197473" r:id="rId43"/>
        </w:object>
      </w:r>
      <w:r>
        <w:t xml:space="preserve">, принимая за величину </w:t>
      </w:r>
      <w:r>
        <w:rPr>
          <w:i/>
        </w:rPr>
        <w:t>Р</w:t>
      </w:r>
      <w:r>
        <w:rPr>
          <w:vertAlign w:val="subscript"/>
        </w:rPr>
        <w:t xml:space="preserve">пр </w:t>
      </w:r>
      <w:r>
        <w:t>то давление, при котором относительная просадочность составляет 0,01 (приложение 3).</w:t>
      </w:r>
    </w:p>
    <w:p w:rsidR="00000000" w:rsidRDefault="008F2016">
      <w:pPr>
        <w:ind w:right="2069" w:firstLine="284"/>
        <w:jc w:val="both"/>
      </w:pPr>
      <w:r>
        <w:t>5.5. Результаты определения относительной просадочности необходимо выражать с точностью 0,001, начального просадочного давления - с точностью 0,1 кгс/см</w:t>
      </w:r>
      <w:r>
        <w:rPr>
          <w:vertAlign w:val="superscript"/>
        </w:rPr>
        <w:t>2</w:t>
      </w:r>
      <w:r>
        <w:t xml:space="preserve"> и регистрировать в журнале испытаний с указанием наименования вида грунта и значений его физических характеристик (п. 3.3).</w:t>
      </w:r>
    </w:p>
    <w:p w:rsidR="00000000" w:rsidRDefault="008F2016">
      <w:pPr>
        <w:ind w:right="2069" w:firstLine="284"/>
        <w:jc w:val="right"/>
        <w:rPr>
          <w:i/>
        </w:rPr>
      </w:pPr>
    </w:p>
    <w:p w:rsidR="00000000" w:rsidRDefault="008F2016">
      <w:pPr>
        <w:ind w:right="2069" w:firstLine="284"/>
        <w:jc w:val="right"/>
        <w:rPr>
          <w:i/>
        </w:rPr>
      </w:pPr>
      <w:r>
        <w:rPr>
          <w:i/>
        </w:rPr>
        <w:t>ПРИЛОЖЕНИЕ 1</w:t>
      </w:r>
    </w:p>
    <w:p w:rsidR="00000000" w:rsidRDefault="008F2016">
      <w:pPr>
        <w:ind w:right="2069" w:firstLine="284"/>
        <w:jc w:val="right"/>
        <w:rPr>
          <w:i/>
        </w:rPr>
      </w:pPr>
      <w:r>
        <w:rPr>
          <w:i/>
        </w:rPr>
        <w:t>Рекомендуемое</w:t>
      </w:r>
    </w:p>
    <w:p w:rsidR="00000000" w:rsidRDefault="008F2016">
      <w:pPr>
        <w:spacing w:before="240" w:after="120"/>
        <w:ind w:right="2070" w:firstLine="284"/>
        <w:jc w:val="center"/>
        <w:rPr>
          <w:i/>
        </w:rPr>
      </w:pPr>
      <w:r>
        <w:rPr>
          <w:b/>
        </w:rPr>
        <w:t>ТЕРМИНЫ И ОПРЕДЕЛЕНИЯ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0"/>
        <w:gridCol w:w="36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F20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Термин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F20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Определение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F2016">
            <w:pPr>
              <w:jc w:val="both"/>
              <w:rPr>
                <w:sz w:val="16"/>
              </w:rPr>
            </w:pPr>
            <w:r>
              <w:rPr>
                <w:sz w:val="16"/>
              </w:rPr>
              <w:t>Давление начальное просадочное</w:t>
            </w:r>
          </w:p>
        </w:tc>
        <w:tc>
          <w:tcPr>
            <w:tcW w:w="3685" w:type="dxa"/>
            <w:tcBorders>
              <w:left w:val="nil"/>
              <w:right w:val="single" w:sz="6" w:space="0" w:color="auto"/>
            </w:tcBorders>
          </w:tcPr>
          <w:p w:rsidR="00000000" w:rsidRDefault="008F2016">
            <w:pPr>
              <w:jc w:val="both"/>
              <w:rPr>
                <w:sz w:val="16"/>
              </w:rPr>
            </w:pPr>
            <w:r>
              <w:rPr>
                <w:sz w:val="16"/>
              </w:rPr>
              <w:t>Минимальное давление, при котором проявляются просадочные свойства грунта при его полном водонасыщении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F2016">
            <w:pPr>
              <w:jc w:val="both"/>
              <w:rPr>
                <w:sz w:val="16"/>
              </w:rPr>
            </w:pPr>
            <w:r>
              <w:rPr>
                <w:sz w:val="16"/>
              </w:rPr>
              <w:t>Просадочность относительная</w:t>
            </w:r>
          </w:p>
        </w:tc>
        <w:tc>
          <w:tcPr>
            <w:tcW w:w="3685" w:type="dxa"/>
            <w:tcBorders>
              <w:left w:val="nil"/>
              <w:right w:val="single" w:sz="6" w:space="0" w:color="auto"/>
            </w:tcBorders>
          </w:tcPr>
          <w:p w:rsidR="00000000" w:rsidRDefault="008F2016">
            <w:pPr>
              <w:jc w:val="both"/>
              <w:rPr>
                <w:sz w:val="16"/>
              </w:rPr>
            </w:pPr>
            <w:r>
              <w:rPr>
                <w:sz w:val="16"/>
              </w:rPr>
              <w:t>Отношение дополнительного уменьшения высоты образца грунта в результате его замачивания при определенном вертикальном давлении к высоте образца с природной влажностью при природном давлении на глубине отбора образца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F2016">
            <w:pPr>
              <w:jc w:val="both"/>
              <w:rPr>
                <w:sz w:val="16"/>
              </w:rPr>
            </w:pPr>
            <w:r>
              <w:rPr>
                <w:sz w:val="16"/>
              </w:rPr>
              <w:t>Сжатие грунта абсолютное</w:t>
            </w:r>
          </w:p>
        </w:tc>
        <w:tc>
          <w:tcPr>
            <w:tcW w:w="3685" w:type="dxa"/>
            <w:tcBorders>
              <w:left w:val="nil"/>
              <w:right w:val="single" w:sz="6" w:space="0" w:color="auto"/>
            </w:tcBorders>
          </w:tcPr>
          <w:p w:rsidR="00000000" w:rsidRDefault="008F2016">
            <w:pPr>
              <w:jc w:val="both"/>
              <w:rPr>
                <w:sz w:val="16"/>
              </w:rPr>
            </w:pPr>
            <w:r>
              <w:rPr>
                <w:sz w:val="16"/>
              </w:rPr>
              <w:t>Уменьшение первоначальной высоты образца в результате уплотнения при определенном вертикальном давлении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F2016">
            <w:pPr>
              <w:jc w:val="both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z w:val="16"/>
              </w:rPr>
              <w:t>жатие образца грунта относи</w:t>
            </w:r>
            <w:r>
              <w:rPr>
                <w:sz w:val="16"/>
              </w:rPr>
              <w:softHyphen/>
              <w:t>тельное</w:t>
            </w:r>
          </w:p>
        </w:tc>
        <w:tc>
          <w:tcPr>
            <w:tcW w:w="3685" w:type="dxa"/>
            <w:tcBorders>
              <w:left w:val="nil"/>
              <w:right w:val="single" w:sz="6" w:space="0" w:color="auto"/>
            </w:tcBorders>
          </w:tcPr>
          <w:p w:rsidR="00000000" w:rsidRDefault="008F2016">
            <w:pPr>
              <w:jc w:val="both"/>
              <w:rPr>
                <w:sz w:val="16"/>
              </w:rPr>
            </w:pPr>
            <w:r>
              <w:rPr>
                <w:sz w:val="16"/>
              </w:rPr>
              <w:t>Отношение абсолютного сжатия к высоте образца с природной влажностью при природном давлении на глубине отбора образца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F2016">
            <w:pPr>
              <w:jc w:val="both"/>
              <w:rPr>
                <w:sz w:val="16"/>
              </w:rPr>
            </w:pPr>
            <w:r>
              <w:rPr>
                <w:sz w:val="16"/>
              </w:rPr>
              <w:t>Стабилизация осадки образца грунта условная</w:t>
            </w:r>
          </w:p>
        </w:tc>
        <w:tc>
          <w:tcPr>
            <w:tcW w:w="3685" w:type="dxa"/>
            <w:tcBorders>
              <w:left w:val="nil"/>
              <w:right w:val="single" w:sz="6" w:space="0" w:color="auto"/>
            </w:tcBorders>
          </w:tcPr>
          <w:p w:rsidR="00000000" w:rsidRDefault="008F2016">
            <w:pPr>
              <w:jc w:val="both"/>
              <w:rPr>
                <w:sz w:val="16"/>
              </w:rPr>
            </w:pPr>
            <w:r>
              <w:rPr>
                <w:sz w:val="16"/>
              </w:rPr>
              <w:t>Приращение величины осадки образца во времени, характеризующее практическое затухание деформации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F2016">
            <w:pPr>
              <w:jc w:val="both"/>
              <w:rPr>
                <w:sz w:val="16"/>
              </w:rPr>
            </w:pPr>
            <w:r>
              <w:rPr>
                <w:sz w:val="16"/>
              </w:rPr>
              <w:t>Стабилизация просадки образца грунта условная</w:t>
            </w:r>
          </w:p>
        </w:tc>
        <w:tc>
          <w:tcPr>
            <w:tcW w:w="3685" w:type="dxa"/>
            <w:tcBorders>
              <w:left w:val="nil"/>
              <w:right w:val="single" w:sz="6" w:space="0" w:color="auto"/>
            </w:tcBorders>
          </w:tcPr>
          <w:p w:rsidR="00000000" w:rsidRDefault="008F2016">
            <w:pPr>
              <w:jc w:val="both"/>
              <w:rPr>
                <w:sz w:val="16"/>
              </w:rPr>
            </w:pPr>
            <w:r>
              <w:rPr>
                <w:sz w:val="16"/>
              </w:rPr>
              <w:t>Приращение величины осадки образца грунта во времени, характеризующее практическое затухание дополнительной деформации от замачивания (просадки)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F2016">
            <w:pPr>
              <w:jc w:val="both"/>
              <w:rPr>
                <w:sz w:val="16"/>
              </w:rPr>
            </w:pPr>
            <w:r>
              <w:rPr>
                <w:sz w:val="16"/>
              </w:rPr>
              <w:t>Ступень давления</w:t>
            </w:r>
          </w:p>
        </w:tc>
        <w:tc>
          <w:tcPr>
            <w:tcW w:w="368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F2016">
            <w:pPr>
              <w:jc w:val="both"/>
              <w:rPr>
                <w:sz w:val="16"/>
              </w:rPr>
            </w:pPr>
            <w:r>
              <w:rPr>
                <w:sz w:val="16"/>
              </w:rPr>
              <w:t>Величи</w:t>
            </w:r>
            <w:r>
              <w:rPr>
                <w:sz w:val="16"/>
              </w:rPr>
              <w:t>на приращения давления при передаче нагрузки через штамп на образец грунта</w:t>
            </w:r>
          </w:p>
        </w:tc>
      </w:tr>
    </w:tbl>
    <w:p w:rsidR="00000000" w:rsidRDefault="008F2016">
      <w:pPr>
        <w:ind w:right="2069" w:firstLine="284"/>
        <w:jc w:val="both"/>
      </w:pPr>
    </w:p>
    <w:p w:rsidR="00000000" w:rsidRDefault="008F2016">
      <w:pPr>
        <w:ind w:right="2069" w:firstLine="284"/>
        <w:jc w:val="right"/>
        <w:rPr>
          <w:i/>
        </w:rPr>
      </w:pPr>
      <w:r>
        <w:rPr>
          <w:i/>
        </w:rPr>
        <w:t>ПРИЛОЖЕНИЕ 2</w:t>
      </w:r>
    </w:p>
    <w:p w:rsidR="00000000" w:rsidRDefault="008F2016">
      <w:pPr>
        <w:ind w:right="2069" w:firstLine="284"/>
        <w:jc w:val="right"/>
        <w:rPr>
          <w:i/>
        </w:rPr>
      </w:pPr>
      <w:r>
        <w:rPr>
          <w:i/>
        </w:rPr>
        <w:t>Рекомендуемое</w:t>
      </w:r>
    </w:p>
    <w:p w:rsidR="00000000" w:rsidRDefault="008F2016">
      <w:pPr>
        <w:spacing w:before="240" w:after="120"/>
        <w:ind w:right="2070" w:firstLine="284"/>
        <w:jc w:val="center"/>
        <w:rPr>
          <w:b/>
        </w:rPr>
      </w:pPr>
      <w:r>
        <w:rPr>
          <w:b/>
        </w:rPr>
        <w:t>ЖУРНАЛ ИСПЫТАНИЙ ПРОСАДОЧНОГО ГРУНТА В КОМПРЕССИОННОМ ПРИБОРЕ</w:t>
      </w:r>
    </w:p>
    <w:p w:rsidR="00000000" w:rsidRDefault="008F2016">
      <w:pPr>
        <w:ind w:right="2069"/>
        <w:jc w:val="both"/>
      </w:pPr>
      <w:r>
        <w:t>Наименование организации</w:t>
      </w:r>
      <w:r>
        <w:tab/>
        <w:t>Пункт</w:t>
      </w:r>
      <w:r>
        <w:tab/>
        <w:t>__________________________</w:t>
      </w:r>
    </w:p>
    <w:p w:rsidR="00000000" w:rsidRDefault="008F2016">
      <w:pPr>
        <w:ind w:right="2069"/>
        <w:jc w:val="both"/>
      </w:pPr>
      <w:r>
        <w:t>________________________</w:t>
      </w:r>
      <w:r>
        <w:tab/>
        <w:t>Объект</w:t>
      </w:r>
      <w:r>
        <w:tab/>
        <w:t>__________________________</w:t>
      </w:r>
    </w:p>
    <w:p w:rsidR="00000000" w:rsidRDefault="008F2016">
      <w:pPr>
        <w:ind w:right="2069"/>
        <w:jc w:val="both"/>
      </w:pPr>
      <w:r>
        <w:tab/>
      </w:r>
      <w:r>
        <w:tab/>
      </w:r>
      <w:r>
        <w:tab/>
      </w:r>
      <w:r>
        <w:tab/>
        <w:t>Сооружение</w:t>
      </w:r>
      <w:r>
        <w:tab/>
        <w:t>___________________</w:t>
      </w:r>
    </w:p>
    <w:p w:rsidR="00000000" w:rsidRDefault="008F2016">
      <w:pPr>
        <w:ind w:right="2069"/>
        <w:jc w:val="both"/>
      </w:pPr>
      <w:r>
        <w:t>Шурф (скважина) № ______</w:t>
      </w:r>
      <w:r>
        <w:tab/>
        <w:t>Глубина и дата отбора образца ______</w:t>
      </w:r>
    </w:p>
    <w:p w:rsidR="00000000" w:rsidRDefault="008F2016">
      <w:pPr>
        <w:ind w:right="2069"/>
        <w:jc w:val="both"/>
      </w:pPr>
      <w:r>
        <w:t>Наименование грунта ___________________________________________</w:t>
      </w:r>
    </w:p>
    <w:p w:rsidR="00000000" w:rsidRDefault="008F2016">
      <w:pPr>
        <w:ind w:right="2069"/>
        <w:jc w:val="both"/>
      </w:pPr>
      <w:r>
        <w:t>Лабораторный номер испытания ______ Краткие сведения о компрессионно</w:t>
      </w:r>
      <w:r>
        <w:t>м приборе (номер, тип, механизм передачи нагрузки) ___ _____________________________________________________________</w:t>
      </w:r>
    </w:p>
    <w:p w:rsidR="00000000" w:rsidRDefault="008F2016">
      <w:pPr>
        <w:ind w:right="2069"/>
        <w:jc w:val="both"/>
      </w:pPr>
      <w:r>
        <w:t>Условия проведения испытаний (схема и пр.)</w:t>
      </w:r>
    </w:p>
    <w:p w:rsidR="00000000" w:rsidRDefault="008F2016">
      <w:pPr>
        <w:ind w:right="2069"/>
        <w:jc w:val="both"/>
      </w:pPr>
      <w:r>
        <w:t>_____________________________________________________________</w:t>
      </w:r>
    </w:p>
    <w:p w:rsidR="00000000" w:rsidRDefault="008F2016">
      <w:pPr>
        <w:ind w:right="2069"/>
        <w:jc w:val="both"/>
      </w:pPr>
      <w:r>
        <w:t>Данные о рабочем кольце:</w:t>
      </w:r>
    </w:p>
    <w:p w:rsidR="00000000" w:rsidRDefault="008F2016">
      <w:pPr>
        <w:ind w:right="2069"/>
        <w:jc w:val="both"/>
      </w:pPr>
      <w:r>
        <w:t xml:space="preserve">масса </w:t>
      </w:r>
      <w:r>
        <w:rPr>
          <w:i/>
        </w:rPr>
        <w:t>т</w:t>
      </w:r>
      <w:r>
        <w:rPr>
          <w:vertAlign w:val="subscript"/>
        </w:rPr>
        <w:t>к</w:t>
      </w:r>
      <w:r>
        <w:t xml:space="preserve"> ______________ ; высота </w:t>
      </w:r>
      <w:r>
        <w:rPr>
          <w:i/>
          <w:lang w:val="en-US"/>
        </w:rPr>
        <w:t>h</w:t>
      </w:r>
      <w:r>
        <w:rPr>
          <w:vertAlign w:val="subscript"/>
        </w:rPr>
        <w:t xml:space="preserve">к </w:t>
      </w:r>
      <w:r>
        <w:t xml:space="preserve">_____________ ; внутренний диаметр </w:t>
      </w:r>
      <w:r>
        <w:rPr>
          <w:i/>
          <w:lang w:val="en-US"/>
        </w:rPr>
        <w:t>d</w:t>
      </w:r>
      <w:r>
        <w:rPr>
          <w:vertAlign w:val="subscript"/>
        </w:rPr>
        <w:t>к</w:t>
      </w:r>
      <w:r>
        <w:t xml:space="preserve"> ______________ ; объем </w:t>
      </w:r>
      <w:r>
        <w:rPr>
          <w:i/>
          <w:lang w:val="en-US"/>
        </w:rPr>
        <w:t>V</w:t>
      </w:r>
      <w:r>
        <w:rPr>
          <w:vertAlign w:val="subscript"/>
        </w:rPr>
        <w:t>к</w:t>
      </w:r>
      <w:r>
        <w:t xml:space="preserve"> _______________ ; передаточное</w:t>
      </w:r>
    </w:p>
    <w:p w:rsidR="00000000" w:rsidRDefault="008F2016">
      <w:pPr>
        <w:ind w:right="2069"/>
        <w:jc w:val="both"/>
      </w:pPr>
      <w:r>
        <w:t>число системы рычагов компрессионного прибора __________________</w:t>
      </w:r>
    </w:p>
    <w:p w:rsidR="00000000" w:rsidRDefault="008F2016">
      <w:pPr>
        <w:ind w:right="2069"/>
        <w:jc w:val="both"/>
      </w:pPr>
      <w:r>
        <w:t>Дата испытаний:</w:t>
      </w:r>
    </w:p>
    <w:p w:rsidR="00000000" w:rsidRDefault="008F2016">
      <w:pPr>
        <w:ind w:right="2069"/>
        <w:jc w:val="both"/>
      </w:pPr>
      <w:r>
        <w:t>начало __________________ окончание _________________</w:t>
      </w:r>
      <w:r>
        <w:t>__________</w:t>
      </w:r>
    </w:p>
    <w:p w:rsidR="00000000" w:rsidRDefault="008F2016">
      <w:pPr>
        <w:spacing w:before="120"/>
        <w:ind w:right="2070"/>
        <w:jc w:val="center"/>
      </w:pPr>
      <w:r>
        <w:t>Определение физических характеристик грунта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94" w:type="dxa"/>
          </w:tcPr>
          <w:p w:rsidR="00000000" w:rsidRDefault="008F2016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r</w:t>
            </w:r>
          </w:p>
        </w:tc>
        <w:tc>
          <w:tcPr>
            <w:tcW w:w="794" w:type="dxa"/>
          </w:tcPr>
          <w:p w:rsidR="00000000" w:rsidRDefault="008F2016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r</w:t>
            </w:r>
            <w:r>
              <w:rPr>
                <w:i/>
                <w:vertAlign w:val="subscript"/>
              </w:rPr>
              <w:t>ск</w:t>
            </w:r>
          </w:p>
        </w:tc>
        <w:tc>
          <w:tcPr>
            <w:tcW w:w="794" w:type="dxa"/>
          </w:tcPr>
          <w:p w:rsidR="00000000" w:rsidRDefault="008F2016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r</w:t>
            </w:r>
            <w:r>
              <w:rPr>
                <w:i/>
                <w:vertAlign w:val="subscript"/>
                <w:lang w:val="en-US"/>
              </w:rPr>
              <w:t>s</w:t>
            </w:r>
          </w:p>
        </w:tc>
        <w:tc>
          <w:tcPr>
            <w:tcW w:w="794" w:type="dxa"/>
          </w:tcPr>
          <w:p w:rsidR="00000000" w:rsidRDefault="008F2016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W</w:t>
            </w:r>
          </w:p>
        </w:tc>
        <w:tc>
          <w:tcPr>
            <w:tcW w:w="794" w:type="dxa"/>
          </w:tcPr>
          <w:p w:rsidR="00000000" w:rsidRDefault="008F2016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W</w:t>
            </w:r>
            <w:r>
              <w:rPr>
                <w:i/>
                <w:vertAlign w:val="subscript"/>
                <w:lang w:val="en-US"/>
              </w:rPr>
              <w:t>p</w:t>
            </w:r>
          </w:p>
        </w:tc>
        <w:tc>
          <w:tcPr>
            <w:tcW w:w="794" w:type="dxa"/>
          </w:tcPr>
          <w:p w:rsidR="00000000" w:rsidRDefault="008F2016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W</w:t>
            </w:r>
            <w:r>
              <w:rPr>
                <w:i/>
                <w:vertAlign w:val="subscript"/>
                <w:lang w:val="en-US"/>
              </w:rPr>
              <w:t>L</w:t>
            </w:r>
          </w:p>
        </w:tc>
        <w:tc>
          <w:tcPr>
            <w:tcW w:w="794" w:type="dxa"/>
          </w:tcPr>
          <w:p w:rsidR="00000000" w:rsidRDefault="008F2016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J</w:t>
            </w:r>
            <w:r>
              <w:rPr>
                <w:i/>
                <w:vertAlign w:val="subscript"/>
                <w:lang w:val="en-US"/>
              </w:rPr>
              <w:t>L</w:t>
            </w:r>
          </w:p>
        </w:tc>
        <w:tc>
          <w:tcPr>
            <w:tcW w:w="794" w:type="dxa"/>
          </w:tcPr>
          <w:p w:rsidR="00000000" w:rsidRDefault="008F2016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4" w:type="dxa"/>
          </w:tcPr>
          <w:p w:rsidR="00000000" w:rsidRDefault="008F2016">
            <w:pPr>
              <w:jc w:val="center"/>
              <w:rPr>
                <w:sz w:val="16"/>
              </w:rPr>
            </w:pPr>
          </w:p>
        </w:tc>
        <w:tc>
          <w:tcPr>
            <w:tcW w:w="794" w:type="dxa"/>
          </w:tcPr>
          <w:p w:rsidR="00000000" w:rsidRDefault="008F2016">
            <w:pPr>
              <w:jc w:val="center"/>
              <w:rPr>
                <w:sz w:val="16"/>
                <w:lang w:val="en-US"/>
              </w:rPr>
            </w:pPr>
          </w:p>
          <w:p w:rsidR="00000000" w:rsidRDefault="008F2016">
            <w:pPr>
              <w:jc w:val="center"/>
              <w:rPr>
                <w:sz w:val="16"/>
                <w:lang w:val="en-US"/>
              </w:rPr>
            </w:pPr>
          </w:p>
          <w:p w:rsidR="00000000" w:rsidRDefault="008F2016">
            <w:pPr>
              <w:jc w:val="center"/>
              <w:rPr>
                <w:sz w:val="16"/>
              </w:rPr>
            </w:pPr>
          </w:p>
        </w:tc>
        <w:tc>
          <w:tcPr>
            <w:tcW w:w="794" w:type="dxa"/>
          </w:tcPr>
          <w:p w:rsidR="00000000" w:rsidRDefault="008F2016">
            <w:pPr>
              <w:jc w:val="center"/>
              <w:rPr>
                <w:sz w:val="16"/>
              </w:rPr>
            </w:pPr>
          </w:p>
        </w:tc>
        <w:tc>
          <w:tcPr>
            <w:tcW w:w="794" w:type="dxa"/>
          </w:tcPr>
          <w:p w:rsidR="00000000" w:rsidRDefault="008F2016">
            <w:pPr>
              <w:jc w:val="center"/>
              <w:rPr>
                <w:sz w:val="16"/>
                <w:lang w:val="en-US"/>
              </w:rPr>
            </w:pPr>
          </w:p>
          <w:p w:rsidR="00000000" w:rsidRDefault="008F2016">
            <w:pPr>
              <w:jc w:val="center"/>
              <w:rPr>
                <w:sz w:val="16"/>
                <w:lang w:val="en-US"/>
              </w:rPr>
            </w:pPr>
          </w:p>
          <w:p w:rsidR="00000000" w:rsidRDefault="008F2016">
            <w:pPr>
              <w:jc w:val="center"/>
              <w:rPr>
                <w:sz w:val="16"/>
                <w:lang w:val="en-US"/>
              </w:rPr>
            </w:pPr>
          </w:p>
          <w:p w:rsidR="00000000" w:rsidRDefault="008F2016">
            <w:pPr>
              <w:jc w:val="center"/>
              <w:rPr>
                <w:sz w:val="16"/>
                <w:lang w:val="en-US"/>
              </w:rPr>
            </w:pPr>
          </w:p>
          <w:p w:rsidR="00000000" w:rsidRDefault="008F2016">
            <w:pPr>
              <w:jc w:val="center"/>
              <w:rPr>
                <w:sz w:val="16"/>
                <w:lang w:val="en-US"/>
              </w:rPr>
            </w:pPr>
          </w:p>
          <w:p w:rsidR="00000000" w:rsidRDefault="008F2016">
            <w:pPr>
              <w:jc w:val="center"/>
              <w:rPr>
                <w:sz w:val="16"/>
              </w:rPr>
            </w:pPr>
          </w:p>
        </w:tc>
        <w:tc>
          <w:tcPr>
            <w:tcW w:w="794" w:type="dxa"/>
          </w:tcPr>
          <w:p w:rsidR="00000000" w:rsidRDefault="008F2016">
            <w:pPr>
              <w:jc w:val="center"/>
              <w:rPr>
                <w:sz w:val="16"/>
              </w:rPr>
            </w:pPr>
          </w:p>
        </w:tc>
        <w:tc>
          <w:tcPr>
            <w:tcW w:w="794" w:type="dxa"/>
          </w:tcPr>
          <w:p w:rsidR="00000000" w:rsidRDefault="008F2016">
            <w:pPr>
              <w:jc w:val="center"/>
              <w:rPr>
                <w:sz w:val="16"/>
              </w:rPr>
            </w:pPr>
          </w:p>
        </w:tc>
        <w:tc>
          <w:tcPr>
            <w:tcW w:w="794" w:type="dxa"/>
          </w:tcPr>
          <w:p w:rsidR="00000000" w:rsidRDefault="008F2016">
            <w:pPr>
              <w:jc w:val="center"/>
              <w:rPr>
                <w:sz w:val="16"/>
              </w:rPr>
            </w:pPr>
          </w:p>
        </w:tc>
        <w:tc>
          <w:tcPr>
            <w:tcW w:w="794" w:type="dxa"/>
          </w:tcPr>
          <w:p w:rsidR="00000000" w:rsidRDefault="008F2016">
            <w:pPr>
              <w:jc w:val="center"/>
              <w:rPr>
                <w:sz w:val="16"/>
              </w:rPr>
            </w:pPr>
          </w:p>
        </w:tc>
      </w:tr>
    </w:tbl>
    <w:p w:rsidR="00000000" w:rsidRDefault="008F2016">
      <w:pPr>
        <w:ind w:right="2069"/>
        <w:jc w:val="both"/>
      </w:pPr>
    </w:p>
    <w:p w:rsidR="00000000" w:rsidRDefault="008F2016">
      <w:pPr>
        <w:ind w:right="2069"/>
        <w:jc w:val="center"/>
      </w:pPr>
      <w:r>
        <w:t>РЕЗУЛЬТАТЫ ИСПЫТАНИЙ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8"/>
        <w:gridCol w:w="363"/>
        <w:gridCol w:w="434"/>
        <w:gridCol w:w="710"/>
        <w:gridCol w:w="710"/>
        <w:gridCol w:w="697"/>
        <w:gridCol w:w="425"/>
        <w:gridCol w:w="426"/>
        <w:gridCol w:w="708"/>
        <w:gridCol w:w="709"/>
        <w:gridCol w:w="709"/>
        <w:gridCol w:w="709"/>
        <w:gridCol w:w="7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8" w:type="dxa"/>
          </w:tcPr>
          <w:p w:rsidR="00000000" w:rsidRDefault="008F20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Лабора</w:t>
            </w:r>
            <w:r>
              <w:rPr>
                <w:sz w:val="16"/>
              </w:rPr>
              <w:softHyphen/>
              <w:t>торный номер испы</w:t>
            </w:r>
            <w:r>
              <w:rPr>
                <w:sz w:val="16"/>
              </w:rPr>
              <w:softHyphen/>
              <w:t>тания</w:t>
            </w:r>
          </w:p>
        </w:tc>
        <w:tc>
          <w:tcPr>
            <w:tcW w:w="363" w:type="dxa"/>
          </w:tcPr>
          <w:p w:rsidR="00000000" w:rsidRDefault="008F20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  <w:r>
              <w:rPr>
                <w:sz w:val="16"/>
              </w:rPr>
              <w:softHyphen/>
              <w:t>та</w:t>
            </w:r>
          </w:p>
        </w:tc>
        <w:tc>
          <w:tcPr>
            <w:tcW w:w="434" w:type="dxa"/>
          </w:tcPr>
          <w:p w:rsidR="00000000" w:rsidRDefault="008F20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</w:t>
            </w:r>
            <w:r>
              <w:rPr>
                <w:sz w:val="16"/>
              </w:rPr>
              <w:softHyphen/>
              <w:t>мя</w:t>
            </w:r>
          </w:p>
        </w:tc>
        <w:tc>
          <w:tcPr>
            <w:tcW w:w="710" w:type="dxa"/>
          </w:tcPr>
          <w:p w:rsidR="00000000" w:rsidRDefault="008F20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Вес груза на подвеске рычага, кгс</w:t>
            </w:r>
          </w:p>
        </w:tc>
        <w:tc>
          <w:tcPr>
            <w:tcW w:w="710" w:type="dxa"/>
          </w:tcPr>
          <w:p w:rsidR="00000000" w:rsidRDefault="008F20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Давление на образец, кгс/см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697" w:type="dxa"/>
          </w:tcPr>
          <w:p w:rsidR="00000000" w:rsidRDefault="008F20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Поправ</w:t>
            </w:r>
            <w:r>
              <w:rPr>
                <w:sz w:val="16"/>
              </w:rPr>
              <w:softHyphen/>
              <w:t>ка на дефор</w:t>
            </w:r>
            <w:r>
              <w:rPr>
                <w:sz w:val="16"/>
              </w:rPr>
              <w:softHyphen/>
              <w:t>мацию при</w:t>
            </w:r>
            <w:r>
              <w:rPr>
                <w:sz w:val="16"/>
              </w:rPr>
              <w:softHyphen/>
              <w:t>бора, мм</w:t>
            </w:r>
          </w:p>
        </w:tc>
        <w:tc>
          <w:tcPr>
            <w:tcW w:w="1559" w:type="dxa"/>
            <w:gridSpan w:val="3"/>
          </w:tcPr>
          <w:p w:rsidR="00000000" w:rsidRDefault="008F20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Показания индикаторов</w:t>
            </w:r>
          </w:p>
        </w:tc>
        <w:tc>
          <w:tcPr>
            <w:tcW w:w="709" w:type="dxa"/>
          </w:tcPr>
          <w:p w:rsidR="00000000" w:rsidRDefault="008F20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Дефор</w:t>
            </w:r>
            <w:r>
              <w:rPr>
                <w:sz w:val="16"/>
              </w:rPr>
              <w:softHyphen/>
              <w:t>мация образца, мм</w:t>
            </w:r>
          </w:p>
        </w:tc>
        <w:tc>
          <w:tcPr>
            <w:tcW w:w="709" w:type="dxa"/>
          </w:tcPr>
          <w:p w:rsidR="00000000" w:rsidRDefault="008F20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Относи</w:t>
            </w:r>
            <w:r>
              <w:rPr>
                <w:sz w:val="16"/>
              </w:rPr>
              <w:softHyphen/>
              <w:t>тельное сжатие (набуха</w:t>
            </w:r>
            <w:r>
              <w:rPr>
                <w:sz w:val="16"/>
              </w:rPr>
              <w:softHyphen/>
              <w:t>ние) образца</w:t>
            </w:r>
          </w:p>
        </w:tc>
        <w:tc>
          <w:tcPr>
            <w:tcW w:w="709" w:type="dxa"/>
          </w:tcPr>
          <w:p w:rsidR="00000000" w:rsidRDefault="008F20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Сведения о замачи</w:t>
            </w:r>
            <w:r>
              <w:rPr>
                <w:sz w:val="16"/>
              </w:rPr>
              <w:softHyphen/>
              <w:t>вании образца</w:t>
            </w:r>
          </w:p>
        </w:tc>
        <w:tc>
          <w:tcPr>
            <w:tcW w:w="708" w:type="dxa"/>
          </w:tcPr>
          <w:p w:rsidR="00000000" w:rsidRDefault="008F20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Приме</w:t>
            </w:r>
            <w:r>
              <w:rPr>
                <w:sz w:val="16"/>
              </w:rPr>
              <w:softHyphen/>
              <w:t>чания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" w:type="dxa"/>
            <w:tcBorders>
              <w:bottom w:val="nil"/>
            </w:tcBorders>
          </w:tcPr>
          <w:p w:rsidR="00000000" w:rsidRDefault="008F2016">
            <w:pPr>
              <w:jc w:val="center"/>
              <w:rPr>
                <w:sz w:val="16"/>
              </w:rPr>
            </w:pPr>
          </w:p>
        </w:tc>
        <w:tc>
          <w:tcPr>
            <w:tcW w:w="363" w:type="dxa"/>
            <w:tcBorders>
              <w:bottom w:val="nil"/>
            </w:tcBorders>
          </w:tcPr>
          <w:p w:rsidR="00000000" w:rsidRDefault="008F2016">
            <w:pPr>
              <w:jc w:val="center"/>
              <w:rPr>
                <w:sz w:val="16"/>
              </w:rPr>
            </w:pPr>
          </w:p>
        </w:tc>
        <w:tc>
          <w:tcPr>
            <w:tcW w:w="434" w:type="dxa"/>
            <w:tcBorders>
              <w:bottom w:val="nil"/>
            </w:tcBorders>
          </w:tcPr>
          <w:p w:rsidR="00000000" w:rsidRDefault="008F2016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000000" w:rsidRDefault="008F2016">
            <w:pPr>
              <w:jc w:val="center"/>
              <w:rPr>
                <w:sz w:val="16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000000" w:rsidRDefault="008F2016">
            <w:pPr>
              <w:jc w:val="center"/>
              <w:rPr>
                <w:sz w:val="16"/>
              </w:rPr>
            </w:pPr>
          </w:p>
        </w:tc>
        <w:tc>
          <w:tcPr>
            <w:tcW w:w="697" w:type="dxa"/>
            <w:tcBorders>
              <w:bottom w:val="nil"/>
            </w:tcBorders>
          </w:tcPr>
          <w:p w:rsidR="00000000" w:rsidRDefault="008F2016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000000" w:rsidRDefault="008F20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...</w:t>
            </w:r>
          </w:p>
        </w:tc>
        <w:tc>
          <w:tcPr>
            <w:tcW w:w="426" w:type="dxa"/>
            <w:tcBorders>
              <w:bottom w:val="nil"/>
            </w:tcBorders>
          </w:tcPr>
          <w:p w:rsidR="00000000" w:rsidRDefault="008F20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...</w:t>
            </w:r>
          </w:p>
        </w:tc>
        <w:tc>
          <w:tcPr>
            <w:tcW w:w="708" w:type="dxa"/>
            <w:tcBorders>
              <w:bottom w:val="nil"/>
            </w:tcBorders>
          </w:tcPr>
          <w:p w:rsidR="00000000" w:rsidRDefault="008F20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средние</w:t>
            </w:r>
          </w:p>
        </w:tc>
        <w:tc>
          <w:tcPr>
            <w:tcW w:w="709" w:type="dxa"/>
            <w:tcBorders>
              <w:bottom w:val="nil"/>
            </w:tcBorders>
          </w:tcPr>
          <w:p w:rsidR="00000000" w:rsidRDefault="008F2016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000000" w:rsidRDefault="008F2016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000000" w:rsidRDefault="008F2016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000000" w:rsidRDefault="008F2016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" w:type="dxa"/>
            <w:tcBorders>
              <w:top w:val="nil"/>
            </w:tcBorders>
          </w:tcPr>
          <w:p w:rsidR="00000000" w:rsidRDefault="008F2016">
            <w:pPr>
              <w:jc w:val="both"/>
              <w:rPr>
                <w:sz w:val="16"/>
              </w:rPr>
            </w:pPr>
          </w:p>
        </w:tc>
        <w:tc>
          <w:tcPr>
            <w:tcW w:w="363" w:type="dxa"/>
            <w:tcBorders>
              <w:top w:val="nil"/>
            </w:tcBorders>
          </w:tcPr>
          <w:p w:rsidR="00000000" w:rsidRDefault="008F2016">
            <w:pPr>
              <w:jc w:val="both"/>
              <w:rPr>
                <w:sz w:val="16"/>
              </w:rPr>
            </w:pPr>
          </w:p>
        </w:tc>
        <w:tc>
          <w:tcPr>
            <w:tcW w:w="434" w:type="dxa"/>
            <w:tcBorders>
              <w:top w:val="nil"/>
            </w:tcBorders>
          </w:tcPr>
          <w:p w:rsidR="00000000" w:rsidRDefault="008F2016">
            <w:pPr>
              <w:jc w:val="bot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000000" w:rsidRDefault="008F2016">
            <w:pPr>
              <w:jc w:val="bot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000000" w:rsidRDefault="008F2016">
            <w:pPr>
              <w:jc w:val="both"/>
              <w:rPr>
                <w:sz w:val="16"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 w:rsidR="00000000" w:rsidRDefault="008F2016">
            <w:pPr>
              <w:jc w:val="both"/>
              <w:rPr>
                <w:sz w:val="16"/>
              </w:rPr>
            </w:pPr>
          </w:p>
          <w:p w:rsidR="00000000" w:rsidRDefault="008F2016">
            <w:pPr>
              <w:jc w:val="both"/>
              <w:rPr>
                <w:sz w:val="16"/>
              </w:rPr>
            </w:pPr>
          </w:p>
          <w:p w:rsidR="00000000" w:rsidRDefault="008F2016">
            <w:pPr>
              <w:jc w:val="both"/>
              <w:rPr>
                <w:sz w:val="16"/>
              </w:rPr>
            </w:pPr>
          </w:p>
          <w:p w:rsidR="00000000" w:rsidRDefault="008F2016">
            <w:pPr>
              <w:jc w:val="both"/>
              <w:rPr>
                <w:sz w:val="16"/>
              </w:rPr>
            </w:pPr>
          </w:p>
          <w:p w:rsidR="00000000" w:rsidRDefault="008F2016">
            <w:pPr>
              <w:jc w:val="both"/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000000" w:rsidRDefault="008F2016">
            <w:pPr>
              <w:jc w:val="both"/>
              <w:rPr>
                <w:sz w:val="16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000000" w:rsidRDefault="008F2016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000000" w:rsidRDefault="008F2016">
            <w:pPr>
              <w:jc w:val="both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000000" w:rsidRDefault="008F2016">
            <w:pPr>
              <w:jc w:val="both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000000" w:rsidRDefault="008F2016">
            <w:pPr>
              <w:jc w:val="both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000000" w:rsidRDefault="008F2016">
            <w:pPr>
              <w:jc w:val="bot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000000" w:rsidRDefault="008F2016">
            <w:pPr>
              <w:jc w:val="both"/>
              <w:rPr>
                <w:sz w:val="16"/>
              </w:rPr>
            </w:pPr>
          </w:p>
        </w:tc>
      </w:tr>
    </w:tbl>
    <w:p w:rsidR="00000000" w:rsidRDefault="008F2016">
      <w:pPr>
        <w:ind w:right="2069"/>
        <w:jc w:val="both"/>
      </w:pPr>
    </w:p>
    <w:p w:rsidR="00000000" w:rsidRDefault="008F2016">
      <w:pPr>
        <w:ind w:right="2069"/>
        <w:jc w:val="both"/>
      </w:pPr>
      <w:r>
        <w:t>Исполнитель __________________________________________________</w:t>
      </w:r>
    </w:p>
    <w:p w:rsidR="00000000" w:rsidRDefault="008F2016">
      <w:pPr>
        <w:ind w:right="2069"/>
        <w:jc w:val="center"/>
        <w:rPr>
          <w:sz w:val="16"/>
        </w:rPr>
      </w:pPr>
      <w:r>
        <w:rPr>
          <w:sz w:val="16"/>
        </w:rPr>
        <w:t>(фамилия</w:t>
      </w:r>
      <w:r>
        <w:rPr>
          <w:sz w:val="16"/>
        </w:rPr>
        <w:t>, имя, отчество, личная подпись)</w:t>
      </w:r>
    </w:p>
    <w:p w:rsidR="00000000" w:rsidRDefault="008F2016">
      <w:pPr>
        <w:ind w:right="2069"/>
        <w:jc w:val="both"/>
      </w:pPr>
      <w:r>
        <w:t>Журнал проверил «___» ___________ .</w:t>
      </w:r>
    </w:p>
    <w:p w:rsidR="00000000" w:rsidRDefault="008F2016">
      <w:pPr>
        <w:ind w:right="2069"/>
        <w:jc w:val="both"/>
      </w:pPr>
      <w:r>
        <w:t>_____________________________________________________________</w:t>
      </w:r>
    </w:p>
    <w:p w:rsidR="00000000" w:rsidRDefault="008F2016">
      <w:pPr>
        <w:ind w:right="2069"/>
        <w:jc w:val="center"/>
        <w:rPr>
          <w:sz w:val="16"/>
        </w:rPr>
      </w:pPr>
      <w:r>
        <w:rPr>
          <w:sz w:val="16"/>
        </w:rPr>
        <w:t>(должность, фамилия, имя, отчество, личная подпись)</w:t>
      </w:r>
    </w:p>
    <w:p w:rsidR="00000000" w:rsidRDefault="008F2016">
      <w:pPr>
        <w:ind w:right="2069"/>
        <w:jc w:val="both"/>
      </w:pPr>
    </w:p>
    <w:p w:rsidR="00000000" w:rsidRDefault="008F2016">
      <w:pPr>
        <w:ind w:right="2069"/>
        <w:jc w:val="right"/>
        <w:rPr>
          <w:i/>
        </w:rPr>
      </w:pPr>
      <w:r>
        <w:rPr>
          <w:i/>
        </w:rPr>
        <w:t>ПРИЛОЖЕНИЕ 3</w:t>
      </w:r>
    </w:p>
    <w:p w:rsidR="00000000" w:rsidRDefault="008F2016">
      <w:pPr>
        <w:ind w:right="2069"/>
        <w:jc w:val="right"/>
        <w:rPr>
          <w:i/>
        </w:rPr>
      </w:pPr>
      <w:r>
        <w:rPr>
          <w:i/>
        </w:rPr>
        <w:t>Обязательное</w:t>
      </w:r>
    </w:p>
    <w:p w:rsidR="00000000" w:rsidRDefault="008F2016">
      <w:pPr>
        <w:spacing w:before="240" w:after="120"/>
        <w:ind w:right="2070"/>
        <w:jc w:val="center"/>
        <w:rPr>
          <w:b/>
        </w:rPr>
      </w:pPr>
      <w:r>
        <w:rPr>
          <w:b/>
        </w:rPr>
        <w:t>ГРАФИКИ ИСПЫТАНИЯ ПРОСАДОЧНОГО ГРУНТА В КОМПРЕССИОННОМ ПРИБОРЕ</w:t>
      </w:r>
    </w:p>
    <w:p w:rsidR="00000000" w:rsidRDefault="008F2016">
      <w:pPr>
        <w:ind w:right="2069"/>
        <w:jc w:val="both"/>
      </w:pPr>
      <w:r>
        <w:t>Масштаб графиков принимают:</w:t>
      </w:r>
    </w:p>
    <w:p w:rsidR="00000000" w:rsidRDefault="008F2016">
      <w:pPr>
        <w:ind w:right="2069"/>
        <w:jc w:val="both"/>
      </w:pPr>
      <w:r>
        <w:t xml:space="preserve">для давления </w:t>
      </w:r>
      <w:r>
        <w:rPr>
          <w:i/>
        </w:rPr>
        <w:t>Р</w:t>
      </w:r>
      <w:r>
        <w:t xml:space="preserve"> (по горизонтали): 1,0 кгс/см</w:t>
      </w:r>
      <w:r>
        <w:rPr>
          <w:vertAlign w:val="superscript"/>
        </w:rPr>
        <w:t>2</w:t>
      </w:r>
      <w:r>
        <w:t xml:space="preserve"> - 20 мм;</w:t>
      </w:r>
    </w:p>
    <w:p w:rsidR="00000000" w:rsidRDefault="008F2016">
      <w:pPr>
        <w:ind w:right="2069"/>
        <w:jc w:val="both"/>
      </w:pPr>
      <w:r>
        <w:t xml:space="preserve">для относительного сжатия </w:t>
      </w:r>
      <w:r>
        <w:rPr>
          <w:position w:val="-6"/>
        </w:rPr>
        <w:object w:dxaOrig="200" w:dyaOrig="279">
          <v:shape id="_x0000_i1048" type="#_x0000_t75" style="width:9.75pt;height:14.25pt" o:ole="">
            <v:imagedata r:id="rId15" o:title=""/>
          </v:shape>
          <o:OLEObject Type="Embed" ProgID="Equation.2" ShapeID="_x0000_i1048" DrawAspect="Content" ObjectID="_1427197474" r:id="rId44"/>
        </w:object>
      </w:r>
      <w:r>
        <w:t>(по вертикали): 0,01-10 мм.</w:t>
      </w:r>
    </w:p>
    <w:p w:rsidR="00000000" w:rsidRDefault="008F2016">
      <w:pPr>
        <w:ind w:right="2069"/>
        <w:jc w:val="both"/>
      </w:pPr>
    </w:p>
    <w:p w:rsidR="00000000" w:rsidRDefault="008F2016">
      <w:pPr>
        <w:ind w:right="2069"/>
        <w:jc w:val="center"/>
        <w:rPr>
          <w:b/>
        </w:rPr>
      </w:pPr>
      <w:r>
        <w:rPr>
          <w:b/>
        </w:rPr>
        <w:t>По схеме «одной кривой»</w:t>
      </w:r>
      <w:r>
        <w:rPr>
          <w:b/>
        </w:rPr>
        <w:tab/>
        <w:t>По схеме «двух кривых»</w:t>
      </w:r>
    </w:p>
    <w:p w:rsidR="00000000" w:rsidRDefault="008F2016">
      <w:pPr>
        <w:ind w:right="2069"/>
        <w:jc w:val="center"/>
      </w:pPr>
      <w:r>
        <w:pict>
          <v:shape id="_x0000_i1049" type="#_x0000_t75" style="width:273.75pt;height:138.75pt">
            <v:imagedata r:id="rId45" o:title=""/>
          </v:shape>
        </w:pict>
      </w:r>
    </w:p>
    <w:p w:rsidR="00000000" w:rsidRDefault="008F2016">
      <w:pPr>
        <w:ind w:right="2069"/>
        <w:jc w:val="center"/>
      </w:pPr>
      <w:r>
        <w:t xml:space="preserve">1, 2 - относительное сжатие </w:t>
      </w:r>
      <w:r>
        <w:rPr>
          <w:position w:val="-6"/>
        </w:rPr>
        <w:object w:dxaOrig="200" w:dyaOrig="279">
          <v:shape id="_x0000_i1050" type="#_x0000_t75" style="width:9.75pt;height:14.25pt" o:ole="">
            <v:imagedata r:id="rId15" o:title=""/>
          </v:shape>
          <o:OLEObject Type="Embed" ProgID="Equation.2" ShapeID="_x0000_i1050" DrawAspect="Content" ObjectID="_1427197475" r:id="rId46"/>
        </w:object>
      </w:r>
      <w:r>
        <w:t xml:space="preserve"> грунта с природной влажностью и в водонасыщенном состоянии в зависимости от давления; 3 - дополнительное относительное сжатие грунта в результате замачивания (относительная просадочность) при заданном давлении; 4 - зависимость относительной просадочности </w:t>
      </w:r>
      <w:r>
        <w:rPr>
          <w:position w:val="-14"/>
        </w:rPr>
        <w:object w:dxaOrig="340" w:dyaOrig="360">
          <v:shape id="_x0000_i1051" type="#_x0000_t75" style="width:17.25pt;height:18pt" o:ole="">
            <v:imagedata r:id="rId23" o:title=""/>
          </v:shape>
          <o:OLEObject Type="Embed" ProgID="Equation.2" ShapeID="_x0000_i1051" DrawAspect="Content" ObjectID="_1427197476" r:id="rId47"/>
        </w:object>
      </w:r>
      <w:r>
        <w:t xml:space="preserve"> от давления; </w:t>
      </w:r>
      <w:r>
        <w:rPr>
          <w:i/>
        </w:rPr>
        <w:t>Р</w:t>
      </w:r>
      <w:r>
        <w:rPr>
          <w:vertAlign w:val="subscript"/>
        </w:rPr>
        <w:t>пр</w:t>
      </w:r>
      <w:r>
        <w:t xml:space="preserve"> - начальное просадочное давление</w:t>
      </w:r>
    </w:p>
    <w:p w:rsidR="00000000" w:rsidRDefault="008F2016">
      <w:pPr>
        <w:ind w:right="2069"/>
        <w:jc w:val="both"/>
      </w:pPr>
    </w:p>
    <w:sectPr w:rsidR="0000000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2016"/>
    <w:rsid w:val="008F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before="200"/>
      <w:jc w:val="right"/>
      <w:textAlignment w:val="baseline"/>
    </w:pPr>
    <w:rPr>
      <w:rFonts w:ascii="Arial" w:hAnsi="Arial"/>
      <w:sz w:val="28"/>
    </w:rPr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spacing w:before="60" w:line="260" w:lineRule="auto"/>
      <w:ind w:left="2520"/>
      <w:jc w:val="both"/>
      <w:textAlignment w:val="baseline"/>
    </w:pPr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13" Target="media/image6.wmf" Type="http://schemas.openxmlformats.org/officeDocument/2006/relationships/image"/><Relationship Id="rId18" Target="embeddings/oleObject7.bin" Type="http://schemas.openxmlformats.org/officeDocument/2006/relationships/oleObject"/><Relationship Id="rId26" Target="embeddings/oleObject12.bin" Type="http://schemas.openxmlformats.org/officeDocument/2006/relationships/oleObject"/><Relationship Id="rId39" Target="embeddings/oleObject19.bin" Type="http://schemas.openxmlformats.org/officeDocument/2006/relationships/oleObject"/><Relationship Id="rId3" Target="webSettings.xml" Type="http://schemas.openxmlformats.org/officeDocument/2006/relationships/webSettings"/><Relationship Id="rId21" Target="embeddings/oleObject9.bin" Type="http://schemas.openxmlformats.org/officeDocument/2006/relationships/oleObject"/><Relationship Id="rId34" Target="embeddings/oleObject16.bin" Type="http://schemas.openxmlformats.org/officeDocument/2006/relationships/oleObject"/><Relationship Id="rId42" Target="embeddings/oleObject21.bin" Type="http://schemas.openxmlformats.org/officeDocument/2006/relationships/oleObject"/><Relationship Id="rId47" Target="embeddings/oleObject25.bin" Type="http://schemas.openxmlformats.org/officeDocument/2006/relationships/oleObject"/><Relationship Id="rId7" Target="media/image3.wmf" Type="http://schemas.openxmlformats.org/officeDocument/2006/relationships/image"/><Relationship Id="rId12" Target="embeddings/oleObject4.bin" Type="http://schemas.openxmlformats.org/officeDocument/2006/relationships/oleObject"/><Relationship Id="rId17" Target="media/image8.wmf" Type="http://schemas.openxmlformats.org/officeDocument/2006/relationships/image"/><Relationship Id="rId25" Target="media/image11.wmf" Type="http://schemas.openxmlformats.org/officeDocument/2006/relationships/image"/><Relationship Id="rId33" Target="media/image15.wmf" Type="http://schemas.openxmlformats.org/officeDocument/2006/relationships/image"/><Relationship Id="rId38" Target="embeddings/oleObject18.bin" Type="http://schemas.openxmlformats.org/officeDocument/2006/relationships/oleObject"/><Relationship Id="rId46" Target="embeddings/oleObject24.bin" Type="http://schemas.openxmlformats.org/officeDocument/2006/relationships/oleObject"/><Relationship Id="rId2" Target="settings.xml" Type="http://schemas.openxmlformats.org/officeDocument/2006/relationships/settings"/><Relationship Id="rId16" Target="embeddings/oleObject6.bin" Type="http://schemas.openxmlformats.org/officeDocument/2006/relationships/oleObject"/><Relationship Id="rId20" Target="embeddings/oleObject8.bin" Type="http://schemas.openxmlformats.org/officeDocument/2006/relationships/oleObject"/><Relationship Id="rId29" Target="media/image13.wmf" Type="http://schemas.openxmlformats.org/officeDocument/2006/relationships/image"/><Relationship Id="rId41" Target="media/image18.wmf" Type="http://schemas.openxmlformats.org/officeDocument/2006/relationships/image"/><Relationship Id="rId1" Target="styles.xml" Type="http://schemas.openxmlformats.org/officeDocument/2006/relationships/styles"/><Relationship Id="rId6" Target="embeddings/oleObject1.bin" Type="http://schemas.openxmlformats.org/officeDocument/2006/relationships/oleObject"/><Relationship Id="rId11" Target="media/image5.wmf" Type="http://schemas.openxmlformats.org/officeDocument/2006/relationships/image"/><Relationship Id="rId24" Target="embeddings/oleObject11.bin" Type="http://schemas.openxmlformats.org/officeDocument/2006/relationships/oleObject"/><Relationship Id="rId32" Target="embeddings/oleObject15.bin" Type="http://schemas.openxmlformats.org/officeDocument/2006/relationships/oleObject"/><Relationship Id="rId37" Target="media/image17.wmf" Type="http://schemas.openxmlformats.org/officeDocument/2006/relationships/image"/><Relationship Id="rId40" Target="embeddings/oleObject20.bin" Type="http://schemas.openxmlformats.org/officeDocument/2006/relationships/oleObject"/><Relationship Id="rId45" Target="media/image19.jpeg" Type="http://schemas.openxmlformats.org/officeDocument/2006/relationships/image"/><Relationship Id="rId5" Target="media/image2.wmf" Type="http://schemas.openxmlformats.org/officeDocument/2006/relationships/image"/><Relationship Id="rId15" Target="media/image7.wmf" Type="http://schemas.openxmlformats.org/officeDocument/2006/relationships/image"/><Relationship Id="rId23" Target="media/image10.wmf" Type="http://schemas.openxmlformats.org/officeDocument/2006/relationships/image"/><Relationship Id="rId28" Target="embeddings/oleObject13.bin" Type="http://schemas.openxmlformats.org/officeDocument/2006/relationships/oleObject"/><Relationship Id="rId36" Target="embeddings/oleObject17.bin" Type="http://schemas.openxmlformats.org/officeDocument/2006/relationships/oleObject"/><Relationship Id="rId49" Target="theme/theme1.xml" Type="http://schemas.openxmlformats.org/officeDocument/2006/relationships/theme"/><Relationship Id="rId10" Target="embeddings/oleObject3.bin" Type="http://schemas.openxmlformats.org/officeDocument/2006/relationships/oleObject"/><Relationship Id="rId19" Target="media/image9.wmf" Type="http://schemas.openxmlformats.org/officeDocument/2006/relationships/image"/><Relationship Id="rId31" Target="media/image14.wmf" Type="http://schemas.openxmlformats.org/officeDocument/2006/relationships/image"/><Relationship Id="rId44" Target="embeddings/oleObject23.bin" Type="http://schemas.openxmlformats.org/officeDocument/2006/relationships/oleObject"/><Relationship Id="rId4" Target="media/image1.jpeg" Type="http://schemas.openxmlformats.org/officeDocument/2006/relationships/image"/><Relationship Id="rId9" Target="media/image4.wmf" Type="http://schemas.openxmlformats.org/officeDocument/2006/relationships/image"/><Relationship Id="rId14" Target="embeddings/oleObject5.bin" Type="http://schemas.openxmlformats.org/officeDocument/2006/relationships/oleObject"/><Relationship Id="rId22" Target="embeddings/oleObject10.bin" Type="http://schemas.openxmlformats.org/officeDocument/2006/relationships/oleObject"/><Relationship Id="rId27" Target="media/image12.wmf" Type="http://schemas.openxmlformats.org/officeDocument/2006/relationships/image"/><Relationship Id="rId30" Target="embeddings/oleObject14.bin" Type="http://schemas.openxmlformats.org/officeDocument/2006/relationships/oleObject"/><Relationship Id="rId35" Target="media/image16.wmf" Type="http://schemas.openxmlformats.org/officeDocument/2006/relationships/image"/><Relationship Id="rId43" Target="embeddings/oleObject22.bin" Type="http://schemas.openxmlformats.org/officeDocument/2006/relationships/oleObject"/><Relationship Id="rId48" Target="fontTable.xml" Type="http://schemas.openxmlformats.org/officeDocument/2006/relationships/fontTable"/><Relationship Id="rId8" Target="embeddings/oleObject2.bin" Type="http://schemas.openxmlformats.org/officeDocument/2006/relationships/oleObject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2154</Words>
  <Characters>12278</Characters>
  <Application>Microsoft Office Word</Application>
  <DocSecurity>0</DocSecurity>
  <Lines>102</Lines>
  <Paragraphs>28</Paragraphs>
  <ScaleCrop>false</ScaleCrop>
  <Company>СНИиП</Company>
  <LinksUpToDate>false</LinksUpToDate>
  <CharactersWithSpaces>14404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23161-78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2013-04-11T10:23:00Z</dcterms:created>
  <dcterms:modified xsi:type="dcterms:W3CDTF">2013-04-11T10:23:00Z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77367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