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720B7">
      <w:pPr>
        <w:ind w:firstLine="284"/>
        <w:jc w:val="right"/>
        <w:rPr>
          <w:rFonts w:ascii="Times New Roman" w:hAnsi="Times New Roman"/>
          <w:sz w:val="20"/>
        </w:rPr>
      </w:pPr>
      <w:bookmarkStart w:id="0" w:name="_GoBack"/>
      <w:bookmarkEnd w:id="0"/>
      <w:r>
        <w:rPr>
          <w:rFonts w:ascii="Times New Roman" w:hAnsi="Times New Roman"/>
          <w:sz w:val="20"/>
        </w:rPr>
        <w:t>ГОСТ 23789-79</w:t>
      </w:r>
    </w:p>
    <w:p w:rsidR="00000000" w:rsidRDefault="004720B7">
      <w:pPr>
        <w:ind w:firstLine="284"/>
        <w:jc w:val="right"/>
        <w:rPr>
          <w:rFonts w:ascii="Times New Roman" w:hAnsi="Times New Roman"/>
          <w:sz w:val="20"/>
          <w:lang w:val="en-US"/>
        </w:rPr>
      </w:pPr>
      <w:r>
        <w:rPr>
          <w:rFonts w:ascii="Times New Roman" w:hAnsi="Times New Roman"/>
          <w:sz w:val="20"/>
        </w:rPr>
        <w:t>(СТ СЭВ 826-77 в части методов испытаний)</w:t>
      </w:r>
    </w:p>
    <w:p w:rsidR="00000000" w:rsidRDefault="004720B7">
      <w:pPr>
        <w:ind w:firstLine="284"/>
        <w:jc w:val="right"/>
        <w:rPr>
          <w:rFonts w:ascii="Times New Roman" w:hAnsi="Times New Roman"/>
          <w:sz w:val="20"/>
        </w:rPr>
      </w:pPr>
    </w:p>
    <w:p w:rsidR="00000000" w:rsidRDefault="004720B7">
      <w:pPr>
        <w:ind w:firstLine="284"/>
        <w:jc w:val="center"/>
        <w:rPr>
          <w:rFonts w:ascii="Times New Roman" w:hAnsi="Times New Roman"/>
          <w:sz w:val="20"/>
        </w:rPr>
      </w:pPr>
      <w:r>
        <w:rPr>
          <w:rFonts w:ascii="Times New Roman" w:hAnsi="Times New Roman"/>
          <w:sz w:val="20"/>
        </w:rPr>
        <w:t>УДК 691.55.001.4</w:t>
      </w:r>
      <w:r>
        <w:rPr>
          <w:rFonts w:ascii="Times New Roman" w:hAnsi="Times New Roman"/>
          <w:sz w:val="20"/>
          <w:lang w:val="en-US"/>
        </w:rPr>
        <w:t>:</w:t>
      </w:r>
      <w:r>
        <w:rPr>
          <w:rFonts w:ascii="Times New Roman" w:hAnsi="Times New Roman"/>
          <w:sz w:val="20"/>
        </w:rPr>
        <w:t>006.354                                                                                       Группа Ж19</w:t>
      </w:r>
    </w:p>
    <w:p w:rsidR="00000000" w:rsidRDefault="004720B7">
      <w:pPr>
        <w:ind w:firstLine="284"/>
        <w:jc w:val="center"/>
        <w:rPr>
          <w:rFonts w:ascii="Times New Roman" w:hAnsi="Times New Roman"/>
          <w:sz w:val="20"/>
        </w:rPr>
      </w:pPr>
      <w:r>
        <w:rPr>
          <w:rFonts w:ascii="Times New Roman" w:hAnsi="Times New Roman"/>
          <w:sz w:val="20"/>
        </w:rPr>
        <w:t xml:space="preserve"> </w:t>
      </w:r>
    </w:p>
    <w:p w:rsidR="00000000" w:rsidRDefault="004720B7">
      <w:pPr>
        <w:pStyle w:val="Heading"/>
        <w:ind w:firstLine="284"/>
        <w:jc w:val="center"/>
        <w:rPr>
          <w:rFonts w:ascii="Times New Roman" w:hAnsi="Times New Roman"/>
          <w:sz w:val="20"/>
        </w:rPr>
      </w:pPr>
      <w:r>
        <w:rPr>
          <w:rFonts w:ascii="Times New Roman" w:hAnsi="Times New Roman"/>
          <w:b w:val="0"/>
          <w:sz w:val="20"/>
        </w:rPr>
        <w:t>ГОСУДАРСТВЕННЫЙ СТАНДАРТ СОЮЗА ССР</w:t>
      </w:r>
    </w:p>
    <w:p w:rsidR="00000000" w:rsidRDefault="004720B7">
      <w:pPr>
        <w:pStyle w:val="Heading"/>
        <w:ind w:firstLine="284"/>
        <w:jc w:val="center"/>
        <w:rPr>
          <w:rFonts w:ascii="Times New Roman" w:hAnsi="Times New Roman"/>
          <w:sz w:val="20"/>
        </w:rPr>
      </w:pPr>
    </w:p>
    <w:p w:rsidR="00000000" w:rsidRDefault="004720B7">
      <w:pPr>
        <w:pStyle w:val="Heading"/>
        <w:ind w:firstLine="284"/>
        <w:jc w:val="center"/>
        <w:rPr>
          <w:rFonts w:ascii="Times New Roman" w:hAnsi="Times New Roman"/>
          <w:sz w:val="20"/>
        </w:rPr>
      </w:pPr>
      <w:r>
        <w:rPr>
          <w:rFonts w:ascii="Times New Roman" w:hAnsi="Times New Roman"/>
          <w:sz w:val="20"/>
        </w:rPr>
        <w:t>ВЯЖУЩИЕ ГИПСОВЫЕ</w:t>
      </w:r>
    </w:p>
    <w:p w:rsidR="00000000" w:rsidRDefault="004720B7">
      <w:pPr>
        <w:pStyle w:val="Heading"/>
        <w:ind w:firstLine="284"/>
        <w:jc w:val="center"/>
        <w:rPr>
          <w:rFonts w:ascii="Times New Roman" w:hAnsi="Times New Roman"/>
          <w:sz w:val="20"/>
          <w:lang w:val="en-US"/>
        </w:rPr>
      </w:pPr>
      <w:r>
        <w:rPr>
          <w:rFonts w:ascii="Times New Roman" w:hAnsi="Times New Roman"/>
          <w:sz w:val="20"/>
        </w:rPr>
        <w:t>Методы испытаний</w:t>
      </w:r>
    </w:p>
    <w:p w:rsidR="00000000" w:rsidRDefault="004720B7">
      <w:pPr>
        <w:pStyle w:val="Heading"/>
        <w:ind w:firstLine="284"/>
        <w:jc w:val="center"/>
        <w:rPr>
          <w:rFonts w:ascii="Times New Roman" w:hAnsi="Times New Roman"/>
          <w:sz w:val="20"/>
        </w:rPr>
      </w:pPr>
    </w:p>
    <w:p w:rsidR="00000000" w:rsidRDefault="004720B7">
      <w:pPr>
        <w:pStyle w:val="Heading"/>
        <w:ind w:firstLine="284"/>
        <w:jc w:val="center"/>
        <w:rPr>
          <w:rFonts w:ascii="Times New Roman" w:hAnsi="Times New Roman"/>
          <w:sz w:val="20"/>
        </w:rPr>
      </w:pPr>
      <w:r>
        <w:rPr>
          <w:rFonts w:ascii="Times New Roman" w:hAnsi="Times New Roman"/>
          <w:sz w:val="20"/>
        </w:rPr>
        <w:t>Gyps</w:t>
      </w:r>
      <w:r>
        <w:rPr>
          <w:rFonts w:ascii="Times New Roman" w:hAnsi="Times New Roman"/>
          <w:sz w:val="20"/>
        </w:rPr>
        <w:t>um binders.</w:t>
      </w:r>
    </w:p>
    <w:p w:rsidR="00000000" w:rsidRDefault="004720B7">
      <w:pPr>
        <w:pStyle w:val="Heading"/>
        <w:ind w:firstLine="284"/>
        <w:jc w:val="center"/>
        <w:rPr>
          <w:rFonts w:ascii="Times New Roman" w:hAnsi="Times New Roman"/>
          <w:sz w:val="20"/>
        </w:rPr>
      </w:pPr>
      <w:r>
        <w:rPr>
          <w:rFonts w:ascii="Times New Roman" w:hAnsi="Times New Roman"/>
          <w:sz w:val="20"/>
        </w:rPr>
        <w:t xml:space="preserve">Test methods </w:t>
      </w:r>
    </w:p>
    <w:p w:rsidR="00000000" w:rsidRDefault="004720B7">
      <w:pPr>
        <w:pStyle w:val="Heading"/>
        <w:ind w:firstLine="284"/>
        <w:jc w:val="both"/>
        <w:rPr>
          <w:rFonts w:ascii="Times New Roman" w:hAnsi="Times New Roman"/>
          <w:sz w:val="20"/>
        </w:rPr>
      </w:pPr>
    </w:p>
    <w:p w:rsidR="00000000" w:rsidRDefault="004720B7">
      <w:pPr>
        <w:ind w:firstLine="284"/>
        <w:jc w:val="right"/>
        <w:rPr>
          <w:rFonts w:ascii="Times New Roman" w:hAnsi="Times New Roman"/>
          <w:sz w:val="20"/>
        </w:rPr>
      </w:pPr>
      <w:r>
        <w:rPr>
          <w:rFonts w:ascii="Times New Roman" w:hAnsi="Times New Roman"/>
          <w:sz w:val="20"/>
        </w:rPr>
        <w:t xml:space="preserve">Дата введения 1980-07-01 </w:t>
      </w:r>
    </w:p>
    <w:p w:rsidR="00000000" w:rsidRDefault="004720B7">
      <w:pPr>
        <w:ind w:firstLine="284"/>
        <w:jc w:val="both"/>
        <w:rPr>
          <w:rFonts w:ascii="Times New Roman" w:hAnsi="Times New Roman"/>
          <w:sz w:val="20"/>
        </w:rPr>
      </w:pPr>
    </w:p>
    <w:p w:rsidR="00000000" w:rsidRDefault="004720B7">
      <w:pPr>
        <w:ind w:firstLine="284"/>
        <w:jc w:val="both"/>
        <w:rPr>
          <w:rFonts w:ascii="Times New Roman" w:hAnsi="Times New Roman"/>
          <w:sz w:val="20"/>
        </w:rPr>
      </w:pPr>
      <w:r>
        <w:rPr>
          <w:rFonts w:ascii="Times New Roman" w:hAnsi="Times New Roman"/>
          <w:sz w:val="20"/>
        </w:rPr>
        <w:t>ВВЕДЕН Постановлением Государственного комитета СССР по делам строительства от 19 июля 1979 г. № 123</w:t>
      </w:r>
    </w:p>
    <w:p w:rsidR="00000000" w:rsidRDefault="004720B7">
      <w:pPr>
        <w:ind w:firstLine="284"/>
        <w:jc w:val="both"/>
        <w:rPr>
          <w:rFonts w:ascii="Times New Roman" w:hAnsi="Times New Roman"/>
          <w:sz w:val="20"/>
          <w:lang w:val="en-US"/>
        </w:rPr>
      </w:pPr>
    </w:p>
    <w:p w:rsidR="00000000" w:rsidRDefault="004720B7">
      <w:pPr>
        <w:ind w:firstLine="284"/>
        <w:jc w:val="both"/>
        <w:rPr>
          <w:rFonts w:ascii="Times New Roman" w:hAnsi="Times New Roman"/>
          <w:sz w:val="20"/>
        </w:rPr>
      </w:pPr>
      <w:r>
        <w:rPr>
          <w:rFonts w:ascii="Times New Roman" w:hAnsi="Times New Roman"/>
          <w:sz w:val="20"/>
        </w:rPr>
        <w:t>ПЕРИЗДАНИЕ. Сентябрь 1986 года.</w:t>
      </w:r>
    </w:p>
    <w:p w:rsidR="00000000" w:rsidRDefault="004720B7">
      <w:pPr>
        <w:ind w:firstLine="284"/>
        <w:jc w:val="both"/>
        <w:rPr>
          <w:rFonts w:ascii="Times New Roman" w:hAnsi="Times New Roman"/>
          <w:sz w:val="20"/>
        </w:rPr>
      </w:pPr>
    </w:p>
    <w:p w:rsidR="00000000" w:rsidRDefault="004720B7">
      <w:pPr>
        <w:ind w:firstLine="284"/>
        <w:jc w:val="both"/>
        <w:rPr>
          <w:rFonts w:ascii="Times New Roman" w:hAnsi="Times New Roman"/>
          <w:sz w:val="20"/>
        </w:rPr>
      </w:pPr>
      <w:r>
        <w:rPr>
          <w:rFonts w:ascii="Times New Roman" w:hAnsi="Times New Roman"/>
          <w:sz w:val="20"/>
        </w:rPr>
        <w:t>Настоящий стандарт распространяется на гипсовые вяжущие, получаемые путем термической обработки гипсового сырья до полугидрата сульфата кальция, и устанавливает методы их испытаний.</w:t>
      </w:r>
    </w:p>
    <w:p w:rsidR="00000000" w:rsidRDefault="004720B7">
      <w:pPr>
        <w:ind w:firstLine="284"/>
        <w:jc w:val="both"/>
        <w:rPr>
          <w:rFonts w:ascii="Times New Roman" w:hAnsi="Times New Roman"/>
          <w:sz w:val="20"/>
          <w:lang w:val="en-US"/>
        </w:rPr>
      </w:pPr>
    </w:p>
    <w:p w:rsidR="00000000" w:rsidRDefault="004720B7">
      <w:pPr>
        <w:ind w:firstLine="284"/>
        <w:jc w:val="both"/>
        <w:rPr>
          <w:rFonts w:ascii="Times New Roman" w:hAnsi="Times New Roman"/>
          <w:sz w:val="20"/>
        </w:rPr>
      </w:pPr>
      <w:r>
        <w:rPr>
          <w:rFonts w:ascii="Times New Roman" w:hAnsi="Times New Roman"/>
          <w:sz w:val="20"/>
        </w:rPr>
        <w:t>Настоящий стандарт соответствует стандарту СТ СЭВ 826-77 в части, указанной в справочном приложении.</w:t>
      </w:r>
    </w:p>
    <w:p w:rsidR="00000000" w:rsidRDefault="004720B7">
      <w:pPr>
        <w:pStyle w:val="Heading"/>
        <w:ind w:firstLine="284"/>
        <w:jc w:val="both"/>
        <w:rPr>
          <w:rFonts w:ascii="Times New Roman" w:hAnsi="Times New Roman"/>
          <w:sz w:val="20"/>
          <w:lang w:val="en-US"/>
        </w:rPr>
      </w:pPr>
    </w:p>
    <w:p w:rsidR="00000000" w:rsidRDefault="004720B7">
      <w:pPr>
        <w:pStyle w:val="Heading"/>
        <w:ind w:firstLine="284"/>
        <w:jc w:val="both"/>
        <w:rPr>
          <w:rFonts w:ascii="Times New Roman" w:hAnsi="Times New Roman"/>
          <w:sz w:val="20"/>
        </w:rPr>
      </w:pPr>
      <w:r>
        <w:rPr>
          <w:rFonts w:ascii="Times New Roman" w:hAnsi="Times New Roman"/>
          <w:sz w:val="20"/>
        </w:rPr>
        <w:t xml:space="preserve">1. Общие указания </w:t>
      </w:r>
    </w:p>
    <w:p w:rsidR="00000000" w:rsidRDefault="004720B7">
      <w:pPr>
        <w:ind w:firstLine="284"/>
        <w:jc w:val="both"/>
        <w:rPr>
          <w:rFonts w:ascii="Times New Roman" w:hAnsi="Times New Roman"/>
          <w:sz w:val="20"/>
        </w:rPr>
      </w:pPr>
    </w:p>
    <w:p w:rsidR="00000000" w:rsidRDefault="004720B7">
      <w:pPr>
        <w:ind w:firstLine="284"/>
        <w:jc w:val="both"/>
        <w:rPr>
          <w:rFonts w:ascii="Times New Roman" w:hAnsi="Times New Roman"/>
          <w:sz w:val="20"/>
        </w:rPr>
      </w:pPr>
      <w:r>
        <w:rPr>
          <w:rFonts w:ascii="Times New Roman" w:hAnsi="Times New Roman"/>
          <w:sz w:val="20"/>
        </w:rPr>
        <w:t xml:space="preserve">1.1. Помещение, в </w:t>
      </w:r>
      <w:r>
        <w:rPr>
          <w:rFonts w:ascii="Times New Roman" w:hAnsi="Times New Roman"/>
          <w:sz w:val="20"/>
        </w:rPr>
        <w:t>котором проводят испытания, а также испытываемые материалы, образцы и приборы должны иметь температуру (293±3) К (20±3) °С. Относительная влажность в помещении должна быть (65±10)%.</w:t>
      </w:r>
    </w:p>
    <w:p w:rsidR="00000000" w:rsidRDefault="004720B7">
      <w:pPr>
        <w:ind w:firstLine="284"/>
        <w:jc w:val="both"/>
        <w:rPr>
          <w:rFonts w:ascii="Times New Roman" w:hAnsi="Times New Roman"/>
          <w:sz w:val="20"/>
        </w:rPr>
      </w:pPr>
      <w:r>
        <w:rPr>
          <w:rFonts w:ascii="Times New Roman" w:hAnsi="Times New Roman"/>
          <w:sz w:val="20"/>
        </w:rPr>
        <w:t>1.2. Температуру и влажность помещения ежедневно отмечают в рабочем журнале.</w:t>
      </w:r>
    </w:p>
    <w:p w:rsidR="00000000" w:rsidRDefault="004720B7">
      <w:pPr>
        <w:ind w:firstLine="284"/>
        <w:jc w:val="both"/>
        <w:rPr>
          <w:rFonts w:ascii="Times New Roman" w:hAnsi="Times New Roman"/>
          <w:sz w:val="20"/>
        </w:rPr>
      </w:pPr>
      <w:r>
        <w:rPr>
          <w:rFonts w:ascii="Times New Roman" w:hAnsi="Times New Roman"/>
          <w:sz w:val="20"/>
        </w:rPr>
        <w:t>Подсчет результатов анализа производят с точностью до 0,15%</w:t>
      </w:r>
    </w:p>
    <w:p w:rsidR="00000000" w:rsidRDefault="004720B7">
      <w:pPr>
        <w:ind w:firstLine="284"/>
        <w:jc w:val="both"/>
        <w:rPr>
          <w:rFonts w:ascii="Times New Roman" w:hAnsi="Times New Roman"/>
          <w:sz w:val="20"/>
        </w:rPr>
      </w:pPr>
    </w:p>
    <w:p w:rsidR="00000000" w:rsidRDefault="004720B7">
      <w:pPr>
        <w:pStyle w:val="Heading"/>
        <w:ind w:firstLine="284"/>
        <w:jc w:val="both"/>
        <w:rPr>
          <w:rFonts w:ascii="Times New Roman" w:hAnsi="Times New Roman"/>
          <w:sz w:val="20"/>
        </w:rPr>
      </w:pPr>
      <w:r>
        <w:rPr>
          <w:rFonts w:ascii="Times New Roman" w:hAnsi="Times New Roman"/>
          <w:sz w:val="20"/>
        </w:rPr>
        <w:t xml:space="preserve">2. Отбор и подготовка проб </w:t>
      </w:r>
    </w:p>
    <w:p w:rsidR="00000000" w:rsidRDefault="004720B7">
      <w:pPr>
        <w:ind w:firstLine="284"/>
        <w:jc w:val="both"/>
        <w:rPr>
          <w:rFonts w:ascii="Times New Roman" w:hAnsi="Times New Roman"/>
          <w:sz w:val="20"/>
        </w:rPr>
      </w:pPr>
    </w:p>
    <w:p w:rsidR="00000000" w:rsidRDefault="004720B7">
      <w:pPr>
        <w:ind w:firstLine="284"/>
        <w:jc w:val="both"/>
        <w:rPr>
          <w:rFonts w:ascii="Times New Roman" w:hAnsi="Times New Roman"/>
          <w:sz w:val="20"/>
        </w:rPr>
      </w:pPr>
      <w:r>
        <w:rPr>
          <w:rFonts w:ascii="Times New Roman" w:hAnsi="Times New Roman"/>
          <w:sz w:val="20"/>
        </w:rPr>
        <w:t>2.1. Сущность метода отбора заключается в подготовке усредненной пробы для испытаний.</w:t>
      </w:r>
    </w:p>
    <w:p w:rsidR="00000000" w:rsidRDefault="004720B7">
      <w:pPr>
        <w:ind w:firstLine="284"/>
        <w:jc w:val="both"/>
        <w:rPr>
          <w:rFonts w:ascii="Times New Roman" w:hAnsi="Times New Roman"/>
          <w:sz w:val="20"/>
        </w:rPr>
      </w:pPr>
      <w:r>
        <w:rPr>
          <w:rFonts w:ascii="Times New Roman" w:hAnsi="Times New Roman"/>
          <w:sz w:val="20"/>
        </w:rPr>
        <w:t xml:space="preserve">2.2. От каждой партии вяжущего, подлежащего испытанию, отбирают пробу массой </w:t>
      </w:r>
      <w:r>
        <w:rPr>
          <w:rFonts w:ascii="Times New Roman" w:hAnsi="Times New Roman"/>
          <w:sz w:val="20"/>
        </w:rPr>
        <w:t>от 10 до 15 кг. На предприятии-изготовителе при текущем контроле отдельные пробы следует отбирать преимущественно из потока материала перед его упаковкой или отгрузкой навалом. При поставке вяжущего без упаковки пробу отбирают непосредственно из транспортных средств равными частями в четырех местах. При поставке вяжущего, упакованного в мешки, пробу отбирают из 10 мешков; пробу отбирают массой от 1,0 до 1,5 кг из середины каждого мешка.</w:t>
      </w:r>
    </w:p>
    <w:p w:rsidR="00000000" w:rsidRDefault="004720B7">
      <w:pPr>
        <w:ind w:firstLine="284"/>
        <w:jc w:val="both"/>
        <w:rPr>
          <w:rFonts w:ascii="Times New Roman" w:hAnsi="Times New Roman"/>
          <w:sz w:val="20"/>
        </w:rPr>
      </w:pPr>
      <w:r>
        <w:rPr>
          <w:rFonts w:ascii="Times New Roman" w:hAnsi="Times New Roman"/>
          <w:sz w:val="20"/>
        </w:rPr>
        <w:t>2.3. Отобранную пробу тщательно перемешивают, затем квартованием из нее</w:t>
      </w:r>
      <w:r>
        <w:rPr>
          <w:rFonts w:ascii="Times New Roman" w:hAnsi="Times New Roman"/>
          <w:sz w:val="20"/>
        </w:rPr>
        <w:t xml:space="preserve"> отбирают для испытаний конечную пробу массой от 5 до 7 кг, которую разделяют на две равные части и хранят в закрытых сосудах.</w:t>
      </w:r>
    </w:p>
    <w:p w:rsidR="00000000" w:rsidRDefault="004720B7">
      <w:pPr>
        <w:ind w:firstLine="284"/>
        <w:jc w:val="both"/>
        <w:rPr>
          <w:rFonts w:ascii="Times New Roman" w:hAnsi="Times New Roman"/>
          <w:sz w:val="20"/>
        </w:rPr>
      </w:pPr>
      <w:r>
        <w:rPr>
          <w:rFonts w:ascii="Times New Roman" w:hAnsi="Times New Roman"/>
          <w:sz w:val="20"/>
        </w:rPr>
        <w:t>2.4. Одну из конечных проб используют для испытания, вторую хранят как арбитражную при температуре (293±3) К (20±3) °С.</w:t>
      </w:r>
    </w:p>
    <w:p w:rsidR="00000000" w:rsidRDefault="004720B7">
      <w:pPr>
        <w:ind w:firstLine="284"/>
        <w:jc w:val="both"/>
        <w:rPr>
          <w:rFonts w:ascii="Times New Roman" w:hAnsi="Times New Roman"/>
          <w:sz w:val="20"/>
        </w:rPr>
      </w:pPr>
      <w:r>
        <w:rPr>
          <w:rFonts w:ascii="Times New Roman" w:hAnsi="Times New Roman"/>
          <w:sz w:val="20"/>
        </w:rPr>
        <w:t>2.5. Маркировка сосудов с пробами, а также протокол отбора проб должны включать: наименование предприятия-изготовителя или его товарный знак, условное обозначение вяжущего, номер партии, дату отгрузки, место и дату отбора пробы.</w:t>
      </w:r>
    </w:p>
    <w:p w:rsidR="00000000" w:rsidRDefault="004720B7">
      <w:pPr>
        <w:ind w:firstLine="284"/>
        <w:jc w:val="both"/>
        <w:rPr>
          <w:rFonts w:ascii="Times New Roman" w:hAnsi="Times New Roman"/>
          <w:sz w:val="20"/>
        </w:rPr>
      </w:pPr>
    </w:p>
    <w:p w:rsidR="00000000" w:rsidRDefault="004720B7">
      <w:pPr>
        <w:pStyle w:val="Heading"/>
        <w:ind w:firstLine="284"/>
        <w:jc w:val="both"/>
        <w:rPr>
          <w:rFonts w:ascii="Times New Roman" w:hAnsi="Times New Roman"/>
          <w:sz w:val="20"/>
        </w:rPr>
      </w:pPr>
      <w:r>
        <w:rPr>
          <w:rFonts w:ascii="Times New Roman" w:hAnsi="Times New Roman"/>
          <w:sz w:val="20"/>
        </w:rPr>
        <w:t>3. Определение тонкости (степени) п</w:t>
      </w:r>
      <w:r>
        <w:rPr>
          <w:rFonts w:ascii="Times New Roman" w:hAnsi="Times New Roman"/>
          <w:sz w:val="20"/>
        </w:rPr>
        <w:t xml:space="preserve">омола </w:t>
      </w:r>
    </w:p>
    <w:p w:rsidR="00000000" w:rsidRDefault="004720B7">
      <w:pPr>
        <w:ind w:firstLine="284"/>
        <w:jc w:val="both"/>
        <w:rPr>
          <w:rFonts w:ascii="Times New Roman" w:hAnsi="Times New Roman"/>
          <w:sz w:val="20"/>
        </w:rPr>
      </w:pPr>
    </w:p>
    <w:p w:rsidR="00000000" w:rsidRDefault="004720B7">
      <w:pPr>
        <w:ind w:firstLine="284"/>
        <w:jc w:val="both"/>
        <w:rPr>
          <w:rFonts w:ascii="Times New Roman" w:hAnsi="Times New Roman"/>
          <w:sz w:val="20"/>
        </w:rPr>
      </w:pPr>
      <w:r>
        <w:rPr>
          <w:rFonts w:ascii="Times New Roman" w:hAnsi="Times New Roman"/>
          <w:sz w:val="20"/>
        </w:rPr>
        <w:t>3.1. Сущность метода заключается в определении массы гипсового вяжущего, оставшегося при просеивании на сите с ячейками размером в свету 0,2 мм.</w:t>
      </w:r>
    </w:p>
    <w:p w:rsidR="00000000" w:rsidRDefault="004720B7">
      <w:pPr>
        <w:ind w:firstLine="284"/>
        <w:jc w:val="both"/>
        <w:rPr>
          <w:rFonts w:ascii="Times New Roman" w:hAnsi="Times New Roman"/>
          <w:sz w:val="20"/>
        </w:rPr>
      </w:pPr>
      <w:r>
        <w:rPr>
          <w:rFonts w:ascii="Times New Roman" w:hAnsi="Times New Roman"/>
          <w:sz w:val="20"/>
        </w:rPr>
        <w:t>3.2. Для определения тонкости помола применяют:</w:t>
      </w:r>
    </w:p>
    <w:p w:rsidR="00000000" w:rsidRDefault="004720B7">
      <w:pPr>
        <w:ind w:firstLine="284"/>
        <w:jc w:val="both"/>
        <w:rPr>
          <w:rFonts w:ascii="Times New Roman" w:hAnsi="Times New Roman"/>
          <w:sz w:val="20"/>
        </w:rPr>
      </w:pPr>
      <w:r>
        <w:rPr>
          <w:rFonts w:ascii="Times New Roman" w:hAnsi="Times New Roman"/>
          <w:sz w:val="20"/>
        </w:rPr>
        <w:t>сушильный шкаф;</w:t>
      </w:r>
    </w:p>
    <w:p w:rsidR="00000000" w:rsidRDefault="004720B7">
      <w:pPr>
        <w:ind w:firstLine="284"/>
        <w:jc w:val="both"/>
        <w:rPr>
          <w:rFonts w:ascii="Times New Roman" w:hAnsi="Times New Roman"/>
          <w:sz w:val="20"/>
        </w:rPr>
      </w:pPr>
      <w:r>
        <w:rPr>
          <w:rFonts w:ascii="Times New Roman" w:hAnsi="Times New Roman"/>
          <w:sz w:val="20"/>
        </w:rPr>
        <w:lastRenderedPageBreak/>
        <w:t>весы технические по ГОСТ 24104-80 с погрешностью взвешивания не более 0,05 г;</w:t>
      </w:r>
    </w:p>
    <w:p w:rsidR="00000000" w:rsidRDefault="004720B7">
      <w:pPr>
        <w:ind w:firstLine="284"/>
        <w:jc w:val="both"/>
        <w:rPr>
          <w:rFonts w:ascii="Times New Roman" w:hAnsi="Times New Roman"/>
          <w:sz w:val="20"/>
        </w:rPr>
      </w:pPr>
      <w:r>
        <w:rPr>
          <w:rFonts w:ascii="Times New Roman" w:hAnsi="Times New Roman"/>
          <w:sz w:val="20"/>
        </w:rPr>
        <w:t>сито с ячейками размером в свету 0,2 мм по ГОСТ 3584-73;</w:t>
      </w:r>
    </w:p>
    <w:p w:rsidR="00000000" w:rsidRDefault="004720B7">
      <w:pPr>
        <w:ind w:firstLine="284"/>
        <w:jc w:val="both"/>
        <w:rPr>
          <w:rFonts w:ascii="Times New Roman" w:hAnsi="Times New Roman"/>
          <w:sz w:val="20"/>
        </w:rPr>
      </w:pPr>
      <w:r>
        <w:rPr>
          <w:rFonts w:ascii="Times New Roman" w:hAnsi="Times New Roman"/>
          <w:sz w:val="20"/>
        </w:rPr>
        <w:t>термометр со шкалой до 373 К (100°С);</w:t>
      </w:r>
    </w:p>
    <w:p w:rsidR="00000000" w:rsidRDefault="004720B7">
      <w:pPr>
        <w:ind w:firstLine="284"/>
        <w:jc w:val="both"/>
        <w:rPr>
          <w:rFonts w:ascii="Times New Roman" w:hAnsi="Times New Roman"/>
          <w:sz w:val="20"/>
        </w:rPr>
      </w:pPr>
      <w:r>
        <w:rPr>
          <w:rFonts w:ascii="Times New Roman" w:hAnsi="Times New Roman"/>
          <w:sz w:val="20"/>
        </w:rPr>
        <w:t>установку для механического просеивания.</w:t>
      </w:r>
    </w:p>
    <w:p w:rsidR="00000000" w:rsidRDefault="004720B7">
      <w:pPr>
        <w:ind w:firstLine="284"/>
        <w:jc w:val="both"/>
        <w:rPr>
          <w:rFonts w:ascii="Times New Roman" w:hAnsi="Times New Roman"/>
          <w:sz w:val="20"/>
        </w:rPr>
      </w:pPr>
      <w:r>
        <w:rPr>
          <w:rFonts w:ascii="Times New Roman" w:hAnsi="Times New Roman"/>
          <w:sz w:val="20"/>
        </w:rPr>
        <w:t>3.3. Пробу вяжущего массой 50 г, взвешенную с погрешностью не более 0,1 г и предв</w:t>
      </w:r>
      <w:r>
        <w:rPr>
          <w:rFonts w:ascii="Times New Roman" w:hAnsi="Times New Roman"/>
          <w:sz w:val="20"/>
        </w:rPr>
        <w:t>арительно высушенную в сушильном шкафу в течение 1 ч при температуре (323±5) К (50±5) °С, высыпают на сито и производят просеивание вручную или на механической установке.</w:t>
      </w:r>
    </w:p>
    <w:p w:rsidR="00000000" w:rsidRDefault="004720B7">
      <w:pPr>
        <w:ind w:firstLine="284"/>
        <w:jc w:val="both"/>
        <w:rPr>
          <w:rFonts w:ascii="Times New Roman" w:hAnsi="Times New Roman"/>
          <w:sz w:val="20"/>
        </w:rPr>
      </w:pPr>
      <w:r>
        <w:rPr>
          <w:rFonts w:ascii="Times New Roman" w:hAnsi="Times New Roman"/>
          <w:sz w:val="20"/>
        </w:rPr>
        <w:t>Просеивание считают законченным, если сквозь сито в течение 1 мин при ручном просеивании проходит не более 0,05 г вяжущего.</w:t>
      </w:r>
    </w:p>
    <w:p w:rsidR="00000000" w:rsidRDefault="004720B7">
      <w:pPr>
        <w:ind w:firstLine="284"/>
        <w:jc w:val="both"/>
        <w:rPr>
          <w:rFonts w:ascii="Times New Roman" w:hAnsi="Times New Roman"/>
          <w:sz w:val="20"/>
        </w:rPr>
      </w:pPr>
      <w:r>
        <w:rPr>
          <w:rFonts w:ascii="Times New Roman" w:hAnsi="Times New Roman"/>
          <w:sz w:val="20"/>
        </w:rPr>
        <w:t>Тонкость помола отдельной пробы определяют в процентах с погрешностью не более 0,1% как отношение массы, оставшейся на сите, к массе первоначальной пробы. За величину тонкости помола принимают среднее арифметическое р</w:t>
      </w:r>
      <w:r>
        <w:rPr>
          <w:rFonts w:ascii="Times New Roman" w:hAnsi="Times New Roman"/>
          <w:sz w:val="20"/>
        </w:rPr>
        <w:t>езультатов двух испытаний.</w:t>
      </w:r>
    </w:p>
    <w:p w:rsidR="00000000" w:rsidRDefault="004720B7">
      <w:pPr>
        <w:ind w:firstLine="284"/>
        <w:jc w:val="both"/>
        <w:rPr>
          <w:rFonts w:ascii="Times New Roman" w:hAnsi="Times New Roman"/>
          <w:sz w:val="20"/>
        </w:rPr>
      </w:pPr>
      <w:r>
        <w:rPr>
          <w:rFonts w:ascii="Times New Roman" w:hAnsi="Times New Roman"/>
          <w:sz w:val="20"/>
        </w:rPr>
        <w:t xml:space="preserve">3.4. При арбитражных испытаниях за основу принимают ручное просеивание. </w:t>
      </w:r>
    </w:p>
    <w:p w:rsidR="00000000" w:rsidRDefault="004720B7">
      <w:pPr>
        <w:ind w:firstLine="284"/>
        <w:jc w:val="both"/>
        <w:rPr>
          <w:rFonts w:ascii="Times New Roman" w:hAnsi="Times New Roman"/>
          <w:sz w:val="20"/>
        </w:rPr>
      </w:pPr>
    </w:p>
    <w:p w:rsidR="00000000" w:rsidRDefault="004720B7">
      <w:pPr>
        <w:pStyle w:val="Heading"/>
        <w:ind w:firstLine="284"/>
        <w:jc w:val="both"/>
        <w:rPr>
          <w:rFonts w:ascii="Times New Roman" w:hAnsi="Times New Roman"/>
          <w:sz w:val="20"/>
        </w:rPr>
      </w:pPr>
      <w:r>
        <w:rPr>
          <w:rFonts w:ascii="Times New Roman" w:hAnsi="Times New Roman"/>
          <w:sz w:val="20"/>
        </w:rPr>
        <w:t>4. Определение сроков схватывания гипсового теста стандартной консистенции (нормальной густоты)</w:t>
      </w:r>
    </w:p>
    <w:p w:rsidR="00000000" w:rsidRDefault="004720B7">
      <w:pPr>
        <w:ind w:firstLine="284"/>
        <w:jc w:val="both"/>
        <w:rPr>
          <w:rFonts w:ascii="Times New Roman" w:hAnsi="Times New Roman"/>
          <w:sz w:val="20"/>
        </w:rPr>
      </w:pPr>
    </w:p>
    <w:p w:rsidR="00000000" w:rsidRDefault="004720B7">
      <w:pPr>
        <w:ind w:firstLine="284"/>
        <w:jc w:val="both"/>
        <w:rPr>
          <w:rFonts w:ascii="Times New Roman" w:hAnsi="Times New Roman"/>
          <w:sz w:val="20"/>
        </w:rPr>
      </w:pPr>
      <w:r>
        <w:rPr>
          <w:rFonts w:ascii="Times New Roman" w:hAnsi="Times New Roman"/>
          <w:sz w:val="20"/>
        </w:rPr>
        <w:t>4.1. Стандартная консистенция (нормальная густота) характеризуется диаметром расплыва гипсового теста, вытекающего из цилиндра при его поднятии. Диаметр расплыва должен быть равен (180±5) мм. Количество воды является основным критерием определения свойств гипсового вяжущего: времени схватывания и предела прочност</w:t>
      </w:r>
      <w:r>
        <w:rPr>
          <w:rFonts w:ascii="Times New Roman" w:hAnsi="Times New Roman"/>
          <w:sz w:val="20"/>
        </w:rPr>
        <w:t>и. Количество воды выражается в процентах как отношение массы воды, необходимой для получения гипсовой смеси стандартной консистенции, к массе гипсового вяжущего в граммах.</w:t>
      </w:r>
    </w:p>
    <w:p w:rsidR="00000000" w:rsidRDefault="004720B7">
      <w:pPr>
        <w:ind w:firstLine="284"/>
        <w:jc w:val="both"/>
        <w:rPr>
          <w:rFonts w:ascii="Times New Roman" w:hAnsi="Times New Roman"/>
          <w:sz w:val="20"/>
        </w:rPr>
      </w:pPr>
      <w:r>
        <w:rPr>
          <w:rFonts w:ascii="Times New Roman" w:hAnsi="Times New Roman"/>
          <w:sz w:val="20"/>
        </w:rPr>
        <w:t>4.2. Для определения стандартной консистенции применяют:</w:t>
      </w:r>
    </w:p>
    <w:p w:rsidR="00000000" w:rsidRDefault="004720B7">
      <w:pPr>
        <w:ind w:firstLine="284"/>
        <w:jc w:val="both"/>
        <w:rPr>
          <w:rFonts w:ascii="Times New Roman" w:hAnsi="Times New Roman"/>
          <w:sz w:val="20"/>
        </w:rPr>
      </w:pPr>
      <w:r>
        <w:rPr>
          <w:rFonts w:ascii="Times New Roman" w:hAnsi="Times New Roman"/>
          <w:sz w:val="20"/>
        </w:rPr>
        <w:t>чашку из коррозионностойкого материала вместимостью более 500 см</w:t>
      </w:r>
      <w:r>
        <w:rPr>
          <w:rFonts w:ascii="Times New Roman" w:hAnsi="Times New Roman"/>
          <w:position w:val="-4"/>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17.25pt">
            <v:imagedata r:id="rId4" o:title=""/>
          </v:shape>
        </w:pict>
      </w:r>
      <w:r>
        <w:rPr>
          <w:rFonts w:ascii="Times New Roman" w:hAnsi="Times New Roman"/>
          <w:sz w:val="20"/>
        </w:rPr>
        <w:t>;</w:t>
      </w:r>
    </w:p>
    <w:p w:rsidR="00000000" w:rsidRDefault="004720B7">
      <w:pPr>
        <w:ind w:firstLine="284"/>
        <w:jc w:val="both"/>
        <w:rPr>
          <w:rFonts w:ascii="Times New Roman" w:hAnsi="Times New Roman"/>
          <w:sz w:val="20"/>
        </w:rPr>
      </w:pPr>
      <w:r>
        <w:rPr>
          <w:rFonts w:ascii="Times New Roman" w:hAnsi="Times New Roman"/>
          <w:sz w:val="20"/>
        </w:rPr>
        <w:t>ручную мешалку, имеющую более трех петель из проволоки диаметром 1 - 2 мм (черт. 1);</w:t>
      </w:r>
    </w:p>
    <w:p w:rsidR="00000000" w:rsidRDefault="004720B7">
      <w:pPr>
        <w:ind w:firstLine="284"/>
        <w:jc w:val="both"/>
        <w:rPr>
          <w:rFonts w:ascii="Times New Roman" w:hAnsi="Times New Roman"/>
          <w:sz w:val="20"/>
        </w:rPr>
      </w:pPr>
      <w:r>
        <w:rPr>
          <w:rFonts w:ascii="Times New Roman" w:hAnsi="Times New Roman"/>
          <w:sz w:val="20"/>
        </w:rPr>
        <w:t>стекло диаметром более 240 мм;</w:t>
      </w:r>
    </w:p>
    <w:p w:rsidR="00000000" w:rsidRDefault="004720B7">
      <w:pPr>
        <w:ind w:firstLine="284"/>
        <w:jc w:val="both"/>
        <w:rPr>
          <w:rFonts w:ascii="Times New Roman" w:hAnsi="Times New Roman"/>
          <w:sz w:val="20"/>
        </w:rPr>
      </w:pPr>
      <w:r>
        <w:rPr>
          <w:rFonts w:ascii="Times New Roman" w:hAnsi="Times New Roman"/>
          <w:sz w:val="20"/>
        </w:rPr>
        <w:t>на стекло наносят ряд концентрических окружностей диаметром 150-220 мм через каждые 10 мм, а окружн</w:t>
      </w:r>
      <w:r>
        <w:rPr>
          <w:rFonts w:ascii="Times New Roman" w:hAnsi="Times New Roman"/>
          <w:sz w:val="20"/>
        </w:rPr>
        <w:t>ости диаметром от 170 до 190 мм - через 5 мм;</w:t>
      </w:r>
    </w:p>
    <w:p w:rsidR="00000000" w:rsidRDefault="004720B7">
      <w:pPr>
        <w:ind w:firstLine="284"/>
        <w:jc w:val="both"/>
        <w:rPr>
          <w:rFonts w:ascii="Times New Roman" w:hAnsi="Times New Roman"/>
          <w:sz w:val="20"/>
        </w:rPr>
      </w:pPr>
      <w:r>
        <w:rPr>
          <w:rFonts w:ascii="Times New Roman" w:hAnsi="Times New Roman"/>
          <w:sz w:val="20"/>
        </w:rPr>
        <w:t>окружности можно нанести на лист белой бумаги и поместить его между двумя листами стекла;</w:t>
      </w:r>
    </w:p>
    <w:p w:rsidR="00000000" w:rsidRDefault="004720B7">
      <w:pPr>
        <w:ind w:firstLine="284"/>
        <w:jc w:val="both"/>
        <w:rPr>
          <w:rFonts w:ascii="Times New Roman" w:hAnsi="Times New Roman"/>
          <w:sz w:val="20"/>
        </w:rPr>
      </w:pPr>
      <w:r>
        <w:rPr>
          <w:rFonts w:ascii="Times New Roman" w:hAnsi="Times New Roman"/>
          <w:sz w:val="20"/>
        </w:rPr>
        <w:t>цилиндр из нержавеющего металла с полированной внутренней поверхностью (черт. 2);</w:t>
      </w:r>
    </w:p>
    <w:p w:rsidR="00000000" w:rsidRDefault="004720B7">
      <w:pPr>
        <w:ind w:firstLine="284"/>
        <w:jc w:val="both"/>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4095"/>
        <w:gridCol w:w="4050"/>
      </w:tblGrid>
      <w:tr w:rsidR="00000000">
        <w:tblPrEx>
          <w:tblCellMar>
            <w:top w:w="0" w:type="dxa"/>
            <w:bottom w:w="0" w:type="dxa"/>
          </w:tblCellMar>
        </w:tblPrEx>
        <w:tc>
          <w:tcPr>
            <w:tcW w:w="4095" w:type="dxa"/>
          </w:tcPr>
          <w:p w:rsidR="00000000" w:rsidRDefault="004720B7">
            <w:pPr>
              <w:ind w:firstLine="284"/>
              <w:jc w:val="center"/>
              <w:rPr>
                <w:rFonts w:ascii="Times New Roman" w:hAnsi="Times New Roman"/>
                <w:sz w:val="20"/>
              </w:rPr>
            </w:pPr>
            <w:r>
              <w:rPr>
                <w:rFonts w:ascii="Times New Roman" w:hAnsi="Times New Roman"/>
                <w:sz w:val="20"/>
              </w:rPr>
              <w:pict>
                <v:shape id="_x0000_i1026" type="#_x0000_t75" style="width:141pt;height:155.25pt">
                  <v:imagedata r:id="rId5" o:title=""/>
                </v:shape>
              </w:pict>
            </w:r>
          </w:p>
          <w:p w:rsidR="00000000" w:rsidRDefault="004720B7">
            <w:pPr>
              <w:ind w:firstLine="284"/>
              <w:jc w:val="center"/>
              <w:rPr>
                <w:rFonts w:ascii="Times New Roman" w:hAnsi="Times New Roman"/>
                <w:sz w:val="20"/>
              </w:rPr>
            </w:pPr>
            <w:r>
              <w:rPr>
                <w:rFonts w:ascii="Times New Roman" w:hAnsi="Times New Roman"/>
                <w:sz w:val="20"/>
              </w:rPr>
              <w:t>Черт. 1</w:t>
            </w:r>
          </w:p>
        </w:tc>
        <w:tc>
          <w:tcPr>
            <w:tcW w:w="4050" w:type="dxa"/>
          </w:tcPr>
          <w:p w:rsidR="00000000" w:rsidRDefault="004720B7">
            <w:pPr>
              <w:ind w:firstLine="284"/>
              <w:jc w:val="center"/>
              <w:rPr>
                <w:rFonts w:ascii="Times New Roman" w:hAnsi="Times New Roman"/>
                <w:sz w:val="20"/>
              </w:rPr>
            </w:pPr>
            <w:r>
              <w:rPr>
                <w:rFonts w:ascii="Times New Roman" w:hAnsi="Times New Roman"/>
                <w:sz w:val="20"/>
              </w:rPr>
              <w:pict>
                <v:shape id="_x0000_i1027" type="#_x0000_t75" style="width:94.5pt;height:153.75pt">
                  <v:imagedata r:id="rId6" o:title=""/>
                </v:shape>
              </w:pict>
            </w:r>
          </w:p>
          <w:p w:rsidR="00000000" w:rsidRDefault="004720B7">
            <w:pPr>
              <w:ind w:firstLine="284"/>
              <w:jc w:val="center"/>
              <w:rPr>
                <w:rFonts w:ascii="Times New Roman" w:hAnsi="Times New Roman"/>
                <w:sz w:val="20"/>
              </w:rPr>
            </w:pPr>
            <w:r>
              <w:rPr>
                <w:rFonts w:ascii="Times New Roman" w:hAnsi="Times New Roman"/>
                <w:sz w:val="20"/>
              </w:rPr>
              <w:t>Черт. 2</w:t>
            </w:r>
          </w:p>
        </w:tc>
      </w:tr>
    </w:tbl>
    <w:p w:rsidR="00000000" w:rsidRDefault="004720B7">
      <w:pPr>
        <w:ind w:firstLine="284"/>
        <w:jc w:val="both"/>
        <w:rPr>
          <w:rFonts w:ascii="Times New Roman" w:hAnsi="Times New Roman"/>
          <w:sz w:val="20"/>
        </w:rPr>
      </w:pPr>
    </w:p>
    <w:p w:rsidR="00000000" w:rsidRDefault="004720B7">
      <w:pPr>
        <w:ind w:firstLine="284"/>
        <w:jc w:val="both"/>
        <w:rPr>
          <w:rFonts w:ascii="Times New Roman" w:hAnsi="Times New Roman"/>
          <w:sz w:val="20"/>
        </w:rPr>
      </w:pPr>
      <w:r>
        <w:rPr>
          <w:rFonts w:ascii="Times New Roman" w:hAnsi="Times New Roman"/>
          <w:sz w:val="20"/>
        </w:rPr>
        <w:t>линейку длиной 250 мм с ценой деления 1 мм;</w:t>
      </w:r>
    </w:p>
    <w:p w:rsidR="00000000" w:rsidRDefault="004720B7">
      <w:pPr>
        <w:ind w:firstLine="284"/>
        <w:jc w:val="both"/>
        <w:rPr>
          <w:rFonts w:ascii="Times New Roman" w:hAnsi="Times New Roman"/>
          <w:sz w:val="20"/>
        </w:rPr>
      </w:pPr>
      <w:r>
        <w:rPr>
          <w:rFonts w:ascii="Times New Roman" w:hAnsi="Times New Roman"/>
          <w:sz w:val="20"/>
        </w:rPr>
        <w:t>весы по ГОСТ 24104-80 с погрешностью взвешивания не более 1 г;</w:t>
      </w:r>
    </w:p>
    <w:p w:rsidR="00000000" w:rsidRDefault="004720B7">
      <w:pPr>
        <w:ind w:firstLine="284"/>
        <w:jc w:val="both"/>
        <w:rPr>
          <w:rFonts w:ascii="Times New Roman" w:hAnsi="Times New Roman"/>
          <w:sz w:val="20"/>
        </w:rPr>
      </w:pPr>
      <w:r>
        <w:rPr>
          <w:rFonts w:ascii="Times New Roman" w:hAnsi="Times New Roman"/>
          <w:sz w:val="20"/>
        </w:rPr>
        <w:t>секундомер;</w:t>
      </w:r>
    </w:p>
    <w:p w:rsidR="00000000" w:rsidRDefault="004720B7">
      <w:pPr>
        <w:ind w:firstLine="284"/>
        <w:jc w:val="both"/>
        <w:rPr>
          <w:rFonts w:ascii="Times New Roman" w:hAnsi="Times New Roman"/>
          <w:sz w:val="20"/>
        </w:rPr>
      </w:pPr>
      <w:r>
        <w:rPr>
          <w:rFonts w:ascii="Times New Roman" w:hAnsi="Times New Roman"/>
          <w:sz w:val="20"/>
        </w:rPr>
        <w:t>питьевую воду по ГОСТ 2874-82.</w:t>
      </w:r>
    </w:p>
    <w:p w:rsidR="00000000" w:rsidRDefault="004720B7">
      <w:pPr>
        <w:ind w:firstLine="284"/>
        <w:jc w:val="both"/>
        <w:rPr>
          <w:rFonts w:ascii="Times New Roman" w:hAnsi="Times New Roman"/>
          <w:sz w:val="20"/>
        </w:rPr>
      </w:pPr>
      <w:r>
        <w:rPr>
          <w:rFonts w:ascii="Times New Roman" w:hAnsi="Times New Roman"/>
          <w:sz w:val="20"/>
        </w:rPr>
        <w:t xml:space="preserve">4.3. В чистую чашку, предварительно протертую тканью, вливают воду, масса которой зависит от свойств гипсового вяжущего. </w:t>
      </w:r>
      <w:r>
        <w:rPr>
          <w:rFonts w:ascii="Times New Roman" w:hAnsi="Times New Roman"/>
          <w:sz w:val="20"/>
        </w:rPr>
        <w:t xml:space="preserve">Затем в воду в течение 2-5 с всыпают от 300 до 350 г гипсового вяжущего. Массу перемешивают ручной мешалкой в течение 30 с, начиная отсчет времени от начала всыпания гипсового вяжущего в воду. После окончания перемешивания цилиндр, установленный в центре стекла, заполняют гипсовым тестом, излишки которого </w:t>
      </w:r>
      <w:r>
        <w:rPr>
          <w:rFonts w:ascii="Times New Roman" w:hAnsi="Times New Roman"/>
          <w:sz w:val="20"/>
        </w:rPr>
        <w:lastRenderedPageBreak/>
        <w:t>срезают линейкой. Цилиндр и стекло предварительно протирают тканью. Через 45 с, считая от начала засыпания гипсового вяжущего в воду, или  через 15 с после окончания перемешивания цилиндр очень быстро подн</w:t>
      </w:r>
      <w:r>
        <w:rPr>
          <w:rFonts w:ascii="Times New Roman" w:hAnsi="Times New Roman"/>
          <w:sz w:val="20"/>
        </w:rPr>
        <w:t>имают вертикально на высоту 15-20 см и отводят в сторону. Диаметр расплыва измеряют непосредственно после поднятия цилиндра линейкой в двух перпендикулярных направлениях с погрешностью не более 5 мм и вычисляют среднее арифметическое значение. Если диаметр расплыва теста не соответствует (180±5) мм, испытание повторяют с измененной массой воды.</w:t>
      </w:r>
    </w:p>
    <w:p w:rsidR="00000000" w:rsidRDefault="004720B7">
      <w:pPr>
        <w:ind w:firstLine="284"/>
        <w:jc w:val="both"/>
        <w:rPr>
          <w:rFonts w:ascii="Times New Roman" w:hAnsi="Times New Roman"/>
          <w:sz w:val="20"/>
        </w:rPr>
      </w:pPr>
      <w:r>
        <w:rPr>
          <w:rFonts w:ascii="Times New Roman" w:hAnsi="Times New Roman"/>
          <w:sz w:val="20"/>
        </w:rPr>
        <w:t>4.4 Для определения сроков схватывания используют гипсовое тесто стандартной консистенции. Сущность метода состоит в определении времени от начала контакта гипсового</w:t>
      </w:r>
      <w:r>
        <w:rPr>
          <w:rFonts w:ascii="Times New Roman" w:hAnsi="Times New Roman"/>
          <w:sz w:val="20"/>
        </w:rPr>
        <w:t xml:space="preserve"> вяжущего с водой до начала и конца схватывания теста.</w:t>
      </w:r>
    </w:p>
    <w:p w:rsidR="00000000" w:rsidRDefault="004720B7">
      <w:pPr>
        <w:ind w:firstLine="284"/>
        <w:jc w:val="both"/>
        <w:rPr>
          <w:rFonts w:ascii="Times New Roman" w:hAnsi="Times New Roman"/>
          <w:sz w:val="20"/>
        </w:rPr>
      </w:pPr>
      <w:r>
        <w:rPr>
          <w:rFonts w:ascii="Times New Roman" w:hAnsi="Times New Roman"/>
          <w:sz w:val="20"/>
        </w:rPr>
        <w:t>4.5. Для определения сроков схватывания применяют :</w:t>
      </w:r>
    </w:p>
    <w:p w:rsidR="00000000" w:rsidRDefault="004720B7">
      <w:pPr>
        <w:ind w:firstLine="284"/>
        <w:jc w:val="both"/>
        <w:rPr>
          <w:rFonts w:ascii="Times New Roman" w:hAnsi="Times New Roman"/>
          <w:sz w:val="20"/>
        </w:rPr>
      </w:pPr>
      <w:r>
        <w:rPr>
          <w:rFonts w:ascii="Times New Roman" w:hAnsi="Times New Roman"/>
          <w:sz w:val="20"/>
        </w:rPr>
        <w:t>секундомер;</w:t>
      </w:r>
    </w:p>
    <w:p w:rsidR="00000000" w:rsidRDefault="004720B7">
      <w:pPr>
        <w:ind w:firstLine="284"/>
        <w:jc w:val="both"/>
        <w:rPr>
          <w:rFonts w:ascii="Times New Roman" w:hAnsi="Times New Roman"/>
          <w:sz w:val="20"/>
        </w:rPr>
      </w:pPr>
      <w:r>
        <w:rPr>
          <w:rFonts w:ascii="Times New Roman" w:hAnsi="Times New Roman"/>
          <w:sz w:val="20"/>
        </w:rPr>
        <w:t>коническое кольцо из коррозионностойкого материала (черт 3);</w:t>
      </w:r>
    </w:p>
    <w:p w:rsidR="00000000" w:rsidRDefault="004720B7">
      <w:pPr>
        <w:ind w:firstLine="284"/>
        <w:jc w:val="both"/>
        <w:rPr>
          <w:rFonts w:ascii="Times New Roman" w:hAnsi="Times New Roman"/>
          <w:sz w:val="20"/>
        </w:rPr>
      </w:pPr>
      <w:r>
        <w:rPr>
          <w:rFonts w:ascii="Times New Roman" w:hAnsi="Times New Roman"/>
          <w:sz w:val="20"/>
        </w:rPr>
        <w:t>прибор Вика с массой подвижной части (300±2) г. Размеры иглы приведены на черт. 4. Игла должна быть изготовлена из твердой нержавеющей стальной проволоки с полированной поверхностью и не должна иметь искривлений;</w:t>
      </w:r>
    </w:p>
    <w:p w:rsidR="00000000" w:rsidRDefault="004720B7">
      <w:pPr>
        <w:ind w:firstLine="284"/>
        <w:jc w:val="both"/>
        <w:rPr>
          <w:rFonts w:ascii="Times New Roman" w:hAnsi="Times New Roman"/>
          <w:sz w:val="20"/>
        </w:rPr>
      </w:pPr>
      <w:r>
        <w:rPr>
          <w:rFonts w:ascii="Times New Roman" w:hAnsi="Times New Roman"/>
          <w:sz w:val="20"/>
        </w:rPr>
        <w:t>полированную пластинку из коррозионностойкого материала размером не менее 100х100 мм.</w:t>
      </w:r>
    </w:p>
    <w:p w:rsidR="00000000" w:rsidRDefault="004720B7">
      <w:pPr>
        <w:ind w:firstLine="284"/>
        <w:jc w:val="both"/>
        <w:rPr>
          <w:rFonts w:ascii="Times New Roman" w:hAnsi="Times New Roman"/>
          <w:sz w:val="20"/>
        </w:rPr>
      </w:pPr>
    </w:p>
    <w:tbl>
      <w:tblPr>
        <w:tblW w:w="0" w:type="auto"/>
        <w:tblInd w:w="75" w:type="dxa"/>
        <w:tblLayout w:type="fixed"/>
        <w:tblCellMar>
          <w:left w:w="75" w:type="dxa"/>
          <w:right w:w="75" w:type="dxa"/>
        </w:tblCellMar>
        <w:tblLook w:val="0000" w:firstRow="0" w:lastRow="0" w:firstColumn="0" w:lastColumn="0" w:noHBand="0" w:noVBand="0"/>
      </w:tblPr>
      <w:tblGrid>
        <w:gridCol w:w="4065"/>
        <w:gridCol w:w="4110"/>
      </w:tblGrid>
      <w:tr w:rsidR="00000000">
        <w:tblPrEx>
          <w:tblCellMar>
            <w:top w:w="0" w:type="dxa"/>
            <w:bottom w:w="0" w:type="dxa"/>
          </w:tblCellMar>
        </w:tblPrEx>
        <w:tc>
          <w:tcPr>
            <w:tcW w:w="4065" w:type="dxa"/>
          </w:tcPr>
          <w:p w:rsidR="00000000" w:rsidRDefault="004720B7">
            <w:pPr>
              <w:ind w:firstLine="284"/>
              <w:jc w:val="center"/>
              <w:rPr>
                <w:rFonts w:ascii="Times New Roman" w:hAnsi="Times New Roman"/>
                <w:b/>
                <w:sz w:val="20"/>
              </w:rPr>
            </w:pPr>
            <w:r>
              <w:rPr>
                <w:rFonts w:ascii="Times New Roman" w:hAnsi="Times New Roman"/>
                <w:b/>
                <w:sz w:val="20"/>
              </w:rPr>
              <w:t xml:space="preserve">Коническое кольцо </w:t>
            </w:r>
          </w:p>
        </w:tc>
        <w:tc>
          <w:tcPr>
            <w:tcW w:w="4110" w:type="dxa"/>
          </w:tcPr>
          <w:p w:rsidR="00000000" w:rsidRDefault="004720B7">
            <w:pPr>
              <w:pStyle w:val="Heading"/>
              <w:ind w:firstLine="284"/>
              <w:jc w:val="center"/>
              <w:rPr>
                <w:rFonts w:ascii="Times New Roman" w:hAnsi="Times New Roman"/>
                <w:sz w:val="20"/>
              </w:rPr>
            </w:pPr>
            <w:r>
              <w:rPr>
                <w:rFonts w:ascii="Times New Roman" w:hAnsi="Times New Roman"/>
                <w:sz w:val="20"/>
              </w:rPr>
              <w:t>Игла к прибор</w:t>
            </w:r>
            <w:r>
              <w:rPr>
                <w:rFonts w:ascii="Times New Roman" w:hAnsi="Times New Roman"/>
                <w:sz w:val="20"/>
              </w:rPr>
              <w:t xml:space="preserve">у Вика </w:t>
            </w:r>
          </w:p>
        </w:tc>
      </w:tr>
      <w:tr w:rsidR="00000000">
        <w:tblPrEx>
          <w:tblCellMar>
            <w:top w:w="0" w:type="dxa"/>
            <w:bottom w:w="0" w:type="dxa"/>
          </w:tblCellMar>
        </w:tblPrEx>
        <w:tc>
          <w:tcPr>
            <w:tcW w:w="4065" w:type="dxa"/>
          </w:tcPr>
          <w:p w:rsidR="00000000" w:rsidRDefault="004720B7">
            <w:pPr>
              <w:ind w:firstLine="284"/>
              <w:jc w:val="center"/>
              <w:rPr>
                <w:rFonts w:ascii="Times New Roman" w:hAnsi="Times New Roman"/>
                <w:sz w:val="20"/>
              </w:rPr>
            </w:pPr>
          </w:p>
          <w:p w:rsidR="00000000" w:rsidRDefault="004720B7">
            <w:pPr>
              <w:ind w:firstLine="284"/>
              <w:jc w:val="center"/>
              <w:rPr>
                <w:rFonts w:ascii="Times New Roman" w:hAnsi="Times New Roman"/>
                <w:sz w:val="20"/>
              </w:rPr>
            </w:pPr>
            <w:r>
              <w:rPr>
                <w:rFonts w:ascii="Times New Roman" w:hAnsi="Times New Roman"/>
                <w:sz w:val="20"/>
              </w:rPr>
              <w:pict>
                <v:shape id="_x0000_i1028" type="#_x0000_t75" style="width:116.25pt;height:88.5pt">
                  <v:imagedata r:id="rId7" o:title=""/>
                </v:shape>
              </w:pict>
            </w:r>
          </w:p>
          <w:p w:rsidR="00000000" w:rsidRDefault="004720B7">
            <w:pPr>
              <w:ind w:firstLine="284"/>
              <w:jc w:val="center"/>
              <w:rPr>
                <w:rFonts w:ascii="Times New Roman" w:hAnsi="Times New Roman"/>
                <w:sz w:val="20"/>
              </w:rPr>
            </w:pPr>
            <w:r>
              <w:rPr>
                <w:rFonts w:ascii="Times New Roman" w:hAnsi="Times New Roman"/>
                <w:sz w:val="20"/>
              </w:rPr>
              <w:t xml:space="preserve">Черт. 3 </w:t>
            </w:r>
          </w:p>
        </w:tc>
        <w:tc>
          <w:tcPr>
            <w:tcW w:w="4110" w:type="dxa"/>
          </w:tcPr>
          <w:p w:rsidR="00000000" w:rsidRDefault="004720B7">
            <w:pPr>
              <w:ind w:firstLine="284"/>
              <w:jc w:val="center"/>
              <w:rPr>
                <w:rFonts w:ascii="Times New Roman" w:hAnsi="Times New Roman"/>
                <w:sz w:val="20"/>
              </w:rPr>
            </w:pPr>
          </w:p>
          <w:p w:rsidR="00000000" w:rsidRDefault="004720B7">
            <w:pPr>
              <w:ind w:firstLine="284"/>
              <w:jc w:val="center"/>
              <w:rPr>
                <w:rFonts w:ascii="Times New Roman" w:hAnsi="Times New Roman"/>
                <w:sz w:val="20"/>
              </w:rPr>
            </w:pPr>
            <w:r>
              <w:rPr>
                <w:rFonts w:ascii="Times New Roman" w:hAnsi="Times New Roman"/>
                <w:sz w:val="20"/>
              </w:rPr>
              <w:pict>
                <v:shape id="_x0000_i1029" type="#_x0000_t75" style="width:60pt;height:91.5pt">
                  <v:imagedata r:id="rId8" o:title=""/>
                </v:shape>
              </w:pict>
            </w:r>
          </w:p>
          <w:p w:rsidR="00000000" w:rsidRDefault="004720B7">
            <w:pPr>
              <w:ind w:firstLine="284"/>
              <w:jc w:val="center"/>
              <w:rPr>
                <w:rFonts w:ascii="Times New Roman" w:hAnsi="Times New Roman"/>
                <w:sz w:val="20"/>
              </w:rPr>
            </w:pPr>
            <w:r>
              <w:rPr>
                <w:rFonts w:ascii="Times New Roman" w:hAnsi="Times New Roman"/>
                <w:sz w:val="20"/>
              </w:rPr>
              <w:t xml:space="preserve">Черт. 4 </w:t>
            </w:r>
          </w:p>
        </w:tc>
      </w:tr>
    </w:tbl>
    <w:p w:rsidR="00000000" w:rsidRDefault="004720B7">
      <w:pPr>
        <w:ind w:firstLine="284"/>
        <w:jc w:val="both"/>
        <w:rPr>
          <w:rFonts w:ascii="Times New Roman" w:hAnsi="Times New Roman"/>
          <w:sz w:val="20"/>
        </w:rPr>
      </w:pPr>
    </w:p>
    <w:p w:rsidR="00000000" w:rsidRDefault="004720B7">
      <w:pPr>
        <w:ind w:firstLine="284"/>
        <w:jc w:val="both"/>
        <w:rPr>
          <w:rFonts w:ascii="Times New Roman" w:hAnsi="Times New Roman"/>
          <w:sz w:val="20"/>
        </w:rPr>
      </w:pPr>
      <w:r>
        <w:rPr>
          <w:rFonts w:ascii="Times New Roman" w:hAnsi="Times New Roman"/>
          <w:sz w:val="20"/>
        </w:rPr>
        <w:t>4.6. Перед началом испытания проверяют, свободно ли опускается стержень прибора Вика, а также нулевое положение подвижной части.</w:t>
      </w:r>
    </w:p>
    <w:p w:rsidR="00000000" w:rsidRDefault="004720B7">
      <w:pPr>
        <w:ind w:firstLine="284"/>
        <w:jc w:val="both"/>
        <w:rPr>
          <w:rFonts w:ascii="Times New Roman" w:hAnsi="Times New Roman"/>
          <w:sz w:val="20"/>
        </w:rPr>
      </w:pPr>
      <w:r>
        <w:rPr>
          <w:rFonts w:ascii="Times New Roman" w:hAnsi="Times New Roman"/>
          <w:sz w:val="20"/>
        </w:rPr>
        <w:t>Кольцо, предварительно протертое и смазанное минеральным маслом и установленное на полированную пластинку, заполняют тестом. Для удаления попавшего в тесто воздуха кольцо с пластинкой 4-5 раз встряхивают путем поднятия и опускания одной из сторон пластинки примерно на 10 мм. После этого излишки теста срезают линейкой и заполненную форму на пласти</w:t>
      </w:r>
      <w:r>
        <w:rPr>
          <w:rFonts w:ascii="Times New Roman" w:hAnsi="Times New Roman"/>
          <w:sz w:val="20"/>
        </w:rPr>
        <w:t>нке устанавливают на основании прибора Вика.</w:t>
      </w:r>
    </w:p>
    <w:p w:rsidR="00000000" w:rsidRDefault="004720B7">
      <w:pPr>
        <w:ind w:firstLine="284"/>
        <w:jc w:val="both"/>
        <w:rPr>
          <w:rFonts w:ascii="Times New Roman" w:hAnsi="Times New Roman"/>
          <w:sz w:val="20"/>
        </w:rPr>
      </w:pPr>
      <w:r>
        <w:rPr>
          <w:rFonts w:ascii="Times New Roman" w:hAnsi="Times New Roman"/>
          <w:sz w:val="20"/>
        </w:rPr>
        <w:t>Подвижную часть прибора с иглой устанавливают в такое положение, при котором конец иглы касается поверхности гипсового теста, а затем иглу свободно опускают в кольцо с тестом. Погружение производят один раз каждые 30 с, начиная с целого числа минут. После каждого погружения иглу тщательно вытирают, а пластинку вместе с кольцом передвигают так, чтобы игла при новом погружении попадала в другое место поверхности теста.</w:t>
      </w:r>
    </w:p>
    <w:p w:rsidR="00000000" w:rsidRDefault="004720B7">
      <w:pPr>
        <w:ind w:firstLine="284"/>
        <w:jc w:val="both"/>
        <w:rPr>
          <w:rFonts w:ascii="Times New Roman" w:hAnsi="Times New Roman"/>
          <w:sz w:val="20"/>
        </w:rPr>
      </w:pPr>
      <w:r>
        <w:rPr>
          <w:rFonts w:ascii="Times New Roman" w:hAnsi="Times New Roman"/>
          <w:sz w:val="20"/>
        </w:rPr>
        <w:t>Начало схватывания определяют числом минут, ис</w:t>
      </w:r>
      <w:r>
        <w:rPr>
          <w:rFonts w:ascii="Times New Roman" w:hAnsi="Times New Roman"/>
          <w:sz w:val="20"/>
        </w:rPr>
        <w:t>текших от момента добавления вяжущего к воде до момента, когда свободно опущенная игла после погружения в тесто первый раз не доходит до поверхности пластинки, а конец схватывания - когда свободно опущенная игла погружается на глубину не более 1 мм. Время начала и конца схватывания выражают числом минут.</w:t>
      </w:r>
    </w:p>
    <w:p w:rsidR="00000000" w:rsidRDefault="004720B7">
      <w:pPr>
        <w:ind w:firstLine="284"/>
        <w:jc w:val="both"/>
        <w:rPr>
          <w:rFonts w:ascii="Times New Roman" w:hAnsi="Times New Roman"/>
          <w:sz w:val="20"/>
        </w:rPr>
      </w:pPr>
    </w:p>
    <w:p w:rsidR="00000000" w:rsidRDefault="004720B7">
      <w:pPr>
        <w:pStyle w:val="Heading"/>
        <w:ind w:firstLine="284"/>
        <w:jc w:val="both"/>
        <w:rPr>
          <w:rFonts w:ascii="Times New Roman" w:hAnsi="Times New Roman"/>
          <w:sz w:val="20"/>
        </w:rPr>
      </w:pPr>
      <w:r>
        <w:rPr>
          <w:rFonts w:ascii="Times New Roman" w:hAnsi="Times New Roman"/>
          <w:sz w:val="20"/>
        </w:rPr>
        <w:t xml:space="preserve">5. Определение предела прочности на сжатие </w:t>
      </w:r>
    </w:p>
    <w:p w:rsidR="00000000" w:rsidRDefault="004720B7">
      <w:pPr>
        <w:ind w:firstLine="284"/>
        <w:jc w:val="both"/>
        <w:rPr>
          <w:rFonts w:ascii="Times New Roman" w:hAnsi="Times New Roman"/>
          <w:sz w:val="20"/>
        </w:rPr>
      </w:pPr>
    </w:p>
    <w:p w:rsidR="00000000" w:rsidRDefault="004720B7">
      <w:pPr>
        <w:ind w:firstLine="284"/>
        <w:jc w:val="both"/>
        <w:rPr>
          <w:rFonts w:ascii="Times New Roman" w:hAnsi="Times New Roman"/>
          <w:sz w:val="20"/>
        </w:rPr>
      </w:pPr>
      <w:r>
        <w:rPr>
          <w:rFonts w:ascii="Times New Roman" w:hAnsi="Times New Roman"/>
          <w:sz w:val="20"/>
        </w:rPr>
        <w:t>5.1. Сущность метода заключается в определении минимальных нагрузок, разрушающих образец.</w:t>
      </w:r>
    </w:p>
    <w:p w:rsidR="00000000" w:rsidRDefault="004720B7">
      <w:pPr>
        <w:ind w:firstLine="284"/>
        <w:jc w:val="both"/>
        <w:rPr>
          <w:rFonts w:ascii="Times New Roman" w:hAnsi="Times New Roman"/>
          <w:sz w:val="20"/>
        </w:rPr>
      </w:pPr>
      <w:r>
        <w:rPr>
          <w:rFonts w:ascii="Times New Roman" w:hAnsi="Times New Roman"/>
          <w:sz w:val="20"/>
        </w:rPr>
        <w:t>5.2. Для проведения испытания применяют:</w:t>
      </w:r>
    </w:p>
    <w:p w:rsidR="00000000" w:rsidRDefault="004720B7">
      <w:pPr>
        <w:ind w:firstLine="284"/>
        <w:jc w:val="both"/>
        <w:rPr>
          <w:rFonts w:ascii="Times New Roman" w:hAnsi="Times New Roman"/>
          <w:sz w:val="20"/>
        </w:rPr>
      </w:pPr>
      <w:r>
        <w:rPr>
          <w:rFonts w:ascii="Times New Roman" w:hAnsi="Times New Roman"/>
          <w:sz w:val="20"/>
        </w:rPr>
        <w:t>чашку, изготовленную из корро</w:t>
      </w:r>
      <w:r>
        <w:rPr>
          <w:rFonts w:ascii="Times New Roman" w:hAnsi="Times New Roman"/>
          <w:sz w:val="20"/>
        </w:rPr>
        <w:t>зионностойкого материала;</w:t>
      </w:r>
    </w:p>
    <w:p w:rsidR="00000000" w:rsidRDefault="004720B7">
      <w:pPr>
        <w:ind w:firstLine="284"/>
        <w:jc w:val="both"/>
        <w:rPr>
          <w:rFonts w:ascii="Times New Roman" w:hAnsi="Times New Roman"/>
          <w:sz w:val="20"/>
        </w:rPr>
      </w:pPr>
      <w:r>
        <w:rPr>
          <w:rFonts w:ascii="Times New Roman" w:hAnsi="Times New Roman"/>
          <w:sz w:val="20"/>
        </w:rPr>
        <w:t>линейку длиной 250 мм;</w:t>
      </w:r>
    </w:p>
    <w:p w:rsidR="00000000" w:rsidRDefault="004720B7">
      <w:pPr>
        <w:ind w:firstLine="284"/>
        <w:jc w:val="both"/>
        <w:rPr>
          <w:rFonts w:ascii="Times New Roman" w:hAnsi="Times New Roman"/>
          <w:sz w:val="20"/>
        </w:rPr>
      </w:pPr>
      <w:r>
        <w:rPr>
          <w:rFonts w:ascii="Times New Roman" w:hAnsi="Times New Roman"/>
          <w:sz w:val="20"/>
        </w:rPr>
        <w:t>ручную мешалку (черт. 1);</w:t>
      </w:r>
    </w:p>
    <w:p w:rsidR="00000000" w:rsidRDefault="004720B7">
      <w:pPr>
        <w:ind w:firstLine="284"/>
        <w:jc w:val="both"/>
        <w:rPr>
          <w:rFonts w:ascii="Times New Roman" w:hAnsi="Times New Roman"/>
          <w:sz w:val="20"/>
        </w:rPr>
      </w:pPr>
      <w:r>
        <w:rPr>
          <w:rFonts w:ascii="Times New Roman" w:hAnsi="Times New Roman"/>
          <w:sz w:val="20"/>
        </w:rPr>
        <w:t>мерный цилиндр вместимостью 1 л по ГОСТ 1770-74;</w:t>
      </w:r>
    </w:p>
    <w:p w:rsidR="00000000" w:rsidRDefault="004720B7">
      <w:pPr>
        <w:ind w:firstLine="284"/>
        <w:jc w:val="both"/>
        <w:rPr>
          <w:rFonts w:ascii="Times New Roman" w:hAnsi="Times New Roman"/>
          <w:sz w:val="20"/>
        </w:rPr>
      </w:pPr>
      <w:r>
        <w:rPr>
          <w:rFonts w:ascii="Times New Roman" w:hAnsi="Times New Roman"/>
          <w:sz w:val="20"/>
        </w:rPr>
        <w:t>весы по ГОСТ 24104-80 с погрешностью взвешивания не более 1 г;</w:t>
      </w:r>
    </w:p>
    <w:p w:rsidR="00000000" w:rsidRDefault="004720B7">
      <w:pPr>
        <w:ind w:firstLine="284"/>
        <w:jc w:val="both"/>
        <w:rPr>
          <w:rFonts w:ascii="Times New Roman" w:hAnsi="Times New Roman"/>
          <w:sz w:val="20"/>
        </w:rPr>
      </w:pPr>
      <w:r>
        <w:rPr>
          <w:rFonts w:ascii="Times New Roman" w:hAnsi="Times New Roman"/>
          <w:sz w:val="20"/>
        </w:rPr>
        <w:t xml:space="preserve">форму из коррозионностойкого материала для изготовления образцов-балочек размерами 40х40х160 мм (черт 5). </w:t>
      </w:r>
    </w:p>
    <w:p w:rsidR="00000000" w:rsidRDefault="004720B7">
      <w:pPr>
        <w:ind w:firstLine="284"/>
        <w:jc w:val="both"/>
        <w:rPr>
          <w:rFonts w:ascii="Times New Roman" w:hAnsi="Times New Roman"/>
          <w:sz w:val="20"/>
        </w:rPr>
      </w:pPr>
      <w:r>
        <w:rPr>
          <w:rFonts w:ascii="Times New Roman" w:hAnsi="Times New Roman"/>
          <w:sz w:val="20"/>
        </w:rPr>
        <w:t>Продольная и поперечные стенки форм должны быть отшлифованы вверху и снизу и плотно лежать на основании. Угол между сторонами и дном формы должен составлять (90±0,5)°. Габариты форм следует проверять не реже одного раз</w:t>
      </w:r>
      <w:r>
        <w:rPr>
          <w:rFonts w:ascii="Times New Roman" w:hAnsi="Times New Roman"/>
          <w:sz w:val="20"/>
        </w:rPr>
        <w:t>а в шесть месяцев. Если габариты форм отклоняются от номинальных размеров более чем на 0,5 мм по длине и на 0,2 мм по ширине и высоте, то формы нужно заменить;</w:t>
      </w:r>
    </w:p>
    <w:p w:rsidR="00000000" w:rsidRDefault="004720B7">
      <w:pPr>
        <w:ind w:firstLine="284"/>
        <w:jc w:val="both"/>
        <w:rPr>
          <w:rFonts w:ascii="Times New Roman" w:hAnsi="Times New Roman"/>
          <w:sz w:val="20"/>
        </w:rPr>
      </w:pPr>
      <w:r>
        <w:rPr>
          <w:rFonts w:ascii="Times New Roman" w:hAnsi="Times New Roman"/>
          <w:sz w:val="20"/>
        </w:rPr>
        <w:t>разрешается применять формы для образцов-балочек по ГОСТ 310. 4-81;</w:t>
      </w:r>
    </w:p>
    <w:p w:rsidR="00000000" w:rsidRDefault="004720B7">
      <w:pPr>
        <w:ind w:firstLine="284"/>
        <w:jc w:val="both"/>
        <w:rPr>
          <w:rFonts w:ascii="Times New Roman" w:hAnsi="Times New Roman"/>
          <w:sz w:val="20"/>
        </w:rPr>
      </w:pPr>
      <w:r>
        <w:rPr>
          <w:rFonts w:ascii="Times New Roman" w:hAnsi="Times New Roman"/>
          <w:sz w:val="20"/>
        </w:rPr>
        <w:t xml:space="preserve">прибор для определения прочности на сжатие, состоящий из двух металлических нажимных пластин (черт. 6) твердостью по Роквеллу не менее 61 </w:t>
      </w:r>
      <w:r>
        <w:rPr>
          <w:rFonts w:ascii="Times New Roman" w:hAnsi="Times New Roman"/>
          <w:position w:val="-12"/>
          <w:sz w:val="20"/>
        </w:rPr>
        <w:pict>
          <v:shape id="_x0000_i1030" type="#_x0000_t75" style="width:33pt;height:18pt">
            <v:imagedata r:id="rId9" o:title=""/>
          </v:shape>
        </w:pict>
      </w:r>
      <w:r>
        <w:rPr>
          <w:rFonts w:ascii="Times New Roman" w:hAnsi="Times New Roman"/>
          <w:sz w:val="20"/>
        </w:rPr>
        <w:t>; искривление пластин не должно превышать 0, 05 мм;</w:t>
      </w:r>
    </w:p>
    <w:p w:rsidR="00000000" w:rsidRDefault="004720B7">
      <w:pPr>
        <w:ind w:firstLine="284"/>
        <w:jc w:val="both"/>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3915"/>
        <w:gridCol w:w="4245"/>
      </w:tblGrid>
      <w:tr w:rsidR="00000000">
        <w:tblPrEx>
          <w:tblCellMar>
            <w:top w:w="0" w:type="dxa"/>
            <w:bottom w:w="0" w:type="dxa"/>
          </w:tblCellMar>
        </w:tblPrEx>
        <w:tc>
          <w:tcPr>
            <w:tcW w:w="3915" w:type="dxa"/>
          </w:tcPr>
          <w:p w:rsidR="00000000" w:rsidRDefault="004720B7">
            <w:pPr>
              <w:pStyle w:val="Heading"/>
              <w:ind w:firstLine="284"/>
              <w:jc w:val="center"/>
              <w:rPr>
                <w:rFonts w:ascii="Times New Roman" w:hAnsi="Times New Roman"/>
                <w:sz w:val="20"/>
              </w:rPr>
            </w:pPr>
            <w:r>
              <w:rPr>
                <w:rFonts w:ascii="Times New Roman" w:hAnsi="Times New Roman"/>
                <w:sz w:val="20"/>
              </w:rPr>
              <w:t xml:space="preserve">Форма </w:t>
            </w:r>
          </w:p>
        </w:tc>
        <w:tc>
          <w:tcPr>
            <w:tcW w:w="4245" w:type="dxa"/>
          </w:tcPr>
          <w:p w:rsidR="00000000" w:rsidRDefault="004720B7">
            <w:pPr>
              <w:ind w:firstLine="284"/>
              <w:jc w:val="center"/>
              <w:rPr>
                <w:rFonts w:ascii="Times New Roman" w:hAnsi="Times New Roman"/>
                <w:b/>
                <w:sz w:val="20"/>
              </w:rPr>
            </w:pPr>
            <w:r>
              <w:rPr>
                <w:rFonts w:ascii="Times New Roman" w:hAnsi="Times New Roman"/>
                <w:b/>
                <w:sz w:val="20"/>
              </w:rPr>
              <w:t>Пластина</w:t>
            </w:r>
          </w:p>
        </w:tc>
      </w:tr>
      <w:tr w:rsidR="00000000">
        <w:tblPrEx>
          <w:tblCellMar>
            <w:top w:w="0" w:type="dxa"/>
            <w:bottom w:w="0" w:type="dxa"/>
          </w:tblCellMar>
        </w:tblPrEx>
        <w:tc>
          <w:tcPr>
            <w:tcW w:w="3915" w:type="dxa"/>
          </w:tcPr>
          <w:p w:rsidR="00000000" w:rsidRDefault="004720B7">
            <w:pPr>
              <w:ind w:firstLine="284"/>
              <w:jc w:val="center"/>
              <w:rPr>
                <w:rFonts w:ascii="Times New Roman" w:hAnsi="Times New Roman"/>
                <w:sz w:val="20"/>
              </w:rPr>
            </w:pPr>
            <w:r>
              <w:rPr>
                <w:rFonts w:ascii="Times New Roman" w:hAnsi="Times New Roman"/>
                <w:sz w:val="20"/>
              </w:rPr>
              <w:pict>
                <v:shape id="_x0000_i1031" type="#_x0000_t75" style="width:99pt;height:123.75pt">
                  <v:imagedata r:id="rId10" o:title=""/>
                </v:shape>
              </w:pict>
            </w:r>
          </w:p>
          <w:p w:rsidR="00000000" w:rsidRDefault="004720B7">
            <w:pPr>
              <w:ind w:firstLine="284"/>
              <w:jc w:val="center"/>
              <w:rPr>
                <w:rFonts w:ascii="Times New Roman" w:hAnsi="Times New Roman"/>
                <w:sz w:val="20"/>
              </w:rPr>
            </w:pPr>
            <w:r>
              <w:rPr>
                <w:rFonts w:ascii="Times New Roman" w:hAnsi="Times New Roman"/>
                <w:sz w:val="20"/>
              </w:rPr>
              <w:t xml:space="preserve">Черт. 5 </w:t>
            </w:r>
          </w:p>
        </w:tc>
        <w:tc>
          <w:tcPr>
            <w:tcW w:w="4245" w:type="dxa"/>
          </w:tcPr>
          <w:p w:rsidR="00000000" w:rsidRDefault="004720B7">
            <w:pPr>
              <w:ind w:firstLine="284"/>
              <w:jc w:val="center"/>
              <w:rPr>
                <w:rFonts w:ascii="Times New Roman" w:hAnsi="Times New Roman"/>
                <w:sz w:val="20"/>
              </w:rPr>
            </w:pPr>
            <w:r>
              <w:rPr>
                <w:rFonts w:ascii="Times New Roman" w:hAnsi="Times New Roman"/>
                <w:sz w:val="20"/>
              </w:rPr>
              <w:pict>
                <v:shape id="_x0000_i1032" type="#_x0000_t75" style="width:111.75pt;height:129pt">
                  <v:imagedata r:id="rId11" o:title=""/>
                </v:shape>
              </w:pict>
            </w:r>
          </w:p>
          <w:p w:rsidR="00000000" w:rsidRDefault="004720B7">
            <w:pPr>
              <w:ind w:firstLine="284"/>
              <w:jc w:val="center"/>
              <w:rPr>
                <w:rFonts w:ascii="Times New Roman" w:hAnsi="Times New Roman"/>
                <w:sz w:val="20"/>
              </w:rPr>
            </w:pPr>
            <w:r>
              <w:rPr>
                <w:rFonts w:ascii="Times New Roman" w:hAnsi="Times New Roman"/>
                <w:sz w:val="20"/>
              </w:rPr>
              <w:t xml:space="preserve">Черт. 6 </w:t>
            </w:r>
          </w:p>
        </w:tc>
      </w:tr>
    </w:tbl>
    <w:p w:rsidR="00000000" w:rsidRDefault="004720B7">
      <w:pPr>
        <w:ind w:firstLine="284"/>
        <w:jc w:val="both"/>
        <w:rPr>
          <w:rFonts w:ascii="Times New Roman" w:hAnsi="Times New Roman"/>
          <w:sz w:val="20"/>
        </w:rPr>
      </w:pPr>
    </w:p>
    <w:p w:rsidR="00000000" w:rsidRDefault="004720B7">
      <w:pPr>
        <w:ind w:firstLine="284"/>
        <w:jc w:val="both"/>
        <w:rPr>
          <w:rFonts w:ascii="Times New Roman" w:hAnsi="Times New Roman"/>
          <w:sz w:val="20"/>
        </w:rPr>
      </w:pPr>
      <w:r>
        <w:rPr>
          <w:rFonts w:ascii="Times New Roman" w:hAnsi="Times New Roman"/>
          <w:sz w:val="20"/>
        </w:rPr>
        <w:t>пресс для определения предела прочности образцов пр</w:t>
      </w:r>
      <w:r>
        <w:rPr>
          <w:rFonts w:ascii="Times New Roman" w:hAnsi="Times New Roman"/>
          <w:sz w:val="20"/>
        </w:rPr>
        <w:t>и сжатии с предельной нагрузкой до 10-20 тс.</w:t>
      </w:r>
    </w:p>
    <w:p w:rsidR="00000000" w:rsidRDefault="004720B7">
      <w:pPr>
        <w:ind w:firstLine="284"/>
        <w:jc w:val="both"/>
        <w:rPr>
          <w:rFonts w:ascii="Times New Roman" w:hAnsi="Times New Roman"/>
          <w:sz w:val="20"/>
        </w:rPr>
      </w:pPr>
      <w:r>
        <w:rPr>
          <w:rFonts w:ascii="Times New Roman" w:hAnsi="Times New Roman"/>
          <w:sz w:val="20"/>
        </w:rPr>
        <w:t>5.3. Определение прочности образцов, изготовленных из гипсового теста стандартной консистенции, производят через 2 ч после контакта гипсового вяжущего с водой.</w:t>
      </w:r>
    </w:p>
    <w:p w:rsidR="00000000" w:rsidRDefault="004720B7">
      <w:pPr>
        <w:ind w:firstLine="284"/>
        <w:jc w:val="both"/>
        <w:rPr>
          <w:rFonts w:ascii="Times New Roman" w:hAnsi="Times New Roman"/>
          <w:sz w:val="20"/>
        </w:rPr>
      </w:pPr>
      <w:r>
        <w:rPr>
          <w:rFonts w:ascii="Times New Roman" w:hAnsi="Times New Roman"/>
          <w:sz w:val="20"/>
        </w:rPr>
        <w:t>5.4. Для изготовления образцов берут пробу гипсового вяжущего массой от 1, 0 до 1, 6 кг. Гипсовое вяжущее в течение 5-20 с засыпают в чашку с водой, взятой в количестве, необходимом для получения теста стандартной консистенции. После засыпания вяжущего смесь интенсивно перемешивают ручной мешалкой в течени</w:t>
      </w:r>
      <w:r>
        <w:rPr>
          <w:rFonts w:ascii="Times New Roman" w:hAnsi="Times New Roman"/>
          <w:sz w:val="20"/>
        </w:rPr>
        <w:t>е 60 с до получения однородного теста, которым заливают форму. Предварительно внутреннюю поверхность металлических форм слегка смазывают минеральным маслом средней вязкости. Отсеки формы наполняют одновременно, для чего чашку с гипсовым тестом равномерно продвигают над формой. Для удаления вовлеченного воздуха после заливки форму встряхивают 5 раз, для чего ее поднимают за торцевую сторону на высоту от 8 до 10 мм и опускают. После наступления начала схватывания излишки гипсового теста снимают линейкой, пере</w:t>
      </w:r>
      <w:r>
        <w:rPr>
          <w:rFonts w:ascii="Times New Roman" w:hAnsi="Times New Roman"/>
          <w:sz w:val="20"/>
        </w:rPr>
        <w:t>двигая ее по верхним граням формы перпендикулярно к поверхности образцов. Через (15±5) мин после конца схватывания образцы извлекают из формы, маркируют и хранят в помещении для испытаний.</w:t>
      </w:r>
    </w:p>
    <w:p w:rsidR="00000000" w:rsidRDefault="004720B7">
      <w:pPr>
        <w:ind w:firstLine="284"/>
        <w:jc w:val="both"/>
        <w:rPr>
          <w:rFonts w:ascii="Times New Roman" w:hAnsi="Times New Roman"/>
          <w:sz w:val="20"/>
        </w:rPr>
      </w:pPr>
      <w:r>
        <w:rPr>
          <w:rFonts w:ascii="Times New Roman" w:hAnsi="Times New Roman"/>
          <w:sz w:val="20"/>
        </w:rPr>
        <w:t>5.5. Полученные после испытания на изгиб шесть половинок балочек сразу же подвергают испытанию на сжатие. Образцы помещают между двумя пластинами таким образом, чтобы боковые грани, которые при изготовлении прилегали к продольным стенкам форм, находились на плоскостях пластин, а упоры пластин плотно прилегали к торцевой г</w:t>
      </w:r>
      <w:r>
        <w:rPr>
          <w:rFonts w:ascii="Times New Roman" w:hAnsi="Times New Roman"/>
          <w:sz w:val="20"/>
        </w:rPr>
        <w:t>ладкой стенке образца (черт. 7). Образец вместе с пластинами подвергают сжатию на прессе. Время от начала равномерного нагружения образца до его разрушения должно составлять от 5 до 30 с, средняя скорость нарастания нагрузки при испытании должна быть (10±5) кгс/см</w:t>
      </w:r>
      <w:r>
        <w:rPr>
          <w:rFonts w:ascii="Times New Roman" w:hAnsi="Times New Roman"/>
          <w:position w:val="-4"/>
          <w:sz w:val="20"/>
        </w:rPr>
        <w:pict>
          <v:shape id="_x0000_i1033" type="#_x0000_t75" style="width:8.25pt;height:17.25pt">
            <v:imagedata r:id="rId12" o:title=""/>
          </v:shape>
        </w:pict>
      </w:r>
      <w:r>
        <w:rPr>
          <w:rFonts w:ascii="Times New Roman" w:hAnsi="Times New Roman"/>
          <w:sz w:val="20"/>
        </w:rPr>
        <w:t xml:space="preserve"> в секунду.</w:t>
      </w:r>
    </w:p>
    <w:p w:rsidR="00000000" w:rsidRDefault="004720B7">
      <w:pPr>
        <w:ind w:firstLine="284"/>
        <w:jc w:val="both"/>
        <w:rPr>
          <w:rFonts w:ascii="Times New Roman" w:hAnsi="Times New Roman"/>
          <w:sz w:val="20"/>
        </w:rPr>
      </w:pPr>
    </w:p>
    <w:p w:rsidR="00000000" w:rsidRDefault="004720B7">
      <w:pPr>
        <w:ind w:firstLine="284"/>
        <w:jc w:val="center"/>
        <w:rPr>
          <w:rFonts w:ascii="Times New Roman" w:hAnsi="Times New Roman"/>
          <w:sz w:val="20"/>
        </w:rPr>
      </w:pPr>
      <w:r>
        <w:rPr>
          <w:rFonts w:ascii="Times New Roman" w:hAnsi="Times New Roman"/>
          <w:sz w:val="20"/>
        </w:rPr>
        <w:pict>
          <v:shape id="_x0000_i1034" type="#_x0000_t75" style="width:103.5pt;height:105.75pt">
            <v:imagedata r:id="rId13" o:title=""/>
          </v:shape>
        </w:pict>
      </w:r>
    </w:p>
    <w:p w:rsidR="00000000" w:rsidRDefault="004720B7">
      <w:pPr>
        <w:ind w:firstLine="284"/>
        <w:jc w:val="center"/>
        <w:rPr>
          <w:rFonts w:ascii="Times New Roman" w:hAnsi="Times New Roman"/>
          <w:sz w:val="20"/>
        </w:rPr>
      </w:pPr>
      <w:r>
        <w:rPr>
          <w:rFonts w:ascii="Times New Roman" w:hAnsi="Times New Roman"/>
          <w:sz w:val="20"/>
        </w:rPr>
        <w:t>1-верхняя плита пресса; 2- пластинки; 3-половина образца; 4- нижняя плита пресса.</w:t>
      </w:r>
    </w:p>
    <w:p w:rsidR="00000000" w:rsidRDefault="004720B7">
      <w:pPr>
        <w:ind w:firstLine="284"/>
        <w:jc w:val="center"/>
        <w:rPr>
          <w:rFonts w:ascii="Times New Roman" w:hAnsi="Times New Roman"/>
          <w:sz w:val="20"/>
        </w:rPr>
      </w:pPr>
      <w:r>
        <w:rPr>
          <w:rFonts w:ascii="Times New Roman" w:hAnsi="Times New Roman"/>
          <w:sz w:val="20"/>
        </w:rPr>
        <w:t xml:space="preserve">Черт. 7 </w:t>
      </w:r>
    </w:p>
    <w:p w:rsidR="00000000" w:rsidRDefault="004720B7">
      <w:pPr>
        <w:ind w:firstLine="284"/>
        <w:jc w:val="both"/>
        <w:rPr>
          <w:rFonts w:ascii="Times New Roman" w:hAnsi="Times New Roman"/>
          <w:sz w:val="20"/>
        </w:rPr>
      </w:pPr>
    </w:p>
    <w:p w:rsidR="00000000" w:rsidRDefault="004720B7">
      <w:pPr>
        <w:ind w:firstLine="284"/>
        <w:jc w:val="both"/>
        <w:rPr>
          <w:rFonts w:ascii="Times New Roman" w:hAnsi="Times New Roman"/>
          <w:sz w:val="20"/>
        </w:rPr>
      </w:pPr>
      <w:r>
        <w:rPr>
          <w:rFonts w:ascii="Times New Roman" w:hAnsi="Times New Roman"/>
          <w:sz w:val="20"/>
        </w:rPr>
        <w:t>Предел прочности на сжатие одного образца определяют как частное от деления величины разрушающей нагрузки на рабочую площадь пластины, равну</w:t>
      </w:r>
      <w:r>
        <w:rPr>
          <w:rFonts w:ascii="Times New Roman" w:hAnsi="Times New Roman"/>
          <w:sz w:val="20"/>
        </w:rPr>
        <w:t>ю 25 см</w:t>
      </w:r>
      <w:r>
        <w:rPr>
          <w:rFonts w:ascii="Times New Roman" w:hAnsi="Times New Roman"/>
          <w:position w:val="-4"/>
          <w:sz w:val="20"/>
        </w:rPr>
        <w:pict>
          <v:shape id="_x0000_i1035" type="#_x0000_t75" style="width:8.25pt;height:17.25pt">
            <v:imagedata r:id="rId12" o:title=""/>
          </v:shape>
        </w:pict>
      </w:r>
      <w:r>
        <w:rPr>
          <w:rFonts w:ascii="Times New Roman" w:hAnsi="Times New Roman"/>
          <w:sz w:val="20"/>
        </w:rPr>
        <w:t>. Предел прочности на сжатие вычисляют как среднее арифметическое результатов шести испытаний без наибольшего и наименьшего результатов.</w:t>
      </w:r>
    </w:p>
    <w:p w:rsidR="00000000" w:rsidRDefault="004720B7">
      <w:pPr>
        <w:ind w:firstLine="284"/>
        <w:jc w:val="both"/>
        <w:rPr>
          <w:rFonts w:ascii="Times New Roman" w:hAnsi="Times New Roman"/>
          <w:sz w:val="20"/>
        </w:rPr>
      </w:pPr>
    </w:p>
    <w:p w:rsidR="00000000" w:rsidRDefault="004720B7">
      <w:pPr>
        <w:pStyle w:val="Heading"/>
        <w:ind w:firstLine="284"/>
        <w:jc w:val="both"/>
        <w:rPr>
          <w:rFonts w:ascii="Times New Roman" w:hAnsi="Times New Roman"/>
          <w:sz w:val="20"/>
        </w:rPr>
      </w:pPr>
      <w:r>
        <w:rPr>
          <w:rFonts w:ascii="Times New Roman" w:hAnsi="Times New Roman"/>
          <w:sz w:val="20"/>
        </w:rPr>
        <w:t xml:space="preserve">6. Определение предела прочности на растяжение при изгибе </w:t>
      </w:r>
    </w:p>
    <w:p w:rsidR="00000000" w:rsidRDefault="004720B7">
      <w:pPr>
        <w:ind w:firstLine="284"/>
        <w:jc w:val="both"/>
        <w:rPr>
          <w:rFonts w:ascii="Times New Roman" w:hAnsi="Times New Roman"/>
          <w:sz w:val="20"/>
        </w:rPr>
      </w:pPr>
    </w:p>
    <w:p w:rsidR="00000000" w:rsidRDefault="004720B7">
      <w:pPr>
        <w:ind w:firstLine="284"/>
        <w:jc w:val="both"/>
        <w:rPr>
          <w:rFonts w:ascii="Times New Roman" w:hAnsi="Times New Roman"/>
          <w:sz w:val="20"/>
        </w:rPr>
      </w:pPr>
      <w:r>
        <w:rPr>
          <w:rFonts w:ascii="Times New Roman" w:hAnsi="Times New Roman"/>
          <w:sz w:val="20"/>
        </w:rPr>
        <w:t>6.1. Сущность метода заключается в определении минимальных нагрузок, разрушающих образец.</w:t>
      </w:r>
    </w:p>
    <w:p w:rsidR="00000000" w:rsidRDefault="004720B7">
      <w:pPr>
        <w:ind w:firstLine="284"/>
        <w:jc w:val="both"/>
        <w:rPr>
          <w:rFonts w:ascii="Times New Roman" w:hAnsi="Times New Roman"/>
          <w:sz w:val="20"/>
        </w:rPr>
      </w:pPr>
      <w:r>
        <w:rPr>
          <w:rFonts w:ascii="Times New Roman" w:hAnsi="Times New Roman"/>
          <w:sz w:val="20"/>
        </w:rPr>
        <w:t>6.2. Для проведения испытаний образец устанавливают на опоры прибора для испытания на изгиб по ГОСТ 310. 4-81 таким образом, чтобы те грани его, которые были горизонтальными при изготовлении, находились в вертикально</w:t>
      </w:r>
      <w:r>
        <w:rPr>
          <w:rFonts w:ascii="Times New Roman" w:hAnsi="Times New Roman"/>
          <w:sz w:val="20"/>
        </w:rPr>
        <w:t>м положении. Схема расположения образца на опорных валиках приведена на черт. 8.</w:t>
      </w:r>
    </w:p>
    <w:p w:rsidR="00000000" w:rsidRDefault="004720B7">
      <w:pPr>
        <w:ind w:firstLine="284"/>
        <w:jc w:val="both"/>
        <w:rPr>
          <w:rFonts w:ascii="Times New Roman" w:hAnsi="Times New Roman"/>
          <w:sz w:val="20"/>
        </w:rPr>
      </w:pPr>
      <w:r>
        <w:rPr>
          <w:rFonts w:ascii="Times New Roman" w:hAnsi="Times New Roman"/>
          <w:sz w:val="20"/>
        </w:rPr>
        <w:t xml:space="preserve">Расчет предела прочности    </w:t>
      </w:r>
      <w:r>
        <w:rPr>
          <w:rFonts w:ascii="Times New Roman" w:hAnsi="Times New Roman"/>
          <w:position w:val="-7"/>
          <w:sz w:val="20"/>
        </w:rPr>
        <w:pict>
          <v:shape id="_x0000_i1036" type="#_x0000_t75" style="width:24pt;height:18pt">
            <v:imagedata r:id="rId14" o:title=""/>
          </v:shape>
        </w:pict>
      </w:r>
      <w:r>
        <w:rPr>
          <w:rFonts w:ascii="Times New Roman" w:hAnsi="Times New Roman"/>
          <w:sz w:val="20"/>
        </w:rPr>
        <w:t xml:space="preserve"> производят по формуле       </w:t>
      </w:r>
    </w:p>
    <w:p w:rsidR="00000000" w:rsidRDefault="004720B7">
      <w:pPr>
        <w:ind w:firstLine="284"/>
        <w:jc w:val="both"/>
        <w:rPr>
          <w:rFonts w:ascii="Times New Roman" w:hAnsi="Times New Roman"/>
          <w:sz w:val="20"/>
        </w:rPr>
      </w:pPr>
      <w:r>
        <w:rPr>
          <w:rFonts w:ascii="Times New Roman" w:hAnsi="Times New Roman"/>
          <w:position w:val="-4"/>
          <w:sz w:val="20"/>
        </w:rPr>
        <w:pict>
          <v:shape id="_x0000_i1037" type="#_x0000_t75" style="width:24pt;height:18pt">
            <v:imagedata r:id="rId14" o:title=""/>
          </v:shape>
        </w:pict>
      </w:r>
      <w:r>
        <w:rPr>
          <w:rFonts w:ascii="Times New Roman" w:hAnsi="Times New Roman"/>
          <w:sz w:val="20"/>
        </w:rPr>
        <w:t xml:space="preserve"> =0, 0234</w:t>
      </w:r>
      <w:r>
        <w:rPr>
          <w:rFonts w:ascii="Times New Roman" w:hAnsi="Times New Roman"/>
          <w:position w:val="-1"/>
          <w:sz w:val="20"/>
        </w:rPr>
        <w:pict>
          <v:shape id="_x0000_i1038" type="#_x0000_t75" style="width:12.75pt;height:12.75pt">
            <v:imagedata r:id="rId15" o:title=""/>
          </v:shape>
        </w:pict>
      </w:r>
      <w:r>
        <w:rPr>
          <w:rFonts w:ascii="Times New Roman" w:hAnsi="Times New Roman"/>
          <w:sz w:val="20"/>
        </w:rPr>
        <w:t>МПа (</w:t>
      </w:r>
      <w:r>
        <w:rPr>
          <w:rFonts w:ascii="Times New Roman" w:hAnsi="Times New Roman"/>
          <w:sz w:val="20"/>
        </w:rPr>
        <w:sym w:font="Symbol" w:char="F0BB"/>
      </w:r>
      <w:r>
        <w:rPr>
          <w:rFonts w:ascii="Times New Roman" w:hAnsi="Times New Roman"/>
          <w:sz w:val="20"/>
        </w:rPr>
        <w:t xml:space="preserve"> 0, 234</w:t>
      </w:r>
      <w:r>
        <w:rPr>
          <w:rFonts w:ascii="Times New Roman" w:hAnsi="Times New Roman"/>
          <w:sz w:val="20"/>
        </w:rPr>
        <w:pict>
          <v:shape id="_x0000_i1039" type="#_x0000_t75" style="width:12.75pt;height:12.75pt">
            <v:imagedata r:id="rId15" o:title=""/>
          </v:shape>
        </w:pict>
      </w:r>
      <w:r>
        <w:rPr>
          <w:rFonts w:ascii="Times New Roman" w:hAnsi="Times New Roman"/>
          <w:sz w:val="20"/>
        </w:rPr>
        <w:t xml:space="preserve"> кгс/см</w:t>
      </w:r>
      <w:r>
        <w:rPr>
          <w:rFonts w:ascii="Times New Roman" w:hAnsi="Times New Roman"/>
          <w:position w:val="-4"/>
          <w:sz w:val="20"/>
        </w:rPr>
        <w:pict>
          <v:shape id="_x0000_i1040" type="#_x0000_t75" style="width:8.25pt;height:17.25pt">
            <v:imagedata r:id="rId12" o:title=""/>
          </v:shape>
        </w:pict>
      </w:r>
      <w:r>
        <w:rPr>
          <w:rFonts w:ascii="Times New Roman" w:hAnsi="Times New Roman"/>
          <w:sz w:val="20"/>
        </w:rPr>
        <w:t>),</w:t>
      </w:r>
    </w:p>
    <w:p w:rsidR="00000000" w:rsidRDefault="004720B7">
      <w:pPr>
        <w:ind w:firstLine="284"/>
        <w:jc w:val="both"/>
        <w:rPr>
          <w:rFonts w:ascii="Times New Roman" w:hAnsi="Times New Roman"/>
          <w:sz w:val="20"/>
        </w:rPr>
      </w:pPr>
      <w:r>
        <w:rPr>
          <w:rFonts w:ascii="Times New Roman" w:hAnsi="Times New Roman"/>
          <w:sz w:val="20"/>
        </w:rPr>
        <w:t xml:space="preserve">где </w:t>
      </w:r>
      <w:r>
        <w:rPr>
          <w:rFonts w:ascii="Times New Roman" w:hAnsi="Times New Roman"/>
          <w:position w:val="-4"/>
          <w:sz w:val="20"/>
        </w:rPr>
        <w:pict>
          <v:shape id="_x0000_i1041" type="#_x0000_t75" style="width:12.75pt;height:12.75pt">
            <v:imagedata r:id="rId15" o:title=""/>
          </v:shape>
        </w:pict>
      </w:r>
      <w:r>
        <w:rPr>
          <w:rFonts w:ascii="Times New Roman" w:hAnsi="Times New Roman"/>
          <w:sz w:val="20"/>
        </w:rPr>
        <w:t xml:space="preserve"> - разрушающая нагрузка в МПа или кгс/см</w:t>
      </w:r>
      <w:r>
        <w:rPr>
          <w:rFonts w:ascii="Times New Roman" w:hAnsi="Times New Roman"/>
          <w:position w:val="-4"/>
          <w:sz w:val="20"/>
        </w:rPr>
        <w:pict>
          <v:shape id="_x0000_i1042" type="#_x0000_t75" style="width:8.25pt;height:17.25pt">
            <v:imagedata r:id="rId12" o:title=""/>
          </v:shape>
        </w:pict>
      </w:r>
      <w:r>
        <w:rPr>
          <w:rFonts w:ascii="Times New Roman" w:hAnsi="Times New Roman"/>
          <w:sz w:val="20"/>
        </w:rPr>
        <w:t>.</w:t>
      </w:r>
    </w:p>
    <w:p w:rsidR="00000000" w:rsidRDefault="004720B7">
      <w:pPr>
        <w:ind w:firstLine="284"/>
        <w:jc w:val="both"/>
        <w:rPr>
          <w:rFonts w:ascii="Times New Roman" w:hAnsi="Times New Roman"/>
          <w:sz w:val="20"/>
        </w:rPr>
      </w:pPr>
      <w:r>
        <w:rPr>
          <w:rFonts w:ascii="Times New Roman" w:hAnsi="Times New Roman"/>
          <w:sz w:val="20"/>
        </w:rPr>
        <w:t>Предел прочности при изгибе вычисляют как среднее арифметическое результатов трех испытаний.</w:t>
      </w:r>
    </w:p>
    <w:p w:rsidR="00000000" w:rsidRDefault="004720B7">
      <w:pPr>
        <w:ind w:firstLine="284"/>
        <w:jc w:val="both"/>
        <w:rPr>
          <w:rFonts w:ascii="Times New Roman" w:hAnsi="Times New Roman"/>
          <w:sz w:val="20"/>
        </w:rPr>
      </w:pPr>
    </w:p>
    <w:p w:rsidR="00000000" w:rsidRDefault="004720B7">
      <w:pPr>
        <w:ind w:firstLine="284"/>
        <w:jc w:val="center"/>
        <w:rPr>
          <w:rFonts w:ascii="Times New Roman" w:hAnsi="Times New Roman"/>
          <w:sz w:val="20"/>
        </w:rPr>
      </w:pPr>
      <w:r>
        <w:rPr>
          <w:rFonts w:ascii="Times New Roman" w:hAnsi="Times New Roman"/>
          <w:sz w:val="20"/>
        </w:rPr>
        <w:object w:dxaOrig="2355" w:dyaOrig="1500">
          <v:shape id="_x0000_i1043" type="#_x0000_t75" style="width:117.75pt;height:75pt" o:ole="">
            <v:imagedata r:id="rId16" o:title=""/>
          </v:shape>
          <o:OLEObject Type="Embed" ProgID="MSPhotoEd.3" ShapeID="_x0000_i1043" DrawAspect="Content" ObjectID="_1427201402" r:id="rId17"/>
        </w:object>
      </w:r>
    </w:p>
    <w:p w:rsidR="00000000" w:rsidRDefault="004720B7">
      <w:pPr>
        <w:ind w:firstLine="284"/>
        <w:jc w:val="center"/>
        <w:rPr>
          <w:rFonts w:ascii="Times New Roman" w:hAnsi="Times New Roman"/>
          <w:sz w:val="20"/>
        </w:rPr>
      </w:pPr>
      <w:r>
        <w:rPr>
          <w:rFonts w:ascii="Times New Roman" w:hAnsi="Times New Roman"/>
          <w:sz w:val="20"/>
        </w:rPr>
        <w:t>Черт. 8</w:t>
      </w:r>
    </w:p>
    <w:p w:rsidR="00000000" w:rsidRDefault="004720B7">
      <w:pPr>
        <w:pStyle w:val="Heading"/>
        <w:ind w:firstLine="284"/>
        <w:jc w:val="both"/>
        <w:rPr>
          <w:rFonts w:ascii="Times New Roman" w:hAnsi="Times New Roman"/>
          <w:sz w:val="20"/>
        </w:rPr>
      </w:pPr>
    </w:p>
    <w:p w:rsidR="00000000" w:rsidRDefault="004720B7">
      <w:pPr>
        <w:pStyle w:val="Heading"/>
        <w:ind w:firstLine="284"/>
        <w:jc w:val="both"/>
        <w:rPr>
          <w:rFonts w:ascii="Times New Roman" w:hAnsi="Times New Roman"/>
          <w:sz w:val="20"/>
        </w:rPr>
      </w:pPr>
      <w:r>
        <w:rPr>
          <w:rFonts w:ascii="Times New Roman" w:hAnsi="Times New Roman"/>
          <w:sz w:val="20"/>
        </w:rPr>
        <w:t xml:space="preserve">7. Определение содержания гидратной воды </w:t>
      </w:r>
    </w:p>
    <w:p w:rsidR="00000000" w:rsidRDefault="004720B7">
      <w:pPr>
        <w:ind w:firstLine="284"/>
        <w:jc w:val="both"/>
        <w:rPr>
          <w:rFonts w:ascii="Times New Roman" w:hAnsi="Times New Roman"/>
          <w:sz w:val="20"/>
        </w:rPr>
      </w:pPr>
    </w:p>
    <w:p w:rsidR="00000000" w:rsidRDefault="004720B7">
      <w:pPr>
        <w:ind w:firstLine="284"/>
        <w:jc w:val="both"/>
        <w:rPr>
          <w:rFonts w:ascii="Times New Roman" w:hAnsi="Times New Roman"/>
          <w:sz w:val="20"/>
        </w:rPr>
      </w:pPr>
      <w:r>
        <w:rPr>
          <w:rFonts w:ascii="Times New Roman" w:hAnsi="Times New Roman"/>
          <w:sz w:val="20"/>
        </w:rPr>
        <w:t>Массу навески гипса около 1 г помещают в прокаленный взвешенный фарфоровый тигель и нагревают в муфельной печи до 673</w:t>
      </w:r>
      <w:r>
        <w:rPr>
          <w:rFonts w:ascii="Times New Roman" w:hAnsi="Times New Roman"/>
          <w:sz w:val="20"/>
        </w:rPr>
        <w:t xml:space="preserve"> К (400°С) в течение 2 ч. Прокаливание повторяют до получения постоянной массы. Тигель с навеской охлаждают в герметически закрытом эксикаторе и взвешивают. Содержание гидратной воды </w:t>
      </w:r>
      <w:r>
        <w:rPr>
          <w:rFonts w:ascii="Times New Roman" w:hAnsi="Times New Roman"/>
          <w:position w:val="-6"/>
          <w:sz w:val="20"/>
        </w:rPr>
        <w:pict>
          <v:shape id="_x0000_i1044" type="#_x0000_t75" style="width:14.25pt;height:14.25pt">
            <v:imagedata r:id="rId18" o:title=""/>
          </v:shape>
        </w:pict>
      </w:r>
      <w:r>
        <w:rPr>
          <w:rFonts w:ascii="Times New Roman" w:hAnsi="Times New Roman"/>
          <w:sz w:val="20"/>
        </w:rPr>
        <w:t xml:space="preserve"> в процентах вычисляют по формуле</w:t>
      </w:r>
    </w:p>
    <w:p w:rsidR="00000000" w:rsidRDefault="004720B7">
      <w:pPr>
        <w:ind w:firstLine="284"/>
        <w:jc w:val="both"/>
        <w:rPr>
          <w:rFonts w:ascii="Times New Roman" w:hAnsi="Times New Roman"/>
          <w:sz w:val="20"/>
        </w:rPr>
      </w:pPr>
      <w:r>
        <w:rPr>
          <w:rFonts w:ascii="Times New Roman" w:hAnsi="Times New Roman"/>
          <w:position w:val="-24"/>
          <w:sz w:val="20"/>
        </w:rPr>
        <w:pict>
          <v:shape id="_x0000_i1045" type="#_x0000_t75" style="width:68.25pt;height:30.75pt">
            <v:imagedata r:id="rId19" o:title=""/>
          </v:shape>
        </w:pict>
      </w:r>
    </w:p>
    <w:p w:rsidR="00000000" w:rsidRDefault="004720B7">
      <w:pPr>
        <w:ind w:firstLine="284"/>
        <w:jc w:val="both"/>
        <w:rPr>
          <w:rFonts w:ascii="Times New Roman" w:hAnsi="Times New Roman"/>
          <w:sz w:val="20"/>
        </w:rPr>
      </w:pPr>
    </w:p>
    <w:p w:rsidR="00000000" w:rsidRDefault="004720B7">
      <w:pPr>
        <w:ind w:firstLine="284"/>
        <w:jc w:val="both"/>
        <w:rPr>
          <w:rFonts w:ascii="Times New Roman" w:hAnsi="Times New Roman"/>
          <w:sz w:val="20"/>
        </w:rPr>
      </w:pPr>
      <w:r>
        <w:rPr>
          <w:rFonts w:ascii="Times New Roman" w:hAnsi="Times New Roman"/>
          <w:sz w:val="20"/>
        </w:rPr>
        <w:t xml:space="preserve">где  </w:t>
      </w:r>
      <w:r>
        <w:rPr>
          <w:rFonts w:ascii="Times New Roman" w:hAnsi="Times New Roman"/>
          <w:position w:val="-10"/>
          <w:sz w:val="20"/>
        </w:rPr>
        <w:pict>
          <v:shape id="_x0000_i1046" type="#_x0000_t75" style="width:17.25pt;height:17.25pt">
            <v:imagedata r:id="rId20" o:title=""/>
          </v:shape>
        </w:pict>
      </w:r>
      <w:r>
        <w:rPr>
          <w:rFonts w:ascii="Times New Roman" w:hAnsi="Times New Roman"/>
          <w:sz w:val="20"/>
        </w:rPr>
        <w:t xml:space="preserve"> - разность в массе тигля с навеской до и после прокаливания, в г;   </w:t>
      </w:r>
    </w:p>
    <w:p w:rsidR="00000000" w:rsidRDefault="004720B7">
      <w:pPr>
        <w:ind w:firstLine="284"/>
        <w:jc w:val="both"/>
        <w:rPr>
          <w:rFonts w:ascii="Times New Roman" w:hAnsi="Times New Roman"/>
          <w:sz w:val="20"/>
        </w:rPr>
      </w:pPr>
      <w:r>
        <w:rPr>
          <w:rFonts w:ascii="Times New Roman" w:hAnsi="Times New Roman"/>
          <w:position w:val="-6"/>
          <w:sz w:val="20"/>
        </w:rPr>
        <w:pict>
          <v:shape id="_x0000_i1047" type="#_x0000_t75" style="width:12.75pt;height:14.25pt">
            <v:imagedata r:id="rId21" o:title=""/>
          </v:shape>
        </w:pict>
      </w:r>
      <w:r>
        <w:rPr>
          <w:rFonts w:ascii="Times New Roman" w:hAnsi="Times New Roman"/>
          <w:sz w:val="20"/>
        </w:rPr>
        <w:t>- масса навески гипса, г.</w:t>
      </w:r>
    </w:p>
    <w:p w:rsidR="00000000" w:rsidRDefault="004720B7">
      <w:pPr>
        <w:ind w:firstLine="284"/>
        <w:jc w:val="both"/>
        <w:rPr>
          <w:rFonts w:ascii="Times New Roman" w:hAnsi="Times New Roman"/>
          <w:sz w:val="20"/>
        </w:rPr>
      </w:pPr>
    </w:p>
    <w:p w:rsidR="00000000" w:rsidRDefault="004720B7">
      <w:pPr>
        <w:pStyle w:val="Heading"/>
        <w:ind w:firstLine="284"/>
        <w:jc w:val="both"/>
        <w:rPr>
          <w:rFonts w:ascii="Times New Roman" w:hAnsi="Times New Roman"/>
          <w:sz w:val="20"/>
        </w:rPr>
      </w:pPr>
      <w:r>
        <w:rPr>
          <w:rFonts w:ascii="Times New Roman" w:hAnsi="Times New Roman"/>
          <w:sz w:val="20"/>
        </w:rPr>
        <w:t xml:space="preserve">8. Определение объемного расширения </w:t>
      </w:r>
    </w:p>
    <w:p w:rsidR="00000000" w:rsidRDefault="004720B7">
      <w:pPr>
        <w:ind w:firstLine="284"/>
        <w:jc w:val="both"/>
        <w:rPr>
          <w:rFonts w:ascii="Times New Roman" w:hAnsi="Times New Roman"/>
          <w:sz w:val="20"/>
        </w:rPr>
      </w:pPr>
    </w:p>
    <w:p w:rsidR="00000000" w:rsidRDefault="004720B7">
      <w:pPr>
        <w:ind w:firstLine="284"/>
        <w:jc w:val="both"/>
        <w:rPr>
          <w:rFonts w:ascii="Times New Roman" w:hAnsi="Times New Roman"/>
          <w:sz w:val="20"/>
        </w:rPr>
      </w:pPr>
      <w:r>
        <w:rPr>
          <w:rFonts w:ascii="Times New Roman" w:hAnsi="Times New Roman"/>
          <w:sz w:val="20"/>
        </w:rPr>
        <w:t>8.1. Аппаратура</w:t>
      </w:r>
    </w:p>
    <w:p w:rsidR="00000000" w:rsidRDefault="004720B7">
      <w:pPr>
        <w:ind w:firstLine="284"/>
        <w:jc w:val="both"/>
        <w:rPr>
          <w:rFonts w:ascii="Times New Roman" w:hAnsi="Times New Roman"/>
          <w:sz w:val="20"/>
        </w:rPr>
      </w:pPr>
      <w:r>
        <w:rPr>
          <w:rFonts w:ascii="Times New Roman" w:hAnsi="Times New Roman"/>
          <w:sz w:val="20"/>
        </w:rPr>
        <w:t>Прибор ГОИ (Государственного   оптического   института) (черт. 9) состоит из штатива, на котором, укреплен индикатор, и  разъемного м</w:t>
      </w:r>
      <w:r>
        <w:rPr>
          <w:rFonts w:ascii="Times New Roman" w:hAnsi="Times New Roman"/>
          <w:sz w:val="20"/>
        </w:rPr>
        <w:t>еталлического цилиндра, скрепляемого при сборке кольцами. Внутренний диаметр цилиндра - 50 мм, наружный - 56 мм, высота - 100 мм.</w:t>
      </w:r>
    </w:p>
    <w:p w:rsidR="00000000" w:rsidRDefault="004720B7">
      <w:pPr>
        <w:ind w:firstLine="284"/>
        <w:jc w:val="both"/>
        <w:rPr>
          <w:rFonts w:ascii="Times New Roman" w:hAnsi="Times New Roman"/>
          <w:sz w:val="20"/>
        </w:rPr>
      </w:pPr>
      <w:r>
        <w:rPr>
          <w:rFonts w:ascii="Times New Roman" w:hAnsi="Times New Roman"/>
          <w:sz w:val="20"/>
        </w:rPr>
        <w:t>Дюралюминиевая крышка диаметром 56 мм, толщиной 1 мм.</w:t>
      </w:r>
    </w:p>
    <w:p w:rsidR="00000000" w:rsidRDefault="004720B7">
      <w:pPr>
        <w:ind w:firstLine="284"/>
        <w:jc w:val="both"/>
        <w:rPr>
          <w:rFonts w:ascii="Times New Roman" w:hAnsi="Times New Roman"/>
          <w:sz w:val="20"/>
        </w:rPr>
      </w:pPr>
      <w:r>
        <w:rPr>
          <w:rFonts w:ascii="Times New Roman" w:hAnsi="Times New Roman"/>
          <w:sz w:val="20"/>
        </w:rPr>
        <w:t>Стеклянная пластина.</w:t>
      </w:r>
    </w:p>
    <w:p w:rsidR="00000000" w:rsidRDefault="004720B7">
      <w:pPr>
        <w:ind w:firstLine="284"/>
        <w:jc w:val="both"/>
        <w:rPr>
          <w:rFonts w:ascii="Times New Roman" w:hAnsi="Times New Roman"/>
          <w:sz w:val="20"/>
        </w:rPr>
      </w:pPr>
      <w:r>
        <w:rPr>
          <w:rFonts w:ascii="Times New Roman" w:hAnsi="Times New Roman"/>
          <w:sz w:val="20"/>
        </w:rPr>
        <w:t>8.2. Проведение испытания</w:t>
      </w:r>
    </w:p>
    <w:p w:rsidR="00000000" w:rsidRDefault="004720B7">
      <w:pPr>
        <w:pStyle w:val="Heading"/>
        <w:ind w:firstLine="284"/>
        <w:jc w:val="center"/>
        <w:rPr>
          <w:rFonts w:ascii="Times New Roman" w:hAnsi="Times New Roman"/>
          <w:sz w:val="20"/>
          <w:lang w:val="en-US"/>
        </w:rPr>
      </w:pPr>
    </w:p>
    <w:p w:rsidR="00000000" w:rsidRDefault="004720B7">
      <w:pPr>
        <w:pStyle w:val="Heading"/>
        <w:ind w:firstLine="284"/>
        <w:jc w:val="center"/>
        <w:rPr>
          <w:rFonts w:ascii="Times New Roman" w:hAnsi="Times New Roman"/>
          <w:sz w:val="20"/>
        </w:rPr>
      </w:pPr>
      <w:r>
        <w:rPr>
          <w:rFonts w:ascii="Times New Roman" w:hAnsi="Times New Roman"/>
          <w:sz w:val="20"/>
        </w:rPr>
        <w:t>Прибор ГОИ</w:t>
      </w:r>
    </w:p>
    <w:p w:rsidR="00000000" w:rsidRDefault="004720B7">
      <w:pPr>
        <w:ind w:firstLine="284"/>
        <w:jc w:val="center"/>
        <w:rPr>
          <w:rFonts w:ascii="Times New Roman" w:hAnsi="Times New Roman"/>
          <w:sz w:val="20"/>
        </w:rPr>
      </w:pPr>
      <w:r>
        <w:rPr>
          <w:rFonts w:ascii="Times New Roman" w:hAnsi="Times New Roman"/>
          <w:sz w:val="20"/>
        </w:rPr>
        <w:pict>
          <v:shape id="_x0000_i1048" type="#_x0000_t75" style="width:125.25pt;height:167.25pt">
            <v:imagedata r:id="rId22" o:title=""/>
          </v:shape>
        </w:pict>
      </w:r>
    </w:p>
    <w:p w:rsidR="00000000" w:rsidRDefault="004720B7">
      <w:pPr>
        <w:ind w:firstLine="284"/>
        <w:jc w:val="center"/>
        <w:rPr>
          <w:rFonts w:ascii="Times New Roman" w:hAnsi="Times New Roman"/>
          <w:sz w:val="20"/>
        </w:rPr>
      </w:pPr>
      <w:r>
        <w:rPr>
          <w:rFonts w:ascii="Times New Roman" w:hAnsi="Times New Roman"/>
          <w:sz w:val="20"/>
        </w:rPr>
        <w:t xml:space="preserve">1-индикатор;   2- стойка;   3-кронштейн; 4-рейка; 5-зубчатое колесо; 6-ось; 7-винт; 8-крышка; </w:t>
      </w:r>
    </w:p>
    <w:p w:rsidR="00000000" w:rsidRDefault="004720B7">
      <w:pPr>
        <w:ind w:firstLine="284"/>
        <w:jc w:val="center"/>
        <w:rPr>
          <w:rFonts w:ascii="Times New Roman" w:hAnsi="Times New Roman"/>
          <w:sz w:val="20"/>
        </w:rPr>
      </w:pPr>
      <w:r>
        <w:rPr>
          <w:rFonts w:ascii="Times New Roman" w:hAnsi="Times New Roman"/>
          <w:sz w:val="20"/>
        </w:rPr>
        <w:t>9- кольцо; 10-цилиндр; 11-стекло; 12-основание.</w:t>
      </w:r>
    </w:p>
    <w:p w:rsidR="00000000" w:rsidRDefault="004720B7">
      <w:pPr>
        <w:ind w:firstLine="284"/>
        <w:jc w:val="center"/>
        <w:rPr>
          <w:rFonts w:ascii="Times New Roman" w:hAnsi="Times New Roman"/>
          <w:sz w:val="20"/>
          <w:lang w:val="en-US"/>
        </w:rPr>
      </w:pPr>
      <w:r>
        <w:rPr>
          <w:rFonts w:ascii="Times New Roman" w:hAnsi="Times New Roman"/>
          <w:sz w:val="20"/>
        </w:rPr>
        <w:t xml:space="preserve">Черт. 9 </w:t>
      </w:r>
    </w:p>
    <w:p w:rsidR="00000000" w:rsidRDefault="004720B7">
      <w:pPr>
        <w:ind w:firstLine="284"/>
        <w:jc w:val="center"/>
        <w:rPr>
          <w:rFonts w:ascii="Times New Roman" w:hAnsi="Times New Roman"/>
          <w:sz w:val="20"/>
        </w:rPr>
      </w:pPr>
    </w:p>
    <w:p w:rsidR="00000000" w:rsidRDefault="004720B7">
      <w:pPr>
        <w:ind w:firstLine="284"/>
        <w:jc w:val="both"/>
        <w:rPr>
          <w:rFonts w:ascii="Times New Roman" w:hAnsi="Times New Roman"/>
          <w:sz w:val="20"/>
        </w:rPr>
      </w:pPr>
      <w:r>
        <w:rPr>
          <w:rFonts w:ascii="Times New Roman" w:hAnsi="Times New Roman"/>
          <w:sz w:val="20"/>
        </w:rPr>
        <w:t xml:space="preserve">Прибор устанавливают на жестком основании, исключающем возможность вибрации. Цилиндр прибора ставят на стеклянную </w:t>
      </w:r>
      <w:r>
        <w:rPr>
          <w:rFonts w:ascii="Times New Roman" w:hAnsi="Times New Roman"/>
          <w:sz w:val="20"/>
        </w:rPr>
        <w:t>пластину, заполняют гипсовым тестом нормальной густоты, закрывают крышкой и устанавливают на опорной плите.</w:t>
      </w:r>
    </w:p>
    <w:p w:rsidR="00000000" w:rsidRDefault="004720B7">
      <w:pPr>
        <w:ind w:firstLine="284"/>
        <w:jc w:val="both"/>
        <w:rPr>
          <w:rFonts w:ascii="Times New Roman" w:hAnsi="Times New Roman"/>
          <w:sz w:val="20"/>
        </w:rPr>
      </w:pPr>
      <w:r>
        <w:rPr>
          <w:rFonts w:ascii="Times New Roman" w:hAnsi="Times New Roman"/>
          <w:sz w:val="20"/>
        </w:rPr>
        <w:t>Время затворения гипсового вяжущего водой и заполнения им цилиндра не должно превышать 2 мин.</w:t>
      </w:r>
    </w:p>
    <w:p w:rsidR="00000000" w:rsidRDefault="004720B7">
      <w:pPr>
        <w:ind w:firstLine="284"/>
        <w:jc w:val="both"/>
        <w:rPr>
          <w:rFonts w:ascii="Times New Roman" w:hAnsi="Times New Roman"/>
          <w:sz w:val="20"/>
        </w:rPr>
      </w:pPr>
      <w:r>
        <w:rPr>
          <w:rFonts w:ascii="Times New Roman" w:hAnsi="Times New Roman"/>
          <w:sz w:val="20"/>
        </w:rPr>
        <w:t>Стержень индикатора поворотом винта приводят в соприкосновение с углублением в крышке цилиндра. Дополнительно производят   еще один оборот винта для установки индикатора на нулевое значение и приступают к фиксации движения стрелки, вызываемого расширением гипсового раствора при его твердении.</w:t>
      </w:r>
    </w:p>
    <w:p w:rsidR="00000000" w:rsidRDefault="004720B7">
      <w:pPr>
        <w:ind w:firstLine="284"/>
        <w:jc w:val="both"/>
        <w:rPr>
          <w:rFonts w:ascii="Times New Roman" w:hAnsi="Times New Roman"/>
          <w:sz w:val="20"/>
        </w:rPr>
      </w:pPr>
      <w:r>
        <w:rPr>
          <w:rFonts w:ascii="Times New Roman" w:hAnsi="Times New Roman"/>
          <w:sz w:val="20"/>
        </w:rPr>
        <w:t xml:space="preserve">Началом отсчета </w:t>
      </w:r>
      <w:r>
        <w:rPr>
          <w:rFonts w:ascii="Times New Roman" w:hAnsi="Times New Roman"/>
          <w:sz w:val="20"/>
        </w:rPr>
        <w:t>расширения следует считать момент появления положительных деформаций, концом определения - момент прекращения движения стрелки, наступающий примерно через 1 ч после заполнения цилиндра раствором.</w:t>
      </w:r>
    </w:p>
    <w:p w:rsidR="00000000" w:rsidRDefault="004720B7">
      <w:pPr>
        <w:ind w:firstLine="284"/>
        <w:jc w:val="both"/>
        <w:rPr>
          <w:rFonts w:ascii="Times New Roman" w:hAnsi="Times New Roman"/>
          <w:sz w:val="20"/>
        </w:rPr>
      </w:pPr>
      <w:r>
        <w:rPr>
          <w:rFonts w:ascii="Times New Roman" w:hAnsi="Times New Roman"/>
          <w:sz w:val="20"/>
        </w:rPr>
        <w:t>Величина объемного расширения в процентах численно равна величине деформации в мм.</w:t>
      </w:r>
    </w:p>
    <w:p w:rsidR="00000000" w:rsidRDefault="004720B7">
      <w:pPr>
        <w:ind w:firstLine="284"/>
        <w:jc w:val="both"/>
        <w:rPr>
          <w:rFonts w:ascii="Times New Roman" w:hAnsi="Times New Roman"/>
          <w:sz w:val="20"/>
        </w:rPr>
      </w:pPr>
    </w:p>
    <w:p w:rsidR="00000000" w:rsidRDefault="004720B7">
      <w:pPr>
        <w:pStyle w:val="Heading"/>
        <w:ind w:firstLine="284"/>
        <w:jc w:val="both"/>
        <w:rPr>
          <w:rFonts w:ascii="Times New Roman" w:hAnsi="Times New Roman"/>
          <w:sz w:val="20"/>
        </w:rPr>
      </w:pPr>
      <w:r>
        <w:rPr>
          <w:rFonts w:ascii="Times New Roman" w:hAnsi="Times New Roman"/>
          <w:sz w:val="20"/>
        </w:rPr>
        <w:t xml:space="preserve">9. Определение водопоглощения </w:t>
      </w:r>
    </w:p>
    <w:p w:rsidR="00000000" w:rsidRDefault="004720B7">
      <w:pPr>
        <w:ind w:firstLine="284"/>
        <w:jc w:val="both"/>
        <w:rPr>
          <w:rFonts w:ascii="Times New Roman" w:hAnsi="Times New Roman"/>
          <w:sz w:val="20"/>
        </w:rPr>
      </w:pPr>
    </w:p>
    <w:p w:rsidR="00000000" w:rsidRDefault="004720B7">
      <w:pPr>
        <w:ind w:firstLine="284"/>
        <w:jc w:val="both"/>
        <w:rPr>
          <w:rFonts w:ascii="Times New Roman" w:hAnsi="Times New Roman"/>
          <w:sz w:val="20"/>
        </w:rPr>
      </w:pPr>
      <w:r>
        <w:rPr>
          <w:rFonts w:ascii="Times New Roman" w:hAnsi="Times New Roman"/>
          <w:sz w:val="20"/>
        </w:rPr>
        <w:t xml:space="preserve">9.1. Аппаратура </w:t>
      </w:r>
    </w:p>
    <w:p w:rsidR="00000000" w:rsidRDefault="004720B7">
      <w:pPr>
        <w:ind w:firstLine="284"/>
        <w:jc w:val="both"/>
        <w:rPr>
          <w:rFonts w:ascii="Times New Roman" w:hAnsi="Times New Roman"/>
          <w:sz w:val="20"/>
        </w:rPr>
      </w:pPr>
      <w:r>
        <w:rPr>
          <w:rFonts w:ascii="Times New Roman" w:hAnsi="Times New Roman"/>
          <w:sz w:val="20"/>
        </w:rPr>
        <w:t>Сушильный шкаф.</w:t>
      </w:r>
    </w:p>
    <w:p w:rsidR="00000000" w:rsidRDefault="004720B7">
      <w:pPr>
        <w:ind w:firstLine="284"/>
        <w:jc w:val="both"/>
        <w:rPr>
          <w:rFonts w:ascii="Times New Roman" w:hAnsi="Times New Roman"/>
          <w:sz w:val="20"/>
        </w:rPr>
      </w:pPr>
      <w:r>
        <w:rPr>
          <w:rFonts w:ascii="Times New Roman" w:hAnsi="Times New Roman"/>
          <w:sz w:val="20"/>
        </w:rPr>
        <w:t>Весы по ГОСТ 24104-80 с погрешностью взвешивания не более 0, 01 г.</w:t>
      </w:r>
    </w:p>
    <w:p w:rsidR="00000000" w:rsidRDefault="004720B7">
      <w:pPr>
        <w:ind w:firstLine="284"/>
        <w:jc w:val="both"/>
        <w:rPr>
          <w:rFonts w:ascii="Times New Roman" w:hAnsi="Times New Roman"/>
          <w:sz w:val="20"/>
        </w:rPr>
      </w:pPr>
      <w:r>
        <w:rPr>
          <w:rFonts w:ascii="Times New Roman" w:hAnsi="Times New Roman"/>
          <w:sz w:val="20"/>
        </w:rPr>
        <w:t>9.2. Проведение испытания</w:t>
      </w:r>
    </w:p>
    <w:p w:rsidR="00000000" w:rsidRDefault="004720B7">
      <w:pPr>
        <w:ind w:firstLine="284"/>
        <w:jc w:val="both"/>
        <w:rPr>
          <w:rFonts w:ascii="Times New Roman" w:hAnsi="Times New Roman"/>
          <w:sz w:val="20"/>
        </w:rPr>
      </w:pPr>
      <w:r>
        <w:rPr>
          <w:rFonts w:ascii="Times New Roman" w:hAnsi="Times New Roman"/>
          <w:sz w:val="20"/>
        </w:rPr>
        <w:t>Водопоглощение гипса определяют на трех образцах (половинках-балочках), пр</w:t>
      </w:r>
      <w:r>
        <w:rPr>
          <w:rFonts w:ascii="Times New Roman" w:hAnsi="Times New Roman"/>
          <w:sz w:val="20"/>
        </w:rPr>
        <w:t>едварительно высушенных до постоянной массы при температуре 318-328 К (45-55°С). Образцы взвешивают, помещают в горизонтальном положении в ванну и заливают до половины водой. Через 2 ч их заливают водой полностью и выдерживают еще 2 ч. После этого образцы извлекают из воды, обтирают влажной тканью и взвешивают.</w:t>
      </w:r>
    </w:p>
    <w:p w:rsidR="00000000" w:rsidRDefault="004720B7">
      <w:pPr>
        <w:ind w:firstLine="284"/>
        <w:jc w:val="both"/>
        <w:rPr>
          <w:rFonts w:ascii="Times New Roman" w:hAnsi="Times New Roman"/>
          <w:sz w:val="20"/>
        </w:rPr>
      </w:pPr>
      <w:r>
        <w:rPr>
          <w:rFonts w:ascii="Times New Roman" w:hAnsi="Times New Roman"/>
          <w:sz w:val="20"/>
        </w:rPr>
        <w:t xml:space="preserve">Водопоглощение гипса </w:t>
      </w:r>
      <w:r>
        <w:rPr>
          <w:rFonts w:ascii="Times New Roman" w:hAnsi="Times New Roman"/>
          <w:position w:val="-6"/>
          <w:sz w:val="20"/>
        </w:rPr>
        <w:pict>
          <v:shape id="_x0000_i1049" type="#_x0000_t75" style="width:14.25pt;height:14.25pt">
            <v:imagedata r:id="rId18" o:title=""/>
          </v:shape>
        </w:pict>
      </w:r>
      <w:r>
        <w:rPr>
          <w:rFonts w:ascii="Times New Roman" w:hAnsi="Times New Roman"/>
          <w:sz w:val="20"/>
        </w:rPr>
        <w:t xml:space="preserve"> в процентах определяют по формуле</w:t>
      </w:r>
    </w:p>
    <w:p w:rsidR="00000000" w:rsidRDefault="004720B7">
      <w:pPr>
        <w:ind w:firstLine="284"/>
        <w:jc w:val="both"/>
        <w:rPr>
          <w:rFonts w:ascii="Times New Roman" w:hAnsi="Times New Roman"/>
          <w:sz w:val="20"/>
        </w:rPr>
      </w:pPr>
    </w:p>
    <w:p w:rsidR="00000000" w:rsidRDefault="004720B7">
      <w:pPr>
        <w:ind w:firstLine="284"/>
        <w:jc w:val="both"/>
        <w:rPr>
          <w:rFonts w:ascii="Times New Roman" w:hAnsi="Times New Roman"/>
          <w:sz w:val="20"/>
        </w:rPr>
      </w:pPr>
      <w:r>
        <w:rPr>
          <w:rFonts w:ascii="Times New Roman" w:hAnsi="Times New Roman"/>
          <w:position w:val="-24"/>
          <w:sz w:val="20"/>
        </w:rPr>
        <w:pict>
          <v:shape id="_x0000_i1050" type="#_x0000_t75" style="width:68.25pt;height:30.75pt">
            <v:imagedata r:id="rId23" o:title=""/>
          </v:shape>
        </w:pict>
      </w:r>
    </w:p>
    <w:p w:rsidR="00000000" w:rsidRDefault="004720B7">
      <w:pPr>
        <w:ind w:firstLine="284"/>
        <w:jc w:val="both"/>
        <w:rPr>
          <w:rFonts w:ascii="Times New Roman" w:hAnsi="Times New Roman"/>
          <w:sz w:val="20"/>
        </w:rPr>
      </w:pPr>
    </w:p>
    <w:p w:rsidR="00000000" w:rsidRDefault="004720B7">
      <w:pPr>
        <w:ind w:firstLine="284"/>
        <w:jc w:val="both"/>
        <w:rPr>
          <w:rFonts w:ascii="Times New Roman" w:hAnsi="Times New Roman"/>
          <w:sz w:val="20"/>
        </w:rPr>
      </w:pPr>
      <w:r>
        <w:rPr>
          <w:rFonts w:ascii="Times New Roman" w:hAnsi="Times New Roman"/>
          <w:sz w:val="20"/>
        </w:rPr>
        <w:t xml:space="preserve">где </w:t>
      </w:r>
      <w:r>
        <w:rPr>
          <w:rFonts w:ascii="Times New Roman" w:hAnsi="Times New Roman"/>
          <w:position w:val="-6"/>
          <w:sz w:val="20"/>
        </w:rPr>
        <w:pict>
          <v:shape id="_x0000_i1051" type="#_x0000_t75" style="width:12.75pt;height:14.25pt">
            <v:imagedata r:id="rId21" o:title=""/>
          </v:shape>
        </w:pict>
      </w:r>
      <w:r>
        <w:rPr>
          <w:rFonts w:ascii="Times New Roman" w:hAnsi="Times New Roman"/>
          <w:sz w:val="20"/>
        </w:rPr>
        <w:t>- первоначальная масса образца;</w:t>
      </w:r>
    </w:p>
    <w:p w:rsidR="00000000" w:rsidRDefault="004720B7">
      <w:pPr>
        <w:ind w:firstLine="284"/>
        <w:jc w:val="both"/>
        <w:rPr>
          <w:rFonts w:ascii="Times New Roman" w:hAnsi="Times New Roman"/>
          <w:sz w:val="20"/>
        </w:rPr>
      </w:pPr>
      <w:r>
        <w:rPr>
          <w:rFonts w:ascii="Times New Roman" w:hAnsi="Times New Roman"/>
          <w:position w:val="-10"/>
          <w:sz w:val="20"/>
        </w:rPr>
        <w:pict>
          <v:shape id="_x0000_i1052" type="#_x0000_t75" style="width:17.25pt;height:17.25pt">
            <v:imagedata r:id="rId20" o:title=""/>
          </v:shape>
        </w:pict>
      </w:r>
      <w:r>
        <w:rPr>
          <w:rFonts w:ascii="Times New Roman" w:hAnsi="Times New Roman"/>
          <w:sz w:val="20"/>
        </w:rPr>
        <w:t xml:space="preserve"> - масса образца после насыщения водой. </w:t>
      </w:r>
    </w:p>
    <w:p w:rsidR="00000000" w:rsidRDefault="004720B7">
      <w:pPr>
        <w:ind w:firstLine="284"/>
        <w:jc w:val="both"/>
        <w:rPr>
          <w:rFonts w:ascii="Times New Roman" w:hAnsi="Times New Roman"/>
          <w:sz w:val="20"/>
        </w:rPr>
      </w:pPr>
      <w:r>
        <w:rPr>
          <w:rFonts w:ascii="Times New Roman" w:hAnsi="Times New Roman"/>
          <w:sz w:val="20"/>
        </w:rPr>
        <w:t>Величину водопоглощения определяют как среднее арифметическ</w:t>
      </w:r>
      <w:r>
        <w:rPr>
          <w:rFonts w:ascii="Times New Roman" w:hAnsi="Times New Roman"/>
          <w:sz w:val="20"/>
        </w:rPr>
        <w:t>ое результатов трех определений.</w:t>
      </w:r>
    </w:p>
    <w:p w:rsidR="00000000" w:rsidRDefault="004720B7">
      <w:pPr>
        <w:ind w:firstLine="284"/>
        <w:jc w:val="both"/>
        <w:rPr>
          <w:rFonts w:ascii="Times New Roman" w:hAnsi="Times New Roman"/>
          <w:sz w:val="20"/>
        </w:rPr>
      </w:pPr>
    </w:p>
    <w:p w:rsidR="00000000" w:rsidRDefault="004720B7">
      <w:pPr>
        <w:pStyle w:val="Heading"/>
        <w:ind w:firstLine="284"/>
        <w:jc w:val="both"/>
        <w:rPr>
          <w:rFonts w:ascii="Times New Roman" w:hAnsi="Times New Roman"/>
          <w:sz w:val="20"/>
        </w:rPr>
      </w:pPr>
      <w:r>
        <w:rPr>
          <w:rFonts w:ascii="Times New Roman" w:hAnsi="Times New Roman"/>
          <w:sz w:val="20"/>
        </w:rPr>
        <w:t xml:space="preserve">10. Определение содержания нерастворимого остатка </w:t>
      </w:r>
    </w:p>
    <w:p w:rsidR="00000000" w:rsidRDefault="004720B7">
      <w:pPr>
        <w:ind w:firstLine="284"/>
        <w:jc w:val="both"/>
        <w:rPr>
          <w:rFonts w:ascii="Times New Roman" w:hAnsi="Times New Roman"/>
          <w:sz w:val="20"/>
        </w:rPr>
      </w:pPr>
    </w:p>
    <w:p w:rsidR="00000000" w:rsidRDefault="004720B7">
      <w:pPr>
        <w:ind w:firstLine="284"/>
        <w:jc w:val="both"/>
        <w:rPr>
          <w:rFonts w:ascii="Times New Roman" w:hAnsi="Times New Roman"/>
          <w:sz w:val="20"/>
        </w:rPr>
      </w:pPr>
      <w:r>
        <w:rPr>
          <w:rFonts w:ascii="Times New Roman" w:hAnsi="Times New Roman"/>
          <w:sz w:val="20"/>
        </w:rPr>
        <w:t>10.1. Реактивы и аппаратура</w:t>
      </w:r>
    </w:p>
    <w:p w:rsidR="00000000" w:rsidRDefault="004720B7">
      <w:pPr>
        <w:ind w:firstLine="284"/>
        <w:jc w:val="both"/>
        <w:rPr>
          <w:rFonts w:ascii="Times New Roman" w:hAnsi="Times New Roman"/>
          <w:sz w:val="20"/>
        </w:rPr>
      </w:pPr>
      <w:r>
        <w:rPr>
          <w:rFonts w:ascii="Times New Roman" w:hAnsi="Times New Roman"/>
          <w:sz w:val="20"/>
        </w:rPr>
        <w:t>Кислота соляная по ГОСТ 3118-77 плотностью 1, 9 г/см</w:t>
      </w:r>
      <w:r>
        <w:rPr>
          <w:rFonts w:ascii="Times New Roman" w:hAnsi="Times New Roman"/>
          <w:position w:val="-4"/>
          <w:sz w:val="20"/>
        </w:rPr>
        <w:pict>
          <v:shape id="_x0000_i1053" type="#_x0000_t75" style="width:8.25pt;height:17.25pt">
            <v:imagedata r:id="rId4" o:title=""/>
          </v:shape>
        </w:pict>
      </w:r>
      <w:r>
        <w:rPr>
          <w:rFonts w:ascii="Times New Roman" w:hAnsi="Times New Roman"/>
          <w:sz w:val="20"/>
        </w:rPr>
        <w:t xml:space="preserve"> (200 мл разбавляют водой до 1 л).</w:t>
      </w:r>
    </w:p>
    <w:p w:rsidR="00000000" w:rsidRDefault="004720B7">
      <w:pPr>
        <w:ind w:firstLine="284"/>
        <w:jc w:val="both"/>
        <w:rPr>
          <w:rFonts w:ascii="Times New Roman" w:hAnsi="Times New Roman"/>
          <w:sz w:val="20"/>
        </w:rPr>
      </w:pPr>
      <w:r>
        <w:rPr>
          <w:rFonts w:ascii="Times New Roman" w:hAnsi="Times New Roman"/>
          <w:sz w:val="20"/>
        </w:rPr>
        <w:t xml:space="preserve">Серебро азотнокислое по ГОСТ 1277-75 1%-ный раствор. </w:t>
      </w:r>
    </w:p>
    <w:p w:rsidR="00000000" w:rsidRDefault="004720B7">
      <w:pPr>
        <w:ind w:firstLine="284"/>
        <w:jc w:val="both"/>
        <w:rPr>
          <w:rFonts w:ascii="Times New Roman" w:hAnsi="Times New Roman"/>
          <w:sz w:val="20"/>
        </w:rPr>
      </w:pPr>
      <w:r>
        <w:rPr>
          <w:rFonts w:ascii="Times New Roman" w:hAnsi="Times New Roman"/>
          <w:sz w:val="20"/>
        </w:rPr>
        <w:t>Муфельная печь.</w:t>
      </w:r>
    </w:p>
    <w:p w:rsidR="00000000" w:rsidRDefault="004720B7">
      <w:pPr>
        <w:ind w:firstLine="284"/>
        <w:jc w:val="both"/>
        <w:rPr>
          <w:rFonts w:ascii="Times New Roman" w:hAnsi="Times New Roman"/>
          <w:sz w:val="20"/>
        </w:rPr>
      </w:pPr>
      <w:r>
        <w:rPr>
          <w:rFonts w:ascii="Times New Roman" w:hAnsi="Times New Roman"/>
          <w:sz w:val="20"/>
        </w:rPr>
        <w:t>10.2. Проведение испытания</w:t>
      </w:r>
    </w:p>
    <w:p w:rsidR="00000000" w:rsidRDefault="004720B7">
      <w:pPr>
        <w:ind w:firstLine="284"/>
        <w:jc w:val="both"/>
        <w:rPr>
          <w:rFonts w:ascii="Times New Roman" w:hAnsi="Times New Roman"/>
          <w:sz w:val="20"/>
        </w:rPr>
      </w:pPr>
      <w:r>
        <w:rPr>
          <w:rFonts w:ascii="Times New Roman" w:hAnsi="Times New Roman"/>
          <w:sz w:val="20"/>
        </w:rPr>
        <w:t>Навеску 1 г вяжущего, взвешенную с погрешностью не более 0, 0002 г, помещают в стакан вместимостью 200 мл и обрабатывают 100 мл соляной кислоты. Содержимое стакана доводят до кипения при постоянном помешивании. По</w:t>
      </w:r>
      <w:r>
        <w:rPr>
          <w:rFonts w:ascii="Times New Roman" w:hAnsi="Times New Roman"/>
          <w:sz w:val="20"/>
        </w:rPr>
        <w:t>сле 5-минутного кипения жидкость фильтруют через неплотный беззольный фильтр. Осадок промывают горячей водой до исчезновения реакции на ион хлора (проба раствором азотнокислого серебра, подкисленного азотной кислотой).</w:t>
      </w:r>
    </w:p>
    <w:p w:rsidR="00000000" w:rsidRDefault="004720B7">
      <w:pPr>
        <w:ind w:firstLine="284"/>
        <w:jc w:val="both"/>
        <w:rPr>
          <w:rFonts w:ascii="Times New Roman" w:hAnsi="Times New Roman"/>
          <w:sz w:val="20"/>
        </w:rPr>
      </w:pPr>
      <w:r>
        <w:rPr>
          <w:rFonts w:ascii="Times New Roman" w:hAnsi="Times New Roman"/>
          <w:sz w:val="20"/>
        </w:rPr>
        <w:t>Остаток вместе с фильтром переносят во взвешенный фарфоровый тигель, взвешивают, затем помещают в муфельную печь, озоляют и прокаливают до постоянной массы при температуре 1173-1273 К (900-1000°С).</w:t>
      </w:r>
    </w:p>
    <w:p w:rsidR="00000000" w:rsidRDefault="004720B7">
      <w:pPr>
        <w:ind w:firstLine="284"/>
        <w:jc w:val="both"/>
        <w:rPr>
          <w:rFonts w:ascii="Times New Roman" w:hAnsi="Times New Roman"/>
          <w:sz w:val="20"/>
        </w:rPr>
      </w:pPr>
      <w:r>
        <w:rPr>
          <w:rFonts w:ascii="Times New Roman" w:hAnsi="Times New Roman"/>
          <w:sz w:val="20"/>
        </w:rPr>
        <w:t xml:space="preserve">Содержание нерастворимого остатка  </w:t>
      </w:r>
      <w:r>
        <w:rPr>
          <w:rFonts w:ascii="Times New Roman" w:hAnsi="Times New Roman"/>
          <w:position w:val="-6"/>
          <w:sz w:val="20"/>
        </w:rPr>
        <w:pict>
          <v:shape id="_x0000_i1054" type="#_x0000_t75" style="width:26.25pt;height:14.25pt">
            <v:imagedata r:id="rId24" o:title=""/>
          </v:shape>
        </w:pict>
      </w:r>
      <w:r>
        <w:rPr>
          <w:rFonts w:ascii="Times New Roman" w:hAnsi="Times New Roman"/>
          <w:sz w:val="20"/>
        </w:rPr>
        <w:t xml:space="preserve"> в процентах вычисляют по формуле</w:t>
      </w:r>
    </w:p>
    <w:p w:rsidR="00000000" w:rsidRDefault="004720B7">
      <w:pPr>
        <w:ind w:firstLine="284"/>
        <w:jc w:val="both"/>
        <w:rPr>
          <w:rFonts w:ascii="Times New Roman" w:hAnsi="Times New Roman"/>
          <w:sz w:val="20"/>
        </w:rPr>
      </w:pPr>
    </w:p>
    <w:p w:rsidR="00000000" w:rsidRDefault="004720B7">
      <w:pPr>
        <w:ind w:firstLine="284"/>
        <w:jc w:val="both"/>
        <w:rPr>
          <w:rFonts w:ascii="Times New Roman" w:hAnsi="Times New Roman"/>
          <w:sz w:val="20"/>
        </w:rPr>
      </w:pPr>
      <w:r>
        <w:rPr>
          <w:rFonts w:ascii="Times New Roman" w:hAnsi="Times New Roman"/>
          <w:position w:val="-24"/>
          <w:sz w:val="20"/>
        </w:rPr>
        <w:pict>
          <v:shape id="_x0000_i1055" type="#_x0000_t75" style="width:81.75pt;height:30.75pt">
            <v:imagedata r:id="rId25" o:title=""/>
          </v:shape>
        </w:pict>
      </w:r>
    </w:p>
    <w:p w:rsidR="00000000" w:rsidRDefault="004720B7">
      <w:pPr>
        <w:ind w:firstLine="284"/>
        <w:jc w:val="both"/>
        <w:rPr>
          <w:rFonts w:ascii="Times New Roman" w:hAnsi="Times New Roman"/>
          <w:sz w:val="20"/>
        </w:rPr>
      </w:pPr>
      <w:r>
        <w:rPr>
          <w:rFonts w:ascii="Times New Roman" w:hAnsi="Times New Roman"/>
          <w:sz w:val="20"/>
        </w:rPr>
        <w:t xml:space="preserve">где </w:t>
      </w:r>
      <w:r>
        <w:rPr>
          <w:rFonts w:ascii="Times New Roman" w:hAnsi="Times New Roman"/>
          <w:position w:val="-10"/>
          <w:sz w:val="20"/>
        </w:rPr>
        <w:pict>
          <v:shape id="_x0000_i1056" type="#_x0000_t75" style="width:17.25pt;height:17.25pt">
            <v:imagedata r:id="rId26" o:title=""/>
          </v:shape>
        </w:pict>
      </w:r>
      <w:r>
        <w:rPr>
          <w:rFonts w:ascii="Times New Roman" w:hAnsi="Times New Roman"/>
          <w:sz w:val="20"/>
        </w:rPr>
        <w:t xml:space="preserve"> - разность в мас</w:t>
      </w:r>
      <w:r>
        <w:rPr>
          <w:rFonts w:ascii="Times New Roman" w:hAnsi="Times New Roman"/>
          <w:sz w:val="20"/>
        </w:rPr>
        <w:t>се тигля с осадком и пустого тигля, г;</w:t>
      </w:r>
    </w:p>
    <w:p w:rsidR="00000000" w:rsidRDefault="004720B7">
      <w:pPr>
        <w:ind w:firstLine="284"/>
        <w:jc w:val="both"/>
        <w:rPr>
          <w:rFonts w:ascii="Times New Roman" w:hAnsi="Times New Roman"/>
          <w:sz w:val="20"/>
        </w:rPr>
      </w:pPr>
      <w:r>
        <w:rPr>
          <w:rFonts w:ascii="Times New Roman" w:hAnsi="Times New Roman"/>
          <w:position w:val="-6"/>
          <w:sz w:val="20"/>
        </w:rPr>
        <w:pict>
          <v:shape id="_x0000_i1057" type="#_x0000_t75" style="width:12.75pt;height:14.25pt">
            <v:imagedata r:id="rId27" o:title=""/>
          </v:shape>
        </w:pict>
      </w:r>
      <w:r>
        <w:rPr>
          <w:rFonts w:ascii="Times New Roman" w:hAnsi="Times New Roman"/>
          <w:sz w:val="20"/>
        </w:rPr>
        <w:t xml:space="preserve"> - навеска вяжущего, г.</w:t>
      </w:r>
    </w:p>
    <w:p w:rsidR="00000000" w:rsidRDefault="004720B7">
      <w:pPr>
        <w:ind w:firstLine="284"/>
        <w:jc w:val="both"/>
        <w:rPr>
          <w:rFonts w:ascii="Times New Roman" w:hAnsi="Times New Roman"/>
          <w:sz w:val="20"/>
        </w:rPr>
      </w:pPr>
    </w:p>
    <w:p w:rsidR="00000000" w:rsidRDefault="004720B7">
      <w:pPr>
        <w:pStyle w:val="Heading"/>
        <w:ind w:firstLine="284"/>
        <w:jc w:val="both"/>
        <w:rPr>
          <w:rFonts w:ascii="Times New Roman" w:hAnsi="Times New Roman"/>
          <w:sz w:val="20"/>
        </w:rPr>
      </w:pPr>
      <w:r>
        <w:rPr>
          <w:rFonts w:ascii="Times New Roman" w:hAnsi="Times New Roman"/>
          <w:sz w:val="20"/>
        </w:rPr>
        <w:t xml:space="preserve">11. Определение содержания металлопримесей в вяжущем    </w:t>
      </w:r>
    </w:p>
    <w:p w:rsidR="00000000" w:rsidRDefault="004720B7">
      <w:pPr>
        <w:ind w:firstLine="284"/>
        <w:jc w:val="both"/>
        <w:rPr>
          <w:rFonts w:ascii="Times New Roman" w:hAnsi="Times New Roman"/>
          <w:sz w:val="20"/>
        </w:rPr>
      </w:pPr>
    </w:p>
    <w:p w:rsidR="00000000" w:rsidRDefault="004720B7">
      <w:pPr>
        <w:ind w:firstLine="284"/>
        <w:jc w:val="both"/>
        <w:rPr>
          <w:rFonts w:ascii="Times New Roman" w:hAnsi="Times New Roman"/>
          <w:sz w:val="20"/>
        </w:rPr>
      </w:pPr>
      <w:r>
        <w:rPr>
          <w:rFonts w:ascii="Times New Roman" w:hAnsi="Times New Roman"/>
          <w:sz w:val="20"/>
        </w:rPr>
        <w:t>11.1. Аппаратура</w:t>
      </w:r>
    </w:p>
    <w:p w:rsidR="00000000" w:rsidRDefault="004720B7">
      <w:pPr>
        <w:ind w:firstLine="284"/>
        <w:jc w:val="both"/>
        <w:rPr>
          <w:rFonts w:ascii="Times New Roman" w:hAnsi="Times New Roman"/>
          <w:sz w:val="20"/>
        </w:rPr>
      </w:pPr>
      <w:r>
        <w:rPr>
          <w:rFonts w:ascii="Times New Roman" w:hAnsi="Times New Roman"/>
          <w:sz w:val="20"/>
        </w:rPr>
        <w:t>Подковообразный постоянный магнит из сплава марки ЮН 13 ДК24 по ГОСТ 17809-72 с магнитной индукцией не менее 120 мТ (черт. 10).</w:t>
      </w:r>
    </w:p>
    <w:p w:rsidR="00000000" w:rsidRDefault="004720B7">
      <w:pPr>
        <w:ind w:firstLine="284"/>
        <w:jc w:val="both"/>
        <w:rPr>
          <w:rFonts w:ascii="Times New Roman" w:hAnsi="Times New Roman"/>
          <w:sz w:val="20"/>
        </w:rPr>
      </w:pPr>
      <w:r>
        <w:rPr>
          <w:rFonts w:ascii="Times New Roman" w:hAnsi="Times New Roman"/>
          <w:sz w:val="20"/>
        </w:rPr>
        <w:t>Насадка из плексигласа (черт. 11) для одевания на концы магнита.</w:t>
      </w:r>
    </w:p>
    <w:tbl>
      <w:tblPr>
        <w:tblW w:w="0" w:type="auto"/>
        <w:tblLayout w:type="fixed"/>
        <w:tblLook w:val="0000" w:firstRow="0" w:lastRow="0" w:firstColumn="0" w:lastColumn="0" w:noHBand="0" w:noVBand="0"/>
      </w:tblPr>
      <w:tblGrid>
        <w:gridCol w:w="4264"/>
        <w:gridCol w:w="4264"/>
      </w:tblGrid>
      <w:tr w:rsidR="00000000">
        <w:tblPrEx>
          <w:tblCellMar>
            <w:top w:w="0" w:type="dxa"/>
            <w:bottom w:w="0" w:type="dxa"/>
          </w:tblCellMar>
        </w:tblPrEx>
        <w:tc>
          <w:tcPr>
            <w:tcW w:w="4264" w:type="dxa"/>
          </w:tcPr>
          <w:p w:rsidR="00000000" w:rsidRDefault="004720B7">
            <w:pPr>
              <w:ind w:firstLine="284"/>
              <w:jc w:val="center"/>
              <w:rPr>
                <w:rFonts w:ascii="Times New Roman" w:hAnsi="Times New Roman"/>
                <w:sz w:val="20"/>
              </w:rPr>
            </w:pPr>
            <w:r>
              <w:rPr>
                <w:rFonts w:ascii="Times New Roman" w:hAnsi="Times New Roman"/>
                <w:sz w:val="20"/>
              </w:rPr>
              <w:pict>
                <v:shape id="_x0000_i1058" type="#_x0000_t75" style="width:109.5pt;height:124.5pt">
                  <v:imagedata r:id="rId28" o:title=""/>
                </v:shape>
              </w:pict>
            </w:r>
          </w:p>
          <w:p w:rsidR="00000000" w:rsidRDefault="004720B7">
            <w:pPr>
              <w:jc w:val="center"/>
              <w:rPr>
                <w:rFonts w:ascii="Times New Roman" w:hAnsi="Times New Roman"/>
                <w:sz w:val="20"/>
              </w:rPr>
            </w:pPr>
            <w:r>
              <w:rPr>
                <w:rFonts w:ascii="Times New Roman" w:hAnsi="Times New Roman"/>
                <w:sz w:val="20"/>
              </w:rPr>
              <w:t>Черт. 10</w:t>
            </w:r>
          </w:p>
        </w:tc>
        <w:tc>
          <w:tcPr>
            <w:tcW w:w="4264" w:type="dxa"/>
          </w:tcPr>
          <w:p w:rsidR="00000000" w:rsidRDefault="004720B7">
            <w:pPr>
              <w:ind w:firstLine="284"/>
              <w:jc w:val="center"/>
              <w:rPr>
                <w:rFonts w:ascii="Times New Roman" w:hAnsi="Times New Roman"/>
                <w:sz w:val="20"/>
              </w:rPr>
            </w:pPr>
            <w:r>
              <w:rPr>
                <w:rFonts w:ascii="Times New Roman" w:hAnsi="Times New Roman"/>
                <w:sz w:val="20"/>
              </w:rPr>
              <w:pict>
                <v:shape id="_x0000_i1059" type="#_x0000_t75" style="width:135.75pt;height:129.75pt">
                  <v:imagedata r:id="rId29" o:title=""/>
                </v:shape>
              </w:pict>
            </w:r>
          </w:p>
          <w:p w:rsidR="00000000" w:rsidRDefault="004720B7">
            <w:pPr>
              <w:jc w:val="center"/>
              <w:rPr>
                <w:rFonts w:ascii="Times New Roman" w:hAnsi="Times New Roman"/>
                <w:sz w:val="20"/>
              </w:rPr>
            </w:pPr>
            <w:r>
              <w:rPr>
                <w:rFonts w:ascii="Times New Roman" w:hAnsi="Times New Roman"/>
                <w:sz w:val="20"/>
              </w:rPr>
              <w:t xml:space="preserve">Черт. 11 </w:t>
            </w:r>
          </w:p>
        </w:tc>
      </w:tr>
    </w:tbl>
    <w:p w:rsidR="00000000" w:rsidRDefault="004720B7">
      <w:pPr>
        <w:ind w:firstLine="284"/>
        <w:jc w:val="both"/>
        <w:rPr>
          <w:rFonts w:ascii="Times New Roman" w:hAnsi="Times New Roman"/>
          <w:sz w:val="20"/>
        </w:rPr>
      </w:pPr>
    </w:p>
    <w:p w:rsidR="00000000" w:rsidRDefault="004720B7">
      <w:pPr>
        <w:ind w:firstLine="284"/>
        <w:jc w:val="both"/>
        <w:rPr>
          <w:rFonts w:ascii="Times New Roman" w:hAnsi="Times New Roman"/>
          <w:sz w:val="20"/>
        </w:rPr>
      </w:pPr>
      <w:r>
        <w:rPr>
          <w:rFonts w:ascii="Times New Roman" w:hAnsi="Times New Roman"/>
          <w:sz w:val="20"/>
        </w:rPr>
        <w:t>Доска с бортиками размером 1000х500 мм с покрытием из плексигласа или стекла.</w:t>
      </w:r>
    </w:p>
    <w:p w:rsidR="00000000" w:rsidRDefault="004720B7">
      <w:pPr>
        <w:ind w:firstLine="284"/>
        <w:jc w:val="both"/>
        <w:rPr>
          <w:rFonts w:ascii="Times New Roman" w:hAnsi="Times New Roman"/>
          <w:sz w:val="20"/>
        </w:rPr>
      </w:pPr>
      <w:r>
        <w:rPr>
          <w:rFonts w:ascii="Times New Roman" w:hAnsi="Times New Roman"/>
          <w:sz w:val="20"/>
        </w:rPr>
        <w:t xml:space="preserve">Весы по ГОСТ 23676-79 и ГОСТ 24104-80. </w:t>
      </w:r>
    </w:p>
    <w:p w:rsidR="00000000" w:rsidRDefault="004720B7">
      <w:pPr>
        <w:ind w:firstLine="284"/>
        <w:jc w:val="both"/>
        <w:rPr>
          <w:rFonts w:ascii="Times New Roman" w:hAnsi="Times New Roman"/>
          <w:sz w:val="20"/>
        </w:rPr>
      </w:pPr>
      <w:r>
        <w:rPr>
          <w:rFonts w:ascii="Times New Roman" w:hAnsi="Times New Roman"/>
          <w:sz w:val="20"/>
        </w:rPr>
        <w:t>Шпатель для смешивания и разравниван</w:t>
      </w:r>
      <w:r>
        <w:rPr>
          <w:rFonts w:ascii="Times New Roman" w:hAnsi="Times New Roman"/>
          <w:sz w:val="20"/>
        </w:rPr>
        <w:t>ия продукта.</w:t>
      </w:r>
    </w:p>
    <w:p w:rsidR="00000000" w:rsidRDefault="004720B7">
      <w:pPr>
        <w:ind w:firstLine="284"/>
        <w:jc w:val="both"/>
        <w:rPr>
          <w:rFonts w:ascii="Times New Roman" w:hAnsi="Times New Roman"/>
          <w:sz w:val="20"/>
        </w:rPr>
      </w:pPr>
      <w:r>
        <w:rPr>
          <w:rFonts w:ascii="Times New Roman" w:hAnsi="Times New Roman"/>
          <w:sz w:val="20"/>
        </w:rPr>
        <w:t>Стекло часовое.</w:t>
      </w:r>
    </w:p>
    <w:p w:rsidR="00000000" w:rsidRDefault="004720B7">
      <w:pPr>
        <w:ind w:firstLine="284"/>
        <w:jc w:val="both"/>
        <w:rPr>
          <w:rFonts w:ascii="Times New Roman" w:hAnsi="Times New Roman"/>
          <w:sz w:val="20"/>
        </w:rPr>
      </w:pPr>
      <w:r>
        <w:rPr>
          <w:rFonts w:ascii="Times New Roman" w:hAnsi="Times New Roman"/>
          <w:sz w:val="20"/>
        </w:rPr>
        <w:t>11.2. Проведение испытания</w:t>
      </w:r>
    </w:p>
    <w:p w:rsidR="00000000" w:rsidRDefault="004720B7">
      <w:pPr>
        <w:ind w:firstLine="284"/>
        <w:jc w:val="both"/>
        <w:rPr>
          <w:rFonts w:ascii="Times New Roman" w:hAnsi="Times New Roman"/>
          <w:sz w:val="20"/>
        </w:rPr>
      </w:pPr>
      <w:r>
        <w:rPr>
          <w:rFonts w:ascii="Times New Roman" w:hAnsi="Times New Roman"/>
          <w:sz w:val="20"/>
        </w:rPr>
        <w:t>От общей пробы берут навеску массой 1 кг, которую высыпают на доску и разравнивают шпателем слоем толщиной не более 0,5 см.</w:t>
      </w:r>
    </w:p>
    <w:p w:rsidR="00000000" w:rsidRDefault="004720B7">
      <w:pPr>
        <w:ind w:firstLine="284"/>
        <w:jc w:val="both"/>
        <w:rPr>
          <w:rFonts w:ascii="Times New Roman" w:hAnsi="Times New Roman"/>
          <w:sz w:val="20"/>
        </w:rPr>
      </w:pPr>
      <w:r>
        <w:rPr>
          <w:rFonts w:ascii="Times New Roman" w:hAnsi="Times New Roman"/>
          <w:sz w:val="20"/>
        </w:rPr>
        <w:t>Магнитом с одетой на него насадкой медленно в самой толще вяжущего проводят вдоль и поперек доски с гипсом.</w:t>
      </w:r>
    </w:p>
    <w:p w:rsidR="00000000" w:rsidRDefault="004720B7">
      <w:pPr>
        <w:ind w:firstLine="284"/>
        <w:jc w:val="both"/>
        <w:rPr>
          <w:rFonts w:ascii="Times New Roman" w:hAnsi="Times New Roman"/>
          <w:sz w:val="20"/>
        </w:rPr>
      </w:pPr>
      <w:r>
        <w:rPr>
          <w:rFonts w:ascii="Times New Roman" w:hAnsi="Times New Roman"/>
          <w:sz w:val="20"/>
        </w:rPr>
        <w:t>Частицы металлопримесей с налипшим вяжущим периодически отбирают от магнита снятием насадки и высыпают на лист белой бумаги.</w:t>
      </w:r>
    </w:p>
    <w:p w:rsidR="00000000" w:rsidRDefault="004720B7">
      <w:pPr>
        <w:ind w:firstLine="284"/>
        <w:jc w:val="both"/>
        <w:rPr>
          <w:rFonts w:ascii="Times New Roman" w:hAnsi="Times New Roman"/>
          <w:sz w:val="20"/>
        </w:rPr>
      </w:pPr>
      <w:r>
        <w:rPr>
          <w:rFonts w:ascii="Times New Roman" w:hAnsi="Times New Roman"/>
          <w:sz w:val="20"/>
        </w:rPr>
        <w:t>Выделение металлопримесей повторяют шесть раз. Перед каждым выделением испытуемое вяжущее смешивают</w:t>
      </w:r>
      <w:r>
        <w:rPr>
          <w:rFonts w:ascii="Times New Roman" w:hAnsi="Times New Roman"/>
          <w:sz w:val="20"/>
        </w:rPr>
        <w:t xml:space="preserve"> и разравнивают тонким слоем.</w:t>
      </w:r>
    </w:p>
    <w:p w:rsidR="00000000" w:rsidRDefault="004720B7">
      <w:pPr>
        <w:ind w:firstLine="284"/>
        <w:jc w:val="both"/>
        <w:rPr>
          <w:rFonts w:ascii="Times New Roman" w:hAnsi="Times New Roman"/>
          <w:sz w:val="20"/>
        </w:rPr>
      </w:pPr>
      <w:r>
        <w:rPr>
          <w:rFonts w:ascii="Times New Roman" w:hAnsi="Times New Roman"/>
          <w:sz w:val="20"/>
        </w:rPr>
        <w:t>От налипшего вяжущего металлопримеси отделяют движением магнита по обратной стороне бумаги, на которой находится выделенный материал. После сосредоточения металлопримесей в одном месте их переносят на часовое стекло.</w:t>
      </w:r>
    </w:p>
    <w:p w:rsidR="00000000" w:rsidRDefault="004720B7">
      <w:pPr>
        <w:ind w:firstLine="284"/>
        <w:jc w:val="both"/>
        <w:rPr>
          <w:rFonts w:ascii="Times New Roman" w:hAnsi="Times New Roman"/>
          <w:sz w:val="20"/>
        </w:rPr>
      </w:pPr>
      <w:r>
        <w:rPr>
          <w:rFonts w:ascii="Times New Roman" w:hAnsi="Times New Roman"/>
          <w:sz w:val="20"/>
        </w:rPr>
        <w:t>Собранную на часовом стекле металлопримесь взвешивают на аналитических весах с погрешностью не более 0, 0002 г.</w:t>
      </w:r>
    </w:p>
    <w:p w:rsidR="00000000" w:rsidRDefault="004720B7">
      <w:pPr>
        <w:ind w:firstLine="284"/>
        <w:jc w:val="both"/>
        <w:rPr>
          <w:rFonts w:ascii="Times New Roman" w:hAnsi="Times New Roman"/>
          <w:sz w:val="20"/>
        </w:rPr>
      </w:pPr>
      <w:r>
        <w:rPr>
          <w:rFonts w:ascii="Times New Roman" w:hAnsi="Times New Roman"/>
          <w:sz w:val="20"/>
        </w:rPr>
        <w:t>Содержание примесей выражают в миллиграммах на 1 кг вяжущего.</w:t>
      </w:r>
    </w:p>
    <w:p w:rsidR="00000000" w:rsidRDefault="004720B7">
      <w:pPr>
        <w:ind w:firstLine="284"/>
        <w:jc w:val="both"/>
        <w:rPr>
          <w:rFonts w:ascii="Times New Roman" w:hAnsi="Times New Roman"/>
          <w:sz w:val="20"/>
        </w:rPr>
      </w:pPr>
    </w:p>
    <w:p w:rsidR="00000000" w:rsidRDefault="004720B7">
      <w:pPr>
        <w:pStyle w:val="Heading"/>
        <w:ind w:firstLine="284"/>
        <w:jc w:val="both"/>
        <w:rPr>
          <w:rFonts w:ascii="Times New Roman" w:hAnsi="Times New Roman"/>
          <w:sz w:val="20"/>
        </w:rPr>
      </w:pPr>
      <w:r>
        <w:rPr>
          <w:rFonts w:ascii="Times New Roman" w:hAnsi="Times New Roman"/>
          <w:sz w:val="20"/>
        </w:rPr>
        <w:t xml:space="preserve">12. Определение удельной поверхности </w:t>
      </w:r>
    </w:p>
    <w:p w:rsidR="00000000" w:rsidRDefault="004720B7">
      <w:pPr>
        <w:ind w:firstLine="284"/>
        <w:jc w:val="both"/>
        <w:rPr>
          <w:rFonts w:ascii="Times New Roman" w:hAnsi="Times New Roman"/>
          <w:sz w:val="20"/>
        </w:rPr>
      </w:pPr>
    </w:p>
    <w:p w:rsidR="00000000" w:rsidRDefault="004720B7">
      <w:pPr>
        <w:ind w:firstLine="284"/>
        <w:jc w:val="both"/>
        <w:rPr>
          <w:rFonts w:ascii="Times New Roman" w:hAnsi="Times New Roman"/>
          <w:sz w:val="20"/>
        </w:rPr>
      </w:pPr>
      <w:r>
        <w:rPr>
          <w:rFonts w:ascii="Times New Roman" w:hAnsi="Times New Roman"/>
          <w:sz w:val="20"/>
        </w:rPr>
        <w:t>12. 1. Проведение испытания</w:t>
      </w:r>
    </w:p>
    <w:p w:rsidR="00000000" w:rsidRDefault="004720B7">
      <w:pPr>
        <w:ind w:firstLine="284"/>
        <w:jc w:val="both"/>
        <w:rPr>
          <w:rFonts w:ascii="Times New Roman" w:hAnsi="Times New Roman"/>
          <w:sz w:val="20"/>
        </w:rPr>
      </w:pPr>
      <w:r>
        <w:rPr>
          <w:rFonts w:ascii="Times New Roman" w:hAnsi="Times New Roman"/>
          <w:sz w:val="20"/>
        </w:rPr>
        <w:t>Сущность метода основан</w:t>
      </w:r>
      <w:r>
        <w:rPr>
          <w:rFonts w:ascii="Times New Roman" w:hAnsi="Times New Roman"/>
          <w:sz w:val="20"/>
        </w:rPr>
        <w:t>а на измерении сопротивления воздуха через слой вяжущего установленной толщины и площади поперечного сечения в соответствии с инструкцией, прилагаемой к прибору АДП-1 (ПСХ-2).</w:t>
      </w:r>
    </w:p>
    <w:p w:rsidR="00000000" w:rsidRDefault="004720B7">
      <w:pPr>
        <w:ind w:firstLine="284"/>
        <w:jc w:val="both"/>
        <w:rPr>
          <w:rFonts w:ascii="Times New Roman" w:hAnsi="Times New Roman"/>
          <w:sz w:val="20"/>
        </w:rPr>
      </w:pPr>
      <w:r>
        <w:rPr>
          <w:rFonts w:ascii="Times New Roman" w:hAnsi="Times New Roman"/>
          <w:sz w:val="20"/>
        </w:rPr>
        <w:t>Для проведения расчетов берут величину плотности:</w:t>
      </w:r>
    </w:p>
    <w:p w:rsidR="00000000" w:rsidRDefault="004720B7">
      <w:pPr>
        <w:ind w:firstLine="284"/>
        <w:jc w:val="both"/>
        <w:rPr>
          <w:rFonts w:ascii="Times New Roman" w:hAnsi="Times New Roman"/>
          <w:sz w:val="20"/>
        </w:rPr>
      </w:pPr>
      <w:r>
        <w:rPr>
          <w:rFonts w:ascii="Times New Roman" w:hAnsi="Times New Roman"/>
          <w:sz w:val="20"/>
        </w:rPr>
        <w:t>для гипсового сырья - 2,3 г/см</w:t>
      </w:r>
      <w:r>
        <w:rPr>
          <w:rFonts w:ascii="Times New Roman" w:hAnsi="Times New Roman"/>
          <w:position w:val="-4"/>
          <w:sz w:val="20"/>
        </w:rPr>
        <w:pict>
          <v:shape id="_x0000_i1060" type="#_x0000_t75" style="width:8.25pt;height:17.25pt">
            <v:imagedata r:id="rId4" o:title=""/>
          </v:shape>
        </w:pict>
      </w:r>
      <w:r>
        <w:rPr>
          <w:rFonts w:ascii="Times New Roman" w:hAnsi="Times New Roman"/>
          <w:sz w:val="20"/>
        </w:rPr>
        <w:t>;</w:t>
      </w:r>
    </w:p>
    <w:p w:rsidR="00000000" w:rsidRDefault="004720B7">
      <w:pPr>
        <w:ind w:firstLine="284"/>
        <w:jc w:val="both"/>
        <w:rPr>
          <w:rFonts w:ascii="Times New Roman" w:hAnsi="Times New Roman"/>
          <w:sz w:val="20"/>
        </w:rPr>
      </w:pPr>
      <w:r>
        <w:rPr>
          <w:rFonts w:ascii="Times New Roman" w:hAnsi="Times New Roman"/>
          <w:sz w:val="20"/>
        </w:rPr>
        <w:t>для строительного, формовочного гипса - 2,65 г/см</w:t>
      </w:r>
      <w:r>
        <w:rPr>
          <w:rFonts w:ascii="Times New Roman" w:hAnsi="Times New Roman"/>
          <w:position w:val="-4"/>
          <w:sz w:val="20"/>
        </w:rPr>
        <w:pict>
          <v:shape id="_x0000_i1061" type="#_x0000_t75" style="width:8.25pt;height:17.25pt">
            <v:imagedata r:id="rId4" o:title=""/>
          </v:shape>
        </w:pict>
      </w:r>
      <w:r>
        <w:rPr>
          <w:rFonts w:ascii="Times New Roman" w:hAnsi="Times New Roman"/>
          <w:sz w:val="20"/>
        </w:rPr>
        <w:t>;</w:t>
      </w:r>
    </w:p>
    <w:p w:rsidR="00000000" w:rsidRDefault="004720B7">
      <w:pPr>
        <w:ind w:firstLine="284"/>
        <w:jc w:val="both"/>
        <w:rPr>
          <w:rFonts w:ascii="Times New Roman" w:hAnsi="Times New Roman"/>
          <w:sz w:val="20"/>
        </w:rPr>
      </w:pPr>
      <w:r>
        <w:rPr>
          <w:rFonts w:ascii="Times New Roman" w:hAnsi="Times New Roman"/>
          <w:sz w:val="20"/>
        </w:rPr>
        <w:t>для технического гипса - 2,75 г/см</w:t>
      </w:r>
      <w:r>
        <w:rPr>
          <w:rFonts w:ascii="Times New Roman" w:hAnsi="Times New Roman"/>
          <w:position w:val="-4"/>
          <w:sz w:val="20"/>
        </w:rPr>
        <w:pict>
          <v:shape id="_x0000_i1062" type="#_x0000_t75" style="width:8.25pt;height:17.25pt">
            <v:imagedata r:id="rId4" o:title=""/>
          </v:shape>
        </w:pict>
      </w:r>
      <w:r>
        <w:rPr>
          <w:rFonts w:ascii="Times New Roman" w:hAnsi="Times New Roman"/>
          <w:sz w:val="20"/>
        </w:rPr>
        <w:t>.</w:t>
      </w:r>
    </w:p>
    <w:p w:rsidR="00000000" w:rsidRDefault="004720B7">
      <w:pPr>
        <w:ind w:firstLine="284"/>
        <w:jc w:val="both"/>
        <w:rPr>
          <w:rFonts w:ascii="Times New Roman" w:hAnsi="Times New Roman"/>
          <w:sz w:val="20"/>
        </w:rPr>
      </w:pPr>
    </w:p>
    <w:p w:rsidR="00000000" w:rsidRDefault="004720B7">
      <w:pPr>
        <w:ind w:firstLine="284"/>
        <w:jc w:val="right"/>
        <w:rPr>
          <w:rFonts w:ascii="Times New Roman" w:hAnsi="Times New Roman"/>
          <w:sz w:val="20"/>
        </w:rPr>
      </w:pPr>
      <w:r>
        <w:rPr>
          <w:rFonts w:ascii="Times New Roman" w:hAnsi="Times New Roman"/>
          <w:sz w:val="20"/>
        </w:rPr>
        <w:t>Приложение</w:t>
      </w:r>
    </w:p>
    <w:p w:rsidR="00000000" w:rsidRDefault="004720B7">
      <w:pPr>
        <w:ind w:firstLine="284"/>
        <w:jc w:val="right"/>
        <w:rPr>
          <w:rFonts w:ascii="Times New Roman" w:hAnsi="Times New Roman"/>
          <w:sz w:val="20"/>
        </w:rPr>
      </w:pPr>
      <w:r>
        <w:rPr>
          <w:rFonts w:ascii="Times New Roman" w:hAnsi="Times New Roman"/>
          <w:sz w:val="20"/>
        </w:rPr>
        <w:t xml:space="preserve"> Справочное </w:t>
      </w:r>
    </w:p>
    <w:p w:rsidR="00000000" w:rsidRDefault="004720B7">
      <w:pPr>
        <w:ind w:firstLine="284"/>
        <w:jc w:val="both"/>
        <w:rPr>
          <w:rFonts w:ascii="Times New Roman" w:hAnsi="Times New Roman"/>
          <w:sz w:val="20"/>
        </w:rPr>
      </w:pPr>
    </w:p>
    <w:p w:rsidR="00000000" w:rsidRDefault="004720B7">
      <w:pPr>
        <w:pStyle w:val="Heading"/>
        <w:ind w:firstLine="284"/>
        <w:jc w:val="center"/>
        <w:rPr>
          <w:rFonts w:ascii="Times New Roman" w:hAnsi="Times New Roman"/>
          <w:sz w:val="20"/>
        </w:rPr>
      </w:pPr>
      <w:r>
        <w:rPr>
          <w:rFonts w:ascii="Times New Roman" w:hAnsi="Times New Roman"/>
          <w:sz w:val="20"/>
        </w:rPr>
        <w:t xml:space="preserve">Информационные данные о соответствии ГОСТ 23789-79 СТ СЭВ 826-77 </w:t>
      </w:r>
    </w:p>
    <w:p w:rsidR="00000000" w:rsidRDefault="004720B7">
      <w:pPr>
        <w:ind w:firstLine="284"/>
        <w:jc w:val="both"/>
        <w:rPr>
          <w:rFonts w:ascii="Times New Roman" w:hAnsi="Times New Roman"/>
          <w:sz w:val="20"/>
        </w:rPr>
      </w:pPr>
    </w:p>
    <w:p w:rsidR="00000000" w:rsidRDefault="004720B7">
      <w:pPr>
        <w:ind w:firstLine="284"/>
        <w:jc w:val="both"/>
        <w:rPr>
          <w:rFonts w:ascii="Times New Roman" w:hAnsi="Times New Roman"/>
          <w:sz w:val="20"/>
        </w:rPr>
      </w:pPr>
      <w:r>
        <w:rPr>
          <w:rFonts w:ascii="Times New Roman" w:hAnsi="Times New Roman"/>
          <w:sz w:val="20"/>
        </w:rPr>
        <w:t>Пункт 1.1 ГОСТ 23789-79 соответствует пункту 3.1.2 СТ СЭВ 826-77.</w:t>
      </w:r>
    </w:p>
    <w:p w:rsidR="00000000" w:rsidRDefault="004720B7">
      <w:pPr>
        <w:ind w:firstLine="284"/>
        <w:jc w:val="both"/>
        <w:rPr>
          <w:rFonts w:ascii="Times New Roman" w:hAnsi="Times New Roman"/>
          <w:sz w:val="20"/>
        </w:rPr>
      </w:pPr>
      <w:r>
        <w:rPr>
          <w:rFonts w:ascii="Times New Roman" w:hAnsi="Times New Roman"/>
          <w:sz w:val="20"/>
        </w:rPr>
        <w:t>Разде</w:t>
      </w:r>
      <w:r>
        <w:rPr>
          <w:rFonts w:ascii="Times New Roman" w:hAnsi="Times New Roman"/>
          <w:sz w:val="20"/>
        </w:rPr>
        <w:t xml:space="preserve">л 2 ГОСТ 23789-79 соответствует разделу 3.2 СТ СЭВ 826-77. </w:t>
      </w:r>
    </w:p>
    <w:p w:rsidR="00000000" w:rsidRDefault="004720B7">
      <w:pPr>
        <w:ind w:firstLine="284"/>
        <w:jc w:val="both"/>
        <w:rPr>
          <w:rFonts w:ascii="Times New Roman" w:hAnsi="Times New Roman"/>
          <w:sz w:val="20"/>
        </w:rPr>
      </w:pPr>
      <w:r>
        <w:rPr>
          <w:rFonts w:ascii="Times New Roman" w:hAnsi="Times New Roman"/>
          <w:sz w:val="20"/>
        </w:rPr>
        <w:t>Раздел 3 ГОСТ 23789-79 соответствует разделу 3.3 СТ СЭВ 826-77.</w:t>
      </w:r>
    </w:p>
    <w:p w:rsidR="00000000" w:rsidRDefault="004720B7">
      <w:pPr>
        <w:ind w:firstLine="284"/>
        <w:jc w:val="both"/>
        <w:rPr>
          <w:rFonts w:ascii="Times New Roman" w:hAnsi="Times New Roman"/>
          <w:sz w:val="20"/>
        </w:rPr>
      </w:pPr>
      <w:r>
        <w:rPr>
          <w:rFonts w:ascii="Times New Roman" w:hAnsi="Times New Roman"/>
          <w:sz w:val="20"/>
        </w:rPr>
        <w:t>Раздел 4 ГОСТ 23789-79 соответствует разделу 3.4 СТ СЭВ 826-77.</w:t>
      </w:r>
    </w:p>
    <w:p w:rsidR="00000000" w:rsidRDefault="004720B7">
      <w:pPr>
        <w:ind w:firstLine="284"/>
        <w:jc w:val="both"/>
        <w:rPr>
          <w:rFonts w:ascii="Times New Roman" w:hAnsi="Times New Roman"/>
          <w:sz w:val="20"/>
        </w:rPr>
      </w:pPr>
      <w:r>
        <w:rPr>
          <w:rFonts w:ascii="Times New Roman" w:hAnsi="Times New Roman"/>
          <w:sz w:val="20"/>
        </w:rPr>
        <w:t>Раздел 5 ГОСТ 23789-79 соответствует разделу 3.5 СТ СЭВ 826-77.</w:t>
      </w:r>
    </w:p>
    <w:p w:rsidR="00000000" w:rsidRDefault="004720B7">
      <w:pPr>
        <w:ind w:firstLine="284"/>
        <w:jc w:val="both"/>
        <w:rPr>
          <w:rFonts w:ascii="Times New Roman" w:hAnsi="Times New Roman"/>
          <w:sz w:val="20"/>
        </w:rPr>
      </w:pPr>
      <w:r>
        <w:rPr>
          <w:rFonts w:ascii="Times New Roman" w:hAnsi="Times New Roman"/>
          <w:sz w:val="20"/>
        </w:rPr>
        <w:t>Раздел 6 ГОСТ 23789-79 соответствует разделу 3.6 СТ СЭВ 826-77.</w:t>
      </w:r>
    </w:p>
    <w:p w:rsidR="00000000" w:rsidRDefault="004720B7">
      <w:pPr>
        <w:ind w:firstLine="284"/>
        <w:jc w:val="both"/>
        <w:rPr>
          <w:rFonts w:ascii="Times New Roman" w:hAnsi="Times New Roman"/>
          <w:sz w:val="20"/>
        </w:rPr>
      </w:pPr>
    </w:p>
    <w:p w:rsidR="00000000" w:rsidRDefault="004720B7">
      <w:pPr>
        <w:pStyle w:val="a3"/>
        <w:ind w:firstLine="284"/>
        <w:jc w:val="both"/>
        <w:rPr>
          <w:rFonts w:ascii="Times New Roman" w:hAnsi="Times New Roman"/>
        </w:rPr>
      </w:pPr>
      <w:r>
        <w:rPr>
          <w:rFonts w:ascii="Times New Roman" w:hAnsi="Times New Roman"/>
        </w:rPr>
        <w:t>1. Общие указания</w:t>
      </w:r>
    </w:p>
    <w:p w:rsidR="00000000" w:rsidRDefault="004720B7">
      <w:pPr>
        <w:pStyle w:val="a3"/>
        <w:ind w:firstLine="284"/>
        <w:jc w:val="both"/>
        <w:rPr>
          <w:rFonts w:ascii="Times New Roman" w:hAnsi="Times New Roman"/>
        </w:rPr>
      </w:pPr>
      <w:r>
        <w:rPr>
          <w:rFonts w:ascii="Times New Roman" w:hAnsi="Times New Roman"/>
        </w:rPr>
        <w:t>2. Отбор и подготовка проб</w:t>
      </w:r>
    </w:p>
    <w:p w:rsidR="00000000" w:rsidRDefault="004720B7">
      <w:pPr>
        <w:pStyle w:val="a3"/>
        <w:ind w:firstLine="284"/>
        <w:jc w:val="both"/>
        <w:rPr>
          <w:rFonts w:ascii="Times New Roman" w:hAnsi="Times New Roman"/>
        </w:rPr>
      </w:pPr>
      <w:r>
        <w:rPr>
          <w:rFonts w:ascii="Times New Roman" w:hAnsi="Times New Roman"/>
        </w:rPr>
        <w:t>3. Определение тонкости (степени) помола</w:t>
      </w:r>
    </w:p>
    <w:p w:rsidR="00000000" w:rsidRDefault="004720B7">
      <w:pPr>
        <w:pStyle w:val="a3"/>
        <w:ind w:firstLine="284"/>
        <w:jc w:val="both"/>
        <w:rPr>
          <w:rFonts w:ascii="Times New Roman" w:hAnsi="Times New Roman"/>
        </w:rPr>
      </w:pPr>
      <w:r>
        <w:rPr>
          <w:rFonts w:ascii="Times New Roman" w:hAnsi="Times New Roman"/>
        </w:rPr>
        <w:t>4. Определение сроков схватывания гипсового теста стандартной консистенции (нормальной густоты)</w:t>
      </w:r>
    </w:p>
    <w:p w:rsidR="00000000" w:rsidRDefault="004720B7">
      <w:pPr>
        <w:pStyle w:val="a3"/>
        <w:ind w:firstLine="284"/>
        <w:jc w:val="both"/>
        <w:rPr>
          <w:rFonts w:ascii="Times New Roman" w:hAnsi="Times New Roman"/>
        </w:rPr>
      </w:pPr>
      <w:r>
        <w:rPr>
          <w:rFonts w:ascii="Times New Roman" w:hAnsi="Times New Roman"/>
        </w:rPr>
        <w:t>Черт. 1, 2</w:t>
      </w:r>
    </w:p>
    <w:p w:rsidR="00000000" w:rsidRDefault="004720B7">
      <w:pPr>
        <w:pStyle w:val="a3"/>
        <w:ind w:firstLine="284"/>
        <w:jc w:val="both"/>
        <w:rPr>
          <w:rFonts w:ascii="Times New Roman" w:hAnsi="Times New Roman"/>
        </w:rPr>
      </w:pPr>
      <w:r>
        <w:rPr>
          <w:rFonts w:ascii="Times New Roman" w:hAnsi="Times New Roman"/>
        </w:rPr>
        <w:t>Че</w:t>
      </w:r>
      <w:r>
        <w:rPr>
          <w:rFonts w:ascii="Times New Roman" w:hAnsi="Times New Roman"/>
        </w:rPr>
        <w:t>рт. 3, 4</w:t>
      </w:r>
    </w:p>
    <w:p w:rsidR="00000000" w:rsidRDefault="004720B7">
      <w:pPr>
        <w:pStyle w:val="a3"/>
        <w:ind w:firstLine="284"/>
        <w:jc w:val="both"/>
        <w:rPr>
          <w:rFonts w:ascii="Times New Roman" w:hAnsi="Times New Roman"/>
        </w:rPr>
      </w:pPr>
      <w:r>
        <w:rPr>
          <w:rFonts w:ascii="Times New Roman" w:hAnsi="Times New Roman"/>
        </w:rPr>
        <w:t>5. Определение предела прочности на сжатие</w:t>
      </w:r>
    </w:p>
    <w:p w:rsidR="00000000" w:rsidRDefault="004720B7">
      <w:pPr>
        <w:pStyle w:val="a3"/>
        <w:ind w:firstLine="284"/>
        <w:jc w:val="both"/>
        <w:rPr>
          <w:rFonts w:ascii="Times New Roman" w:hAnsi="Times New Roman"/>
        </w:rPr>
      </w:pPr>
      <w:r>
        <w:rPr>
          <w:rFonts w:ascii="Times New Roman" w:hAnsi="Times New Roman"/>
        </w:rPr>
        <w:t>Черт. 5, 6</w:t>
      </w:r>
    </w:p>
    <w:p w:rsidR="00000000" w:rsidRDefault="004720B7">
      <w:pPr>
        <w:pStyle w:val="a3"/>
        <w:ind w:firstLine="284"/>
        <w:jc w:val="both"/>
        <w:rPr>
          <w:rFonts w:ascii="Times New Roman" w:hAnsi="Times New Roman"/>
        </w:rPr>
      </w:pPr>
      <w:r>
        <w:rPr>
          <w:rFonts w:ascii="Times New Roman" w:hAnsi="Times New Roman"/>
        </w:rPr>
        <w:t>Черт. 7</w:t>
      </w:r>
    </w:p>
    <w:p w:rsidR="00000000" w:rsidRDefault="004720B7">
      <w:pPr>
        <w:pStyle w:val="a3"/>
        <w:ind w:firstLine="284"/>
        <w:jc w:val="both"/>
        <w:rPr>
          <w:rFonts w:ascii="Times New Roman" w:hAnsi="Times New Roman"/>
        </w:rPr>
      </w:pPr>
      <w:r>
        <w:rPr>
          <w:rFonts w:ascii="Times New Roman" w:hAnsi="Times New Roman"/>
        </w:rPr>
        <w:t>6. Определение предела прочности на растяжение при изгибе</w:t>
      </w:r>
    </w:p>
    <w:p w:rsidR="00000000" w:rsidRDefault="004720B7">
      <w:pPr>
        <w:pStyle w:val="a3"/>
        <w:ind w:firstLine="284"/>
        <w:jc w:val="both"/>
        <w:rPr>
          <w:rFonts w:ascii="Times New Roman" w:hAnsi="Times New Roman"/>
        </w:rPr>
      </w:pPr>
      <w:r>
        <w:rPr>
          <w:rFonts w:ascii="Times New Roman" w:hAnsi="Times New Roman"/>
        </w:rPr>
        <w:t>Черт. 8</w:t>
      </w:r>
    </w:p>
    <w:p w:rsidR="00000000" w:rsidRDefault="004720B7">
      <w:pPr>
        <w:pStyle w:val="a3"/>
        <w:ind w:firstLine="284"/>
        <w:jc w:val="both"/>
        <w:rPr>
          <w:rFonts w:ascii="Times New Roman" w:hAnsi="Times New Roman"/>
        </w:rPr>
      </w:pPr>
      <w:r>
        <w:rPr>
          <w:rFonts w:ascii="Times New Roman" w:hAnsi="Times New Roman"/>
        </w:rPr>
        <w:t>7. Определение содержания гидратной воды</w:t>
      </w:r>
    </w:p>
    <w:p w:rsidR="00000000" w:rsidRDefault="004720B7">
      <w:pPr>
        <w:pStyle w:val="a3"/>
        <w:ind w:firstLine="284"/>
        <w:jc w:val="both"/>
        <w:rPr>
          <w:rFonts w:ascii="Times New Roman" w:hAnsi="Times New Roman"/>
        </w:rPr>
      </w:pPr>
      <w:r>
        <w:rPr>
          <w:rFonts w:ascii="Times New Roman" w:hAnsi="Times New Roman"/>
        </w:rPr>
        <w:t>8. Определение объемного расширения</w:t>
      </w:r>
    </w:p>
    <w:p w:rsidR="00000000" w:rsidRDefault="004720B7">
      <w:pPr>
        <w:pStyle w:val="a3"/>
        <w:ind w:firstLine="284"/>
        <w:jc w:val="both"/>
        <w:rPr>
          <w:rFonts w:ascii="Times New Roman" w:hAnsi="Times New Roman"/>
        </w:rPr>
      </w:pPr>
      <w:r>
        <w:rPr>
          <w:rFonts w:ascii="Times New Roman" w:hAnsi="Times New Roman"/>
        </w:rPr>
        <w:t>Прибор ГОИ</w:t>
      </w:r>
    </w:p>
    <w:p w:rsidR="00000000" w:rsidRDefault="004720B7">
      <w:pPr>
        <w:pStyle w:val="a3"/>
        <w:ind w:firstLine="284"/>
        <w:jc w:val="both"/>
        <w:rPr>
          <w:rFonts w:ascii="Times New Roman" w:hAnsi="Times New Roman"/>
        </w:rPr>
      </w:pPr>
      <w:r>
        <w:rPr>
          <w:rFonts w:ascii="Times New Roman" w:hAnsi="Times New Roman"/>
        </w:rPr>
        <w:t>9. Определение водопоглощения</w:t>
      </w:r>
    </w:p>
    <w:p w:rsidR="00000000" w:rsidRDefault="004720B7">
      <w:pPr>
        <w:pStyle w:val="a3"/>
        <w:ind w:firstLine="284"/>
        <w:jc w:val="both"/>
        <w:rPr>
          <w:rFonts w:ascii="Times New Roman" w:hAnsi="Times New Roman"/>
        </w:rPr>
      </w:pPr>
      <w:r>
        <w:rPr>
          <w:rFonts w:ascii="Times New Roman" w:hAnsi="Times New Roman"/>
        </w:rPr>
        <w:t>10. Определение содержания нерастворимого остатка</w:t>
      </w:r>
    </w:p>
    <w:p w:rsidR="00000000" w:rsidRDefault="004720B7">
      <w:pPr>
        <w:pStyle w:val="a3"/>
        <w:ind w:firstLine="284"/>
        <w:jc w:val="both"/>
        <w:rPr>
          <w:rFonts w:ascii="Times New Roman" w:hAnsi="Times New Roman"/>
        </w:rPr>
      </w:pPr>
      <w:r>
        <w:rPr>
          <w:rFonts w:ascii="Times New Roman" w:hAnsi="Times New Roman"/>
        </w:rPr>
        <w:t>11. Определение содержания металлопримесей в вяжущем</w:t>
      </w:r>
    </w:p>
    <w:p w:rsidR="00000000" w:rsidRDefault="004720B7">
      <w:pPr>
        <w:pStyle w:val="a3"/>
        <w:ind w:firstLine="284"/>
        <w:jc w:val="both"/>
        <w:rPr>
          <w:rFonts w:ascii="Times New Roman" w:hAnsi="Times New Roman"/>
        </w:rPr>
      </w:pPr>
      <w:r>
        <w:rPr>
          <w:rFonts w:ascii="Times New Roman" w:hAnsi="Times New Roman"/>
        </w:rPr>
        <w:t>Черт. 10</w:t>
      </w:r>
    </w:p>
    <w:p w:rsidR="00000000" w:rsidRDefault="004720B7">
      <w:pPr>
        <w:pStyle w:val="a3"/>
        <w:ind w:firstLine="284"/>
        <w:jc w:val="both"/>
        <w:rPr>
          <w:rFonts w:ascii="Times New Roman" w:hAnsi="Times New Roman"/>
        </w:rPr>
      </w:pPr>
      <w:r>
        <w:rPr>
          <w:rFonts w:ascii="Times New Roman" w:hAnsi="Times New Roman"/>
        </w:rPr>
        <w:t>Черт. 11</w:t>
      </w:r>
    </w:p>
    <w:p w:rsidR="00000000" w:rsidRDefault="004720B7">
      <w:pPr>
        <w:pStyle w:val="a3"/>
        <w:ind w:firstLine="284"/>
        <w:jc w:val="both"/>
        <w:rPr>
          <w:rFonts w:ascii="Times New Roman" w:hAnsi="Times New Roman"/>
        </w:rPr>
      </w:pPr>
      <w:r>
        <w:rPr>
          <w:rFonts w:ascii="Times New Roman" w:hAnsi="Times New Roman"/>
        </w:rPr>
        <w:t>12. Определение удельной поверхности</w:t>
      </w:r>
    </w:p>
    <w:p w:rsidR="00000000" w:rsidRDefault="004720B7">
      <w:pPr>
        <w:pStyle w:val="a3"/>
        <w:ind w:firstLine="284"/>
        <w:jc w:val="both"/>
        <w:rPr>
          <w:rFonts w:ascii="Times New Roman" w:hAnsi="Times New Roman"/>
        </w:rPr>
      </w:pPr>
      <w:r>
        <w:rPr>
          <w:rFonts w:ascii="Times New Roman" w:hAnsi="Times New Roman"/>
        </w:rPr>
        <w:t>Приложение (справочное). Информационные данные о соответствии ГОСТ 23789-79 СТ СЭВ 826-77</w:t>
      </w:r>
    </w:p>
    <w:p w:rsidR="00000000" w:rsidRDefault="004720B7">
      <w:pPr>
        <w:pStyle w:val="Heading"/>
        <w:ind w:firstLine="284"/>
      </w:pPr>
    </w:p>
    <w:sectPr w:rsidR="00000000">
      <w:pgSz w:w="11907" w:h="16840" w:code="9"/>
      <w:pgMar w:top="1440" w:right="1797" w:bottom="1440" w:left="179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oNotHyphenateCaps/>
  <w:drawingGridHorizontalSpacing w:val="120"/>
  <w:drawingGridVerticalSpacing w:val="120"/>
  <w:displayVerticalDrawingGridEvery w:val="0"/>
  <w:doNotUseMarginsForDrawingGridOrigin/>
  <w:doNotShadeFormData/>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20B7"/>
    <w:rsid w:val="004720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utoSpaceDE w:val="0"/>
      <w:autoSpaceDN w:val="0"/>
      <w:adjustRightInd w:val="0"/>
      <w:textAlignment w:val="baseline"/>
    </w:pPr>
    <w:rPr>
      <w:rFonts w:ascii="Arial" w:hAnsi="Arial"/>
      <w:sz w:val="1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semiHidden/>
    <w:rPr>
      <w:i/>
      <w:sz w:val="20"/>
    </w:rPr>
  </w:style>
  <w:style w:type="paragraph" w:customStyle="1" w:styleId="Heading">
    <w:name w:val="Heading"/>
    <w:pPr>
      <w:widowControl w:val="0"/>
      <w:overflowPunct w:val="0"/>
      <w:autoSpaceDE w:val="0"/>
      <w:autoSpaceDN w:val="0"/>
      <w:adjustRightInd w:val="0"/>
      <w:textAlignment w:val="baseline"/>
    </w:pPr>
    <w:rPr>
      <w:rFonts w:ascii="Arial" w:hAnsi="Arial"/>
      <w:b/>
      <w:sz w:val="22"/>
    </w:rPr>
  </w:style>
  <w:style w:type="paragraph" w:customStyle="1" w:styleId="Preformat">
    <w:name w:val="Preformat"/>
    <w:pPr>
      <w:widowControl w:val="0"/>
      <w:overflowPunct w:val="0"/>
      <w:autoSpaceDE w:val="0"/>
      <w:autoSpaceDN w:val="0"/>
      <w:adjustRightInd w:val="0"/>
      <w:textAlignment w:val="baseline"/>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4.wmf"/><Relationship Id="rId26" Type="http://schemas.openxmlformats.org/officeDocument/2006/relationships/image" Target="media/image22.wmf"/><Relationship Id="rId3" Type="http://schemas.openxmlformats.org/officeDocument/2006/relationships/webSettings" Target="webSettings.xml"/><Relationship Id="rId21" Type="http://schemas.openxmlformats.org/officeDocument/2006/relationships/image" Target="media/image17.wmf"/><Relationship Id="rId7" Type="http://schemas.openxmlformats.org/officeDocument/2006/relationships/image" Target="media/image4.png"/><Relationship Id="rId12" Type="http://schemas.openxmlformats.org/officeDocument/2006/relationships/image" Target="media/image9.wmf"/><Relationship Id="rId17" Type="http://schemas.openxmlformats.org/officeDocument/2006/relationships/oleObject" Target="embeddings/oleObject1.bin"/><Relationship Id="rId25" Type="http://schemas.openxmlformats.org/officeDocument/2006/relationships/image" Target="media/image21.wmf"/><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6.wmf"/><Relationship Id="rId29" Type="http://schemas.openxmlformats.org/officeDocument/2006/relationships/image" Target="media/image25.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0.wmf"/><Relationship Id="rId5" Type="http://schemas.openxmlformats.org/officeDocument/2006/relationships/image" Target="media/image2.png"/><Relationship Id="rId15" Type="http://schemas.openxmlformats.org/officeDocument/2006/relationships/image" Target="media/image12.wmf"/><Relationship Id="rId23" Type="http://schemas.openxmlformats.org/officeDocument/2006/relationships/image" Target="media/image19.wmf"/><Relationship Id="rId28" Type="http://schemas.openxmlformats.org/officeDocument/2006/relationships/image" Target="media/image24.png"/><Relationship Id="rId10" Type="http://schemas.openxmlformats.org/officeDocument/2006/relationships/image" Target="media/image7.png"/><Relationship Id="rId19" Type="http://schemas.openxmlformats.org/officeDocument/2006/relationships/image" Target="media/image15.wmf"/><Relationship Id="rId31"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image" Target="media/image11.wmf"/><Relationship Id="rId22" Type="http://schemas.openxmlformats.org/officeDocument/2006/relationships/image" Target="media/image18.png"/><Relationship Id="rId27" Type="http://schemas.openxmlformats.org/officeDocument/2006/relationships/image" Target="media/image23.wmf"/><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2788</Words>
  <Characters>15892</Characters>
  <Application>Microsoft Office Word</Application>
  <DocSecurity>0</DocSecurity>
  <Lines>132</Lines>
  <Paragraphs>37</Paragraphs>
  <ScaleCrop>false</ScaleCrop>
  <Company>Elcom Ltd</Company>
  <LinksUpToDate>false</LinksUpToDate>
  <CharactersWithSpaces>18643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ГОСТ 23789-79</dc:title>
  <dc:subject/>
  <dc:creator>CNTI</dc:creator>
  <cp:keywords/>
  <dc:description/>
  <cp:lastModifiedBy>Parhomeiai</cp:lastModifiedBy>
  <cp:revision>2</cp:revision>
  <dcterms:created xsi:type="dcterms:W3CDTF">2013-04-11T10:59:00Z</dcterms:created>
  <dcterms:modified xsi:type="dcterms:W3CDTF">2013-04-11T10:59:00Z</dcterms:modified>
</cp:coreProperties>
</file>