
<file path=[Content_Types].xml><?xml version="1.0" encoding="utf-8"?>
<Types xmlns="http://schemas.openxmlformats.org/package/2006/content-types">
  <Default ContentType="image/png" Extension="png"/>
  <Default ContentType="image/x-wmf" Extension="w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85C94">
      <w:pPr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УДК 668.395:006.354                                                                                                   ГОСТ 24064-80</w:t>
      </w:r>
    </w:p>
    <w:p w:rsidR="00000000" w:rsidRDefault="00F85C94">
      <w:pPr>
        <w:jc w:val="right"/>
        <w:rPr>
          <w:rFonts w:ascii="Times New Roman" w:hAnsi="Times New Roman"/>
          <w:sz w:val="20"/>
        </w:rPr>
      </w:pPr>
    </w:p>
    <w:p w:rsidR="00000000" w:rsidRDefault="00F85C94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Группа Л27</w:t>
      </w:r>
    </w:p>
    <w:p w:rsidR="00000000" w:rsidRDefault="00F85C94">
      <w:pPr>
        <w:jc w:val="right"/>
        <w:rPr>
          <w:rFonts w:ascii="Times New Roman" w:hAnsi="Times New Roman"/>
          <w:sz w:val="20"/>
        </w:rPr>
      </w:pPr>
    </w:p>
    <w:p w:rsidR="00000000" w:rsidRDefault="00F85C9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ГОСУДАРСТВЕННЫЙ СТАНДАРТ СОЮЗА ССР </w:t>
      </w:r>
    </w:p>
    <w:p w:rsidR="00000000" w:rsidRDefault="00F85C94">
      <w:pPr>
        <w:jc w:val="center"/>
        <w:rPr>
          <w:rFonts w:ascii="Times New Roman" w:hAnsi="Times New Roman"/>
          <w:sz w:val="20"/>
        </w:rPr>
      </w:pPr>
    </w:p>
    <w:p w:rsidR="00000000" w:rsidRDefault="00F85C9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Мастики клеящие каучуковые </w:t>
      </w:r>
    </w:p>
    <w:p w:rsidR="00000000" w:rsidRDefault="00F85C9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Технические условия</w:t>
      </w:r>
    </w:p>
    <w:p w:rsidR="00000000" w:rsidRDefault="00F85C94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85C94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Rubber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adhering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mastics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F85C94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Specifications</w:t>
      </w:r>
      <w:proofErr w:type="spellEnd"/>
      <w:r>
        <w:rPr>
          <w:rFonts w:ascii="Times New Roman" w:hAnsi="Times New Roman"/>
          <w:sz w:val="20"/>
        </w:rPr>
        <w:t xml:space="preserve"> </w:t>
      </w:r>
    </w:p>
    <w:p w:rsidR="00000000" w:rsidRDefault="00F85C94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ОКП 57 7241 </w:t>
      </w:r>
    </w:p>
    <w:p w:rsidR="00000000" w:rsidRDefault="00F85C94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Дата введения 1982-01-01 </w:t>
      </w:r>
    </w:p>
    <w:p w:rsidR="00000000" w:rsidRDefault="00F85C94">
      <w:pPr>
        <w:jc w:val="both"/>
        <w:rPr>
          <w:rFonts w:ascii="Times New Roman" w:hAnsi="Times New Roman"/>
          <w:sz w:val="20"/>
        </w:rPr>
      </w:pPr>
    </w:p>
    <w:p w:rsidR="00000000" w:rsidRDefault="00F85C94">
      <w:pPr>
        <w:jc w:val="both"/>
        <w:rPr>
          <w:rFonts w:ascii="Times New Roman" w:hAnsi="Times New Roman"/>
          <w:sz w:val="20"/>
        </w:rPr>
      </w:pPr>
    </w:p>
    <w:p w:rsidR="00000000" w:rsidRDefault="00F85C9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УТВЕРЖДЕН И ВВЕДЕН В ДЕЙСТВИЕ Постановлением Государственного комитета СССР по делам строительства от 28 марта 1980 г. № 41</w:t>
      </w:r>
    </w:p>
    <w:p w:rsidR="00000000" w:rsidRDefault="00F85C9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85C9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ВЗАМЕН ГОСТ 5.1907-73</w:t>
      </w:r>
    </w:p>
    <w:p w:rsidR="00000000" w:rsidRDefault="00F85C9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85C9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ПЕРЕИЗДАНИЕ. Май 1988 г.     </w:t>
      </w:r>
    </w:p>
    <w:p w:rsidR="00000000" w:rsidRDefault="00F85C9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85C9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Настоящий стандарт распространяется на клеящие каучуковые мастики, представляющие собой вязкую пастообразную однородную массу и изготовляемые из хлоропренового каучука, модифицированного </w:t>
      </w:r>
      <w:proofErr w:type="spellStart"/>
      <w:r>
        <w:rPr>
          <w:rFonts w:ascii="Times New Roman" w:hAnsi="Times New Roman"/>
          <w:sz w:val="20"/>
        </w:rPr>
        <w:t>нетемнеющим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антиоксидантом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инденкумароновой</w:t>
      </w:r>
      <w:proofErr w:type="spellEnd"/>
      <w:r>
        <w:rPr>
          <w:rFonts w:ascii="Times New Roman" w:hAnsi="Times New Roman"/>
          <w:sz w:val="20"/>
        </w:rPr>
        <w:t xml:space="preserve"> смолы, наполнителей и растворителей.</w:t>
      </w:r>
    </w:p>
    <w:p w:rsidR="00000000" w:rsidRDefault="00F85C9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85C9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Мастик</w:t>
      </w:r>
      <w:r>
        <w:rPr>
          <w:rFonts w:ascii="Times New Roman" w:hAnsi="Times New Roman"/>
          <w:sz w:val="20"/>
        </w:rPr>
        <w:t xml:space="preserve">и предназначаются для приклеивания поливинилхлоридных и резиновых рулонных и плиточных покрытий полов, </w:t>
      </w:r>
      <w:proofErr w:type="spellStart"/>
      <w:r>
        <w:rPr>
          <w:rFonts w:ascii="Times New Roman" w:hAnsi="Times New Roman"/>
          <w:sz w:val="20"/>
        </w:rPr>
        <w:t>нитролинолеума</w:t>
      </w:r>
      <w:proofErr w:type="spellEnd"/>
      <w:r>
        <w:rPr>
          <w:rFonts w:ascii="Times New Roman" w:hAnsi="Times New Roman"/>
          <w:sz w:val="20"/>
        </w:rPr>
        <w:t xml:space="preserve">, паркета, а также профильных </w:t>
      </w:r>
      <w:proofErr w:type="spellStart"/>
      <w:r>
        <w:rPr>
          <w:rFonts w:ascii="Times New Roman" w:hAnsi="Times New Roman"/>
          <w:sz w:val="20"/>
        </w:rPr>
        <w:t>погонажных</w:t>
      </w:r>
      <w:proofErr w:type="spellEnd"/>
      <w:r>
        <w:rPr>
          <w:rFonts w:ascii="Times New Roman" w:hAnsi="Times New Roman"/>
          <w:sz w:val="20"/>
        </w:rPr>
        <w:t xml:space="preserve"> изделий и уплотняющих герметизирующих прокладок.</w:t>
      </w:r>
    </w:p>
    <w:p w:rsidR="00000000" w:rsidRDefault="00F85C94">
      <w:pPr>
        <w:ind w:firstLine="450"/>
        <w:jc w:val="both"/>
        <w:rPr>
          <w:rFonts w:ascii="Times New Roman" w:hAnsi="Times New Roman"/>
          <w:sz w:val="20"/>
        </w:rPr>
      </w:pPr>
    </w:p>
    <w:p w:rsidR="00000000" w:rsidRDefault="00F85C9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Марки </w:t>
      </w:r>
    </w:p>
    <w:p w:rsidR="00000000" w:rsidRDefault="00F85C94">
      <w:pPr>
        <w:jc w:val="both"/>
        <w:rPr>
          <w:rFonts w:ascii="Times New Roman" w:hAnsi="Times New Roman"/>
          <w:sz w:val="20"/>
        </w:rPr>
      </w:pPr>
    </w:p>
    <w:p w:rsidR="00000000" w:rsidRDefault="00F85C9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1.1. Клеящие каучуковые мастики в зависимости от содержания хлоропренового каучука и области применения должны выпускаться следующих марок, указанных в табл.1.     </w:t>
      </w:r>
    </w:p>
    <w:p w:rsidR="00000000" w:rsidRDefault="00F85C9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85C94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1</w:t>
      </w:r>
    </w:p>
    <w:p w:rsidR="00000000" w:rsidRDefault="00F85C94">
      <w:pPr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70"/>
        <w:gridCol w:w="2766"/>
        <w:gridCol w:w="38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85C94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F85C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Марка мастики</w:t>
            </w:r>
          </w:p>
          <w:p w:rsidR="00000000" w:rsidRDefault="00F85C9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85C94">
            <w:pPr>
              <w:rPr>
                <w:rFonts w:ascii="Times New Roman" w:hAnsi="Times New Roman"/>
                <w:sz w:val="20"/>
              </w:rPr>
            </w:pPr>
          </w:p>
          <w:p w:rsidR="00000000" w:rsidRDefault="00F85C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Содержание хлоропренового каучука, %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85C94">
            <w:pPr>
              <w:rPr>
                <w:rFonts w:ascii="Times New Roman" w:hAnsi="Times New Roman"/>
                <w:sz w:val="20"/>
              </w:rPr>
            </w:pPr>
          </w:p>
          <w:p w:rsidR="00000000" w:rsidRDefault="00F85C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Область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85C9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КН-2</w:t>
            </w:r>
          </w:p>
        </w:tc>
        <w:tc>
          <w:tcPr>
            <w:tcW w:w="2766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F85C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18,0-22,0 </w:t>
            </w:r>
          </w:p>
        </w:tc>
        <w:tc>
          <w:tcPr>
            <w:tcW w:w="3828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F85C9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приклеивания резиново</w:t>
            </w:r>
            <w:r>
              <w:rPr>
                <w:rFonts w:ascii="Times New Roman" w:hAnsi="Times New Roman"/>
                <w:sz w:val="20"/>
              </w:rPr>
              <w:t>го линолеума и резиновых плиток, герметизирующих уплотняющих прокладок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5C9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КН-3</w:t>
            </w:r>
          </w:p>
        </w:tc>
        <w:tc>
          <w:tcPr>
            <w:tcW w:w="2766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85C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11,0-14,0 </w:t>
            </w:r>
          </w:p>
        </w:tc>
        <w:tc>
          <w:tcPr>
            <w:tcW w:w="3828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85C9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приклеивания поливинилхлоридного линолеума, резиновых покрытий с пористым слоем, </w:t>
            </w:r>
            <w:proofErr w:type="spellStart"/>
            <w:r>
              <w:rPr>
                <w:rFonts w:ascii="Times New Roman" w:hAnsi="Times New Roman"/>
                <w:sz w:val="20"/>
              </w:rPr>
              <w:t>нитролинолеума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паркета, профильных </w:t>
            </w:r>
            <w:proofErr w:type="spellStart"/>
            <w:r>
              <w:rPr>
                <w:rFonts w:ascii="Times New Roman" w:hAnsi="Times New Roman"/>
                <w:sz w:val="20"/>
              </w:rPr>
              <w:t>погонажных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изделий</w:t>
            </w:r>
          </w:p>
        </w:tc>
      </w:tr>
    </w:tbl>
    <w:p w:rsidR="00000000" w:rsidRDefault="00F85C94">
      <w:pPr>
        <w:rPr>
          <w:rFonts w:ascii="Times New Roman" w:hAnsi="Times New Roman"/>
          <w:sz w:val="20"/>
        </w:rPr>
      </w:pPr>
    </w:p>
    <w:p w:rsidR="00000000" w:rsidRDefault="00F85C94">
      <w:pPr>
        <w:ind w:firstLine="22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Пример условного обозначения клеящей каучуковой мастики марки КН-2:          </w:t>
      </w:r>
    </w:p>
    <w:p w:rsidR="00000000" w:rsidRDefault="00F85C94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Мастика клеящая каучуковая КН-2 ГОСТ 24064-80 </w:t>
      </w:r>
    </w:p>
    <w:p w:rsidR="00000000" w:rsidRDefault="00F85C94">
      <w:pPr>
        <w:jc w:val="center"/>
        <w:rPr>
          <w:rFonts w:ascii="Times New Roman" w:hAnsi="Times New Roman"/>
          <w:sz w:val="20"/>
        </w:rPr>
      </w:pPr>
    </w:p>
    <w:p w:rsidR="00000000" w:rsidRDefault="00F85C9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Технические требования </w:t>
      </w:r>
    </w:p>
    <w:p w:rsidR="00000000" w:rsidRDefault="00F85C94">
      <w:pPr>
        <w:jc w:val="both"/>
        <w:rPr>
          <w:rFonts w:ascii="Times New Roman" w:hAnsi="Times New Roman"/>
          <w:sz w:val="20"/>
        </w:rPr>
      </w:pPr>
    </w:p>
    <w:p w:rsidR="00000000" w:rsidRDefault="00F85C9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Клеящие каучуковые мастики должны изготовляться в соответствии с требованиями настоящего стандарта по технологическим регла</w:t>
      </w:r>
      <w:r>
        <w:rPr>
          <w:rFonts w:ascii="Times New Roman" w:hAnsi="Times New Roman"/>
          <w:sz w:val="20"/>
        </w:rPr>
        <w:t>ментам, утвержденным в установленном порядке.</w:t>
      </w:r>
    </w:p>
    <w:p w:rsidR="00000000" w:rsidRDefault="00F85C9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2.2. Показатели физико-механических свойств мастик должны соответствовать нормам, </w:t>
      </w:r>
      <w:r>
        <w:rPr>
          <w:rFonts w:ascii="Times New Roman" w:hAnsi="Times New Roman"/>
          <w:sz w:val="20"/>
        </w:rPr>
        <w:lastRenderedPageBreak/>
        <w:t xml:space="preserve">указанным в табл.2.     </w:t>
      </w:r>
    </w:p>
    <w:p w:rsidR="00000000" w:rsidRDefault="00F85C9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85C94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2</w:t>
      </w:r>
    </w:p>
    <w:p w:rsidR="00000000" w:rsidRDefault="00F85C94">
      <w:pPr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261"/>
        <w:gridCol w:w="1280"/>
        <w:gridCol w:w="1373"/>
        <w:gridCol w:w="1220"/>
        <w:gridCol w:w="123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85C9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103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5C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Норма для мастики марки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85C9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</w:t>
            </w:r>
          </w:p>
        </w:tc>
        <w:tc>
          <w:tcPr>
            <w:tcW w:w="2653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85C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КН-2</w:t>
            </w:r>
          </w:p>
        </w:tc>
        <w:tc>
          <w:tcPr>
            <w:tcW w:w="2450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85C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КН-3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85C9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показателя</w:t>
            </w:r>
          </w:p>
        </w:tc>
        <w:tc>
          <w:tcPr>
            <w:tcW w:w="128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85C9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высшей категории качества</w:t>
            </w:r>
          </w:p>
        </w:tc>
        <w:tc>
          <w:tcPr>
            <w:tcW w:w="1373" w:type="dxa"/>
            <w:tcBorders>
              <w:right w:val="single" w:sz="6" w:space="0" w:color="auto"/>
            </w:tcBorders>
          </w:tcPr>
          <w:p w:rsidR="00000000" w:rsidRDefault="00F85C9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категории качества</w:t>
            </w:r>
          </w:p>
        </w:tc>
        <w:tc>
          <w:tcPr>
            <w:tcW w:w="122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85C9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высшей категории качества</w:t>
            </w:r>
          </w:p>
        </w:tc>
        <w:tc>
          <w:tcPr>
            <w:tcW w:w="1230" w:type="dxa"/>
            <w:tcBorders>
              <w:right w:val="single" w:sz="6" w:space="0" w:color="auto"/>
            </w:tcBorders>
          </w:tcPr>
          <w:p w:rsidR="00000000" w:rsidRDefault="00F85C9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категории качества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85C9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Прочность соединения между бетонным основанием и приклеиваемым материалом (клеящая способность), МПА (</w:t>
            </w:r>
            <w:proofErr w:type="spellStart"/>
            <w:r>
              <w:rPr>
                <w:rFonts w:ascii="Times New Roman" w:hAnsi="Times New Roman"/>
                <w:sz w:val="20"/>
              </w:rPr>
              <w:t>кгс</w:t>
            </w:r>
            <w:proofErr w:type="spellEnd"/>
            <w:r>
              <w:rPr>
                <w:rFonts w:ascii="Times New Roman" w:hAnsi="Times New Roman"/>
                <w:sz w:val="20"/>
              </w:rPr>
              <w:t>/см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</w:rPr>
              <w:t>), не менее:</w:t>
            </w:r>
          </w:p>
        </w:tc>
        <w:tc>
          <w:tcPr>
            <w:tcW w:w="1280" w:type="dxa"/>
          </w:tcPr>
          <w:p w:rsidR="00000000" w:rsidRDefault="00F85C9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85C9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20" w:type="dxa"/>
          </w:tcPr>
          <w:p w:rsidR="00000000" w:rsidRDefault="00F85C9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85C9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85C9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через 24 ч после склеивания образцов</w:t>
            </w:r>
          </w:p>
        </w:tc>
        <w:tc>
          <w:tcPr>
            <w:tcW w:w="1280" w:type="dxa"/>
          </w:tcPr>
          <w:p w:rsidR="00000000" w:rsidRDefault="00F85C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0,15(1,50)</w:t>
            </w:r>
          </w:p>
          <w:p w:rsidR="00000000" w:rsidRDefault="00F85C9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85C9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0,12(1</w:t>
            </w:r>
            <w:r>
              <w:rPr>
                <w:rFonts w:ascii="Times New Roman" w:hAnsi="Times New Roman"/>
                <w:sz w:val="20"/>
              </w:rPr>
              <w:t>,20)</w:t>
            </w:r>
          </w:p>
          <w:p w:rsidR="00000000" w:rsidRDefault="00F85C9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20" w:type="dxa"/>
          </w:tcPr>
          <w:p w:rsidR="00000000" w:rsidRDefault="00F85C9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0,22(2,20)</w:t>
            </w:r>
          </w:p>
          <w:p w:rsidR="00000000" w:rsidRDefault="00F85C9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85C9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0,14(1,40)</w:t>
            </w:r>
          </w:p>
          <w:p w:rsidR="00000000" w:rsidRDefault="00F85C94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85C9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через 72 ч после склеивания образцов</w:t>
            </w:r>
          </w:p>
        </w:tc>
        <w:tc>
          <w:tcPr>
            <w:tcW w:w="1280" w:type="dxa"/>
          </w:tcPr>
          <w:p w:rsidR="00000000" w:rsidRDefault="00F85C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0,28(2,80)</w:t>
            </w:r>
          </w:p>
          <w:p w:rsidR="00000000" w:rsidRDefault="00F85C9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85C9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0,24(2,40)</w:t>
            </w:r>
          </w:p>
          <w:p w:rsidR="00000000" w:rsidRDefault="00F85C9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20" w:type="dxa"/>
          </w:tcPr>
          <w:p w:rsidR="00000000" w:rsidRDefault="00F85C9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0,32(3,20)</w:t>
            </w:r>
          </w:p>
          <w:p w:rsidR="00000000" w:rsidRDefault="00F85C9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85C9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0,30(3,00)</w:t>
            </w:r>
          </w:p>
          <w:p w:rsidR="00000000" w:rsidRDefault="00F85C94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85C9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Вязкость на ротационном </w:t>
            </w:r>
            <w:proofErr w:type="spellStart"/>
            <w:r>
              <w:rPr>
                <w:rFonts w:ascii="Times New Roman" w:hAnsi="Times New Roman"/>
                <w:sz w:val="20"/>
              </w:rPr>
              <w:t>экспресс-вискозиметре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ЭВ-3, Па·с (</w:t>
            </w:r>
            <w:proofErr w:type="spellStart"/>
            <w:r>
              <w:rPr>
                <w:rFonts w:ascii="Times New Roman" w:hAnsi="Times New Roman"/>
                <w:sz w:val="20"/>
              </w:rPr>
              <w:t>Пз</w:t>
            </w:r>
            <w:proofErr w:type="spell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280" w:type="dxa"/>
          </w:tcPr>
          <w:p w:rsidR="00000000" w:rsidRDefault="00F85C94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F85C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2-9(20-90)</w:t>
            </w:r>
          </w:p>
          <w:p w:rsidR="00000000" w:rsidRDefault="00F85C9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85C94">
            <w:pPr>
              <w:rPr>
                <w:rFonts w:ascii="Times New Roman" w:hAnsi="Times New Roman"/>
                <w:sz w:val="20"/>
              </w:rPr>
            </w:pPr>
          </w:p>
          <w:p w:rsidR="00000000" w:rsidRDefault="00F85C9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2-9(20-90)</w:t>
            </w:r>
          </w:p>
          <w:p w:rsidR="00000000" w:rsidRDefault="00F85C9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20" w:type="dxa"/>
          </w:tcPr>
          <w:p w:rsidR="00000000" w:rsidRDefault="00F85C94">
            <w:pPr>
              <w:rPr>
                <w:rFonts w:ascii="Times New Roman" w:hAnsi="Times New Roman"/>
                <w:sz w:val="20"/>
              </w:rPr>
            </w:pPr>
          </w:p>
          <w:p w:rsidR="00000000" w:rsidRDefault="00F85C9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2-9(20-90)</w:t>
            </w:r>
          </w:p>
          <w:p w:rsidR="00000000" w:rsidRDefault="00F85C9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85C94">
            <w:pPr>
              <w:rPr>
                <w:rFonts w:ascii="Times New Roman" w:hAnsi="Times New Roman"/>
                <w:sz w:val="20"/>
              </w:rPr>
            </w:pPr>
          </w:p>
          <w:p w:rsidR="00000000" w:rsidRDefault="00F85C9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2-9(20-90)</w:t>
            </w:r>
          </w:p>
          <w:p w:rsidR="00000000" w:rsidRDefault="00F85C94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5C9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Содержание летучих компонентов по массе, %, не более</w:t>
            </w:r>
          </w:p>
        </w:tc>
        <w:tc>
          <w:tcPr>
            <w:tcW w:w="1280" w:type="dxa"/>
            <w:tcBorders>
              <w:bottom w:val="single" w:sz="6" w:space="0" w:color="auto"/>
            </w:tcBorders>
          </w:tcPr>
          <w:p w:rsidR="00000000" w:rsidRDefault="00F85C94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F85C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13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5C94">
            <w:pPr>
              <w:rPr>
                <w:rFonts w:ascii="Times New Roman" w:hAnsi="Times New Roman"/>
                <w:sz w:val="20"/>
              </w:rPr>
            </w:pPr>
          </w:p>
          <w:p w:rsidR="00000000" w:rsidRDefault="00F85C9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220" w:type="dxa"/>
            <w:tcBorders>
              <w:bottom w:val="single" w:sz="6" w:space="0" w:color="auto"/>
            </w:tcBorders>
          </w:tcPr>
          <w:p w:rsidR="00000000" w:rsidRDefault="00F85C94">
            <w:pPr>
              <w:rPr>
                <w:rFonts w:ascii="Times New Roman" w:hAnsi="Times New Roman"/>
                <w:sz w:val="20"/>
              </w:rPr>
            </w:pPr>
          </w:p>
          <w:p w:rsidR="00000000" w:rsidRDefault="00F85C9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12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5C94">
            <w:pPr>
              <w:rPr>
                <w:rFonts w:ascii="Times New Roman" w:hAnsi="Times New Roman"/>
                <w:sz w:val="20"/>
              </w:rPr>
            </w:pPr>
          </w:p>
          <w:p w:rsidR="00000000" w:rsidRDefault="00F85C9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</w:tr>
    </w:tbl>
    <w:p w:rsidR="00000000" w:rsidRDefault="00F85C94">
      <w:pPr>
        <w:jc w:val="both"/>
        <w:rPr>
          <w:rFonts w:ascii="Times New Roman" w:hAnsi="Times New Roman"/>
          <w:sz w:val="20"/>
        </w:rPr>
      </w:pPr>
    </w:p>
    <w:p w:rsidR="00000000" w:rsidRDefault="00F85C94">
      <w:pPr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(Измененная редакция, поправка 1985 г.)</w:t>
      </w:r>
    </w:p>
    <w:p w:rsidR="00000000" w:rsidRDefault="00F85C9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2.3. Мастика должна быть однородной массой. Для мастики I категории качества не допускается более 5, а для мастики высшей категории качества - более 3 легко разминаемых </w:t>
      </w:r>
      <w:r>
        <w:rPr>
          <w:rFonts w:ascii="Times New Roman" w:hAnsi="Times New Roman"/>
          <w:sz w:val="20"/>
        </w:rPr>
        <w:t>включений на поверхности пластинки площадью 100-110 см</w:t>
      </w:r>
      <w:r>
        <w:rPr>
          <w:rFonts w:ascii="Times New Roman" w:hAnsi="Times New Roman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>
            <v:imagedata r:id="rId4" o:title=""/>
          </v:shape>
        </w:pict>
      </w:r>
      <w:r>
        <w:rPr>
          <w:rFonts w:ascii="Times New Roman" w:hAnsi="Times New Roman"/>
          <w:sz w:val="20"/>
        </w:rPr>
        <w:t>.</w:t>
      </w:r>
    </w:p>
    <w:p w:rsidR="00000000" w:rsidRDefault="00F85C9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 Вязкость мастик допускается определять на вискозиметре типа ВЗ-246. Вязкость мастик не должна превышать 100 с.</w:t>
      </w:r>
    </w:p>
    <w:p w:rsidR="00000000" w:rsidRDefault="00F85C94">
      <w:pPr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(Измененная редакция, поправка 1985 г., 1987 г.)</w:t>
      </w:r>
    </w:p>
    <w:p w:rsidR="00000000" w:rsidRDefault="00F85C9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85C9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 Правила приемки </w:t>
      </w:r>
    </w:p>
    <w:p w:rsidR="00000000" w:rsidRDefault="00F85C94">
      <w:pPr>
        <w:rPr>
          <w:rFonts w:ascii="Times New Roman" w:hAnsi="Times New Roman"/>
          <w:sz w:val="20"/>
        </w:rPr>
      </w:pPr>
    </w:p>
    <w:p w:rsidR="00000000" w:rsidRDefault="00F85C9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 Мастики должны приниматься техническим контролем предприятия-изготовителя партиями. Размер партии устанавливается в количестве не более сменной выработки на одной технологической линии.</w:t>
      </w:r>
    </w:p>
    <w:p w:rsidR="00000000" w:rsidRDefault="00F85C9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 Для проверки соответствия мастики требованиям настоящего стандарта от ка</w:t>
      </w:r>
      <w:r>
        <w:rPr>
          <w:rFonts w:ascii="Times New Roman" w:hAnsi="Times New Roman"/>
          <w:sz w:val="20"/>
        </w:rPr>
        <w:t>ждой партии отбирают 5%, но не менее 3 тарных единиц.</w:t>
      </w:r>
    </w:p>
    <w:p w:rsidR="00000000" w:rsidRDefault="00F85C9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 Пробы из тарных единиц отбирают равномерно по всей высоте после тщательного перемешивания мастики. Масса каждой пробы должна быть не менее 0,5 кг. Отобранные пробы соединяют вместе, перемешивают и получают общую пробу массой не менее 2 кг.</w:t>
      </w:r>
    </w:p>
    <w:p w:rsidR="00000000" w:rsidRDefault="00F85C9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 Для каждой партии мастики следует определять клеящую способность через 24 ч после склеивания образцов, вязкость, содержание летучих компонентов, однородность.</w:t>
      </w:r>
    </w:p>
    <w:p w:rsidR="00000000" w:rsidRDefault="00F85C9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3.5. Клеящую способность мастики через 72 ч после</w:t>
      </w:r>
      <w:r>
        <w:rPr>
          <w:rFonts w:ascii="Times New Roman" w:hAnsi="Times New Roman"/>
          <w:sz w:val="20"/>
        </w:rPr>
        <w:t xml:space="preserve"> склеивания образцов следует определять при каждом изменении рецептуры, но не реже одного раза в квартал.</w:t>
      </w:r>
    </w:p>
    <w:p w:rsidR="00000000" w:rsidRDefault="00F85C9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3.6. При получении неудовлетворительных результатов испытаний мастики хотя бы по одному из показателей по нему должны быть проведены повторные испытания на удвоенном количестве проб, отобранных от той же партии.</w:t>
      </w:r>
    </w:p>
    <w:p w:rsidR="00000000" w:rsidRDefault="00F85C9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неудовлетворительных результатах повторных испытаний партия мастики приемке не подлежит.</w:t>
      </w:r>
    </w:p>
    <w:p w:rsidR="00000000" w:rsidRDefault="00F85C9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Если при приемке мастики, которой в установленном порядке присвоен государственный Знак качества, ока</w:t>
      </w:r>
      <w:r>
        <w:rPr>
          <w:rFonts w:ascii="Times New Roman" w:hAnsi="Times New Roman"/>
          <w:sz w:val="20"/>
        </w:rPr>
        <w:t>жется, что она не удовлетворяет хотя бы одному из показателей, предусмотренных настоящим стандартом, то мастика приемке по высшей категории качества не подлежит.</w:t>
      </w:r>
    </w:p>
    <w:p w:rsidR="00000000" w:rsidRDefault="00F85C9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3.7. Потребитель имеет право проводить контрольную проверку качества мастики в соответствии с требованиями настоящего стандарта.</w:t>
      </w:r>
    </w:p>
    <w:p w:rsidR="00000000" w:rsidRDefault="00F85C94">
      <w:pPr>
        <w:ind w:firstLine="450"/>
        <w:jc w:val="both"/>
        <w:rPr>
          <w:rFonts w:ascii="Times New Roman" w:hAnsi="Times New Roman"/>
          <w:sz w:val="20"/>
        </w:rPr>
      </w:pPr>
    </w:p>
    <w:p w:rsidR="00000000" w:rsidRDefault="00F85C9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 xml:space="preserve">4. Методы контроля </w:t>
      </w:r>
    </w:p>
    <w:p w:rsidR="00000000" w:rsidRDefault="00F85C94">
      <w:pPr>
        <w:jc w:val="both"/>
        <w:rPr>
          <w:rFonts w:ascii="Times New Roman" w:hAnsi="Times New Roman"/>
          <w:sz w:val="20"/>
        </w:rPr>
      </w:pPr>
    </w:p>
    <w:p w:rsidR="00000000" w:rsidRDefault="00F85C9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4.1. Испытания образцов мастики проводят при температуре </w:t>
      </w:r>
      <w:r>
        <w:rPr>
          <w:rFonts w:ascii="Times New Roman" w:hAnsi="Times New Roman"/>
          <w:sz w:val="20"/>
        </w:rPr>
        <w:pict>
          <v:shape id="_x0000_i1026" type="#_x0000_t75" style="width:43.5pt;height:12pt">
            <v:imagedata r:id="rId5" o:title=""/>
          </v:shape>
        </w:pict>
      </w:r>
      <w:r>
        <w:rPr>
          <w:rFonts w:ascii="Times New Roman" w:hAnsi="Times New Roman"/>
          <w:sz w:val="20"/>
        </w:rPr>
        <w:t xml:space="preserve">после предварительного </w:t>
      </w:r>
      <w:proofErr w:type="spellStart"/>
      <w:r>
        <w:rPr>
          <w:rFonts w:ascii="Times New Roman" w:hAnsi="Times New Roman"/>
          <w:sz w:val="20"/>
        </w:rPr>
        <w:t>выдерживания</w:t>
      </w:r>
      <w:proofErr w:type="spellEnd"/>
      <w:r>
        <w:rPr>
          <w:rFonts w:ascii="Times New Roman" w:hAnsi="Times New Roman"/>
          <w:sz w:val="20"/>
        </w:rPr>
        <w:t xml:space="preserve"> их при этой температуре не менее 3 ч.</w:t>
      </w:r>
    </w:p>
    <w:p w:rsidR="00000000" w:rsidRDefault="00F85C9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 Количество образцов для определения клеящей способности мастик</w:t>
      </w:r>
      <w:r>
        <w:rPr>
          <w:rFonts w:ascii="Times New Roman" w:hAnsi="Times New Roman"/>
          <w:sz w:val="20"/>
        </w:rPr>
        <w:t>и, содержания летучих компонентов и однородности должно быть не менее трех для каждого вида испытаний.</w:t>
      </w:r>
    </w:p>
    <w:p w:rsidR="00000000" w:rsidRDefault="00F85C9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 Величину каждого показателя мастики вычисляют как среднее арифметическое значение результатов испытания не менее трех образцов.</w:t>
      </w:r>
    </w:p>
    <w:p w:rsidR="00000000" w:rsidRDefault="00F85C9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 Определение клеящей способности. Сущность метода заключается в определении нормально приложенной к плоскости склейки нагрузки при отрыве образца линолеума от бетонной плитки.</w:t>
      </w:r>
    </w:p>
    <w:p w:rsidR="00000000" w:rsidRDefault="00F85C9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Клеящую способность мастики марки КН-3 определяют по прочности склеивания образца поливинилхлори</w:t>
      </w:r>
      <w:r>
        <w:rPr>
          <w:rFonts w:ascii="Times New Roman" w:hAnsi="Times New Roman"/>
          <w:sz w:val="20"/>
        </w:rPr>
        <w:t>дного линолеума по ГОСТ 14632-79 или поливинилхлоридных плиток по ГОСТ 16475-81 с бетонной плиткой, а клеящую способность мастики марки КН-2 определяют по прочности склеивания образца резинового линолеума по ГОСТ 16914-71 с бетонной плиткой.</w:t>
      </w:r>
    </w:p>
    <w:p w:rsidR="00000000" w:rsidRDefault="00F85C9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4.4.1. Аппаратура</w:t>
      </w:r>
    </w:p>
    <w:p w:rsidR="00000000" w:rsidRDefault="00F85C9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проведения испытаний применяют разрывную машину, которая должна обеспечивать:</w:t>
      </w:r>
    </w:p>
    <w:p w:rsidR="00000000" w:rsidRDefault="00F85C9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погрешность измерения нагрузки -1%;</w:t>
      </w:r>
    </w:p>
    <w:p w:rsidR="00000000" w:rsidRDefault="00F85C9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измерение нагрузки в диапазоне, исключающем первые и последние 10% шкалы;</w:t>
      </w:r>
    </w:p>
    <w:p w:rsidR="00000000" w:rsidRDefault="00F85C9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постоянную скорость раздвижения захватов, равную 100 мм/мин.</w:t>
      </w:r>
    </w:p>
    <w:p w:rsidR="00000000" w:rsidRDefault="00F85C9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Разрывная машина должна быть укомплектована дополнительными захватами, изображенными на черт.1.</w:t>
      </w:r>
    </w:p>
    <w:p w:rsidR="00000000" w:rsidRDefault="00F85C9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4.4.2. Подготовка образцов к испытанию</w:t>
      </w:r>
    </w:p>
    <w:p w:rsidR="00000000" w:rsidRDefault="00F85C9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Полоску линолеума размером (50х30)</w:t>
      </w:r>
      <w:r>
        <w:rPr>
          <w:rFonts w:ascii="Times New Roman" w:hAnsi="Times New Roman"/>
          <w:position w:val="-4"/>
          <w:sz w:val="20"/>
        </w:rPr>
        <w:pict>
          <v:shape id="_x0000_i1027" type="#_x0000_t75" style="width:11.25pt;height:12pt">
            <v:imagedata r:id="rId6" o:title=""/>
          </v:shape>
        </w:pict>
      </w:r>
      <w:r>
        <w:rPr>
          <w:rFonts w:ascii="Times New Roman" w:hAnsi="Times New Roman"/>
          <w:sz w:val="20"/>
        </w:rPr>
        <w:t>1,0 мм для придания ей жесткости наклеивают лицевой поверхностью на деревянную пластинку толщиной 5-8 мм (доска, фанера, древесноволокнистая плита) тех же размеров. Приклеивание проводят не менее чем за четверо суток до проведения испытания клеем, обеспечивающим более высокую прочность их склеивания, чем испытуемая мастика.</w:t>
      </w:r>
    </w:p>
    <w:p w:rsidR="00000000" w:rsidRDefault="00F85C9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изготовлени</w:t>
      </w:r>
      <w:r>
        <w:rPr>
          <w:rFonts w:ascii="Times New Roman" w:hAnsi="Times New Roman"/>
          <w:sz w:val="20"/>
        </w:rPr>
        <w:t>я бетонных плиток размером 50х30х15 мм применяют бетон марки 200.</w:t>
      </w:r>
    </w:p>
    <w:p w:rsidR="00000000" w:rsidRDefault="00F85C9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На образец линолеума и на бетонную плитку испытуемую мастику в количестве 0,2-0,3 г наносят равномерным слоем и выдерживают на воздухе 6-7 мин (до </w:t>
      </w:r>
      <w:proofErr w:type="spellStart"/>
      <w:r>
        <w:rPr>
          <w:rFonts w:ascii="Times New Roman" w:hAnsi="Times New Roman"/>
          <w:sz w:val="20"/>
        </w:rPr>
        <w:t>отлипа</w:t>
      </w:r>
      <w:proofErr w:type="spellEnd"/>
      <w:r>
        <w:rPr>
          <w:rFonts w:ascii="Times New Roman" w:hAnsi="Times New Roman"/>
          <w:sz w:val="20"/>
        </w:rPr>
        <w:t>). Затем плитку с линолеумом крестообразно приклеивают к бетонной плитке и прижимают место склеивания грузом в 1,0 кг.</w:t>
      </w:r>
    </w:p>
    <w:p w:rsidR="00000000" w:rsidRDefault="00F85C94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8" type="#_x0000_t75" style="width:324pt;height:247.5pt">
            <v:imagedata r:id="rId7" o:title=""/>
          </v:shape>
        </w:pict>
      </w:r>
    </w:p>
    <w:p w:rsidR="00000000" w:rsidRDefault="00F85C94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1 - верхний захват; 2 - бетонная плитка; 3 - образец линолеума; 4 - деревянная плитка; </w:t>
      </w:r>
    </w:p>
    <w:p w:rsidR="00000000" w:rsidRDefault="00F85C94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5 - нижний захват</w:t>
      </w:r>
    </w:p>
    <w:p w:rsidR="00000000" w:rsidRDefault="00F85C94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Черт.1</w:t>
      </w:r>
    </w:p>
    <w:p w:rsidR="00000000" w:rsidRDefault="00F85C9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приклеивания линолеума могут быть использованы обе стор</w:t>
      </w:r>
      <w:r>
        <w:rPr>
          <w:rFonts w:ascii="Times New Roman" w:hAnsi="Times New Roman"/>
          <w:sz w:val="20"/>
        </w:rPr>
        <w:t>оны бетонной плитки.</w:t>
      </w:r>
    </w:p>
    <w:p w:rsidR="00000000" w:rsidRDefault="00F85C9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Подготовленный образец выдерживают при температуре </w:t>
      </w:r>
      <w:r>
        <w:rPr>
          <w:rFonts w:ascii="Times New Roman" w:hAnsi="Times New Roman"/>
          <w:position w:val="-1"/>
          <w:sz w:val="20"/>
        </w:rPr>
        <w:pict>
          <v:shape id="_x0000_i1029" type="#_x0000_t75" style="width:44.25pt;height:12pt">
            <v:imagedata r:id="rId5" o:title=""/>
          </v:shape>
        </w:pict>
      </w:r>
      <w:r>
        <w:rPr>
          <w:rFonts w:ascii="Times New Roman" w:hAnsi="Times New Roman"/>
          <w:sz w:val="20"/>
        </w:rPr>
        <w:t xml:space="preserve"> в течение 24 и 72 ч.</w:t>
      </w:r>
    </w:p>
    <w:p w:rsidR="00000000" w:rsidRDefault="00F85C9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4.4.3. Проведение испытания</w:t>
      </w:r>
    </w:p>
    <w:p w:rsidR="00000000" w:rsidRDefault="00F85C9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верхний захват разрывной машины вставляют бетонную плитку образца, а в нижний - пластинку с линолеумом и проводят отрыв приклеенного линолеума от бетонной плитки при скорости движения захватов 100 мм/мин.</w:t>
      </w:r>
    </w:p>
    <w:p w:rsidR="00000000" w:rsidRDefault="00F85C9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4.5. Обработка результатов</w:t>
      </w:r>
    </w:p>
    <w:p w:rsidR="00000000" w:rsidRDefault="00F85C9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Клеящую способность мастики </w:t>
      </w:r>
      <w:r>
        <w:rPr>
          <w:rFonts w:ascii="Times New Roman" w:hAnsi="Times New Roman"/>
          <w:position w:val="-6"/>
          <w:sz w:val="20"/>
        </w:rPr>
        <w:pict>
          <v:shape id="_x0000_i1030" type="#_x0000_t75" style="width:11.25pt;height:11.25pt">
            <v:imagedata r:id="rId8" o:title=""/>
          </v:shape>
        </w:pict>
      </w:r>
      <w:r>
        <w:rPr>
          <w:rFonts w:ascii="Times New Roman" w:hAnsi="Times New Roman"/>
          <w:sz w:val="20"/>
        </w:rPr>
        <w:t xml:space="preserve">в </w:t>
      </w:r>
      <w:proofErr w:type="spellStart"/>
      <w:r>
        <w:rPr>
          <w:rFonts w:ascii="Times New Roman" w:hAnsi="Times New Roman"/>
          <w:sz w:val="20"/>
        </w:rPr>
        <w:t>МПа</w:t>
      </w:r>
      <w:proofErr w:type="spellEnd"/>
      <w:r>
        <w:rPr>
          <w:rFonts w:ascii="Times New Roman" w:hAnsi="Times New Roman"/>
          <w:sz w:val="20"/>
        </w:rPr>
        <w:t xml:space="preserve"> (</w:t>
      </w:r>
      <w:r>
        <w:rPr>
          <w:rFonts w:ascii="Times New Roman" w:hAnsi="Times New Roman"/>
          <w:position w:val="-4"/>
          <w:sz w:val="20"/>
        </w:rPr>
        <w:pict>
          <v:shape id="_x0000_i1031" type="#_x0000_t75" style="width:42.75pt;height:19.5pt">
            <v:imagedata r:id="rId9" o:title=""/>
          </v:shape>
        </w:pict>
      </w:r>
      <w:r>
        <w:rPr>
          <w:rFonts w:ascii="Times New Roman" w:hAnsi="Times New Roman"/>
          <w:sz w:val="20"/>
        </w:rPr>
        <w:t xml:space="preserve">) вычисляют по формуле     </w:t>
      </w:r>
    </w:p>
    <w:p w:rsidR="00000000" w:rsidRDefault="00F85C94">
      <w:pPr>
        <w:jc w:val="center"/>
        <w:rPr>
          <w:rFonts w:ascii="Times New Roman" w:hAnsi="Times New Roman"/>
          <w:sz w:val="20"/>
        </w:rPr>
      </w:pPr>
    </w:p>
    <w:p w:rsidR="00000000" w:rsidRDefault="00F85C94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2" type="#_x0000_t75" style="width:39pt;height:30.75pt">
            <v:imagedata r:id="rId10" o:title=""/>
          </v:shape>
        </w:pict>
      </w:r>
    </w:p>
    <w:p w:rsidR="00000000" w:rsidRDefault="00F85C94">
      <w:pPr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13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15"/>
        <w:gridCol w:w="780"/>
        <w:gridCol w:w="15"/>
        <w:gridCol w:w="67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</w:tcPr>
          <w:p w:rsidR="00000000" w:rsidRDefault="00F85C9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где </w:t>
            </w:r>
          </w:p>
        </w:tc>
        <w:tc>
          <w:tcPr>
            <w:tcW w:w="780" w:type="dxa"/>
          </w:tcPr>
          <w:p w:rsidR="00000000" w:rsidRDefault="00F85C94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33" type="#_x0000_t75" style="width:21.75pt;height:12pt">
                  <v:imagedata r:id="rId11" o:title=""/>
                </v:shape>
              </w:pict>
            </w:r>
          </w:p>
        </w:tc>
        <w:tc>
          <w:tcPr>
            <w:tcW w:w="6735" w:type="dxa"/>
            <w:gridSpan w:val="2"/>
          </w:tcPr>
          <w:p w:rsidR="00000000" w:rsidRDefault="00F85C9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нагрузка по показанию разрывной машины, при которой происходит отрыв линолеума </w:t>
            </w:r>
            <w:r>
              <w:rPr>
                <w:rFonts w:ascii="Times New Roman" w:hAnsi="Times New Roman"/>
                <w:sz w:val="20"/>
              </w:rPr>
              <w:t>от бетонной плитки, Н (</w:t>
            </w:r>
            <w:proofErr w:type="spellStart"/>
            <w:r>
              <w:rPr>
                <w:rFonts w:ascii="Times New Roman" w:hAnsi="Times New Roman"/>
                <w:sz w:val="20"/>
              </w:rPr>
              <w:t>кгс</w:t>
            </w:r>
            <w:proofErr w:type="spellEnd"/>
            <w:r>
              <w:rPr>
                <w:rFonts w:ascii="Times New Roman" w:hAnsi="Times New Roman"/>
                <w:sz w:val="20"/>
              </w:rPr>
              <w:t>);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0" w:type="dxa"/>
            <w:gridSpan w:val="3"/>
          </w:tcPr>
          <w:p w:rsidR="00000000" w:rsidRDefault="00F85C94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34" type="#_x0000_t75" style="width:20.25pt;height:12pt">
                  <v:imagedata r:id="rId12" o:title=""/>
                </v:shape>
              </w:pict>
            </w:r>
          </w:p>
        </w:tc>
        <w:tc>
          <w:tcPr>
            <w:tcW w:w="6720" w:type="dxa"/>
          </w:tcPr>
          <w:p w:rsidR="00000000" w:rsidRDefault="00F85C9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площадь склеивания линолеума с бетонной плиткой, см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</w:tc>
      </w:tr>
    </w:tbl>
    <w:p w:rsidR="00000000" w:rsidRDefault="00F85C94">
      <w:pPr>
        <w:jc w:val="center"/>
        <w:rPr>
          <w:rFonts w:ascii="Times New Roman" w:hAnsi="Times New Roman"/>
          <w:sz w:val="20"/>
        </w:rPr>
      </w:pPr>
    </w:p>
    <w:p w:rsidR="00000000" w:rsidRDefault="00F85C94">
      <w:pPr>
        <w:ind w:firstLine="22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4.6. Определение вязкости</w:t>
      </w:r>
    </w:p>
    <w:p w:rsidR="00000000" w:rsidRDefault="00F85C94">
      <w:pPr>
        <w:ind w:firstLine="22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Вязкость мастики определяют через 2 ч после изготовления. Вязкость мастики определяют как отношение напряжения сдвига на поверхности вращающегося в мастике </w:t>
      </w:r>
      <w:proofErr w:type="spellStart"/>
      <w:r>
        <w:rPr>
          <w:rFonts w:ascii="Times New Roman" w:hAnsi="Times New Roman"/>
          <w:sz w:val="20"/>
        </w:rPr>
        <w:t>цилиндра-деформатора</w:t>
      </w:r>
      <w:proofErr w:type="spellEnd"/>
      <w:r>
        <w:rPr>
          <w:rFonts w:ascii="Times New Roman" w:hAnsi="Times New Roman"/>
          <w:sz w:val="20"/>
        </w:rPr>
        <w:t xml:space="preserve"> к скорости сдвига на его поверхности.</w:t>
      </w:r>
    </w:p>
    <w:p w:rsidR="00000000" w:rsidRDefault="00F85C94">
      <w:pPr>
        <w:ind w:firstLine="22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4.6.1. Аппаратура</w:t>
      </w:r>
    </w:p>
    <w:p w:rsidR="00000000" w:rsidRDefault="00F85C94">
      <w:pPr>
        <w:ind w:firstLine="22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Ротационный портативный экспресс-вискозиметр ЭВ-3 с погрешностями измерений, не превышающими ±7%, в комплекте с тремя </w:t>
      </w:r>
      <w:proofErr w:type="spellStart"/>
      <w:r>
        <w:rPr>
          <w:rFonts w:ascii="Times New Roman" w:hAnsi="Times New Roman"/>
          <w:sz w:val="20"/>
        </w:rPr>
        <w:t>цилиндрами-деформаторами</w:t>
      </w:r>
      <w:proofErr w:type="spellEnd"/>
      <w:r>
        <w:rPr>
          <w:rFonts w:ascii="Times New Roman" w:hAnsi="Times New Roman"/>
          <w:sz w:val="20"/>
        </w:rPr>
        <w:t xml:space="preserve"> диаметром 5,15 и 45 мм.</w:t>
      </w:r>
    </w:p>
    <w:p w:rsidR="00000000" w:rsidRDefault="00F85C94">
      <w:pPr>
        <w:ind w:firstLine="22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Сосуд для мастик диаметром 130 и высотой 120 мм.</w:t>
      </w:r>
    </w:p>
    <w:p w:rsidR="00000000" w:rsidRDefault="00F85C94">
      <w:pPr>
        <w:ind w:firstLine="22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Вискозиметр ЭВ-3 схематически изображен на черт.2.</w:t>
      </w:r>
    </w:p>
    <w:p w:rsidR="00000000" w:rsidRDefault="00F85C94">
      <w:pPr>
        <w:ind w:firstLine="225"/>
        <w:rPr>
          <w:rFonts w:ascii="Times New Roman" w:hAnsi="Times New Roman"/>
          <w:sz w:val="20"/>
        </w:rPr>
      </w:pPr>
    </w:p>
    <w:p w:rsidR="00000000" w:rsidRDefault="00F85C94">
      <w:pPr>
        <w:ind w:firstLine="18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5" type="#_x0000_t75" style="width:252pt;height:390pt">
            <v:imagedata r:id="rId13" o:title=""/>
          </v:shape>
        </w:pict>
      </w:r>
    </w:p>
    <w:p w:rsidR="00000000" w:rsidRDefault="00F85C94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Черт.2 </w:t>
      </w:r>
    </w:p>
    <w:p w:rsidR="00000000" w:rsidRDefault="00F85C94">
      <w:pPr>
        <w:jc w:val="center"/>
        <w:rPr>
          <w:rFonts w:ascii="Times New Roman" w:hAnsi="Times New Roman"/>
          <w:sz w:val="20"/>
        </w:rPr>
      </w:pPr>
    </w:p>
    <w:p w:rsidR="00000000" w:rsidRDefault="00F85C9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Ротационный экспресс-вискозиметр ЭВ-3 состоит из следующих частей: корпуса прибора 1; переключателя скорости вращения </w:t>
      </w:r>
      <w:proofErr w:type="spellStart"/>
      <w:r>
        <w:rPr>
          <w:rFonts w:ascii="Times New Roman" w:hAnsi="Times New Roman"/>
          <w:sz w:val="20"/>
        </w:rPr>
        <w:t>цилиндра-деформатора</w:t>
      </w:r>
      <w:proofErr w:type="spellEnd"/>
      <w:r>
        <w:rPr>
          <w:rFonts w:ascii="Times New Roman" w:hAnsi="Times New Roman"/>
          <w:sz w:val="20"/>
        </w:rPr>
        <w:t xml:space="preserve"> 2; пружинного привода с ключом завода 3; кнопки пуска и остановки прибора 4; тормоза 5, включаемого и выключаемого одновременно с пуском и остановкой прибора; узла измерителя моментов сопротивления 6, состоящего из верхнего диска со шкалой и нижнего - со стрел</w:t>
      </w:r>
      <w:r>
        <w:rPr>
          <w:rFonts w:ascii="Times New Roman" w:hAnsi="Times New Roman"/>
          <w:sz w:val="20"/>
        </w:rPr>
        <w:t xml:space="preserve">кой-указателем, спиральной пружины между ними и механизма определения числа поворотов дисков; </w:t>
      </w:r>
      <w:proofErr w:type="spellStart"/>
      <w:r>
        <w:rPr>
          <w:rFonts w:ascii="Times New Roman" w:hAnsi="Times New Roman"/>
          <w:sz w:val="20"/>
        </w:rPr>
        <w:t>цилиндра-деформатора</w:t>
      </w:r>
      <w:proofErr w:type="spellEnd"/>
      <w:r>
        <w:rPr>
          <w:rFonts w:ascii="Times New Roman" w:hAnsi="Times New Roman"/>
          <w:sz w:val="20"/>
        </w:rPr>
        <w:t xml:space="preserve"> 7.</w:t>
      </w:r>
    </w:p>
    <w:p w:rsidR="00000000" w:rsidRDefault="00F85C9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4.6.2. Подготовка к испытанию</w:t>
      </w:r>
    </w:p>
    <w:p w:rsidR="00000000" w:rsidRDefault="00F85C9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 узле измерителя моментов сопротивления 6 закрепляют </w:t>
      </w:r>
      <w:proofErr w:type="spellStart"/>
      <w:r>
        <w:rPr>
          <w:rFonts w:ascii="Times New Roman" w:hAnsi="Times New Roman"/>
          <w:sz w:val="20"/>
        </w:rPr>
        <w:t>цилиндр-деформатор</w:t>
      </w:r>
      <w:proofErr w:type="spellEnd"/>
      <w:r>
        <w:rPr>
          <w:rFonts w:ascii="Times New Roman" w:hAnsi="Times New Roman"/>
          <w:sz w:val="20"/>
        </w:rPr>
        <w:t xml:space="preserve"> диаметром 45 мм (при повышенной вязкости следует использовать цилиндр диаметром 15 мм). Поворотом переключателя 2 устанавливают скорость вращения </w:t>
      </w:r>
      <w:proofErr w:type="spellStart"/>
      <w:r>
        <w:rPr>
          <w:rFonts w:ascii="Times New Roman" w:hAnsi="Times New Roman"/>
          <w:sz w:val="20"/>
        </w:rPr>
        <w:t>цилиндра-деформатора</w:t>
      </w:r>
      <w:proofErr w:type="spellEnd"/>
      <w:r>
        <w:rPr>
          <w:rFonts w:ascii="Times New Roman" w:hAnsi="Times New Roman"/>
          <w:sz w:val="20"/>
        </w:rPr>
        <w:t xml:space="preserve"> 40 об/мин и ключом полностью заводят привод.</w:t>
      </w:r>
    </w:p>
    <w:p w:rsidR="00000000" w:rsidRDefault="00F85C9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Стрелку-указатель нижнего диска узла измерителя моментов сопротивления устанавл</w:t>
      </w:r>
      <w:r>
        <w:rPr>
          <w:rFonts w:ascii="Times New Roman" w:hAnsi="Times New Roman"/>
          <w:sz w:val="20"/>
        </w:rPr>
        <w:t>ивают против нуля шкалы верхнего диска.</w:t>
      </w:r>
    </w:p>
    <w:p w:rsidR="00000000" w:rsidRDefault="00F85C9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Уровень исследуемой мастики должен быть на расстоянии не более 20 мм от верхней кромки сосуда. Перед измерением мастику тщательно перемешивают.</w:t>
      </w:r>
    </w:p>
    <w:p w:rsidR="00000000" w:rsidRDefault="00F85C9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4.6.3. Проведение испытания</w:t>
      </w:r>
    </w:p>
    <w:p w:rsidR="00000000" w:rsidRDefault="00F85C9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 испытаниях необходимо выдерживать вертикальность оси </w:t>
      </w:r>
      <w:proofErr w:type="spellStart"/>
      <w:r>
        <w:rPr>
          <w:rFonts w:ascii="Times New Roman" w:hAnsi="Times New Roman"/>
          <w:sz w:val="20"/>
        </w:rPr>
        <w:t>цилиндра-деформатора</w:t>
      </w:r>
      <w:proofErr w:type="spellEnd"/>
      <w:r>
        <w:rPr>
          <w:rFonts w:ascii="Times New Roman" w:hAnsi="Times New Roman"/>
          <w:sz w:val="20"/>
        </w:rPr>
        <w:t xml:space="preserve">. Зазор между </w:t>
      </w:r>
      <w:proofErr w:type="spellStart"/>
      <w:r>
        <w:rPr>
          <w:rFonts w:ascii="Times New Roman" w:hAnsi="Times New Roman"/>
          <w:sz w:val="20"/>
        </w:rPr>
        <w:t>цилиндром-деформатором</w:t>
      </w:r>
      <w:proofErr w:type="spellEnd"/>
      <w:r>
        <w:rPr>
          <w:rFonts w:ascii="Times New Roman" w:hAnsi="Times New Roman"/>
          <w:sz w:val="20"/>
        </w:rPr>
        <w:t xml:space="preserve">, стенками и дном сосуда должен быть не менее 40 мм. </w:t>
      </w:r>
      <w:proofErr w:type="spellStart"/>
      <w:r>
        <w:rPr>
          <w:rFonts w:ascii="Times New Roman" w:hAnsi="Times New Roman"/>
          <w:sz w:val="20"/>
        </w:rPr>
        <w:t>Цилиндр-деформатор</w:t>
      </w:r>
      <w:proofErr w:type="spellEnd"/>
      <w:r>
        <w:rPr>
          <w:rFonts w:ascii="Times New Roman" w:hAnsi="Times New Roman"/>
          <w:sz w:val="20"/>
        </w:rPr>
        <w:t xml:space="preserve"> вискозиметра погружают в мастику на 1-2 мм ниже верхней его кромки. Нажатием на кнопку 4 включают вискозиметр. При </w:t>
      </w:r>
      <w:r>
        <w:rPr>
          <w:rFonts w:ascii="Times New Roman" w:hAnsi="Times New Roman"/>
          <w:sz w:val="20"/>
        </w:rPr>
        <w:t xml:space="preserve">вращении </w:t>
      </w:r>
      <w:proofErr w:type="spellStart"/>
      <w:r>
        <w:rPr>
          <w:rFonts w:ascii="Times New Roman" w:hAnsi="Times New Roman"/>
          <w:sz w:val="20"/>
        </w:rPr>
        <w:t>цилиндра-деформатора</w:t>
      </w:r>
      <w:proofErr w:type="spellEnd"/>
      <w:r>
        <w:rPr>
          <w:rFonts w:ascii="Times New Roman" w:hAnsi="Times New Roman"/>
          <w:sz w:val="20"/>
        </w:rPr>
        <w:t xml:space="preserve"> за счет вязкости мастики происходит смещение нижнего диска по отношению к верхнему. После 4 оборотов </w:t>
      </w:r>
      <w:proofErr w:type="spellStart"/>
      <w:r>
        <w:rPr>
          <w:rFonts w:ascii="Times New Roman" w:hAnsi="Times New Roman"/>
          <w:sz w:val="20"/>
        </w:rPr>
        <w:t>цилиндра-деформатора</w:t>
      </w:r>
      <w:proofErr w:type="spellEnd"/>
      <w:r>
        <w:rPr>
          <w:rFonts w:ascii="Times New Roman" w:hAnsi="Times New Roman"/>
          <w:sz w:val="20"/>
        </w:rPr>
        <w:t xml:space="preserve"> резко отпускают кнопку 4 для остановки прибора и снимают показание со шкалы верхнего диска измерителя моментов.</w:t>
      </w:r>
    </w:p>
    <w:p w:rsidR="00000000" w:rsidRDefault="00F85C9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4.6.4. Обработка результатов</w:t>
      </w:r>
    </w:p>
    <w:p w:rsidR="00000000" w:rsidRDefault="00F85C9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 показаниям прибора с помощью монограммы (прилагаемой к прибору) в зависимости от диаметра </w:t>
      </w:r>
      <w:proofErr w:type="spellStart"/>
      <w:r>
        <w:rPr>
          <w:rFonts w:ascii="Times New Roman" w:hAnsi="Times New Roman"/>
          <w:sz w:val="20"/>
        </w:rPr>
        <w:t>цилиндра-деформатора</w:t>
      </w:r>
      <w:proofErr w:type="spellEnd"/>
      <w:r>
        <w:rPr>
          <w:rFonts w:ascii="Times New Roman" w:hAnsi="Times New Roman"/>
          <w:sz w:val="20"/>
        </w:rPr>
        <w:t xml:space="preserve"> и скорости его вращения определяют вязкость в паузах с точностью до 1 </w:t>
      </w:r>
      <w:proofErr w:type="spellStart"/>
      <w:r>
        <w:rPr>
          <w:rFonts w:ascii="Times New Roman" w:hAnsi="Times New Roman"/>
          <w:sz w:val="20"/>
        </w:rPr>
        <w:t>Пз</w:t>
      </w:r>
      <w:proofErr w:type="spellEnd"/>
      <w:r>
        <w:rPr>
          <w:rFonts w:ascii="Times New Roman" w:hAnsi="Times New Roman"/>
          <w:sz w:val="20"/>
        </w:rPr>
        <w:t>. Расхождение между параллельными</w:t>
      </w:r>
      <w:r>
        <w:rPr>
          <w:rFonts w:ascii="Times New Roman" w:hAnsi="Times New Roman"/>
          <w:sz w:val="20"/>
        </w:rPr>
        <w:t xml:space="preserve"> измерениями не должно быть более 5%.</w:t>
      </w:r>
    </w:p>
    <w:p w:rsidR="00000000" w:rsidRDefault="00F85C9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 результат испытаний принимают среднее арифметическое значение трех параллельных измерений.</w:t>
      </w:r>
    </w:p>
    <w:p w:rsidR="00000000" w:rsidRDefault="00F85C9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4.7. Вязкость мастик на вискозиметре типа ВЗ-246, диаметр сопла 6,0 мм, определяют по ГОСТ 8420-74, при этом мастику разбавляют растворителем в соотношении по массе 4:1 (мастика : растворитель). В качестве растворителя применяется смесь бензин : </w:t>
      </w:r>
      <w:proofErr w:type="spellStart"/>
      <w:r>
        <w:rPr>
          <w:rFonts w:ascii="Times New Roman" w:hAnsi="Times New Roman"/>
          <w:sz w:val="20"/>
        </w:rPr>
        <w:t>этилацетат</w:t>
      </w:r>
      <w:proofErr w:type="spellEnd"/>
      <w:r>
        <w:rPr>
          <w:rFonts w:ascii="Times New Roman" w:hAnsi="Times New Roman"/>
          <w:sz w:val="20"/>
        </w:rPr>
        <w:t xml:space="preserve"> в соотношении 1:1.</w:t>
      </w:r>
    </w:p>
    <w:p w:rsidR="00000000" w:rsidRDefault="00F85C94">
      <w:pPr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(Измененная редакция, поправка 1987 г., 1988 г.)</w:t>
      </w:r>
    </w:p>
    <w:p w:rsidR="00000000" w:rsidRDefault="00F85C9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4.8. Определение содержания летучих компонентов</w:t>
      </w:r>
    </w:p>
    <w:p w:rsidR="00000000" w:rsidRDefault="00F85C9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Сущност</w:t>
      </w:r>
      <w:r>
        <w:rPr>
          <w:rFonts w:ascii="Times New Roman" w:hAnsi="Times New Roman"/>
          <w:sz w:val="20"/>
        </w:rPr>
        <w:t>ь метода заключается в нагревании навески мастики при заданной температуре до постоянной массы.</w:t>
      </w:r>
    </w:p>
    <w:p w:rsidR="00000000" w:rsidRDefault="00F85C9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Содержание летучих компонентов определяют по ГОСТ 17537-72, при этом мастику массой около 1 г наносят на пластинку размерами 50х50 мм. Испытания проводят при температуре 110±5°С.</w:t>
      </w:r>
    </w:p>
    <w:p w:rsidR="00000000" w:rsidRDefault="00F85C9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4.9. Однородность мастики определяют визуально, наливая 2,5-3,5 г ее на стеклянную пластинку размером 9х12 см слоем толщиной не более 1 мм и просматривая невооруженным глазом.</w:t>
      </w:r>
    </w:p>
    <w:p w:rsidR="00000000" w:rsidRDefault="00F85C9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85C9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 Упаковка, маркировка, транспортирование и хранение </w:t>
      </w:r>
    </w:p>
    <w:p w:rsidR="00000000" w:rsidRDefault="00F85C94">
      <w:pPr>
        <w:jc w:val="both"/>
        <w:rPr>
          <w:rFonts w:ascii="Times New Roman" w:hAnsi="Times New Roman"/>
          <w:sz w:val="20"/>
        </w:rPr>
      </w:pPr>
    </w:p>
    <w:p w:rsidR="00000000" w:rsidRDefault="00F85C9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</w:t>
      </w:r>
      <w:r>
        <w:rPr>
          <w:rFonts w:ascii="Times New Roman" w:hAnsi="Times New Roman"/>
          <w:sz w:val="20"/>
        </w:rPr>
        <w:t xml:space="preserve"> Готовую мастику массой нетто до 250 кг упаковывают в герметически закрывающиеся железные бочки по ГОСТ 13950-84, ГОСТ 6247-79, ГОСТ 17366-80, фляги по ГОСТ 5799-78, металлические бидоны по ГОСТ 20882-75.</w:t>
      </w:r>
    </w:p>
    <w:p w:rsidR="00000000" w:rsidRDefault="00F85C9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Мастику массой нетто от 1 до 10 кг упаковывают в герметически закрывающиеся металлические банки по ГОСТ 6128-81.</w:t>
      </w:r>
    </w:p>
    <w:p w:rsidR="00000000" w:rsidRDefault="00F85C9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согласованию с потребителем допускается упаковка мастики в другую герметически закрывающуюся тару из материала, не вступающего в химическое взаимодействие с мастикой.</w:t>
      </w:r>
    </w:p>
    <w:p w:rsidR="00000000" w:rsidRDefault="00F85C9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5.2. Банки с мастикой ма</w:t>
      </w:r>
      <w:r>
        <w:rPr>
          <w:rFonts w:ascii="Times New Roman" w:hAnsi="Times New Roman"/>
          <w:sz w:val="20"/>
        </w:rPr>
        <w:t>ссой нетто от 1 до 10 кг должны быть упакованы в деревянные ящики по ГОСТ 18573-86. Масса брутто ящика должна быть не более 50 кг.</w:t>
      </w:r>
    </w:p>
    <w:p w:rsidR="00000000" w:rsidRDefault="00F85C9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 Степень заполнения тары должна составлять не более 96% от общего объема тары.</w:t>
      </w:r>
    </w:p>
    <w:p w:rsidR="00000000" w:rsidRDefault="00F85C9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5.4. На каждое тарное место должна быть наклеена этикетка, на которой должно быть указано:</w:t>
      </w:r>
    </w:p>
    <w:p w:rsidR="00000000" w:rsidRDefault="00F85C9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наименование организации, в систему которой входит предприятие-изготовитель;</w:t>
      </w:r>
    </w:p>
    <w:p w:rsidR="00000000" w:rsidRDefault="00F85C9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наименование и адрес предприятия-изготовителя;</w:t>
      </w:r>
    </w:p>
    <w:p w:rsidR="00000000" w:rsidRDefault="00F85C9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наименование, марка мастики;</w:t>
      </w:r>
    </w:p>
    <w:p w:rsidR="00000000" w:rsidRDefault="00F85C9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масса брутто и нетто;</w:t>
      </w:r>
    </w:p>
    <w:p w:rsidR="00000000" w:rsidRDefault="00F85C9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номер партии;</w:t>
      </w:r>
    </w:p>
    <w:p w:rsidR="00000000" w:rsidRDefault="00F85C9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дата изготовления </w:t>
      </w:r>
      <w:r>
        <w:rPr>
          <w:rFonts w:ascii="Times New Roman" w:hAnsi="Times New Roman"/>
          <w:sz w:val="20"/>
        </w:rPr>
        <w:t>(число, месяц, год);</w:t>
      </w:r>
    </w:p>
    <w:p w:rsidR="00000000" w:rsidRDefault="00F85C9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обозначение настоящего стандарта;</w:t>
      </w:r>
    </w:p>
    <w:p w:rsidR="00000000" w:rsidRDefault="00F85C9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срок хранения.</w:t>
      </w:r>
    </w:p>
    <w:p w:rsidR="00000000" w:rsidRDefault="00F85C9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этикетке должны быть крупные надписи "ОГНЕОПАСНО" и "ВЗРЫВООПАСНО", приведена краткая инструкция по применению мастики и изображен государственный Знак качества, присвоенный в установленном порядке для мастики.</w:t>
      </w:r>
    </w:p>
    <w:p w:rsidR="00000000" w:rsidRDefault="00F85C9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5.5. На каждом ящике с банками дополнительно должно быть указано:</w:t>
      </w:r>
    </w:p>
    <w:p w:rsidR="00000000" w:rsidRDefault="00F85C9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масса нетто банки;</w:t>
      </w:r>
    </w:p>
    <w:p w:rsidR="00000000" w:rsidRDefault="00F85C9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количество банок в ящике.</w:t>
      </w:r>
    </w:p>
    <w:p w:rsidR="00000000" w:rsidRDefault="00F85C9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5.6. Каждая партия мастики должна сопровождаться инструкцией по применению и документом о качестве установленной форм</w:t>
      </w:r>
      <w:r>
        <w:rPr>
          <w:rFonts w:ascii="Times New Roman" w:hAnsi="Times New Roman"/>
          <w:sz w:val="20"/>
        </w:rPr>
        <w:t>ы с указанием:</w:t>
      </w:r>
    </w:p>
    <w:p w:rsidR="00000000" w:rsidRDefault="00F85C9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наименования организации, в систему которой входит предприятие-изготовитель;</w:t>
      </w:r>
    </w:p>
    <w:p w:rsidR="00000000" w:rsidRDefault="00F85C9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наименования и адреса предприятия-изготовителя;</w:t>
      </w:r>
    </w:p>
    <w:p w:rsidR="00000000" w:rsidRDefault="00F85C9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наименования продукции, марки;</w:t>
      </w:r>
    </w:p>
    <w:p w:rsidR="00000000" w:rsidRDefault="00F85C9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номера партии и даты изготовления, результатов испытаний;</w:t>
      </w:r>
    </w:p>
    <w:p w:rsidR="00000000" w:rsidRDefault="00F85C9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срока хранения;</w:t>
      </w:r>
    </w:p>
    <w:p w:rsidR="00000000" w:rsidRDefault="00F85C9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обозначения настоящего стандарта.</w:t>
      </w:r>
    </w:p>
    <w:p w:rsidR="00000000" w:rsidRDefault="00F85C9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5.7. Вся товаросопроводительная документация для мастики высшей категории качества должна иметь изображение государственного Знака качества, присвоенного в установленном порядке.</w:t>
      </w:r>
    </w:p>
    <w:p w:rsidR="00000000" w:rsidRDefault="00F85C9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5.8. Мастику транспортируют всеми видами транспорта в </w:t>
      </w:r>
      <w:r>
        <w:rPr>
          <w:rFonts w:ascii="Times New Roman" w:hAnsi="Times New Roman"/>
          <w:sz w:val="20"/>
        </w:rPr>
        <w:t>крытых транспортных средствах в соответствии с действующими "Правилами перевозок грузов".</w:t>
      </w:r>
    </w:p>
    <w:p w:rsidR="00000000" w:rsidRDefault="00F85C9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Транспортирование мастики при температуре ниже минус 20°С более трех суток не допускается.</w:t>
      </w:r>
    </w:p>
    <w:p w:rsidR="00000000" w:rsidRDefault="00F85C9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5.9. Мастика должна храниться при температуре от 5 до 30°С при соблюдении правил хранения легковоспламеняющихся материалов.</w:t>
      </w:r>
    </w:p>
    <w:p w:rsidR="00000000" w:rsidRDefault="00F85C9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хранении мастика должна быть защищена от прямого воздействия солнечных лучей.</w:t>
      </w:r>
    </w:p>
    <w:p w:rsidR="00000000" w:rsidRDefault="00F85C9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85C9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 Требования безопасности </w:t>
      </w:r>
    </w:p>
    <w:p w:rsidR="00000000" w:rsidRDefault="00F85C94">
      <w:pPr>
        <w:jc w:val="both"/>
        <w:rPr>
          <w:rFonts w:ascii="Times New Roman" w:hAnsi="Times New Roman"/>
          <w:sz w:val="20"/>
        </w:rPr>
      </w:pPr>
    </w:p>
    <w:p w:rsidR="00000000" w:rsidRDefault="00F85C9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6.1. Клеящие каучуковые мастики являются огне- и взрывоопасными.</w:t>
      </w:r>
    </w:p>
    <w:p w:rsidR="00000000" w:rsidRDefault="00F85C9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6.2. Клеящие каучуковые мастик</w:t>
      </w:r>
      <w:r>
        <w:rPr>
          <w:rFonts w:ascii="Times New Roman" w:hAnsi="Times New Roman"/>
          <w:sz w:val="20"/>
        </w:rPr>
        <w:t>и токсичны. Превышение предельно допустимых концентраций летучих веществ раздражает слизистые оболочки дыхательных путей. Систематическое попадание мастики на кожу может привести к дерматитам и экземам.</w:t>
      </w:r>
    </w:p>
    <w:p w:rsidR="00000000" w:rsidRDefault="00F85C9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6.3. Содержание вредных веществ: стирола, нафталина, бензина и </w:t>
      </w:r>
      <w:proofErr w:type="spellStart"/>
      <w:r>
        <w:rPr>
          <w:rFonts w:ascii="Times New Roman" w:hAnsi="Times New Roman"/>
          <w:sz w:val="20"/>
        </w:rPr>
        <w:t>этилацетата</w:t>
      </w:r>
      <w:proofErr w:type="spellEnd"/>
      <w:r>
        <w:rPr>
          <w:rFonts w:ascii="Times New Roman" w:hAnsi="Times New Roman"/>
          <w:sz w:val="20"/>
        </w:rPr>
        <w:t>, выделяемых клеящими мастиками, в воздухе рабочей зоны не должно превышать установленных предельно допускаемых концентраций, указанных в ГОСТ 12.1.005-76.</w:t>
      </w:r>
    </w:p>
    <w:p w:rsidR="00000000" w:rsidRDefault="00F85C9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Определение вредных концентраций стирола, выделяемого мастиками, производится в</w:t>
      </w:r>
      <w:r>
        <w:rPr>
          <w:rFonts w:ascii="Times New Roman" w:hAnsi="Times New Roman"/>
          <w:sz w:val="20"/>
        </w:rPr>
        <w:t xml:space="preserve"> соответствии с Методическими указаниями на определение стирола в воздухе, утвержденными Минздравом СССР 5 августа 1976 г., № 1493-76, нафталина - техническими условиями на метод определения нафталина в воздухе, утвержденными Минздравом СССР 16 мая 1969 г., № 802-69, бензина - Методическими указаниями на определение органических веществ в воздухе, утвержденными Минздравом СССР 5 августа 1976 г., № 1492-76 и </w:t>
      </w:r>
      <w:proofErr w:type="spellStart"/>
      <w:r>
        <w:rPr>
          <w:rFonts w:ascii="Times New Roman" w:hAnsi="Times New Roman"/>
          <w:sz w:val="20"/>
        </w:rPr>
        <w:t>этилацетата</w:t>
      </w:r>
      <w:proofErr w:type="spellEnd"/>
      <w:r>
        <w:rPr>
          <w:rFonts w:ascii="Times New Roman" w:hAnsi="Times New Roman"/>
          <w:sz w:val="20"/>
        </w:rPr>
        <w:t xml:space="preserve"> - техническими условиями на определение вредных веществ в воздухе, утвержденными Минздрав</w:t>
      </w:r>
      <w:r>
        <w:rPr>
          <w:rFonts w:ascii="Times New Roman" w:hAnsi="Times New Roman"/>
          <w:sz w:val="20"/>
        </w:rPr>
        <w:t>ом СССР 2 октября 1964 г.</w:t>
      </w:r>
    </w:p>
    <w:p w:rsidR="00000000" w:rsidRDefault="00F85C9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6.4. В соответствии с ГОСТ 12.1.007-76 клеящие мастики относятся к третьему классу опасности.</w:t>
      </w:r>
    </w:p>
    <w:p w:rsidR="00000000" w:rsidRDefault="00F85C9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6.5. </w:t>
      </w:r>
      <w:proofErr w:type="spellStart"/>
      <w:r>
        <w:rPr>
          <w:rFonts w:ascii="Times New Roman" w:hAnsi="Times New Roman"/>
          <w:sz w:val="20"/>
        </w:rPr>
        <w:t>Пожароопасность</w:t>
      </w:r>
      <w:proofErr w:type="spellEnd"/>
      <w:r>
        <w:rPr>
          <w:rFonts w:ascii="Times New Roman" w:hAnsi="Times New Roman"/>
          <w:sz w:val="20"/>
        </w:rPr>
        <w:t xml:space="preserve"> мастик определяется содержащимися в них компонентами: бензином и </w:t>
      </w:r>
      <w:proofErr w:type="spellStart"/>
      <w:r>
        <w:rPr>
          <w:rFonts w:ascii="Times New Roman" w:hAnsi="Times New Roman"/>
          <w:sz w:val="20"/>
        </w:rPr>
        <w:t>этилацетатом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F85C9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6.6. Пределы </w:t>
      </w:r>
      <w:proofErr w:type="spellStart"/>
      <w:r>
        <w:rPr>
          <w:rFonts w:ascii="Times New Roman" w:hAnsi="Times New Roman"/>
          <w:sz w:val="20"/>
        </w:rPr>
        <w:t>взрываемости</w:t>
      </w:r>
      <w:proofErr w:type="spellEnd"/>
      <w:r>
        <w:rPr>
          <w:rFonts w:ascii="Times New Roman" w:hAnsi="Times New Roman"/>
          <w:sz w:val="20"/>
        </w:rPr>
        <w:t xml:space="preserve"> объемной доли паров, содержащихся в смеси с воздухом, температура вспышки в закрытом тигле и самовоспламенение бензина приведены в ГОСТ 443-76.</w:t>
      </w:r>
    </w:p>
    <w:p w:rsidR="00000000" w:rsidRDefault="00F85C9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Температура вспышки в открытом тигле, область и температурные пределы воспламенения </w:t>
      </w:r>
      <w:proofErr w:type="spellStart"/>
      <w:r>
        <w:rPr>
          <w:rFonts w:ascii="Times New Roman" w:hAnsi="Times New Roman"/>
          <w:sz w:val="20"/>
        </w:rPr>
        <w:t>этилацетата</w:t>
      </w:r>
      <w:proofErr w:type="spellEnd"/>
      <w:r>
        <w:rPr>
          <w:rFonts w:ascii="Times New Roman" w:hAnsi="Times New Roman"/>
          <w:sz w:val="20"/>
        </w:rPr>
        <w:t xml:space="preserve"> приведены в ГОСТ 8981-78.</w:t>
      </w:r>
    </w:p>
    <w:p w:rsidR="00000000" w:rsidRDefault="00F85C9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6.7. Определение температуры самовоспламенения паров в воздухе производится по ГОСТ 12.1.044-84, температура вспышки в закрытом тигле и воспламенения - по ГОСТ 12.1.021-80 и температурных пределов воспламенения паров в воздухе - по ГОСТ 12.1.022-80.</w:t>
      </w:r>
    </w:p>
    <w:p w:rsidR="00000000" w:rsidRDefault="00F85C9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6.8. В случае загорания клеящей мастики следует применять огнетушитель, асбестовое полотно, тальк или песок. При тушении пользоваться водой запрещается.</w:t>
      </w:r>
    </w:p>
    <w:p w:rsidR="00000000" w:rsidRDefault="00F85C9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6.9. При работе с клеящей мастикой должны быть обеспечены безопасные для работающих условия в соответствии с </w:t>
      </w:r>
      <w:r>
        <w:rPr>
          <w:rFonts w:ascii="Times New Roman" w:hAnsi="Times New Roman"/>
          <w:sz w:val="20"/>
        </w:rPr>
        <w:t>требованиями СНиП III-А.11-70 "Техника безопасности в строительстве".</w:t>
      </w:r>
    </w:p>
    <w:p w:rsidR="00000000" w:rsidRDefault="00F85C9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6.10. Режим слива и налива мастик должен соответствовать указанным в "Правилах защиты от статического электричества в производствах химической, нефтехимической и нефтеперерабатывающей промышленности", утвержденных Госстроем СССР, ЦК профсоюза рабочих нефтяной и химической промышленности и Госгортехнадзором СССР.</w:t>
      </w:r>
    </w:p>
    <w:p w:rsidR="00000000" w:rsidRDefault="00F85C9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85C9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7. Указания по применению </w:t>
      </w:r>
    </w:p>
    <w:p w:rsidR="00000000" w:rsidRDefault="00F85C94">
      <w:pPr>
        <w:jc w:val="both"/>
        <w:rPr>
          <w:rFonts w:ascii="Times New Roman" w:hAnsi="Times New Roman"/>
          <w:sz w:val="20"/>
        </w:rPr>
      </w:pPr>
    </w:p>
    <w:p w:rsidR="00000000" w:rsidRDefault="00F85C9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7.1. Клеящие каучуковые мастики должны применяться в соответствии с инструкцией по применению, вклю</w:t>
      </w:r>
      <w:r>
        <w:rPr>
          <w:rFonts w:ascii="Times New Roman" w:hAnsi="Times New Roman"/>
          <w:sz w:val="20"/>
        </w:rPr>
        <w:t>чающей раздел по технике безопасности.</w:t>
      </w:r>
    </w:p>
    <w:p w:rsidR="00000000" w:rsidRDefault="00F85C9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7.2. При работе с мастикой необходимо применять индивидуальные средства защиты в соответствии с типовыми отраслевыми нормами, утвержденными Государственным комитетом СССР по труду и социальным вопросам и Президиумом ВЦСПС от 30 декабря 1959 г. № 1097/П-27.</w:t>
      </w:r>
    </w:p>
    <w:p w:rsidR="00000000" w:rsidRDefault="00F85C9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85C9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85C9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8. Гарантии изготовителя </w:t>
      </w:r>
    </w:p>
    <w:p w:rsidR="00000000" w:rsidRDefault="00F85C94">
      <w:pPr>
        <w:jc w:val="both"/>
        <w:rPr>
          <w:rFonts w:ascii="Times New Roman" w:hAnsi="Times New Roman"/>
          <w:sz w:val="20"/>
        </w:rPr>
      </w:pPr>
    </w:p>
    <w:p w:rsidR="00000000" w:rsidRDefault="00F85C9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8.1. Предприятие-изготовитель гарантирует соответствие мастик требованиям настоящего стандарта при соблюдении условий хранения и транспортирования.</w:t>
      </w:r>
    </w:p>
    <w:p w:rsidR="00000000" w:rsidRDefault="00F85C9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8.2. Гарантийный срок хранения мастик -</w:t>
      </w:r>
      <w:r>
        <w:rPr>
          <w:rFonts w:ascii="Times New Roman" w:hAnsi="Times New Roman"/>
          <w:sz w:val="20"/>
        </w:rPr>
        <w:t xml:space="preserve"> 2,5 месяца со дня изготовления.</w:t>
      </w:r>
    </w:p>
    <w:p w:rsidR="00000000" w:rsidRDefault="00F85C9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8.3. По истечении гарантийного срока хранения мастика перед применением должна быть проверена на соответствие ее требованиям настоящего стандарта.</w:t>
      </w:r>
    </w:p>
    <w:p w:rsidR="00000000" w:rsidRDefault="00F85C94">
      <w:pPr>
        <w:ind w:firstLine="225"/>
        <w:jc w:val="both"/>
        <w:rPr>
          <w:rFonts w:ascii="Times New Roman" w:hAnsi="Times New Roman"/>
          <w:sz w:val="20"/>
        </w:rPr>
      </w:pP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5C94"/>
    <w:rsid w:val="00F8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media/image5.wmf" Type="http://schemas.openxmlformats.org/officeDocument/2006/relationships/image"/><Relationship Id="rId13" Target="media/image10.jpeg" Type="http://schemas.openxmlformats.org/officeDocument/2006/relationships/image"/><Relationship Id="rId3" Target="webSettings.xml" Type="http://schemas.openxmlformats.org/officeDocument/2006/relationships/webSettings"/><Relationship Id="rId7" Target="media/image4.jpeg" Type="http://schemas.openxmlformats.org/officeDocument/2006/relationships/image"/><Relationship Id="rId12" Target="media/image9.wmf" Type="http://schemas.openxmlformats.org/officeDocument/2006/relationships/image"/><Relationship Id="rId2" Target="settings.xml" Type="http://schemas.openxmlformats.org/officeDocument/2006/relationships/settings"/><Relationship Id="rId1" Target="styles.xml" Type="http://schemas.openxmlformats.org/officeDocument/2006/relationships/styles"/><Relationship Id="rId6" Target="media/image3.wmf" Type="http://schemas.openxmlformats.org/officeDocument/2006/relationships/image"/><Relationship Id="rId11" Target="media/image8.wmf" Type="http://schemas.openxmlformats.org/officeDocument/2006/relationships/image"/><Relationship Id="rId5" Target="media/image2.wmf" Type="http://schemas.openxmlformats.org/officeDocument/2006/relationships/image"/><Relationship Id="rId15" Target="theme/theme1.xml" Type="http://schemas.openxmlformats.org/officeDocument/2006/relationships/theme"/><Relationship Id="rId10" Target="media/image7.wmf" Type="http://schemas.openxmlformats.org/officeDocument/2006/relationships/image"/><Relationship Id="rId4" Target="media/image1.wmf" Type="http://schemas.openxmlformats.org/officeDocument/2006/relationships/image"/><Relationship Id="rId9" Target="media/image6.wmf" Type="http://schemas.openxmlformats.org/officeDocument/2006/relationships/image"/><Relationship Id="rId1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2510</Words>
  <Characters>14311</Characters>
  <Application>Microsoft Office Word</Application>
  <DocSecurity>0</DocSecurity>
  <Lines>119</Lines>
  <Paragraphs>33</Paragraphs>
  <ScaleCrop>false</ScaleCrop>
  <Company>Elcom Ltd</Company>
  <LinksUpToDate>false</LinksUpToDate>
  <CharactersWithSpaces>16788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24064-80</dc:title>
  <dc:subject/>
  <dc:creator>CNTI</dc:creator>
  <cp:keywords/>
  <dc:description/>
  <cp:lastModifiedBy>Parhomeiai</cp:lastModifiedBy>
  <cp:revision>2</cp:revision>
  <dcterms:created xsi:type="dcterms:W3CDTF">2013-04-11T11:02:00Z</dcterms:created>
  <dcterms:modified xsi:type="dcterms:W3CDTF">2013-04-11T11:02:00Z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71397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