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5A6F">
      <w:pPr>
        <w:jc w:val="center"/>
        <w:rPr>
          <w:rFonts w:ascii="Arial" w:hAnsi="Arial"/>
          <w:b/>
          <w:sz w:val="18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b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ГОСУДАРСТВЕННЫ</w:t>
      </w:r>
      <w:bookmarkStart w:id="2" w:name="OCRUncertain001"/>
      <w:r>
        <w:rPr>
          <w:rFonts w:ascii="Arial" w:hAnsi="Arial"/>
          <w:b/>
          <w:sz w:val="18"/>
        </w:rPr>
        <w:t>Й</w:t>
      </w:r>
      <w:bookmarkEnd w:id="2"/>
      <w:r>
        <w:rPr>
          <w:rFonts w:ascii="Arial" w:hAnsi="Arial"/>
          <w:b/>
          <w:sz w:val="18"/>
        </w:rPr>
        <w:t xml:space="preserve">    СТАНДАРТ </w:t>
      </w: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СОЮЗА    </w:t>
      </w:r>
      <w:bookmarkStart w:id="3" w:name="OCRUncertain002"/>
      <w:r>
        <w:rPr>
          <w:rFonts w:ascii="Arial" w:hAnsi="Arial"/>
          <w:b/>
          <w:sz w:val="18"/>
        </w:rPr>
        <w:t>ССР</w:t>
      </w:r>
      <w:bookmarkEnd w:id="3"/>
    </w:p>
    <w:p w:rsidR="00000000" w:rsidRDefault="00615A6F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СРЕДСТВА </w:t>
      </w:r>
      <w:bookmarkStart w:id="4" w:name="OCRUncertain003"/>
      <w:r>
        <w:rPr>
          <w:rFonts w:ascii="Arial" w:hAnsi="Arial"/>
          <w:b/>
          <w:sz w:val="22"/>
        </w:rPr>
        <w:t>ГРУЗОЗАХВАТНЫЕ</w:t>
      </w:r>
      <w:bookmarkEnd w:id="4"/>
    </w:p>
    <w:p w:rsidR="00000000" w:rsidRDefault="00615A6F">
      <w:pPr>
        <w:jc w:val="center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КЛАССИФИКАЦИЯ И ОБЩИЕ ТЕХНИЧЕСКИЕ ТРЕБОВАНИЯ</w:t>
      </w:r>
    </w:p>
    <w:p w:rsidR="00000000" w:rsidRDefault="00615A6F">
      <w:pPr>
        <w:jc w:val="center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ГОСТ</w:t>
      </w:r>
      <w:r>
        <w:rPr>
          <w:rFonts w:ascii="Arial" w:hAnsi="Arial"/>
          <w:b/>
          <w:noProof/>
          <w:sz w:val="22"/>
        </w:rPr>
        <w:t xml:space="preserve"> 25032</w:t>
      </w:r>
      <w:r>
        <w:rPr>
          <w:rFonts w:ascii="Arial" w:hAnsi="Arial"/>
          <w:b/>
          <w:noProof/>
          <w:sz w:val="22"/>
        </w:rPr>
        <w:sym w:font="Symbol" w:char="F0BE"/>
      </w:r>
      <w:r>
        <w:rPr>
          <w:rFonts w:ascii="Arial" w:hAnsi="Arial"/>
          <w:b/>
          <w:noProof/>
          <w:sz w:val="22"/>
        </w:rPr>
        <w:t xml:space="preserve">81 </w:t>
      </w:r>
    </w:p>
    <w:p w:rsidR="00000000" w:rsidRDefault="00615A6F">
      <w:pPr>
        <w:jc w:val="center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615A6F">
      <w:pPr>
        <w:jc w:val="center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</w:t>
      </w:r>
      <w:bookmarkStart w:id="5" w:name="OCRUncertain004"/>
      <w:r>
        <w:rPr>
          <w:rFonts w:ascii="Arial" w:hAnsi="Arial"/>
          <w:b/>
          <w:sz w:val="18"/>
        </w:rPr>
        <w:t>Р</w:t>
      </w:r>
      <w:bookmarkEnd w:id="5"/>
      <w:r>
        <w:rPr>
          <w:rFonts w:ascii="Arial" w:hAnsi="Arial"/>
          <w:b/>
          <w:sz w:val="18"/>
        </w:rPr>
        <w:t xml:space="preserve">СТВЕННЫЙ КОМИТЕТ СССР </w:t>
      </w: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ПО ДЕЛАМ СТРОИТЕЛЬСТВА 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bookmarkStart w:id="6" w:name="OCRUncertain006"/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</w:t>
      </w:r>
      <w:bookmarkEnd w:id="6"/>
      <w:r>
        <w:rPr>
          <w:rFonts w:ascii="Arial" w:hAnsi="Arial"/>
          <w:b/>
          <w:sz w:val="18"/>
        </w:rPr>
        <w:t>А</w:t>
      </w:r>
      <w:bookmarkStart w:id="7" w:name="OCRUncertain007"/>
      <w:r>
        <w:rPr>
          <w:rFonts w:ascii="Arial" w:hAnsi="Arial"/>
          <w:b/>
          <w:sz w:val="18"/>
        </w:rPr>
        <w:t>З</w:t>
      </w:r>
      <w:bookmarkEnd w:id="7"/>
      <w:r>
        <w:rPr>
          <w:rFonts w:ascii="Arial" w:hAnsi="Arial"/>
          <w:b/>
          <w:sz w:val="18"/>
        </w:rPr>
        <w:t>РАБОТАН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Центральным научно-исследовательс</w:t>
      </w:r>
      <w:r>
        <w:rPr>
          <w:rFonts w:ascii="Arial" w:hAnsi="Arial"/>
          <w:b/>
          <w:sz w:val="18"/>
        </w:rPr>
        <w:t xml:space="preserve">ким и   </w:t>
      </w:r>
      <w:bookmarkStart w:id="8" w:name="OCRUncertain008"/>
      <w:r>
        <w:rPr>
          <w:rFonts w:ascii="Arial" w:hAnsi="Arial"/>
          <w:b/>
          <w:sz w:val="18"/>
        </w:rPr>
        <w:t>проектно-экспериментальным</w:t>
      </w:r>
      <w:bookmarkEnd w:id="8"/>
      <w:r>
        <w:rPr>
          <w:rFonts w:ascii="Arial" w:hAnsi="Arial"/>
          <w:b/>
          <w:sz w:val="18"/>
        </w:rPr>
        <w:t xml:space="preserve"> институтом организации, механизации и технической </w:t>
      </w:r>
      <w:bookmarkStart w:id="9" w:name="OCRUncertain009"/>
      <w:r>
        <w:rPr>
          <w:rFonts w:ascii="Arial" w:hAnsi="Arial"/>
          <w:b/>
          <w:sz w:val="18"/>
        </w:rPr>
        <w:t>п</w:t>
      </w:r>
      <w:bookmarkEnd w:id="9"/>
      <w:r>
        <w:rPr>
          <w:rFonts w:ascii="Arial" w:hAnsi="Arial"/>
          <w:b/>
          <w:sz w:val="18"/>
        </w:rPr>
        <w:t xml:space="preserve">омощи строительству </w:t>
      </w:r>
      <w:bookmarkStart w:id="10" w:name="OCRUncertain010"/>
      <w:r>
        <w:rPr>
          <w:rFonts w:ascii="Arial" w:hAnsi="Arial"/>
          <w:b/>
          <w:sz w:val="18"/>
        </w:rPr>
        <w:t>(ЦНИИОМТП)</w:t>
      </w:r>
      <w:bookmarkEnd w:id="10"/>
      <w:r>
        <w:rPr>
          <w:rFonts w:ascii="Arial" w:hAnsi="Arial"/>
          <w:b/>
          <w:sz w:val="18"/>
        </w:rPr>
        <w:t xml:space="preserve"> Госстроя СССР </w:t>
      </w:r>
    </w:p>
    <w:p w:rsidR="00000000" w:rsidRDefault="00615A6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Министерством монтажных и специальных строительных работ СССР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ИСПОЛНИТЕЛИ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М. Я. Егну</w:t>
      </w:r>
      <w:bookmarkStart w:id="11" w:name="OCRUncertain013"/>
      <w:r>
        <w:rPr>
          <w:rFonts w:ascii="Arial" w:hAnsi="Arial"/>
          <w:b/>
          <w:sz w:val="18"/>
        </w:rPr>
        <w:t>с</w:t>
      </w:r>
      <w:bookmarkEnd w:id="11"/>
      <w:r>
        <w:rPr>
          <w:rFonts w:ascii="Arial" w:hAnsi="Arial"/>
          <w:b/>
          <w:sz w:val="18"/>
        </w:rPr>
        <w:t>,</w:t>
      </w:r>
      <w:r>
        <w:rPr>
          <w:rFonts w:ascii="Arial" w:hAnsi="Arial"/>
          <w:sz w:val="18"/>
        </w:rPr>
        <w:t xml:space="preserve"> канд. техн. наук (руководитель темы);</w:t>
      </w:r>
      <w:r>
        <w:rPr>
          <w:rFonts w:ascii="Arial" w:hAnsi="Arial"/>
          <w:b/>
          <w:sz w:val="18"/>
        </w:rPr>
        <w:t xml:space="preserve"> Ж. Г. Гордин, </w:t>
      </w:r>
      <w:r>
        <w:rPr>
          <w:rFonts w:ascii="Arial" w:hAnsi="Arial"/>
          <w:sz w:val="18"/>
        </w:rPr>
        <w:t>канд. техн. наук;</w:t>
      </w:r>
      <w:r>
        <w:rPr>
          <w:rFonts w:ascii="Arial" w:hAnsi="Arial"/>
          <w:b/>
          <w:sz w:val="18"/>
        </w:rPr>
        <w:t xml:space="preserve"> С. </w:t>
      </w:r>
      <w:bookmarkStart w:id="12" w:name="OCRUncertain014"/>
      <w:r>
        <w:rPr>
          <w:rFonts w:ascii="Arial" w:hAnsi="Arial"/>
          <w:b/>
          <w:sz w:val="18"/>
        </w:rPr>
        <w:t>Р.</w:t>
      </w:r>
      <w:bookmarkEnd w:id="12"/>
      <w:r>
        <w:rPr>
          <w:rFonts w:ascii="Arial" w:hAnsi="Arial"/>
          <w:b/>
          <w:sz w:val="18"/>
        </w:rPr>
        <w:t xml:space="preserve"> </w:t>
      </w:r>
      <w:bookmarkStart w:id="13" w:name="OCRUncertain015"/>
      <w:r>
        <w:rPr>
          <w:rFonts w:ascii="Arial" w:hAnsi="Arial"/>
          <w:b/>
          <w:sz w:val="18"/>
        </w:rPr>
        <w:t>Райгородский;</w:t>
      </w:r>
      <w:bookmarkEnd w:id="13"/>
      <w:r>
        <w:rPr>
          <w:rFonts w:ascii="Arial" w:hAnsi="Arial"/>
          <w:b/>
          <w:sz w:val="18"/>
        </w:rPr>
        <w:t xml:space="preserve"> В. И. Вл</w:t>
      </w:r>
      <w:bookmarkStart w:id="14" w:name="OCRUncertain016"/>
      <w:r>
        <w:rPr>
          <w:rFonts w:ascii="Arial" w:hAnsi="Arial"/>
          <w:b/>
          <w:sz w:val="18"/>
        </w:rPr>
        <w:t>ад</w:t>
      </w:r>
      <w:bookmarkEnd w:id="14"/>
      <w:r>
        <w:rPr>
          <w:rFonts w:ascii="Arial" w:hAnsi="Arial"/>
          <w:b/>
          <w:sz w:val="18"/>
        </w:rPr>
        <w:t xml:space="preserve">имиров; В. Г. </w:t>
      </w:r>
      <w:bookmarkStart w:id="15" w:name="OCRUncertain017"/>
      <w:r>
        <w:rPr>
          <w:rFonts w:ascii="Arial" w:hAnsi="Arial"/>
          <w:b/>
          <w:sz w:val="18"/>
        </w:rPr>
        <w:t>Шандаров;</w:t>
      </w:r>
      <w:bookmarkEnd w:id="15"/>
      <w:r>
        <w:rPr>
          <w:rFonts w:ascii="Arial" w:hAnsi="Arial"/>
          <w:b/>
          <w:sz w:val="18"/>
        </w:rPr>
        <w:t xml:space="preserve"> </w:t>
      </w:r>
      <w:bookmarkStart w:id="16" w:name="OCRUncertain018"/>
      <w:r>
        <w:rPr>
          <w:rFonts w:ascii="Arial" w:hAnsi="Arial"/>
          <w:b/>
          <w:sz w:val="18"/>
        </w:rPr>
        <w:t>Е.</w:t>
      </w:r>
      <w:bookmarkEnd w:id="16"/>
      <w:r>
        <w:rPr>
          <w:rFonts w:ascii="Arial" w:hAnsi="Arial"/>
          <w:b/>
          <w:sz w:val="18"/>
        </w:rPr>
        <w:t xml:space="preserve"> </w:t>
      </w:r>
      <w:bookmarkStart w:id="17" w:name="OCRUncertain019"/>
      <w:r>
        <w:rPr>
          <w:rFonts w:ascii="Arial" w:hAnsi="Arial"/>
          <w:b/>
          <w:sz w:val="18"/>
        </w:rPr>
        <w:t>М.</w:t>
      </w:r>
      <w:bookmarkEnd w:id="17"/>
      <w:r>
        <w:rPr>
          <w:rFonts w:ascii="Arial" w:hAnsi="Arial"/>
          <w:b/>
          <w:sz w:val="18"/>
        </w:rPr>
        <w:t xml:space="preserve"> Фадеев; В. В. </w:t>
      </w:r>
      <w:bookmarkStart w:id="18" w:name="OCRUncertain020"/>
      <w:r>
        <w:rPr>
          <w:rFonts w:ascii="Arial" w:hAnsi="Arial"/>
          <w:b/>
          <w:sz w:val="18"/>
        </w:rPr>
        <w:t>Баконин</w:t>
      </w:r>
      <w:bookmarkEnd w:id="18"/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bookmarkStart w:id="19" w:name="OCRUncertain021"/>
    </w:p>
    <w:bookmarkEnd w:id="19"/>
    <w:p w:rsidR="00000000" w:rsidRDefault="00615A6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ВНЕСЕН Центральным научно-исследовательским и </w:t>
      </w:r>
      <w:bookmarkStart w:id="20" w:name="OCRUncertain022"/>
      <w:r>
        <w:rPr>
          <w:rFonts w:ascii="Arial" w:hAnsi="Arial"/>
          <w:b/>
          <w:sz w:val="18"/>
        </w:rPr>
        <w:t>проектно-экспериментальным</w:t>
      </w:r>
      <w:bookmarkEnd w:id="20"/>
      <w:r>
        <w:rPr>
          <w:rFonts w:ascii="Arial" w:hAnsi="Arial"/>
          <w:b/>
          <w:sz w:val="18"/>
        </w:rPr>
        <w:t xml:space="preserve"> институтом организации, механизации и технической помощи строитель</w:t>
      </w:r>
      <w:r>
        <w:rPr>
          <w:rFonts w:ascii="Arial" w:hAnsi="Arial"/>
          <w:b/>
          <w:sz w:val="18"/>
        </w:rPr>
        <w:t>ству (ЦНИИОМТП) Госстроя СССР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bookmarkStart w:id="21" w:name="OCRUncertain023"/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д</w:t>
      </w:r>
      <w:bookmarkEnd w:id="21"/>
      <w:r>
        <w:rPr>
          <w:rFonts w:ascii="Arial" w:hAnsi="Arial"/>
          <w:sz w:val="18"/>
        </w:rPr>
        <w:t xml:space="preserve">иректор </w:t>
      </w:r>
      <w:r>
        <w:rPr>
          <w:rFonts w:ascii="Arial" w:hAnsi="Arial"/>
          <w:b/>
          <w:sz w:val="18"/>
        </w:rPr>
        <w:t xml:space="preserve">Е. А. </w:t>
      </w:r>
      <w:bookmarkStart w:id="22" w:name="OCRUncertain024"/>
      <w:r>
        <w:rPr>
          <w:rFonts w:ascii="Arial" w:hAnsi="Arial"/>
          <w:b/>
          <w:sz w:val="18"/>
        </w:rPr>
        <w:t>Долгинин</w:t>
      </w:r>
      <w:bookmarkEnd w:id="22"/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УТВЕРЖДЕН И ВВЕДЕН В ДЕ</w:t>
      </w:r>
      <w:bookmarkStart w:id="23" w:name="OCRUncertain025"/>
      <w:r>
        <w:rPr>
          <w:rFonts w:ascii="Arial" w:hAnsi="Arial"/>
          <w:b/>
          <w:sz w:val="18"/>
        </w:rPr>
        <w:t>Й</w:t>
      </w:r>
      <w:bookmarkEnd w:id="23"/>
      <w:r>
        <w:rPr>
          <w:rFonts w:ascii="Arial" w:hAnsi="Arial"/>
          <w:b/>
          <w:sz w:val="18"/>
        </w:rPr>
        <w:t>СТВИЕ Постановлением Государствен</w:t>
      </w:r>
      <w:bookmarkStart w:id="24" w:name="OCRUncertain026"/>
      <w:r>
        <w:rPr>
          <w:rFonts w:ascii="Arial" w:hAnsi="Arial"/>
          <w:b/>
          <w:sz w:val="18"/>
        </w:rPr>
        <w:t>ного</w:t>
      </w:r>
      <w:bookmarkEnd w:id="24"/>
      <w:r>
        <w:rPr>
          <w:rFonts w:ascii="Arial" w:hAnsi="Arial"/>
          <w:b/>
          <w:sz w:val="18"/>
        </w:rPr>
        <w:t xml:space="preserve"> комитета СССР по делам строительства от</w:t>
      </w:r>
      <w:r>
        <w:rPr>
          <w:rFonts w:ascii="Arial" w:hAnsi="Arial"/>
          <w:b/>
          <w:noProof/>
          <w:sz w:val="18"/>
        </w:rPr>
        <w:t xml:space="preserve"> 25</w:t>
      </w:r>
      <w:r>
        <w:rPr>
          <w:rFonts w:ascii="Arial" w:hAnsi="Arial"/>
          <w:b/>
          <w:sz w:val="18"/>
        </w:rPr>
        <w:t xml:space="preserve"> ноября</w:t>
      </w:r>
      <w:r>
        <w:rPr>
          <w:rFonts w:ascii="Arial" w:hAnsi="Arial"/>
          <w:b/>
          <w:noProof/>
          <w:sz w:val="18"/>
        </w:rPr>
        <w:t xml:space="preserve"> 1981</w:t>
      </w:r>
      <w:r>
        <w:rPr>
          <w:rFonts w:ascii="Arial" w:hAnsi="Arial"/>
          <w:b/>
          <w:sz w:val="18"/>
        </w:rPr>
        <w:t xml:space="preserve"> г. №</w:t>
      </w:r>
      <w:r>
        <w:rPr>
          <w:rFonts w:ascii="Arial" w:hAnsi="Arial"/>
          <w:b/>
          <w:noProof/>
          <w:sz w:val="18"/>
        </w:rPr>
        <w:t xml:space="preserve"> 198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</w:t>
      </w:r>
      <w:bookmarkStart w:id="25" w:name="OCRUncertain028"/>
      <w:r>
        <w:rPr>
          <w:rFonts w:ascii="Arial" w:hAnsi="Arial"/>
          <w:b/>
          <w:sz w:val="18"/>
        </w:rPr>
        <w:t>СТАНДА</w:t>
      </w:r>
      <w:bookmarkStart w:id="26" w:name="OCRUncertain029"/>
      <w:bookmarkEnd w:id="25"/>
      <w:r>
        <w:rPr>
          <w:rFonts w:ascii="Arial" w:hAnsi="Arial"/>
          <w:b/>
          <w:sz w:val="18"/>
        </w:rPr>
        <w:t>РТ</w:t>
      </w:r>
      <w:bookmarkEnd w:id="26"/>
      <w:r>
        <w:rPr>
          <w:rFonts w:ascii="Arial" w:hAnsi="Arial"/>
          <w:b/>
          <w:sz w:val="18"/>
        </w:rPr>
        <w:t xml:space="preserve">    СОЮЗА    </w:t>
      </w:r>
      <w:bookmarkStart w:id="27" w:name="OCRUncertain030"/>
      <w:r>
        <w:rPr>
          <w:rFonts w:ascii="Arial" w:hAnsi="Arial"/>
          <w:b/>
          <w:sz w:val="18"/>
        </w:rPr>
        <w:t>ССР</w:t>
      </w:r>
      <w:bookmarkEnd w:id="27"/>
    </w:p>
    <w:p w:rsidR="00000000" w:rsidRDefault="00615A6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СРЕДСТВА </w:t>
      </w:r>
      <w:bookmarkStart w:id="28" w:name="OCRUncertain031"/>
      <w:r>
        <w:rPr>
          <w:rFonts w:ascii="Arial" w:hAnsi="Arial"/>
          <w:b/>
          <w:sz w:val="18"/>
        </w:rPr>
        <w:t xml:space="preserve">ГРУЗОЗАХВАТНЫЕ </w:t>
      </w:r>
      <w:bookmarkEnd w:id="28"/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ГОСТ</w:t>
      </w:r>
    </w:p>
    <w:p w:rsidR="00000000" w:rsidRDefault="00615A6F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     Класс</w:t>
      </w:r>
      <w:bookmarkStart w:id="29" w:name="OCRUncertain032"/>
      <w:r>
        <w:rPr>
          <w:rFonts w:ascii="Arial" w:hAnsi="Arial"/>
          <w:b/>
          <w:sz w:val="18"/>
        </w:rPr>
        <w:t>и</w:t>
      </w:r>
      <w:bookmarkEnd w:id="29"/>
      <w:r>
        <w:rPr>
          <w:rFonts w:ascii="Arial" w:hAnsi="Arial"/>
          <w:b/>
          <w:sz w:val="18"/>
        </w:rPr>
        <w:t>фи</w:t>
      </w:r>
      <w:bookmarkStart w:id="30" w:name="OCRUncertain033"/>
      <w:r>
        <w:rPr>
          <w:rFonts w:ascii="Arial" w:hAnsi="Arial"/>
          <w:b/>
          <w:sz w:val="18"/>
        </w:rPr>
        <w:t>к</w:t>
      </w:r>
      <w:bookmarkEnd w:id="30"/>
      <w:r>
        <w:rPr>
          <w:rFonts w:ascii="Arial" w:hAnsi="Arial"/>
          <w:b/>
          <w:sz w:val="18"/>
        </w:rPr>
        <w:t>ация и общи</w:t>
      </w:r>
      <w:bookmarkStart w:id="31" w:name="OCRUncertain034"/>
      <w:r>
        <w:rPr>
          <w:rFonts w:ascii="Arial" w:hAnsi="Arial"/>
          <w:b/>
          <w:sz w:val="18"/>
        </w:rPr>
        <w:t>е</w:t>
      </w:r>
      <w:bookmarkEnd w:id="31"/>
      <w:r>
        <w:rPr>
          <w:rFonts w:ascii="Arial" w:hAnsi="Arial"/>
          <w:b/>
          <w:sz w:val="18"/>
        </w:rPr>
        <w:t xml:space="preserve"> технические</w:t>
      </w:r>
      <w:r>
        <w:rPr>
          <w:rFonts w:ascii="Arial" w:hAnsi="Arial"/>
          <w:b/>
          <w:noProof/>
          <w:sz w:val="18"/>
        </w:rPr>
        <w:t xml:space="preserve">             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требовани</w:t>
      </w:r>
      <w:r>
        <w:rPr>
          <w:rFonts w:ascii="Arial" w:hAnsi="Arial"/>
          <w:b/>
          <w:sz w:val="18"/>
        </w:rPr>
        <w:t>я                                            25032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81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          </w:t>
      </w:r>
      <w:r>
        <w:rPr>
          <w:rFonts w:ascii="Arial" w:hAnsi="Arial"/>
          <w:sz w:val="18"/>
          <w:lang w:val="en-US"/>
        </w:rPr>
        <w:t>Different types of crampons.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  <w:lang w:val="en-US"/>
        </w:rPr>
        <w:t>Classifications and general technical requirements</w:t>
      </w:r>
    </w:p>
    <w:p w:rsidR="00000000" w:rsidRDefault="00615A6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Постановлением Государственного комитета СССР по делам </w:t>
      </w:r>
      <w:bookmarkStart w:id="32" w:name="OCRUncertain058"/>
      <w:r>
        <w:rPr>
          <w:rFonts w:ascii="Arial" w:hAnsi="Arial"/>
          <w:b/>
          <w:sz w:val="16"/>
        </w:rPr>
        <w:t>строительств</w:t>
      </w:r>
      <w:bookmarkEnd w:id="32"/>
      <w:r>
        <w:rPr>
          <w:rFonts w:ascii="Arial" w:hAnsi="Arial"/>
          <w:b/>
          <w:sz w:val="16"/>
        </w:rPr>
        <w:t>а от 2</w:t>
      </w:r>
      <w:r>
        <w:rPr>
          <w:rFonts w:ascii="Arial" w:hAnsi="Arial"/>
          <w:b/>
          <w:noProof/>
          <w:sz w:val="16"/>
        </w:rPr>
        <w:t>5</w:t>
      </w:r>
      <w:r>
        <w:rPr>
          <w:rFonts w:ascii="Arial" w:hAnsi="Arial"/>
          <w:b/>
          <w:sz w:val="16"/>
        </w:rPr>
        <w:t xml:space="preserve"> ноября</w:t>
      </w:r>
      <w:r>
        <w:rPr>
          <w:rFonts w:ascii="Arial" w:hAnsi="Arial"/>
          <w:b/>
          <w:noProof/>
          <w:sz w:val="16"/>
        </w:rPr>
        <w:t xml:space="preserve"> 1981</w:t>
      </w:r>
      <w:r>
        <w:rPr>
          <w:rFonts w:ascii="Arial" w:hAnsi="Arial"/>
          <w:b/>
          <w:sz w:val="16"/>
        </w:rPr>
        <w:t xml:space="preserve"> г.</w:t>
      </w:r>
      <w:r>
        <w:rPr>
          <w:rFonts w:ascii="Arial" w:hAnsi="Arial"/>
          <w:b/>
          <w:noProof/>
          <w:sz w:val="16"/>
        </w:rPr>
        <w:t xml:space="preserve"> № 198</w:t>
      </w:r>
      <w:r>
        <w:rPr>
          <w:rFonts w:ascii="Arial" w:hAnsi="Arial"/>
          <w:b/>
          <w:sz w:val="16"/>
        </w:rPr>
        <w:t xml:space="preserve"> срок введения установлен </w:t>
      </w:r>
    </w:p>
    <w:p w:rsidR="00000000" w:rsidRDefault="00615A6F">
      <w:pPr>
        <w:ind w:firstLine="284"/>
        <w:jc w:val="right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с</w:t>
      </w:r>
      <w:r>
        <w:rPr>
          <w:rFonts w:ascii="Arial" w:hAnsi="Arial"/>
          <w:b/>
          <w:noProof/>
          <w:sz w:val="16"/>
          <w:u w:val="single"/>
        </w:rPr>
        <w:t xml:space="preserve"> 01.01</w:t>
      </w:r>
      <w:r>
        <w:rPr>
          <w:rFonts w:ascii="Arial" w:hAnsi="Arial"/>
          <w:b/>
          <w:sz w:val="16"/>
          <w:u w:val="single"/>
        </w:rPr>
        <w:t xml:space="preserve">  19</w:t>
      </w:r>
      <w:bookmarkStart w:id="33" w:name="OCRUncertain059"/>
      <w:r>
        <w:rPr>
          <w:rFonts w:ascii="Arial" w:hAnsi="Arial"/>
          <w:b/>
          <w:sz w:val="16"/>
          <w:u w:val="single"/>
        </w:rPr>
        <w:t>8</w:t>
      </w:r>
      <w:bookmarkEnd w:id="33"/>
      <w:r>
        <w:rPr>
          <w:rFonts w:ascii="Arial" w:hAnsi="Arial"/>
          <w:b/>
          <w:sz w:val="16"/>
          <w:u w:val="single"/>
        </w:rPr>
        <w:t>3 г.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Несоблюдение стандарта преследуется по закону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Настоящий стандарт распространяется на   </w:t>
      </w:r>
      <w:bookmarkStart w:id="34" w:name="OCRUncertain060"/>
      <w:r>
        <w:rPr>
          <w:rFonts w:ascii="Arial" w:hAnsi="Arial"/>
          <w:sz w:val="18"/>
        </w:rPr>
        <w:t xml:space="preserve">грузозахватные </w:t>
      </w:r>
      <w:bookmarkEnd w:id="34"/>
      <w:r>
        <w:rPr>
          <w:rFonts w:ascii="Arial" w:hAnsi="Arial"/>
          <w:sz w:val="18"/>
        </w:rPr>
        <w:t>средства, пр</w:t>
      </w:r>
      <w:bookmarkStart w:id="35" w:name="OCRUncertain061"/>
      <w:r>
        <w:rPr>
          <w:rFonts w:ascii="Arial" w:hAnsi="Arial"/>
          <w:sz w:val="18"/>
        </w:rPr>
        <w:t>и</w:t>
      </w:r>
      <w:bookmarkEnd w:id="35"/>
      <w:r>
        <w:rPr>
          <w:rFonts w:ascii="Arial" w:hAnsi="Arial"/>
          <w:sz w:val="18"/>
        </w:rPr>
        <w:t xml:space="preserve">меняемые для </w:t>
      </w:r>
      <w:bookmarkStart w:id="36" w:name="OCRUncertain062"/>
      <w:r>
        <w:rPr>
          <w:rFonts w:ascii="Arial" w:hAnsi="Arial"/>
          <w:sz w:val="18"/>
        </w:rPr>
        <w:t>строповки</w:t>
      </w:r>
      <w:bookmarkEnd w:id="36"/>
      <w:r>
        <w:rPr>
          <w:rFonts w:ascii="Arial" w:hAnsi="Arial"/>
          <w:sz w:val="18"/>
        </w:rPr>
        <w:t xml:space="preserve"> грузов при про</w:t>
      </w:r>
      <w:bookmarkStart w:id="37" w:name="OCRUncertain063"/>
      <w:r>
        <w:rPr>
          <w:rFonts w:ascii="Arial" w:hAnsi="Arial"/>
          <w:sz w:val="18"/>
        </w:rPr>
        <w:t>и</w:t>
      </w:r>
      <w:bookmarkEnd w:id="37"/>
      <w:r>
        <w:rPr>
          <w:rFonts w:ascii="Arial" w:hAnsi="Arial"/>
          <w:sz w:val="18"/>
        </w:rPr>
        <w:t>звод</w:t>
      </w:r>
      <w:r>
        <w:rPr>
          <w:rFonts w:ascii="Arial" w:hAnsi="Arial"/>
          <w:sz w:val="18"/>
        </w:rPr>
        <w:t xml:space="preserve">стве </w:t>
      </w:r>
      <w:bookmarkStart w:id="38" w:name="OCRUncertain064"/>
      <w:r>
        <w:rPr>
          <w:rFonts w:ascii="Arial" w:hAnsi="Arial"/>
          <w:sz w:val="18"/>
        </w:rPr>
        <w:t>строительно-монтажных</w:t>
      </w:r>
      <w:bookmarkEnd w:id="38"/>
      <w:r>
        <w:rPr>
          <w:rFonts w:ascii="Arial" w:hAnsi="Arial"/>
          <w:sz w:val="18"/>
        </w:rPr>
        <w:t xml:space="preserve"> работ.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Стандарт не распространяется на </w:t>
      </w:r>
      <w:bookmarkStart w:id="39" w:name="OCRUncertain065"/>
      <w:r>
        <w:rPr>
          <w:rFonts w:ascii="Arial" w:hAnsi="Arial"/>
          <w:sz w:val="18"/>
        </w:rPr>
        <w:t>грузозахватные</w:t>
      </w:r>
      <w:bookmarkEnd w:id="39"/>
      <w:r>
        <w:rPr>
          <w:rFonts w:ascii="Arial" w:hAnsi="Arial"/>
          <w:sz w:val="18"/>
        </w:rPr>
        <w:t xml:space="preserve"> средства, с</w:t>
      </w:r>
      <w:bookmarkStart w:id="40" w:name="OCRUncertain066"/>
      <w:r>
        <w:rPr>
          <w:rFonts w:ascii="Arial" w:hAnsi="Arial"/>
          <w:sz w:val="18"/>
        </w:rPr>
        <w:t>н</w:t>
      </w:r>
      <w:bookmarkEnd w:id="40"/>
      <w:r>
        <w:rPr>
          <w:rFonts w:ascii="Arial" w:hAnsi="Arial"/>
          <w:sz w:val="18"/>
        </w:rPr>
        <w:t>абженные маш</w:t>
      </w:r>
      <w:bookmarkStart w:id="41" w:name="OCRUncertain067"/>
      <w:r>
        <w:rPr>
          <w:rFonts w:ascii="Arial" w:hAnsi="Arial"/>
          <w:sz w:val="18"/>
        </w:rPr>
        <w:t>и</w:t>
      </w:r>
      <w:bookmarkEnd w:id="41"/>
      <w:r>
        <w:rPr>
          <w:rFonts w:ascii="Arial" w:hAnsi="Arial"/>
          <w:sz w:val="18"/>
        </w:rPr>
        <w:t>н</w:t>
      </w:r>
      <w:bookmarkStart w:id="42" w:name="OCRUncertain068"/>
      <w:r>
        <w:rPr>
          <w:rFonts w:ascii="Arial" w:hAnsi="Arial"/>
          <w:sz w:val="18"/>
        </w:rPr>
        <w:t>н</w:t>
      </w:r>
      <w:bookmarkEnd w:id="42"/>
      <w:r>
        <w:rPr>
          <w:rFonts w:ascii="Arial" w:hAnsi="Arial"/>
          <w:sz w:val="18"/>
        </w:rPr>
        <w:t>ым приводом.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КЛАССИФИКАЦИЯ ОСНОВНЫХ ЭЛЕМЕНТОВ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</w:t>
      </w:r>
      <w:bookmarkStart w:id="43" w:name="OCRUncertain069"/>
      <w:r>
        <w:rPr>
          <w:rFonts w:ascii="Arial" w:hAnsi="Arial"/>
          <w:sz w:val="18"/>
        </w:rPr>
        <w:t>Грузозахватные</w:t>
      </w:r>
      <w:bookmarkEnd w:id="43"/>
      <w:r>
        <w:rPr>
          <w:rFonts w:ascii="Arial" w:hAnsi="Arial"/>
          <w:sz w:val="18"/>
        </w:rPr>
        <w:t xml:space="preserve"> средства представляют собой различное сочетан</w:t>
      </w:r>
      <w:bookmarkStart w:id="44" w:name="OCRUncertain070"/>
      <w:r>
        <w:rPr>
          <w:rFonts w:ascii="Arial" w:hAnsi="Arial"/>
          <w:sz w:val="18"/>
        </w:rPr>
        <w:t>и</w:t>
      </w:r>
      <w:bookmarkEnd w:id="44"/>
      <w:r>
        <w:rPr>
          <w:rFonts w:ascii="Arial" w:hAnsi="Arial"/>
          <w:sz w:val="18"/>
        </w:rPr>
        <w:t>е следующих основных элементов, подразделяемых по функц</w:t>
      </w:r>
      <w:bookmarkStart w:id="45" w:name="OCRUncertain071"/>
      <w:r>
        <w:rPr>
          <w:rFonts w:ascii="Arial" w:hAnsi="Arial"/>
          <w:sz w:val="18"/>
        </w:rPr>
        <w:t>и</w:t>
      </w:r>
      <w:bookmarkEnd w:id="45"/>
      <w:r>
        <w:rPr>
          <w:rFonts w:ascii="Arial" w:hAnsi="Arial"/>
          <w:sz w:val="18"/>
        </w:rPr>
        <w:t xml:space="preserve">ональному назначению на: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захваты;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соединительные элементы;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механизмы управления.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1.1.1.</w:t>
      </w:r>
      <w:r>
        <w:rPr>
          <w:rFonts w:ascii="Arial" w:hAnsi="Arial"/>
          <w:sz w:val="18"/>
        </w:rPr>
        <w:t xml:space="preserve"> Захваты по принц</w:t>
      </w:r>
      <w:bookmarkStart w:id="46" w:name="OCRUncertain072"/>
      <w:r>
        <w:rPr>
          <w:rFonts w:ascii="Arial" w:hAnsi="Arial"/>
          <w:sz w:val="18"/>
        </w:rPr>
        <w:t>и</w:t>
      </w:r>
      <w:bookmarkEnd w:id="46"/>
      <w:r>
        <w:rPr>
          <w:rFonts w:ascii="Arial" w:hAnsi="Arial"/>
          <w:sz w:val="18"/>
        </w:rPr>
        <w:t>пу взаимодейств</w:t>
      </w:r>
      <w:bookmarkStart w:id="47" w:name="OCRUncertain073"/>
      <w:r>
        <w:rPr>
          <w:rFonts w:ascii="Arial" w:hAnsi="Arial"/>
          <w:sz w:val="18"/>
        </w:rPr>
        <w:t>и</w:t>
      </w:r>
      <w:bookmarkEnd w:id="47"/>
      <w:r>
        <w:rPr>
          <w:rFonts w:ascii="Arial" w:hAnsi="Arial"/>
          <w:sz w:val="18"/>
        </w:rPr>
        <w:t>я с грузом подраз</w:t>
      </w:r>
      <w:r>
        <w:rPr>
          <w:rFonts w:ascii="Arial" w:hAnsi="Arial"/>
          <w:sz w:val="18"/>
        </w:rPr>
        <w:softHyphen/>
        <w:t xml:space="preserve">деляются на: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зацепные (крюковые);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фрикционные;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анкерные;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опорные.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1.1.2.</w:t>
      </w:r>
      <w:r>
        <w:rPr>
          <w:rFonts w:ascii="Arial" w:hAnsi="Arial"/>
          <w:sz w:val="18"/>
        </w:rPr>
        <w:t xml:space="preserve"> Соединительн</w:t>
      </w:r>
      <w:r>
        <w:rPr>
          <w:rFonts w:ascii="Arial" w:hAnsi="Arial"/>
          <w:sz w:val="18"/>
        </w:rPr>
        <w:t>ые элементы по конструкци</w:t>
      </w:r>
      <w:bookmarkStart w:id="48" w:name="OCRUncertain074"/>
      <w:r>
        <w:rPr>
          <w:rFonts w:ascii="Arial" w:hAnsi="Arial"/>
          <w:sz w:val="18"/>
        </w:rPr>
        <w:t>и</w:t>
      </w:r>
      <w:bookmarkEnd w:id="48"/>
      <w:r>
        <w:rPr>
          <w:rFonts w:ascii="Arial" w:hAnsi="Arial"/>
          <w:sz w:val="18"/>
        </w:rPr>
        <w:t xml:space="preserve"> подразделя</w:t>
      </w:r>
      <w:r>
        <w:rPr>
          <w:rFonts w:ascii="Arial" w:hAnsi="Arial"/>
          <w:sz w:val="18"/>
        </w:rPr>
        <w:softHyphen/>
        <w:t xml:space="preserve">ются на: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гибк</w:t>
      </w:r>
      <w:bookmarkStart w:id="49" w:name="OCRUncertain075"/>
      <w:r>
        <w:rPr>
          <w:rFonts w:ascii="Arial" w:hAnsi="Arial"/>
          <w:sz w:val="18"/>
        </w:rPr>
        <w:t>и</w:t>
      </w:r>
      <w:bookmarkEnd w:id="49"/>
      <w:r>
        <w:rPr>
          <w:rFonts w:ascii="Arial" w:hAnsi="Arial"/>
          <w:sz w:val="18"/>
        </w:rPr>
        <w:t xml:space="preserve">е;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жесткие.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1.1.3.</w:t>
      </w:r>
      <w:r>
        <w:rPr>
          <w:rFonts w:ascii="Arial" w:hAnsi="Arial"/>
          <w:sz w:val="18"/>
        </w:rPr>
        <w:t xml:space="preserve"> Механизмы управления по назначен</w:t>
      </w:r>
      <w:bookmarkStart w:id="50" w:name="OCRUncertain076"/>
      <w:r>
        <w:rPr>
          <w:rFonts w:ascii="Arial" w:hAnsi="Arial"/>
          <w:sz w:val="18"/>
        </w:rPr>
        <w:t>и</w:t>
      </w:r>
      <w:bookmarkEnd w:id="50"/>
      <w:r>
        <w:rPr>
          <w:rFonts w:ascii="Arial" w:hAnsi="Arial"/>
          <w:sz w:val="18"/>
        </w:rPr>
        <w:t>ю подразделяют</w:t>
      </w:r>
      <w:r>
        <w:rPr>
          <w:rFonts w:ascii="Arial" w:hAnsi="Arial"/>
          <w:sz w:val="18"/>
        </w:rPr>
        <w:softHyphen/>
        <w:t>ся на: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обеспечивающие механизацию </w:t>
      </w:r>
      <w:bookmarkStart w:id="51" w:name="OCRUncertain077"/>
      <w:r>
        <w:rPr>
          <w:rFonts w:ascii="Arial" w:hAnsi="Arial"/>
          <w:sz w:val="18"/>
        </w:rPr>
        <w:t>строповк</w:t>
      </w:r>
      <w:bookmarkEnd w:id="51"/>
      <w:r>
        <w:rPr>
          <w:rFonts w:ascii="Arial" w:hAnsi="Arial"/>
          <w:sz w:val="18"/>
        </w:rPr>
        <w:t xml:space="preserve">и </w:t>
      </w:r>
      <w:bookmarkStart w:id="52" w:name="OCRUncertain078"/>
      <w:r>
        <w:rPr>
          <w:rFonts w:ascii="Arial" w:hAnsi="Arial"/>
          <w:sz w:val="18"/>
        </w:rPr>
        <w:t>и</w:t>
      </w:r>
      <w:bookmarkEnd w:id="52"/>
      <w:r>
        <w:rPr>
          <w:rFonts w:ascii="Arial" w:hAnsi="Arial"/>
          <w:sz w:val="18"/>
        </w:rPr>
        <w:t xml:space="preserve"> </w:t>
      </w:r>
      <w:bookmarkStart w:id="53" w:name="OCRUncertain079"/>
      <w:r>
        <w:rPr>
          <w:rFonts w:ascii="Arial" w:hAnsi="Arial"/>
          <w:sz w:val="18"/>
        </w:rPr>
        <w:t xml:space="preserve">расстроповки; </w:t>
      </w:r>
      <w:bookmarkEnd w:id="53"/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обеспечивающие механизацию ориентации груза в </w:t>
      </w:r>
      <w:bookmarkStart w:id="54" w:name="OCRUncertain080"/>
      <w:r>
        <w:rPr>
          <w:rFonts w:ascii="Arial" w:hAnsi="Arial"/>
          <w:sz w:val="18"/>
        </w:rPr>
        <w:t>простран</w:t>
      </w:r>
      <w:bookmarkStart w:id="55" w:name="OCRUncertain081"/>
      <w:bookmarkEnd w:id="54"/>
      <w:r>
        <w:rPr>
          <w:rFonts w:ascii="Arial" w:hAnsi="Arial"/>
          <w:sz w:val="18"/>
        </w:rPr>
        <w:t>стве.</w:t>
      </w:r>
      <w:bookmarkEnd w:id="55"/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1.1.4.</w:t>
      </w:r>
      <w:r>
        <w:rPr>
          <w:rFonts w:ascii="Arial" w:hAnsi="Arial"/>
          <w:sz w:val="18"/>
        </w:rPr>
        <w:t xml:space="preserve"> Приводы меха</w:t>
      </w:r>
      <w:bookmarkStart w:id="56" w:name="OCRUncertain082"/>
      <w:r>
        <w:rPr>
          <w:rFonts w:ascii="Arial" w:hAnsi="Arial"/>
          <w:sz w:val="18"/>
        </w:rPr>
        <w:t>ни</w:t>
      </w:r>
      <w:bookmarkEnd w:id="56"/>
      <w:r>
        <w:rPr>
          <w:rFonts w:ascii="Arial" w:hAnsi="Arial"/>
          <w:sz w:val="18"/>
        </w:rPr>
        <w:t xml:space="preserve">змов управления подразделяются на: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ручные;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полуавтомат</w:t>
      </w:r>
      <w:bookmarkStart w:id="57" w:name="OCRUncertain083"/>
      <w:r>
        <w:rPr>
          <w:rFonts w:ascii="Arial" w:hAnsi="Arial"/>
          <w:sz w:val="18"/>
        </w:rPr>
        <w:t>и</w:t>
      </w:r>
      <w:bookmarkEnd w:id="57"/>
      <w:r>
        <w:rPr>
          <w:rFonts w:ascii="Arial" w:hAnsi="Arial"/>
          <w:sz w:val="18"/>
        </w:rPr>
        <w:t xml:space="preserve">ческие.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Поясн</w:t>
      </w:r>
      <w:bookmarkStart w:id="58" w:name="OCRUncertain084"/>
      <w:r>
        <w:rPr>
          <w:rFonts w:ascii="Arial" w:hAnsi="Arial"/>
          <w:sz w:val="18"/>
        </w:rPr>
        <w:t>е</w:t>
      </w:r>
      <w:bookmarkEnd w:id="58"/>
      <w:r>
        <w:rPr>
          <w:rFonts w:ascii="Arial" w:hAnsi="Arial"/>
          <w:sz w:val="18"/>
        </w:rPr>
        <w:t>н</w:t>
      </w:r>
      <w:bookmarkStart w:id="59" w:name="OCRUncertain085"/>
      <w:r>
        <w:rPr>
          <w:rFonts w:ascii="Arial" w:hAnsi="Arial"/>
          <w:sz w:val="18"/>
        </w:rPr>
        <w:t>и</w:t>
      </w:r>
      <w:bookmarkEnd w:id="59"/>
      <w:r>
        <w:rPr>
          <w:rFonts w:ascii="Arial" w:hAnsi="Arial"/>
          <w:sz w:val="18"/>
        </w:rPr>
        <w:t xml:space="preserve">е основных </w:t>
      </w:r>
      <w:bookmarkStart w:id="60" w:name="OCRUncertain086"/>
      <w:r>
        <w:rPr>
          <w:rFonts w:ascii="Arial" w:hAnsi="Arial"/>
          <w:sz w:val="18"/>
        </w:rPr>
        <w:t>терминов,</w:t>
      </w:r>
      <w:bookmarkEnd w:id="60"/>
      <w:r>
        <w:rPr>
          <w:rFonts w:ascii="Arial" w:hAnsi="Arial"/>
          <w:sz w:val="18"/>
        </w:rPr>
        <w:t xml:space="preserve"> </w:t>
      </w:r>
      <w:bookmarkStart w:id="61" w:name="OCRUncertain087"/>
      <w:r>
        <w:rPr>
          <w:rFonts w:ascii="Arial" w:hAnsi="Arial"/>
          <w:sz w:val="18"/>
        </w:rPr>
        <w:t>и</w:t>
      </w:r>
      <w:bookmarkEnd w:id="61"/>
      <w:r>
        <w:rPr>
          <w:rFonts w:ascii="Arial" w:hAnsi="Arial"/>
          <w:sz w:val="18"/>
        </w:rPr>
        <w:t>спользуемых в стандарте, пр</w:t>
      </w:r>
      <w:bookmarkStart w:id="62" w:name="OCRUncertain088"/>
      <w:r>
        <w:rPr>
          <w:rFonts w:ascii="Arial" w:hAnsi="Arial"/>
          <w:sz w:val="18"/>
        </w:rPr>
        <w:t>и</w:t>
      </w:r>
      <w:bookmarkEnd w:id="62"/>
      <w:r>
        <w:rPr>
          <w:rFonts w:ascii="Arial" w:hAnsi="Arial"/>
          <w:sz w:val="18"/>
        </w:rPr>
        <w:t>ведены в справочном приложении.</w:t>
      </w:r>
    </w:p>
    <w:p w:rsidR="00000000" w:rsidRDefault="00615A6F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ТЕХНИЧЕСКИЕ ТРЕБОВАНИЯ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</w:t>
      </w:r>
      <w:bookmarkStart w:id="63" w:name="OCRUncertain089"/>
      <w:r>
        <w:rPr>
          <w:rFonts w:ascii="Arial" w:hAnsi="Arial"/>
          <w:sz w:val="18"/>
        </w:rPr>
        <w:t>Грузозахватные</w:t>
      </w:r>
      <w:bookmarkEnd w:id="63"/>
      <w:r>
        <w:rPr>
          <w:rFonts w:ascii="Arial" w:hAnsi="Arial"/>
          <w:sz w:val="18"/>
        </w:rPr>
        <w:t xml:space="preserve"> средства должны удовлетворять требова</w:t>
      </w:r>
      <w:r>
        <w:rPr>
          <w:rFonts w:ascii="Arial" w:hAnsi="Arial"/>
          <w:sz w:val="18"/>
        </w:rPr>
        <w:softHyphen/>
        <w:t>н</w:t>
      </w:r>
      <w:bookmarkStart w:id="64" w:name="OCRUncertain090"/>
      <w:r>
        <w:rPr>
          <w:rFonts w:ascii="Arial" w:hAnsi="Arial"/>
          <w:sz w:val="18"/>
        </w:rPr>
        <w:t>и</w:t>
      </w:r>
      <w:bookmarkEnd w:id="64"/>
      <w:r>
        <w:rPr>
          <w:rFonts w:ascii="Arial" w:hAnsi="Arial"/>
          <w:sz w:val="18"/>
        </w:rPr>
        <w:t>я</w:t>
      </w:r>
      <w:r>
        <w:rPr>
          <w:rFonts w:ascii="Arial" w:hAnsi="Arial"/>
          <w:sz w:val="18"/>
        </w:rPr>
        <w:t>м настоящего стандарта, стандартов или техн</w:t>
      </w:r>
      <w:bookmarkStart w:id="65" w:name="OCRUncertain091"/>
      <w:r>
        <w:rPr>
          <w:rFonts w:ascii="Arial" w:hAnsi="Arial"/>
          <w:sz w:val="18"/>
        </w:rPr>
        <w:t>и</w:t>
      </w:r>
      <w:bookmarkEnd w:id="65"/>
      <w:r>
        <w:rPr>
          <w:rFonts w:ascii="Arial" w:hAnsi="Arial"/>
          <w:sz w:val="18"/>
        </w:rPr>
        <w:t>ческих услов</w:t>
      </w:r>
      <w:bookmarkStart w:id="66" w:name="OCRUncertain092"/>
      <w:r>
        <w:rPr>
          <w:rFonts w:ascii="Arial" w:hAnsi="Arial"/>
          <w:sz w:val="18"/>
        </w:rPr>
        <w:t xml:space="preserve">ии </w:t>
      </w:r>
      <w:bookmarkEnd w:id="66"/>
      <w:r>
        <w:rPr>
          <w:rFonts w:ascii="Arial" w:hAnsi="Arial"/>
          <w:sz w:val="18"/>
        </w:rPr>
        <w:t>на изделия конкретных типов, требованиям строительных норм и правил по технике безопасности в строительстве, правил устрой</w:t>
      </w:r>
      <w:r>
        <w:rPr>
          <w:rFonts w:ascii="Arial" w:hAnsi="Arial"/>
          <w:sz w:val="18"/>
        </w:rPr>
        <w:softHyphen/>
        <w:t xml:space="preserve">ства и безопасной эксплуатации грузоподъемных кранов </w:t>
      </w:r>
      <w:bookmarkStart w:id="67" w:name="OCRUncertain093"/>
      <w:r>
        <w:rPr>
          <w:rFonts w:ascii="Arial" w:hAnsi="Arial"/>
          <w:sz w:val="18"/>
        </w:rPr>
        <w:t>Госгортехнадзора</w:t>
      </w:r>
      <w:bookmarkEnd w:id="67"/>
      <w:r>
        <w:rPr>
          <w:rFonts w:ascii="Arial" w:hAnsi="Arial"/>
          <w:sz w:val="18"/>
        </w:rPr>
        <w:t xml:space="preserve"> СССР и изготавливаться по чертежам (проектам), утвержденным в установленном порядке.</w:t>
      </w:r>
    </w:p>
    <w:p w:rsidR="00000000" w:rsidRDefault="00615A6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Грузоподъемность </w:t>
      </w:r>
      <w:bookmarkStart w:id="68" w:name="OCRUncertain094"/>
      <w:r>
        <w:rPr>
          <w:rFonts w:ascii="Arial" w:hAnsi="Arial"/>
          <w:sz w:val="18"/>
        </w:rPr>
        <w:t>грузозахватного</w:t>
      </w:r>
      <w:bookmarkEnd w:id="68"/>
      <w:r>
        <w:rPr>
          <w:rFonts w:ascii="Arial" w:hAnsi="Arial"/>
          <w:sz w:val="18"/>
        </w:rPr>
        <w:t xml:space="preserve"> средства должна соответствовать нормальному ряду чисел по ГОСТ</w:t>
      </w:r>
      <w:r>
        <w:rPr>
          <w:rFonts w:ascii="Arial" w:hAnsi="Arial"/>
          <w:noProof/>
          <w:sz w:val="18"/>
        </w:rPr>
        <w:t xml:space="preserve"> 1575—75.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Схемы </w:t>
      </w:r>
      <w:bookmarkStart w:id="69" w:name="OCRUncertain095"/>
      <w:r>
        <w:rPr>
          <w:rFonts w:ascii="Arial" w:hAnsi="Arial"/>
          <w:sz w:val="18"/>
        </w:rPr>
        <w:t>нагружения</w:t>
      </w:r>
      <w:bookmarkEnd w:id="69"/>
      <w:r>
        <w:rPr>
          <w:rFonts w:ascii="Arial" w:hAnsi="Arial"/>
          <w:sz w:val="18"/>
        </w:rPr>
        <w:t xml:space="preserve"> </w:t>
      </w:r>
      <w:bookmarkStart w:id="70" w:name="OCRUncertain096"/>
      <w:r>
        <w:rPr>
          <w:rFonts w:ascii="Arial" w:hAnsi="Arial"/>
          <w:sz w:val="18"/>
        </w:rPr>
        <w:t>и</w:t>
      </w:r>
      <w:bookmarkEnd w:id="70"/>
      <w:r>
        <w:rPr>
          <w:rFonts w:ascii="Arial" w:hAnsi="Arial"/>
          <w:sz w:val="18"/>
        </w:rPr>
        <w:t xml:space="preserve"> коэффициенты для расчета должны быть прив</w:t>
      </w:r>
      <w:r>
        <w:rPr>
          <w:rFonts w:ascii="Arial" w:hAnsi="Arial"/>
          <w:sz w:val="18"/>
        </w:rPr>
        <w:t>ед</w:t>
      </w:r>
      <w:bookmarkStart w:id="71" w:name="OCRUncertain097"/>
      <w:r>
        <w:rPr>
          <w:rFonts w:ascii="Arial" w:hAnsi="Arial"/>
          <w:sz w:val="18"/>
        </w:rPr>
        <w:t>е</w:t>
      </w:r>
      <w:bookmarkEnd w:id="71"/>
      <w:r>
        <w:rPr>
          <w:rFonts w:ascii="Arial" w:hAnsi="Arial"/>
          <w:sz w:val="18"/>
        </w:rPr>
        <w:t xml:space="preserve">ны в стандартах </w:t>
      </w:r>
      <w:bookmarkStart w:id="72" w:name="OCRUncertain098"/>
      <w:r>
        <w:rPr>
          <w:rFonts w:ascii="Arial" w:hAnsi="Arial"/>
          <w:sz w:val="18"/>
        </w:rPr>
        <w:t>и</w:t>
      </w:r>
      <w:bookmarkEnd w:id="72"/>
      <w:r>
        <w:rPr>
          <w:rFonts w:ascii="Arial" w:hAnsi="Arial"/>
          <w:sz w:val="18"/>
        </w:rPr>
        <w:t>ли технических условиях на грузо</w:t>
      </w:r>
      <w:r>
        <w:rPr>
          <w:rFonts w:ascii="Arial" w:hAnsi="Arial"/>
          <w:sz w:val="18"/>
        </w:rPr>
        <w:softHyphen/>
        <w:t>захватные средства конкретных типов.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Не указанные в чертежах предельные отклонен</w:t>
      </w:r>
      <w:bookmarkStart w:id="73" w:name="OCRUncertain099"/>
      <w:r>
        <w:rPr>
          <w:rFonts w:ascii="Arial" w:hAnsi="Arial"/>
          <w:sz w:val="18"/>
        </w:rPr>
        <w:t>и</w:t>
      </w:r>
      <w:bookmarkEnd w:id="73"/>
      <w:r>
        <w:rPr>
          <w:rFonts w:ascii="Arial" w:hAnsi="Arial"/>
          <w:sz w:val="18"/>
        </w:rPr>
        <w:t>я разме</w:t>
      </w:r>
      <w:r>
        <w:rPr>
          <w:rFonts w:ascii="Arial" w:hAnsi="Arial"/>
          <w:sz w:val="18"/>
        </w:rPr>
        <w:softHyphen/>
        <w:t>ров при изготовлении металлических элементов и деталей следу</w:t>
      </w:r>
      <w:r>
        <w:rPr>
          <w:rFonts w:ascii="Arial" w:hAnsi="Arial"/>
          <w:sz w:val="18"/>
        </w:rPr>
        <w:softHyphen/>
        <w:t>ет принимать:</w:t>
      </w:r>
    </w:p>
    <w:p w:rsidR="00000000" w:rsidRDefault="00615A6F">
      <w:pPr>
        <w:ind w:firstLine="284"/>
        <w:jc w:val="both"/>
        <w:rPr>
          <w:rFonts w:ascii="Arial" w:hAnsi="Arial"/>
          <w:noProof/>
          <w:sz w:val="18"/>
        </w:rPr>
      </w:pPr>
      <w:bookmarkStart w:id="74" w:name="OCRUncertain100"/>
      <w:r>
        <w:rPr>
          <w:rFonts w:ascii="Arial" w:hAnsi="Arial"/>
          <w:sz w:val="18"/>
        </w:rPr>
        <w:t>и</w:t>
      </w:r>
      <w:bookmarkEnd w:id="74"/>
      <w:r>
        <w:rPr>
          <w:rFonts w:ascii="Arial" w:hAnsi="Arial"/>
          <w:sz w:val="18"/>
        </w:rPr>
        <w:t>зготавливаемых путем механ</w:t>
      </w:r>
      <w:bookmarkStart w:id="75" w:name="OCRUncertain101"/>
      <w:r>
        <w:rPr>
          <w:rFonts w:ascii="Arial" w:hAnsi="Arial"/>
          <w:sz w:val="18"/>
        </w:rPr>
        <w:t>и</w:t>
      </w:r>
      <w:bookmarkEnd w:id="75"/>
      <w:r>
        <w:rPr>
          <w:rFonts w:ascii="Arial" w:hAnsi="Arial"/>
          <w:sz w:val="18"/>
        </w:rPr>
        <w:t>ческой обработки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14-му </w:t>
      </w:r>
      <w:bookmarkStart w:id="76" w:name="OCRUncertain102"/>
      <w:r>
        <w:rPr>
          <w:rFonts w:ascii="Arial" w:hAnsi="Arial"/>
          <w:sz w:val="18"/>
        </w:rPr>
        <w:t>квалитету</w:t>
      </w:r>
      <w:bookmarkEnd w:id="76"/>
      <w:r>
        <w:rPr>
          <w:rFonts w:ascii="Arial" w:hAnsi="Arial"/>
          <w:sz w:val="18"/>
        </w:rPr>
        <w:t xml:space="preserve"> (класс точности «средний») </w:t>
      </w:r>
      <w:bookmarkStart w:id="77" w:name="OCRUncertain103"/>
      <w:r>
        <w:rPr>
          <w:rFonts w:ascii="Arial" w:hAnsi="Arial"/>
          <w:sz w:val="18"/>
        </w:rPr>
        <w:t>СТ</w:t>
      </w:r>
      <w:bookmarkEnd w:id="77"/>
      <w:r>
        <w:rPr>
          <w:rFonts w:ascii="Arial" w:hAnsi="Arial"/>
          <w:sz w:val="18"/>
        </w:rPr>
        <w:t xml:space="preserve"> СЭВ</w:t>
      </w:r>
      <w:r>
        <w:rPr>
          <w:rFonts w:ascii="Arial" w:hAnsi="Arial"/>
          <w:noProof/>
          <w:sz w:val="18"/>
        </w:rPr>
        <w:t xml:space="preserve"> 302—76;</w:t>
      </w:r>
    </w:p>
    <w:p w:rsidR="00000000" w:rsidRDefault="00615A6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изготавливаемых без механической обработк</w:t>
      </w:r>
      <w:bookmarkStart w:id="78" w:name="OCRUncertain104"/>
      <w:r>
        <w:rPr>
          <w:rFonts w:ascii="Arial" w:hAnsi="Arial"/>
          <w:sz w:val="18"/>
        </w:rPr>
        <w:t>и</w:t>
      </w:r>
      <w:bookmarkEnd w:id="78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16-му ква</w:t>
      </w:r>
      <w:r>
        <w:rPr>
          <w:rFonts w:ascii="Arial" w:hAnsi="Arial"/>
          <w:sz w:val="18"/>
        </w:rPr>
        <w:softHyphen/>
        <w:t xml:space="preserve">литету (класс точности </w:t>
      </w:r>
      <w:bookmarkStart w:id="79" w:name="OCRUncertain105"/>
      <w:r>
        <w:rPr>
          <w:rFonts w:ascii="Arial" w:hAnsi="Arial"/>
          <w:sz w:val="18"/>
        </w:rPr>
        <w:t>«</w:t>
      </w:r>
      <w:bookmarkEnd w:id="79"/>
      <w:r>
        <w:rPr>
          <w:rFonts w:ascii="Arial" w:hAnsi="Arial"/>
          <w:sz w:val="18"/>
        </w:rPr>
        <w:t>грубый») СТ СЭВ</w:t>
      </w:r>
      <w:r>
        <w:rPr>
          <w:rFonts w:ascii="Arial" w:hAnsi="Arial"/>
          <w:noProof/>
          <w:sz w:val="18"/>
        </w:rPr>
        <w:t xml:space="preserve"> 302—76;</w:t>
      </w:r>
    </w:p>
    <w:p w:rsidR="00000000" w:rsidRDefault="00615A6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изготавливаемых путем штамповки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2-му классу точност</w:t>
      </w:r>
      <w:bookmarkStart w:id="80" w:name="OCRUncertain106"/>
      <w:r>
        <w:rPr>
          <w:rFonts w:ascii="Arial" w:hAnsi="Arial"/>
          <w:sz w:val="18"/>
        </w:rPr>
        <w:t xml:space="preserve">и </w:t>
      </w:r>
      <w:bookmarkEnd w:id="80"/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7505—74;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bookmarkStart w:id="81" w:name="OCRUncertain107"/>
      <w:r>
        <w:rPr>
          <w:rFonts w:ascii="Arial" w:hAnsi="Arial"/>
          <w:sz w:val="18"/>
        </w:rPr>
        <w:t>и</w:t>
      </w:r>
      <w:bookmarkEnd w:id="81"/>
      <w:r>
        <w:rPr>
          <w:rFonts w:ascii="Arial" w:hAnsi="Arial"/>
          <w:sz w:val="18"/>
        </w:rPr>
        <w:t>зго</w:t>
      </w:r>
      <w:r>
        <w:rPr>
          <w:rFonts w:ascii="Arial" w:hAnsi="Arial"/>
          <w:sz w:val="18"/>
        </w:rPr>
        <w:t>тавливаемых путем ковки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7829—70. 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При изготовлении коробчатых и трубчатых конструкц</w:t>
      </w:r>
      <w:bookmarkStart w:id="82" w:name="OCRUncertain108"/>
      <w:r>
        <w:rPr>
          <w:rFonts w:ascii="Arial" w:hAnsi="Arial"/>
          <w:sz w:val="18"/>
        </w:rPr>
        <w:t>и</w:t>
      </w:r>
      <w:bookmarkEnd w:id="82"/>
      <w:r>
        <w:rPr>
          <w:rFonts w:ascii="Arial" w:hAnsi="Arial"/>
          <w:sz w:val="18"/>
        </w:rPr>
        <w:t xml:space="preserve">й </w:t>
      </w:r>
      <w:bookmarkStart w:id="83" w:name="OCRUncertain109"/>
      <w:r>
        <w:rPr>
          <w:rFonts w:ascii="Arial" w:hAnsi="Arial"/>
          <w:sz w:val="18"/>
        </w:rPr>
        <w:t>грузозахватных</w:t>
      </w:r>
      <w:bookmarkEnd w:id="83"/>
      <w:r>
        <w:rPr>
          <w:rFonts w:ascii="Arial" w:hAnsi="Arial"/>
          <w:sz w:val="18"/>
        </w:rPr>
        <w:t xml:space="preserve"> средств должны предусматриваться меры против скопления в них влаги.</w:t>
      </w:r>
    </w:p>
    <w:p w:rsidR="00000000" w:rsidRDefault="00615A6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Грузозахватные средства должны изготавливаться в климат</w:t>
      </w:r>
      <w:bookmarkStart w:id="84" w:name="OCRUncertain110"/>
      <w:r>
        <w:rPr>
          <w:rFonts w:ascii="Arial" w:hAnsi="Arial"/>
          <w:sz w:val="18"/>
        </w:rPr>
        <w:t>и</w:t>
      </w:r>
      <w:bookmarkEnd w:id="84"/>
      <w:r>
        <w:rPr>
          <w:rFonts w:ascii="Arial" w:hAnsi="Arial"/>
          <w:sz w:val="18"/>
        </w:rPr>
        <w:t>ческих исполнениях У (для эксплуатации в районах с уме</w:t>
      </w:r>
      <w:r>
        <w:rPr>
          <w:rFonts w:ascii="Arial" w:hAnsi="Arial"/>
          <w:sz w:val="18"/>
        </w:rPr>
        <w:softHyphen/>
        <w:t xml:space="preserve">ренным климатом) и </w:t>
      </w:r>
      <w:bookmarkStart w:id="85" w:name="OCRUncertain111"/>
      <w:r>
        <w:rPr>
          <w:rFonts w:ascii="Arial" w:hAnsi="Arial"/>
          <w:sz w:val="18"/>
        </w:rPr>
        <w:t>ХЛ</w:t>
      </w:r>
      <w:bookmarkEnd w:id="85"/>
      <w:r>
        <w:rPr>
          <w:rFonts w:ascii="Arial" w:hAnsi="Arial"/>
          <w:sz w:val="18"/>
        </w:rPr>
        <w:t xml:space="preserve"> (для эксплуатации в районах с холод</w:t>
      </w:r>
      <w:r>
        <w:rPr>
          <w:rFonts w:ascii="Arial" w:hAnsi="Arial"/>
          <w:sz w:val="18"/>
        </w:rPr>
        <w:softHyphen/>
        <w:t>ным климатом) по ГОСТ</w:t>
      </w:r>
      <w:r>
        <w:rPr>
          <w:rFonts w:ascii="Arial" w:hAnsi="Arial"/>
          <w:noProof/>
          <w:sz w:val="18"/>
        </w:rPr>
        <w:t xml:space="preserve"> 15150—69.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2.7.</w:t>
      </w:r>
      <w:r>
        <w:rPr>
          <w:rFonts w:ascii="Arial" w:hAnsi="Arial"/>
          <w:sz w:val="18"/>
        </w:rPr>
        <w:t xml:space="preserve"> Грузозахватные средства (за исключением элементов из стального каната) должны быт</w:t>
      </w:r>
      <w:bookmarkStart w:id="86" w:name="OCRUncertain112"/>
      <w:r>
        <w:rPr>
          <w:rFonts w:ascii="Arial" w:hAnsi="Arial"/>
          <w:sz w:val="18"/>
        </w:rPr>
        <w:t>ь окрашены в соответствии с треб</w:t>
      </w:r>
      <w:bookmarkEnd w:id="86"/>
      <w:r>
        <w:rPr>
          <w:rFonts w:ascii="Arial" w:hAnsi="Arial"/>
          <w:sz w:val="18"/>
        </w:rPr>
        <w:t>ован</w:t>
      </w:r>
      <w:r>
        <w:rPr>
          <w:rFonts w:ascii="Arial" w:hAnsi="Arial"/>
          <w:sz w:val="18"/>
        </w:rPr>
        <w:t>иями главы</w:t>
      </w:r>
      <w:r>
        <w:rPr>
          <w:rFonts w:ascii="Arial" w:hAnsi="Arial"/>
          <w:noProof/>
          <w:sz w:val="18"/>
        </w:rPr>
        <w:t xml:space="preserve"> II</w:t>
      </w:r>
      <w:r>
        <w:rPr>
          <w:rFonts w:ascii="Arial" w:hAnsi="Arial"/>
          <w:sz w:val="18"/>
        </w:rPr>
        <w:t xml:space="preserve"> части строительных норм и правил по защи</w:t>
      </w:r>
      <w:r>
        <w:rPr>
          <w:rFonts w:ascii="Arial" w:hAnsi="Arial"/>
          <w:sz w:val="18"/>
        </w:rPr>
        <w:softHyphen/>
        <w:t>те строительных конструкций от коррозии, предъявляемыми к ок</w:t>
      </w:r>
      <w:r>
        <w:rPr>
          <w:rFonts w:ascii="Arial" w:hAnsi="Arial"/>
          <w:sz w:val="18"/>
        </w:rPr>
        <w:softHyphen/>
        <w:t xml:space="preserve">раске стальных конструкций, эксплуатируемых в </w:t>
      </w:r>
      <w:bookmarkStart w:id="87" w:name="OCRUncertain113"/>
      <w:r>
        <w:rPr>
          <w:rFonts w:ascii="Arial" w:hAnsi="Arial"/>
          <w:sz w:val="18"/>
        </w:rPr>
        <w:t>слабоагрессивной</w:t>
      </w:r>
      <w:bookmarkEnd w:id="87"/>
      <w:r>
        <w:rPr>
          <w:rFonts w:ascii="Arial" w:hAnsi="Arial"/>
          <w:sz w:val="18"/>
        </w:rPr>
        <w:t xml:space="preserve"> среде.</w:t>
      </w:r>
    </w:p>
    <w:p w:rsidR="00000000" w:rsidRDefault="00615A6F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2.8.</w:t>
      </w:r>
      <w:r>
        <w:rPr>
          <w:rFonts w:ascii="Arial" w:hAnsi="Arial"/>
          <w:sz w:val="18"/>
        </w:rPr>
        <w:t xml:space="preserve"> Цвета окраски грузозахватных средств должны </w:t>
      </w:r>
      <w:bookmarkStart w:id="88" w:name="OCRUncertain114"/>
      <w:r>
        <w:rPr>
          <w:rFonts w:ascii="Arial" w:hAnsi="Arial"/>
          <w:sz w:val="18"/>
        </w:rPr>
        <w:t>соответствовать</w:t>
      </w:r>
      <w:bookmarkEnd w:id="88"/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12.4.026—76.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2.9.</w:t>
      </w:r>
      <w:r>
        <w:rPr>
          <w:rFonts w:ascii="Arial" w:hAnsi="Arial"/>
          <w:sz w:val="18"/>
        </w:rPr>
        <w:t xml:space="preserve"> Конструкция </w:t>
      </w:r>
      <w:bookmarkStart w:id="89" w:name="OCRUncertain115"/>
      <w:r>
        <w:rPr>
          <w:rFonts w:ascii="Arial" w:hAnsi="Arial"/>
          <w:sz w:val="18"/>
        </w:rPr>
        <w:t>грузозахватпых</w:t>
      </w:r>
      <w:bookmarkEnd w:id="89"/>
      <w:r>
        <w:rPr>
          <w:rFonts w:ascii="Arial" w:hAnsi="Arial"/>
          <w:sz w:val="18"/>
        </w:rPr>
        <w:t xml:space="preserve"> средств должна исключать возможность самопроиз</w:t>
      </w:r>
      <w:bookmarkStart w:id="90" w:name="OCRUncertain116"/>
      <w:r>
        <w:rPr>
          <w:rFonts w:ascii="Arial" w:hAnsi="Arial"/>
          <w:sz w:val="18"/>
        </w:rPr>
        <w:t>в</w:t>
      </w:r>
      <w:bookmarkEnd w:id="90"/>
      <w:r>
        <w:rPr>
          <w:rFonts w:ascii="Arial" w:hAnsi="Arial"/>
          <w:sz w:val="18"/>
        </w:rPr>
        <w:t>ольного выпадения груза.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2.10.</w:t>
      </w:r>
      <w:r>
        <w:rPr>
          <w:rFonts w:ascii="Arial" w:hAnsi="Arial"/>
          <w:sz w:val="18"/>
        </w:rPr>
        <w:t xml:space="preserve"> Разъемные соед</w:t>
      </w:r>
      <w:bookmarkStart w:id="91" w:name="OCRUncertain117"/>
      <w:r>
        <w:rPr>
          <w:rFonts w:ascii="Arial" w:hAnsi="Arial"/>
          <w:sz w:val="18"/>
        </w:rPr>
        <w:t>и</w:t>
      </w:r>
      <w:bookmarkEnd w:id="91"/>
      <w:r>
        <w:rPr>
          <w:rFonts w:ascii="Arial" w:hAnsi="Arial"/>
          <w:sz w:val="18"/>
        </w:rPr>
        <w:t>нения грузозахватных средств должны иметь фикс</w:t>
      </w:r>
      <w:bookmarkStart w:id="92" w:name="OCRUncertain118"/>
      <w:r>
        <w:rPr>
          <w:rFonts w:ascii="Arial" w:hAnsi="Arial"/>
          <w:sz w:val="18"/>
        </w:rPr>
        <w:t>и</w:t>
      </w:r>
      <w:bookmarkEnd w:id="92"/>
      <w:r>
        <w:rPr>
          <w:rFonts w:ascii="Arial" w:hAnsi="Arial"/>
          <w:sz w:val="18"/>
        </w:rPr>
        <w:t>рующие устро</w:t>
      </w:r>
      <w:bookmarkStart w:id="93" w:name="OCRUncertain119"/>
      <w:r>
        <w:rPr>
          <w:rFonts w:ascii="Arial" w:hAnsi="Arial"/>
          <w:sz w:val="18"/>
        </w:rPr>
        <w:t>й</w:t>
      </w:r>
      <w:bookmarkEnd w:id="93"/>
      <w:r>
        <w:rPr>
          <w:rFonts w:ascii="Arial" w:hAnsi="Arial"/>
          <w:sz w:val="18"/>
        </w:rPr>
        <w:t>ства, предохраняющие от самопроиз</w:t>
      </w:r>
      <w:r>
        <w:rPr>
          <w:rFonts w:ascii="Arial" w:hAnsi="Arial"/>
          <w:sz w:val="18"/>
        </w:rPr>
        <w:softHyphen/>
        <w:t>вольного разъед</w:t>
      </w:r>
      <w:bookmarkStart w:id="94" w:name="OCRUncertain120"/>
      <w:r>
        <w:rPr>
          <w:rFonts w:ascii="Arial" w:hAnsi="Arial"/>
          <w:sz w:val="18"/>
        </w:rPr>
        <w:t>и</w:t>
      </w:r>
      <w:bookmarkEnd w:id="94"/>
      <w:r>
        <w:rPr>
          <w:rFonts w:ascii="Arial" w:hAnsi="Arial"/>
          <w:sz w:val="18"/>
        </w:rPr>
        <w:t>нен</w:t>
      </w:r>
      <w:bookmarkStart w:id="95" w:name="OCRUncertain121"/>
      <w:r>
        <w:rPr>
          <w:rFonts w:ascii="Arial" w:hAnsi="Arial"/>
          <w:sz w:val="18"/>
        </w:rPr>
        <w:t>и</w:t>
      </w:r>
      <w:bookmarkEnd w:id="95"/>
      <w:r>
        <w:rPr>
          <w:rFonts w:ascii="Arial" w:hAnsi="Arial"/>
          <w:sz w:val="18"/>
        </w:rPr>
        <w:t>я.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b/>
          <w:noProof/>
          <w:sz w:val="18"/>
        </w:rPr>
        <w:t>.11.</w:t>
      </w:r>
      <w:r>
        <w:rPr>
          <w:rFonts w:ascii="Arial" w:hAnsi="Arial"/>
          <w:sz w:val="18"/>
        </w:rPr>
        <w:t xml:space="preserve"> При изготовлени</w:t>
      </w:r>
      <w:bookmarkStart w:id="96" w:name="OCRUncertain122"/>
      <w:r>
        <w:rPr>
          <w:rFonts w:ascii="Arial" w:hAnsi="Arial"/>
          <w:sz w:val="18"/>
        </w:rPr>
        <w:t>и</w:t>
      </w:r>
      <w:bookmarkEnd w:id="96"/>
      <w:r>
        <w:rPr>
          <w:rFonts w:ascii="Arial" w:hAnsi="Arial"/>
          <w:sz w:val="18"/>
        </w:rPr>
        <w:t xml:space="preserve"> элементов грузозахватных средств из стального каната сращ</w:t>
      </w:r>
      <w:bookmarkStart w:id="97" w:name="OCRUncertain123"/>
      <w:r>
        <w:rPr>
          <w:rFonts w:ascii="Arial" w:hAnsi="Arial"/>
          <w:sz w:val="18"/>
        </w:rPr>
        <w:t>и</w:t>
      </w:r>
      <w:bookmarkEnd w:id="97"/>
      <w:r>
        <w:rPr>
          <w:rFonts w:ascii="Arial" w:hAnsi="Arial"/>
          <w:sz w:val="18"/>
        </w:rPr>
        <w:t>ван</w:t>
      </w:r>
      <w:bookmarkStart w:id="98" w:name="OCRUncertain124"/>
      <w:r>
        <w:rPr>
          <w:rFonts w:ascii="Arial" w:hAnsi="Arial"/>
          <w:sz w:val="18"/>
        </w:rPr>
        <w:t>и</w:t>
      </w:r>
      <w:bookmarkEnd w:id="98"/>
      <w:r>
        <w:rPr>
          <w:rFonts w:ascii="Arial" w:hAnsi="Arial"/>
          <w:sz w:val="18"/>
        </w:rPr>
        <w:t>е каната не допускается.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Конструкц</w:t>
      </w:r>
      <w:bookmarkStart w:id="99" w:name="OCRUncertain125"/>
      <w:r>
        <w:rPr>
          <w:rFonts w:ascii="Arial" w:hAnsi="Arial"/>
          <w:sz w:val="18"/>
        </w:rPr>
        <w:t>и</w:t>
      </w:r>
      <w:bookmarkEnd w:id="99"/>
      <w:r>
        <w:rPr>
          <w:rFonts w:ascii="Arial" w:hAnsi="Arial"/>
          <w:sz w:val="18"/>
        </w:rPr>
        <w:t>я узлов и деталей грузозахватных средств должны отвечать требованиям ремонтопригодности, за исключе</w:t>
      </w:r>
      <w:r>
        <w:rPr>
          <w:rFonts w:ascii="Arial" w:hAnsi="Arial"/>
          <w:sz w:val="18"/>
        </w:rPr>
        <w:softHyphen/>
        <w:t xml:space="preserve">нием не </w:t>
      </w:r>
      <w:bookmarkStart w:id="100" w:name="OCRUncertain127"/>
      <w:r>
        <w:rPr>
          <w:rFonts w:ascii="Arial" w:hAnsi="Arial"/>
          <w:sz w:val="18"/>
        </w:rPr>
        <w:t>п</w:t>
      </w:r>
      <w:bookmarkEnd w:id="100"/>
      <w:r>
        <w:rPr>
          <w:rFonts w:ascii="Arial" w:hAnsi="Arial"/>
          <w:sz w:val="18"/>
        </w:rPr>
        <w:t>о</w:t>
      </w:r>
      <w:bookmarkStart w:id="101" w:name="OCRUncertain128"/>
      <w:r>
        <w:rPr>
          <w:rFonts w:ascii="Arial" w:hAnsi="Arial"/>
          <w:sz w:val="18"/>
        </w:rPr>
        <w:t>дл</w:t>
      </w:r>
      <w:bookmarkEnd w:id="101"/>
      <w:r>
        <w:rPr>
          <w:rFonts w:ascii="Arial" w:hAnsi="Arial"/>
          <w:sz w:val="18"/>
        </w:rPr>
        <w:t>ежащ</w:t>
      </w:r>
      <w:bookmarkStart w:id="102" w:name="OCRUncertain129"/>
      <w:r>
        <w:rPr>
          <w:rFonts w:ascii="Arial" w:hAnsi="Arial"/>
          <w:sz w:val="18"/>
        </w:rPr>
        <w:t>и</w:t>
      </w:r>
      <w:bookmarkEnd w:id="102"/>
      <w:r>
        <w:rPr>
          <w:rFonts w:ascii="Arial" w:hAnsi="Arial"/>
          <w:sz w:val="18"/>
        </w:rPr>
        <w:t>х восстановлению, и принципу взаимозаменя</w:t>
      </w:r>
      <w:r>
        <w:rPr>
          <w:rFonts w:ascii="Arial" w:hAnsi="Arial"/>
          <w:sz w:val="18"/>
        </w:rPr>
        <w:softHyphen/>
        <w:t>емости.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2.13.</w:t>
      </w:r>
      <w:r>
        <w:rPr>
          <w:rFonts w:ascii="Arial" w:hAnsi="Arial"/>
          <w:sz w:val="18"/>
        </w:rPr>
        <w:t xml:space="preserve"> </w:t>
      </w:r>
      <w:bookmarkStart w:id="103" w:name="OCRUncertain130"/>
      <w:r>
        <w:rPr>
          <w:rFonts w:ascii="Arial" w:hAnsi="Arial"/>
          <w:sz w:val="18"/>
        </w:rPr>
        <w:t>Усилия</w:t>
      </w:r>
      <w:bookmarkEnd w:id="103"/>
      <w:r>
        <w:rPr>
          <w:rFonts w:ascii="Arial" w:hAnsi="Arial"/>
          <w:sz w:val="18"/>
        </w:rPr>
        <w:t xml:space="preserve"> </w:t>
      </w:r>
      <w:bookmarkStart w:id="104" w:name="OCRUncertain131"/>
      <w:r>
        <w:rPr>
          <w:rFonts w:ascii="Arial" w:hAnsi="Arial"/>
          <w:sz w:val="18"/>
        </w:rPr>
        <w:t>н</w:t>
      </w:r>
      <w:bookmarkEnd w:id="104"/>
      <w:r>
        <w:rPr>
          <w:rFonts w:ascii="Arial" w:hAnsi="Arial"/>
          <w:sz w:val="18"/>
        </w:rPr>
        <w:t>а рычагах и рукоятках механ</w:t>
      </w:r>
      <w:bookmarkStart w:id="105" w:name="OCRUncertain132"/>
      <w:r>
        <w:rPr>
          <w:rFonts w:ascii="Arial" w:hAnsi="Arial"/>
          <w:sz w:val="18"/>
        </w:rPr>
        <w:t>и</w:t>
      </w:r>
      <w:bookmarkEnd w:id="105"/>
      <w:r>
        <w:rPr>
          <w:rFonts w:ascii="Arial" w:hAnsi="Arial"/>
          <w:sz w:val="18"/>
        </w:rPr>
        <w:t>змов управле</w:t>
      </w:r>
      <w:bookmarkStart w:id="106" w:name="OCRUncertain133"/>
      <w:r>
        <w:rPr>
          <w:rFonts w:ascii="Arial" w:hAnsi="Arial"/>
          <w:sz w:val="18"/>
        </w:rPr>
        <w:t>н</w:t>
      </w:r>
      <w:bookmarkEnd w:id="106"/>
      <w:r>
        <w:rPr>
          <w:rFonts w:ascii="Arial" w:hAnsi="Arial"/>
          <w:sz w:val="18"/>
        </w:rPr>
        <w:t>ия не должны пре</w:t>
      </w:r>
      <w:bookmarkStart w:id="107" w:name="OCRUncertain134"/>
      <w:r>
        <w:rPr>
          <w:rFonts w:ascii="Arial" w:hAnsi="Arial"/>
          <w:sz w:val="18"/>
        </w:rPr>
        <w:t>в</w:t>
      </w:r>
      <w:bookmarkEnd w:id="107"/>
      <w:r>
        <w:rPr>
          <w:rFonts w:ascii="Arial" w:hAnsi="Arial"/>
          <w:sz w:val="18"/>
        </w:rPr>
        <w:t>ышать</w:t>
      </w:r>
      <w:r>
        <w:rPr>
          <w:rFonts w:ascii="Arial" w:hAnsi="Arial"/>
          <w:noProof/>
          <w:sz w:val="18"/>
        </w:rPr>
        <w:t xml:space="preserve"> 160,0</w:t>
      </w:r>
      <w:r>
        <w:rPr>
          <w:rFonts w:ascii="Arial" w:hAnsi="Arial"/>
          <w:sz w:val="18"/>
        </w:rPr>
        <w:t xml:space="preserve"> Н</w:t>
      </w:r>
      <w:r>
        <w:rPr>
          <w:rFonts w:ascii="Arial" w:hAnsi="Arial"/>
          <w:noProof/>
          <w:sz w:val="18"/>
        </w:rPr>
        <w:t xml:space="preserve"> (16,0</w:t>
      </w:r>
      <w:r>
        <w:rPr>
          <w:rFonts w:ascii="Arial" w:hAnsi="Arial"/>
          <w:sz w:val="18"/>
        </w:rPr>
        <w:t xml:space="preserve"> </w:t>
      </w:r>
      <w:bookmarkStart w:id="108" w:name="OCRUncertain135"/>
      <w:r>
        <w:rPr>
          <w:rFonts w:ascii="Arial" w:hAnsi="Arial"/>
          <w:sz w:val="18"/>
        </w:rPr>
        <w:t>кгс).</w:t>
      </w:r>
      <w:bookmarkEnd w:id="108"/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2.14.</w:t>
      </w:r>
      <w:r>
        <w:rPr>
          <w:rFonts w:ascii="Arial" w:hAnsi="Arial"/>
          <w:sz w:val="18"/>
        </w:rPr>
        <w:t xml:space="preserve"> Ко</w:t>
      </w:r>
      <w:bookmarkStart w:id="109" w:name="OCRUncertain136"/>
      <w:r>
        <w:rPr>
          <w:rFonts w:ascii="Arial" w:hAnsi="Arial"/>
          <w:sz w:val="18"/>
        </w:rPr>
        <w:t>н</w:t>
      </w:r>
      <w:bookmarkEnd w:id="109"/>
      <w:r>
        <w:rPr>
          <w:rFonts w:ascii="Arial" w:hAnsi="Arial"/>
          <w:sz w:val="18"/>
        </w:rPr>
        <w:t>струкц</w:t>
      </w:r>
      <w:bookmarkStart w:id="110" w:name="OCRUncertain137"/>
      <w:r>
        <w:rPr>
          <w:rFonts w:ascii="Arial" w:hAnsi="Arial"/>
          <w:sz w:val="18"/>
        </w:rPr>
        <w:t>и</w:t>
      </w:r>
      <w:bookmarkEnd w:id="110"/>
      <w:r>
        <w:rPr>
          <w:rFonts w:ascii="Arial" w:hAnsi="Arial"/>
          <w:sz w:val="18"/>
        </w:rPr>
        <w:t>я механизма дистанционной  расстроповки грузов должна обеспечивать безопасность его применения.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2.15.</w:t>
      </w:r>
      <w:r>
        <w:rPr>
          <w:rFonts w:ascii="Arial" w:hAnsi="Arial"/>
          <w:sz w:val="18"/>
        </w:rPr>
        <w:t xml:space="preserve"> Груз</w:t>
      </w:r>
      <w:r>
        <w:rPr>
          <w:rFonts w:ascii="Arial" w:hAnsi="Arial"/>
          <w:sz w:val="18"/>
        </w:rPr>
        <w:t xml:space="preserve">озахватные средства должны быть </w:t>
      </w:r>
      <w:bookmarkStart w:id="111" w:name="OCRUncertain138"/>
      <w:r>
        <w:rPr>
          <w:rFonts w:ascii="Arial" w:hAnsi="Arial"/>
          <w:sz w:val="18"/>
        </w:rPr>
        <w:t>и</w:t>
      </w:r>
      <w:bookmarkEnd w:id="111"/>
      <w:r>
        <w:rPr>
          <w:rFonts w:ascii="Arial" w:hAnsi="Arial"/>
          <w:sz w:val="18"/>
        </w:rPr>
        <w:t>спытаны и снаб</w:t>
      </w:r>
      <w:r>
        <w:rPr>
          <w:rFonts w:ascii="Arial" w:hAnsi="Arial"/>
          <w:sz w:val="18"/>
        </w:rPr>
        <w:softHyphen/>
        <w:t>жены клеймом (биркой), а в необходимых случаях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паспортом в соответствии с требованиями правил устройства и безопасной эксплуатации грузоподъемных кранов </w:t>
      </w:r>
      <w:bookmarkStart w:id="112" w:name="OCRUncertain139"/>
      <w:r>
        <w:rPr>
          <w:rFonts w:ascii="Arial" w:hAnsi="Arial"/>
          <w:sz w:val="18"/>
        </w:rPr>
        <w:t>Госгортехнадзора</w:t>
      </w:r>
      <w:bookmarkEnd w:id="112"/>
      <w:r>
        <w:rPr>
          <w:rFonts w:ascii="Arial" w:hAnsi="Arial"/>
          <w:sz w:val="18"/>
        </w:rPr>
        <w:t xml:space="preserve"> СССР.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2.16.</w:t>
      </w:r>
      <w:r>
        <w:rPr>
          <w:rFonts w:ascii="Arial" w:hAnsi="Arial"/>
          <w:sz w:val="18"/>
        </w:rPr>
        <w:t xml:space="preserve"> Технические требован</w:t>
      </w:r>
      <w:bookmarkStart w:id="113" w:name="OCRUncertain140"/>
      <w:r>
        <w:rPr>
          <w:rFonts w:ascii="Arial" w:hAnsi="Arial"/>
          <w:sz w:val="18"/>
        </w:rPr>
        <w:t>и</w:t>
      </w:r>
      <w:bookmarkEnd w:id="113"/>
      <w:r>
        <w:rPr>
          <w:rFonts w:ascii="Arial" w:hAnsi="Arial"/>
          <w:sz w:val="18"/>
        </w:rPr>
        <w:t xml:space="preserve">я к материалам, </w:t>
      </w:r>
      <w:bookmarkStart w:id="114" w:name="OCRUncertain141"/>
      <w:r>
        <w:rPr>
          <w:rFonts w:ascii="Arial" w:hAnsi="Arial"/>
          <w:sz w:val="18"/>
        </w:rPr>
        <w:t>и</w:t>
      </w:r>
      <w:bookmarkEnd w:id="114"/>
      <w:r>
        <w:rPr>
          <w:rFonts w:ascii="Arial" w:hAnsi="Arial"/>
          <w:sz w:val="18"/>
        </w:rPr>
        <w:t>з которых изготавливаются грузозахватные средства, и к комплектующим изделиям, входящ</w:t>
      </w:r>
      <w:bookmarkStart w:id="115" w:name="OCRUncertain142"/>
      <w:r>
        <w:rPr>
          <w:rFonts w:ascii="Arial" w:hAnsi="Arial"/>
          <w:sz w:val="18"/>
        </w:rPr>
        <w:t>и</w:t>
      </w:r>
      <w:bookmarkEnd w:id="115"/>
      <w:r>
        <w:rPr>
          <w:rFonts w:ascii="Arial" w:hAnsi="Arial"/>
          <w:sz w:val="18"/>
        </w:rPr>
        <w:t>м в их состав, должны быть приведены в стандар</w:t>
      </w:r>
      <w:r>
        <w:rPr>
          <w:rFonts w:ascii="Arial" w:hAnsi="Arial"/>
          <w:sz w:val="18"/>
        </w:rPr>
        <w:softHyphen/>
        <w:t>тах или техн</w:t>
      </w:r>
      <w:bookmarkStart w:id="116" w:name="OCRUncertain143"/>
      <w:r>
        <w:rPr>
          <w:rFonts w:ascii="Arial" w:hAnsi="Arial"/>
          <w:sz w:val="18"/>
        </w:rPr>
        <w:t>и</w:t>
      </w:r>
      <w:bookmarkEnd w:id="116"/>
      <w:r>
        <w:rPr>
          <w:rFonts w:ascii="Arial" w:hAnsi="Arial"/>
          <w:sz w:val="18"/>
        </w:rPr>
        <w:t>ческих условиях на грузозахватные средства кон</w:t>
      </w:r>
      <w:r>
        <w:rPr>
          <w:rFonts w:ascii="Arial" w:hAnsi="Arial"/>
          <w:sz w:val="18"/>
        </w:rPr>
        <w:softHyphen/>
        <w:t>кретных типов.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2.17.</w:t>
      </w:r>
      <w:r>
        <w:rPr>
          <w:rFonts w:ascii="Arial" w:hAnsi="Arial"/>
          <w:sz w:val="18"/>
        </w:rPr>
        <w:t xml:space="preserve"> Гара</w:t>
      </w:r>
      <w:bookmarkStart w:id="117" w:name="OCRUncertain144"/>
      <w:r>
        <w:rPr>
          <w:rFonts w:ascii="Arial" w:hAnsi="Arial"/>
          <w:sz w:val="18"/>
        </w:rPr>
        <w:t>н</w:t>
      </w:r>
      <w:bookmarkEnd w:id="117"/>
      <w:r>
        <w:rPr>
          <w:rFonts w:ascii="Arial" w:hAnsi="Arial"/>
          <w:sz w:val="18"/>
        </w:rPr>
        <w:t>т</w:t>
      </w:r>
      <w:bookmarkStart w:id="118" w:name="OCRUncertain145"/>
      <w:r>
        <w:rPr>
          <w:rFonts w:ascii="Arial" w:hAnsi="Arial"/>
          <w:sz w:val="18"/>
        </w:rPr>
        <w:t>и</w:t>
      </w:r>
      <w:bookmarkEnd w:id="118"/>
      <w:r>
        <w:rPr>
          <w:rFonts w:ascii="Arial" w:hAnsi="Arial"/>
          <w:sz w:val="18"/>
        </w:rPr>
        <w:t>йный срок службы груз</w:t>
      </w:r>
      <w:r>
        <w:rPr>
          <w:rFonts w:ascii="Arial" w:hAnsi="Arial"/>
          <w:sz w:val="18"/>
        </w:rPr>
        <w:t>озахватных средств дол</w:t>
      </w:r>
      <w:r>
        <w:rPr>
          <w:rFonts w:ascii="Arial" w:hAnsi="Arial"/>
          <w:sz w:val="18"/>
        </w:rPr>
        <w:softHyphen/>
        <w:t>жен быть указан в стандартах или технических условиях на гру</w:t>
      </w:r>
      <w:bookmarkStart w:id="119" w:name="OCRUncertain146"/>
      <w:r>
        <w:rPr>
          <w:rFonts w:ascii="Arial" w:hAnsi="Arial"/>
          <w:sz w:val="18"/>
        </w:rPr>
        <w:softHyphen/>
        <w:t>з</w:t>
      </w:r>
      <w:bookmarkEnd w:id="119"/>
      <w:r>
        <w:rPr>
          <w:rFonts w:ascii="Arial" w:hAnsi="Arial"/>
          <w:sz w:val="18"/>
        </w:rPr>
        <w:t>озахватные средства конкретных типов.</w:t>
      </w:r>
    </w:p>
    <w:p w:rsidR="00000000" w:rsidRDefault="00615A6F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615A6F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ПРИЛОЖЕНИЕ </w:t>
      </w:r>
    </w:p>
    <w:p w:rsidR="00000000" w:rsidRDefault="00615A6F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Справочное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</w:p>
    <w:p w:rsidR="00000000" w:rsidRDefault="00615A6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Пояснен</w:t>
      </w:r>
      <w:bookmarkStart w:id="120" w:name="OCRUncertain147"/>
      <w:r>
        <w:rPr>
          <w:rFonts w:ascii="Arial" w:hAnsi="Arial"/>
          <w:b/>
          <w:sz w:val="18"/>
        </w:rPr>
        <w:t>и</w:t>
      </w:r>
      <w:bookmarkEnd w:id="120"/>
      <w:r>
        <w:rPr>
          <w:rFonts w:ascii="Arial" w:hAnsi="Arial"/>
          <w:b/>
          <w:sz w:val="18"/>
        </w:rPr>
        <w:t>е основных терминов, используемых в стандарте</w:t>
      </w: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615A6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Термин</w:t>
            </w:r>
          </w:p>
        </w:tc>
        <w:tc>
          <w:tcPr>
            <w:tcW w:w="433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615A6F">
            <w:pPr>
              <w:ind w:right="1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</w:tcBorders>
          </w:tcPr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Средство </w:t>
            </w:r>
            <w:bookmarkStart w:id="121" w:name="OCRUncertain148"/>
            <w:r>
              <w:rPr>
                <w:rFonts w:ascii="Arial" w:hAnsi="Arial"/>
                <w:sz w:val="16"/>
              </w:rPr>
              <w:t>грузозах-ватное</w:t>
            </w:r>
            <w:bookmarkEnd w:id="121"/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 xml:space="preserve"> Захват</w:t>
            </w: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3.</w:t>
            </w:r>
            <w:r>
              <w:rPr>
                <w:rFonts w:ascii="Arial" w:hAnsi="Arial"/>
                <w:sz w:val="16"/>
              </w:rPr>
              <w:t xml:space="preserve"> Соедин</w:t>
            </w:r>
            <w:bookmarkStart w:id="122" w:name="OCRUncertain149"/>
            <w:r>
              <w:rPr>
                <w:rFonts w:ascii="Arial" w:hAnsi="Arial"/>
                <w:sz w:val="16"/>
              </w:rPr>
              <w:t>и</w:t>
            </w:r>
            <w:bookmarkEnd w:id="122"/>
            <w:r>
              <w:rPr>
                <w:rFonts w:ascii="Arial" w:hAnsi="Arial"/>
                <w:sz w:val="16"/>
              </w:rPr>
              <w:t>тельны</w:t>
            </w:r>
            <w:bookmarkStart w:id="123" w:name="OCRUncertain150"/>
            <w:r>
              <w:rPr>
                <w:rFonts w:ascii="Arial" w:hAnsi="Arial"/>
                <w:sz w:val="16"/>
              </w:rPr>
              <w:t xml:space="preserve">й </w:t>
            </w:r>
            <w:bookmarkEnd w:id="123"/>
            <w:r>
              <w:rPr>
                <w:rFonts w:ascii="Arial" w:hAnsi="Arial"/>
                <w:sz w:val="16"/>
              </w:rPr>
              <w:t>элемент</w:t>
            </w: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4.</w:t>
            </w:r>
            <w:r>
              <w:rPr>
                <w:rFonts w:ascii="Arial" w:hAnsi="Arial"/>
                <w:sz w:val="16"/>
              </w:rPr>
              <w:t xml:space="preserve"> Механ</w:t>
            </w:r>
            <w:bookmarkStart w:id="124" w:name="OCRUncertain151"/>
            <w:r>
              <w:rPr>
                <w:rFonts w:ascii="Arial" w:hAnsi="Arial"/>
                <w:sz w:val="16"/>
              </w:rPr>
              <w:t>и</w:t>
            </w:r>
            <w:bookmarkEnd w:id="124"/>
            <w:r>
              <w:rPr>
                <w:rFonts w:ascii="Arial" w:hAnsi="Arial"/>
                <w:sz w:val="16"/>
              </w:rPr>
              <w:t>зм управле</w:t>
            </w:r>
            <w:r>
              <w:rPr>
                <w:rFonts w:ascii="Arial" w:hAnsi="Arial"/>
                <w:sz w:val="16"/>
              </w:rPr>
              <w:softHyphen/>
              <w:t>ния</w:t>
            </w: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5.</w:t>
            </w:r>
            <w:r>
              <w:rPr>
                <w:rFonts w:ascii="Arial" w:hAnsi="Arial"/>
                <w:sz w:val="16"/>
              </w:rPr>
              <w:t xml:space="preserve"> Зацепной  </w:t>
            </w:r>
            <w:bookmarkStart w:id="125" w:name="OCRUncertain152"/>
            <w:r>
              <w:rPr>
                <w:rFonts w:ascii="Arial" w:hAnsi="Arial"/>
                <w:sz w:val="16"/>
              </w:rPr>
              <w:t>(крюковой)</w:t>
            </w:r>
            <w:bookmarkEnd w:id="125"/>
            <w:r>
              <w:rPr>
                <w:rFonts w:ascii="Arial" w:hAnsi="Arial"/>
                <w:sz w:val="16"/>
              </w:rPr>
              <w:t xml:space="preserve"> захват</w:t>
            </w: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6.</w:t>
            </w:r>
            <w:r>
              <w:rPr>
                <w:rFonts w:ascii="Arial" w:hAnsi="Arial"/>
                <w:sz w:val="16"/>
              </w:rPr>
              <w:t xml:space="preserve"> Фрикцио</w:t>
            </w:r>
            <w:bookmarkStart w:id="126" w:name="OCRUncertain153"/>
            <w:r>
              <w:rPr>
                <w:rFonts w:ascii="Arial" w:hAnsi="Arial"/>
                <w:sz w:val="16"/>
              </w:rPr>
              <w:t>н</w:t>
            </w:r>
            <w:bookmarkEnd w:id="126"/>
            <w:r>
              <w:rPr>
                <w:rFonts w:ascii="Arial" w:hAnsi="Arial"/>
                <w:sz w:val="16"/>
              </w:rPr>
              <w:t>ный   за</w:t>
            </w:r>
            <w:r>
              <w:rPr>
                <w:rFonts w:ascii="Arial" w:hAnsi="Arial"/>
                <w:sz w:val="16"/>
              </w:rPr>
              <w:softHyphen/>
              <w:t>хват</w:t>
            </w: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7.</w:t>
            </w:r>
            <w:r>
              <w:rPr>
                <w:rFonts w:ascii="Arial" w:hAnsi="Arial"/>
                <w:sz w:val="16"/>
              </w:rPr>
              <w:t xml:space="preserve"> Анкерный захват</w:t>
            </w: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8.</w:t>
            </w:r>
            <w:r>
              <w:rPr>
                <w:rFonts w:ascii="Arial" w:hAnsi="Arial"/>
                <w:sz w:val="16"/>
              </w:rPr>
              <w:t xml:space="preserve"> Опорный захват</w:t>
            </w:r>
          </w:p>
          <w:p w:rsidR="00000000" w:rsidRDefault="00615A6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Устройство, пр</w:t>
            </w:r>
            <w:bookmarkStart w:id="127" w:name="OCRUncertain154"/>
            <w:r>
              <w:rPr>
                <w:rFonts w:ascii="Arial" w:hAnsi="Arial"/>
                <w:sz w:val="16"/>
              </w:rPr>
              <w:t>е</w:t>
            </w:r>
            <w:bookmarkEnd w:id="127"/>
            <w:r>
              <w:rPr>
                <w:rFonts w:ascii="Arial" w:hAnsi="Arial"/>
                <w:sz w:val="16"/>
              </w:rPr>
              <w:t>дназначе</w:t>
            </w:r>
            <w:bookmarkStart w:id="128" w:name="OCRUncertain155"/>
            <w:r>
              <w:rPr>
                <w:rFonts w:ascii="Arial" w:hAnsi="Arial"/>
                <w:sz w:val="16"/>
              </w:rPr>
              <w:t>н</w:t>
            </w:r>
            <w:bookmarkEnd w:id="128"/>
            <w:r>
              <w:rPr>
                <w:rFonts w:ascii="Arial" w:hAnsi="Arial"/>
                <w:sz w:val="16"/>
              </w:rPr>
              <w:t>ное для обеспечения на</w:t>
            </w:r>
            <w:r>
              <w:rPr>
                <w:rFonts w:ascii="Arial" w:hAnsi="Arial"/>
                <w:sz w:val="16"/>
              </w:rPr>
              <w:softHyphen/>
              <w:t>дежного и эффективного соед</w:t>
            </w:r>
            <w:bookmarkStart w:id="129" w:name="OCRUncertain156"/>
            <w:r>
              <w:rPr>
                <w:rFonts w:ascii="Arial" w:hAnsi="Arial"/>
                <w:sz w:val="16"/>
              </w:rPr>
              <w:t>и</w:t>
            </w:r>
            <w:bookmarkEnd w:id="129"/>
            <w:r>
              <w:rPr>
                <w:rFonts w:ascii="Arial" w:hAnsi="Arial"/>
                <w:sz w:val="16"/>
              </w:rPr>
              <w:t xml:space="preserve">нения </w:t>
            </w:r>
            <w:bookmarkStart w:id="130" w:name="OCRUncertain157"/>
            <w:r>
              <w:rPr>
                <w:rFonts w:ascii="Arial" w:hAnsi="Arial"/>
                <w:sz w:val="16"/>
              </w:rPr>
              <w:t>груза</w:t>
            </w:r>
            <w:bookmarkEnd w:id="130"/>
            <w:r>
              <w:rPr>
                <w:rFonts w:ascii="Arial" w:hAnsi="Arial"/>
                <w:sz w:val="16"/>
              </w:rPr>
              <w:t xml:space="preserve"> с р</w:t>
            </w:r>
            <w:bookmarkStart w:id="131" w:name="OCRUncertain158"/>
            <w:r>
              <w:rPr>
                <w:rFonts w:ascii="Arial" w:hAnsi="Arial"/>
                <w:sz w:val="16"/>
              </w:rPr>
              <w:t>аб</w:t>
            </w:r>
            <w:bookmarkEnd w:id="131"/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softHyphen/>
              <w:t>ч</w:t>
            </w:r>
            <w:bookmarkStart w:id="132" w:name="OCRUncertain159"/>
            <w:r>
              <w:rPr>
                <w:rFonts w:ascii="Arial" w:hAnsi="Arial"/>
                <w:sz w:val="16"/>
              </w:rPr>
              <w:t>и</w:t>
            </w:r>
            <w:bookmarkEnd w:id="132"/>
            <w:r>
              <w:rPr>
                <w:rFonts w:ascii="Arial" w:hAnsi="Arial"/>
                <w:sz w:val="16"/>
              </w:rPr>
              <w:t>м органом грузоподъем</w:t>
            </w:r>
            <w:bookmarkStart w:id="133" w:name="OCRUncertain160"/>
            <w:r>
              <w:rPr>
                <w:rFonts w:ascii="Arial" w:hAnsi="Arial"/>
                <w:sz w:val="16"/>
              </w:rPr>
              <w:t>н</w:t>
            </w:r>
            <w:bookmarkEnd w:id="133"/>
            <w:r>
              <w:rPr>
                <w:rFonts w:ascii="Arial" w:hAnsi="Arial"/>
                <w:sz w:val="16"/>
              </w:rPr>
              <w:t>ой маш</w:t>
            </w:r>
            <w:bookmarkStart w:id="134" w:name="OCRUncertain161"/>
            <w:r>
              <w:rPr>
                <w:rFonts w:ascii="Arial" w:hAnsi="Arial"/>
                <w:sz w:val="16"/>
              </w:rPr>
              <w:t>и</w:t>
            </w:r>
            <w:bookmarkEnd w:id="134"/>
            <w:r>
              <w:rPr>
                <w:rFonts w:ascii="Arial" w:hAnsi="Arial"/>
                <w:sz w:val="16"/>
              </w:rPr>
              <w:t>ны</w:t>
            </w: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Элемент </w:t>
            </w:r>
            <w:bookmarkStart w:id="135" w:name="OCRUncertain162"/>
            <w:r>
              <w:rPr>
                <w:rFonts w:ascii="Arial" w:hAnsi="Arial"/>
                <w:sz w:val="16"/>
              </w:rPr>
              <w:t>грузозахватного</w:t>
            </w:r>
            <w:bookmarkEnd w:id="135"/>
            <w:r>
              <w:rPr>
                <w:rFonts w:ascii="Arial" w:hAnsi="Arial"/>
                <w:sz w:val="16"/>
              </w:rPr>
              <w:t xml:space="preserve"> ср</w:t>
            </w:r>
            <w:bookmarkStart w:id="136" w:name="OCRUncertain163"/>
            <w:r>
              <w:rPr>
                <w:rFonts w:ascii="Arial" w:hAnsi="Arial"/>
                <w:sz w:val="16"/>
              </w:rPr>
              <w:t>е</w:t>
            </w:r>
            <w:bookmarkEnd w:id="136"/>
            <w:r>
              <w:rPr>
                <w:rFonts w:ascii="Arial" w:hAnsi="Arial"/>
                <w:sz w:val="16"/>
              </w:rPr>
              <w:t>дства, непосред</w:t>
            </w:r>
            <w:r>
              <w:rPr>
                <w:rFonts w:ascii="Arial" w:hAnsi="Arial"/>
                <w:sz w:val="16"/>
              </w:rPr>
              <w:softHyphen/>
              <w:t>ст</w:t>
            </w:r>
            <w:r>
              <w:rPr>
                <w:rFonts w:ascii="Arial" w:hAnsi="Arial"/>
                <w:sz w:val="16"/>
              </w:rPr>
              <w:softHyphen/>
              <w:t>вен</w:t>
            </w:r>
            <w:r>
              <w:rPr>
                <w:rFonts w:ascii="Arial" w:hAnsi="Arial"/>
                <w:sz w:val="16"/>
              </w:rPr>
              <w:softHyphen/>
              <w:t>но взаимодействующий с грузом</w:t>
            </w: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Элемент грузозахватного средства, связывающи</w:t>
            </w:r>
            <w:bookmarkStart w:id="137" w:name="OCRUncertain164"/>
            <w:r>
              <w:rPr>
                <w:rFonts w:ascii="Arial" w:hAnsi="Arial"/>
                <w:sz w:val="16"/>
              </w:rPr>
              <w:t xml:space="preserve">й </w:t>
            </w:r>
            <w:bookmarkEnd w:id="137"/>
            <w:r>
              <w:rPr>
                <w:rFonts w:ascii="Arial" w:hAnsi="Arial"/>
                <w:sz w:val="16"/>
              </w:rPr>
              <w:t>захват с рабочим органом грузоподъ</w:t>
            </w:r>
            <w:bookmarkStart w:id="138" w:name="OCRUncertain165"/>
            <w:r>
              <w:rPr>
                <w:rFonts w:ascii="Arial" w:hAnsi="Arial"/>
                <w:sz w:val="16"/>
              </w:rPr>
              <w:t>е</w:t>
            </w:r>
            <w:bookmarkEnd w:id="138"/>
            <w:r>
              <w:rPr>
                <w:rFonts w:ascii="Arial" w:hAnsi="Arial"/>
                <w:sz w:val="16"/>
              </w:rPr>
              <w:t>мной маш</w:t>
            </w:r>
            <w:bookmarkStart w:id="139" w:name="OCRUncertain166"/>
            <w:r>
              <w:rPr>
                <w:rFonts w:ascii="Arial" w:hAnsi="Arial"/>
                <w:sz w:val="16"/>
              </w:rPr>
              <w:t>и</w:t>
            </w:r>
            <w:bookmarkEnd w:id="139"/>
            <w:r>
              <w:rPr>
                <w:rFonts w:ascii="Arial" w:hAnsi="Arial"/>
                <w:sz w:val="16"/>
              </w:rPr>
              <w:t>ны</w:t>
            </w: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Элем</w:t>
            </w:r>
            <w:bookmarkStart w:id="140" w:name="OCRUncertain167"/>
            <w:r>
              <w:rPr>
                <w:rFonts w:ascii="Arial" w:hAnsi="Arial"/>
                <w:sz w:val="16"/>
              </w:rPr>
              <w:t>е</w:t>
            </w:r>
            <w:bookmarkEnd w:id="140"/>
            <w:r>
              <w:rPr>
                <w:rFonts w:ascii="Arial" w:hAnsi="Arial"/>
                <w:sz w:val="16"/>
              </w:rPr>
              <w:t>нт грузозахватного средства, обеспечиваю</w:t>
            </w:r>
            <w:r>
              <w:rPr>
                <w:rFonts w:ascii="Arial" w:hAnsi="Arial"/>
                <w:sz w:val="16"/>
              </w:rPr>
              <w:softHyphen/>
              <w:t>щ</w:t>
            </w:r>
            <w:bookmarkStart w:id="141" w:name="OCRUncertain168"/>
            <w:r>
              <w:rPr>
                <w:rFonts w:ascii="Arial" w:hAnsi="Arial"/>
                <w:sz w:val="16"/>
              </w:rPr>
              <w:t>и</w:t>
            </w:r>
            <w:bookmarkEnd w:id="141"/>
            <w:r>
              <w:rPr>
                <w:rFonts w:ascii="Arial" w:hAnsi="Arial"/>
                <w:sz w:val="16"/>
              </w:rPr>
              <w:t>й механ</w:t>
            </w:r>
            <w:bookmarkStart w:id="142" w:name="OCRUncertain169"/>
            <w:r>
              <w:rPr>
                <w:rFonts w:ascii="Arial" w:hAnsi="Arial"/>
                <w:sz w:val="16"/>
              </w:rPr>
              <w:t>и</w:t>
            </w:r>
            <w:bookmarkEnd w:id="142"/>
            <w:r>
              <w:rPr>
                <w:rFonts w:ascii="Arial" w:hAnsi="Arial"/>
                <w:sz w:val="16"/>
              </w:rPr>
              <w:t>зац</w:t>
            </w:r>
            <w:bookmarkStart w:id="143" w:name="OCRUncertain170"/>
            <w:r>
              <w:rPr>
                <w:rFonts w:ascii="Arial" w:hAnsi="Arial"/>
                <w:sz w:val="16"/>
              </w:rPr>
              <w:t>и</w:t>
            </w:r>
            <w:bookmarkEnd w:id="143"/>
            <w:r>
              <w:rPr>
                <w:rFonts w:ascii="Arial" w:hAnsi="Arial"/>
                <w:sz w:val="16"/>
              </w:rPr>
              <w:t xml:space="preserve">ю </w:t>
            </w:r>
            <w:bookmarkStart w:id="144" w:name="OCRUncertain171"/>
            <w:r>
              <w:rPr>
                <w:rFonts w:ascii="Arial" w:hAnsi="Arial"/>
                <w:sz w:val="16"/>
              </w:rPr>
              <w:t>строповки,</w:t>
            </w:r>
            <w:bookmarkEnd w:id="144"/>
            <w:r>
              <w:rPr>
                <w:rFonts w:ascii="Arial" w:hAnsi="Arial"/>
                <w:sz w:val="16"/>
              </w:rPr>
              <w:t xml:space="preserve"> </w:t>
            </w:r>
            <w:bookmarkStart w:id="145" w:name="OCRUncertain172"/>
            <w:r>
              <w:rPr>
                <w:rFonts w:ascii="Arial" w:hAnsi="Arial"/>
                <w:sz w:val="16"/>
              </w:rPr>
              <w:t>расстропопк</w:t>
            </w:r>
            <w:bookmarkEnd w:id="145"/>
            <w:r>
              <w:rPr>
                <w:rFonts w:ascii="Arial" w:hAnsi="Arial"/>
                <w:sz w:val="16"/>
              </w:rPr>
              <w:t>и и ор</w:t>
            </w:r>
            <w:bookmarkStart w:id="146" w:name="OCRUncertain174"/>
            <w:r>
              <w:rPr>
                <w:rFonts w:ascii="Arial" w:hAnsi="Arial"/>
                <w:sz w:val="16"/>
              </w:rPr>
              <w:t>и</w:t>
            </w:r>
            <w:bookmarkEnd w:id="146"/>
            <w:r>
              <w:rPr>
                <w:rFonts w:ascii="Arial" w:hAnsi="Arial"/>
                <w:sz w:val="16"/>
              </w:rPr>
              <w:t>ен</w:t>
            </w:r>
            <w:r>
              <w:rPr>
                <w:rFonts w:ascii="Arial" w:hAnsi="Arial"/>
                <w:sz w:val="16"/>
              </w:rPr>
              <w:softHyphen/>
              <w:t>тации груза</w:t>
            </w: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Захват, действ</w:t>
            </w:r>
            <w:bookmarkStart w:id="147" w:name="OCRUncertain175"/>
            <w:r>
              <w:rPr>
                <w:rFonts w:ascii="Arial" w:hAnsi="Arial"/>
                <w:sz w:val="16"/>
              </w:rPr>
              <w:t>ие</w:t>
            </w:r>
            <w:bookmarkEnd w:id="147"/>
            <w:r>
              <w:rPr>
                <w:rFonts w:ascii="Arial" w:hAnsi="Arial"/>
                <w:sz w:val="16"/>
              </w:rPr>
              <w:t xml:space="preserve"> которого основано на уд</w:t>
            </w:r>
            <w:bookmarkStart w:id="148" w:name="OCRUncertain176"/>
            <w:r>
              <w:rPr>
                <w:rFonts w:ascii="Arial" w:hAnsi="Arial"/>
                <w:sz w:val="16"/>
              </w:rPr>
              <w:t>е</w:t>
            </w:r>
            <w:bookmarkEnd w:id="148"/>
            <w:r>
              <w:rPr>
                <w:rFonts w:ascii="Arial" w:hAnsi="Arial"/>
                <w:sz w:val="16"/>
              </w:rPr>
              <w:t>р</w:t>
            </w:r>
            <w:bookmarkStart w:id="149" w:name="OCRUncertain177"/>
            <w:r>
              <w:rPr>
                <w:rFonts w:ascii="Arial" w:hAnsi="Arial"/>
                <w:sz w:val="16"/>
              </w:rPr>
              <w:t>ж</w:t>
            </w:r>
            <w:bookmarkEnd w:id="149"/>
            <w:r>
              <w:rPr>
                <w:rFonts w:ascii="Arial" w:hAnsi="Arial"/>
                <w:sz w:val="16"/>
              </w:rPr>
              <w:t>ании груза за счет зацеплен</w:t>
            </w:r>
            <w:bookmarkStart w:id="150" w:name="OCRUncertain178"/>
            <w:r>
              <w:rPr>
                <w:rFonts w:ascii="Arial" w:hAnsi="Arial"/>
                <w:sz w:val="16"/>
              </w:rPr>
              <w:t>и</w:t>
            </w:r>
            <w:bookmarkEnd w:id="150"/>
            <w:r>
              <w:rPr>
                <w:rFonts w:ascii="Arial" w:hAnsi="Arial"/>
                <w:sz w:val="16"/>
              </w:rPr>
              <w:t xml:space="preserve">я крюка за </w:t>
            </w:r>
            <w:bookmarkStart w:id="151" w:name="OCRUncertain179"/>
            <w:r>
              <w:rPr>
                <w:rFonts w:ascii="Arial" w:hAnsi="Arial"/>
                <w:sz w:val="16"/>
              </w:rPr>
              <w:t>п</w:t>
            </w:r>
            <w:bookmarkEnd w:id="151"/>
            <w:r>
              <w:rPr>
                <w:rFonts w:ascii="Arial" w:hAnsi="Arial"/>
                <w:sz w:val="16"/>
              </w:rPr>
              <w:t>етлевой элемент груза</w:t>
            </w: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Захват, действие которого основано на удержани</w:t>
            </w:r>
            <w:bookmarkStart w:id="152" w:name="OCRUncertain181"/>
            <w:r>
              <w:rPr>
                <w:rFonts w:ascii="Arial" w:hAnsi="Arial"/>
                <w:sz w:val="16"/>
              </w:rPr>
              <w:t xml:space="preserve">и </w:t>
            </w:r>
            <w:bookmarkEnd w:id="152"/>
            <w:r>
              <w:rPr>
                <w:rFonts w:ascii="Arial" w:hAnsi="Arial"/>
                <w:sz w:val="16"/>
              </w:rPr>
              <w:t>груза за счет сил трения между поверх</w:t>
            </w:r>
            <w:r>
              <w:rPr>
                <w:rFonts w:ascii="Arial" w:hAnsi="Arial"/>
                <w:sz w:val="16"/>
              </w:rPr>
              <w:t>ностью груза и элементами захвата</w:t>
            </w: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Захват, действие которого основано на удержани</w:t>
            </w:r>
            <w:bookmarkStart w:id="153" w:name="OCRUncertain182"/>
            <w:r>
              <w:rPr>
                <w:rFonts w:ascii="Arial" w:hAnsi="Arial"/>
                <w:sz w:val="16"/>
              </w:rPr>
              <w:t xml:space="preserve">и </w:t>
            </w:r>
            <w:bookmarkEnd w:id="153"/>
            <w:r>
              <w:rPr>
                <w:rFonts w:ascii="Arial" w:hAnsi="Arial"/>
                <w:sz w:val="16"/>
              </w:rPr>
              <w:t>груза за счет фиксац</w:t>
            </w:r>
            <w:bookmarkStart w:id="154" w:name="OCRUncertain183"/>
            <w:r>
              <w:rPr>
                <w:rFonts w:ascii="Arial" w:hAnsi="Arial"/>
                <w:sz w:val="16"/>
              </w:rPr>
              <w:t>и</w:t>
            </w:r>
            <w:bookmarkEnd w:id="154"/>
            <w:r>
              <w:rPr>
                <w:rFonts w:ascii="Arial" w:hAnsi="Arial"/>
                <w:sz w:val="16"/>
              </w:rPr>
              <w:t>и закладного элемента захва</w:t>
            </w:r>
            <w:r>
              <w:rPr>
                <w:rFonts w:ascii="Arial" w:hAnsi="Arial"/>
                <w:sz w:val="16"/>
              </w:rPr>
              <w:softHyphen/>
              <w:t>та в полости груза.</w:t>
            </w: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615A6F">
            <w:pPr>
              <w:ind w:right="193"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Захват, действие которого основано на удержан</w:t>
            </w:r>
            <w:bookmarkStart w:id="155" w:name="OCRUncertain184"/>
            <w:r>
              <w:rPr>
                <w:rFonts w:ascii="Arial" w:hAnsi="Arial"/>
                <w:sz w:val="16"/>
              </w:rPr>
              <w:t xml:space="preserve">ии </w:t>
            </w:r>
            <w:bookmarkEnd w:id="155"/>
            <w:r>
              <w:rPr>
                <w:rFonts w:ascii="Arial" w:hAnsi="Arial"/>
                <w:sz w:val="16"/>
              </w:rPr>
              <w:t xml:space="preserve">груза за счет </w:t>
            </w:r>
            <w:bookmarkStart w:id="156" w:name="OCRUncertain185"/>
            <w:r>
              <w:rPr>
                <w:rFonts w:ascii="Arial" w:hAnsi="Arial"/>
                <w:sz w:val="16"/>
              </w:rPr>
              <w:t>опирания</w:t>
            </w:r>
            <w:bookmarkEnd w:id="156"/>
            <w:r>
              <w:rPr>
                <w:rFonts w:ascii="Arial" w:hAnsi="Arial"/>
                <w:sz w:val="16"/>
              </w:rPr>
              <w:t xml:space="preserve"> част</w:t>
            </w:r>
            <w:bookmarkStart w:id="157" w:name="OCRUncertain186"/>
            <w:r>
              <w:rPr>
                <w:rFonts w:ascii="Arial" w:hAnsi="Arial"/>
                <w:sz w:val="16"/>
              </w:rPr>
              <w:t>и</w:t>
            </w:r>
            <w:bookmarkEnd w:id="157"/>
            <w:r>
              <w:rPr>
                <w:rFonts w:ascii="Arial" w:hAnsi="Arial"/>
                <w:sz w:val="16"/>
              </w:rPr>
              <w:t xml:space="preserve">   его пов</w:t>
            </w:r>
            <w:bookmarkStart w:id="158" w:name="OCRUncertain187"/>
            <w:r>
              <w:rPr>
                <w:rFonts w:ascii="Arial" w:hAnsi="Arial"/>
                <w:sz w:val="16"/>
              </w:rPr>
              <w:t>е</w:t>
            </w:r>
            <w:bookmarkEnd w:id="158"/>
            <w:r>
              <w:rPr>
                <w:rFonts w:ascii="Arial" w:hAnsi="Arial"/>
                <w:sz w:val="16"/>
              </w:rPr>
              <w:t>рхности на элемент захвата</w:t>
            </w:r>
          </w:p>
          <w:p w:rsidR="00000000" w:rsidRDefault="00615A6F">
            <w:pPr>
              <w:ind w:right="193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615A6F">
      <w:pPr>
        <w:jc w:val="both"/>
        <w:rPr>
          <w:rFonts w:ascii="Arial" w:hAnsi="Arial"/>
          <w:sz w:val="18"/>
        </w:rPr>
      </w:pPr>
    </w:p>
    <w:p w:rsidR="00000000" w:rsidRDefault="00615A6F">
      <w:pPr>
        <w:ind w:firstLine="284"/>
        <w:jc w:val="both"/>
        <w:rPr>
          <w:rFonts w:ascii="Arial" w:hAnsi="Arial"/>
          <w:sz w:val="18"/>
        </w:rPr>
      </w:pPr>
      <w:bookmarkStart w:id="159" w:name="DeletedSectionBreakLast"/>
    </w:p>
    <w:bookmarkEnd w:id="159"/>
    <w:p w:rsidR="00000000" w:rsidRDefault="00615A6F">
      <w:pPr>
        <w:ind w:firstLine="284"/>
        <w:jc w:val="both"/>
        <w:rPr>
          <w:rFonts w:ascii="Arial" w:hAnsi="Arial"/>
          <w:sz w:val="18"/>
        </w:rPr>
      </w:pPr>
    </w:p>
    <w:sectPr w:rsidR="00000000">
      <w:type w:val="continuous"/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A6F"/>
    <w:rsid w:val="006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6112</Characters>
  <Application>Microsoft Office Word</Application>
  <DocSecurity>0</DocSecurity>
  <Lines>50</Lines>
  <Paragraphs>14</Paragraphs>
  <ScaleCrop>false</ScaleCrop>
  <Company>Elcom Ltd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2013-04-11T11:06:00Z</dcterms:created>
  <dcterms:modified xsi:type="dcterms:W3CDTF">2013-04-11T11:06:00Z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31513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