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0B3B">
      <w:pPr>
        <w:ind w:firstLine="284"/>
        <w:jc w:val="right"/>
        <w:rPr>
          <w:rFonts w:ascii="Times New Roman" w:hAnsi="Times New Roman"/>
          <w:sz w:val="20"/>
        </w:rPr>
      </w:pPr>
      <w:bookmarkStart w:id="0" w:name="_GoBack"/>
      <w:bookmarkEnd w:id="0"/>
      <w:r>
        <w:rPr>
          <w:rFonts w:ascii="Times New Roman" w:hAnsi="Times New Roman"/>
          <w:sz w:val="20"/>
        </w:rPr>
        <w:t>ГОСТ 25459-82</w:t>
      </w:r>
    </w:p>
    <w:p w:rsidR="00000000" w:rsidRDefault="00240B3B">
      <w:pPr>
        <w:ind w:firstLine="284"/>
        <w:jc w:val="center"/>
        <w:rPr>
          <w:rFonts w:ascii="Times New Roman" w:hAnsi="Times New Roman"/>
          <w:sz w:val="20"/>
        </w:rPr>
      </w:pPr>
    </w:p>
    <w:p w:rsidR="00000000" w:rsidRDefault="00240B3B">
      <w:pPr>
        <w:ind w:firstLine="284"/>
        <w:jc w:val="center"/>
        <w:rPr>
          <w:rFonts w:ascii="Times New Roman" w:hAnsi="Times New Roman"/>
          <w:sz w:val="20"/>
        </w:rPr>
      </w:pPr>
      <w:r>
        <w:rPr>
          <w:rFonts w:ascii="Times New Roman" w:hAnsi="Times New Roman"/>
          <w:sz w:val="20"/>
        </w:rPr>
        <w:t>УДК 691.328</w:t>
      </w:r>
      <w:r>
        <w:rPr>
          <w:rFonts w:ascii="Times New Roman" w:hAnsi="Times New Roman"/>
          <w:sz w:val="20"/>
          <w:lang w:val="en-US"/>
        </w:rPr>
        <w:t>:</w:t>
      </w:r>
      <w:r>
        <w:rPr>
          <w:rFonts w:ascii="Times New Roman" w:hAnsi="Times New Roman"/>
          <w:sz w:val="20"/>
        </w:rPr>
        <w:t>625.745.6</w:t>
      </w:r>
      <w:r>
        <w:rPr>
          <w:rFonts w:ascii="Times New Roman" w:hAnsi="Times New Roman"/>
          <w:sz w:val="20"/>
          <w:lang w:val="en-US"/>
        </w:rPr>
        <w:t>:</w:t>
      </w:r>
      <w:r>
        <w:rPr>
          <w:rFonts w:ascii="Times New Roman" w:hAnsi="Times New Roman"/>
          <w:sz w:val="20"/>
        </w:rPr>
        <w:t>006.354                                                                                  Группа Ж33</w:t>
      </w:r>
    </w:p>
    <w:p w:rsidR="00000000" w:rsidRDefault="00240B3B">
      <w:pPr>
        <w:ind w:firstLine="284"/>
        <w:jc w:val="center"/>
        <w:rPr>
          <w:rFonts w:ascii="Times New Roman" w:hAnsi="Times New Roman"/>
          <w:sz w:val="20"/>
        </w:rPr>
      </w:pPr>
    </w:p>
    <w:p w:rsidR="00000000" w:rsidRDefault="00240B3B">
      <w:pPr>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240B3B">
      <w:pPr>
        <w:ind w:firstLine="284"/>
        <w:jc w:val="center"/>
        <w:rPr>
          <w:rFonts w:ascii="Times New Roman" w:hAnsi="Times New Roman"/>
          <w:sz w:val="20"/>
        </w:rPr>
      </w:pPr>
    </w:p>
    <w:p w:rsidR="00000000" w:rsidRDefault="00240B3B">
      <w:pPr>
        <w:ind w:firstLine="284"/>
        <w:jc w:val="center"/>
        <w:rPr>
          <w:rFonts w:ascii="Times New Roman" w:hAnsi="Times New Roman"/>
          <w:sz w:val="20"/>
        </w:rPr>
      </w:pPr>
    </w:p>
    <w:p w:rsidR="00000000" w:rsidRDefault="00240B3B">
      <w:pPr>
        <w:ind w:firstLine="284"/>
        <w:jc w:val="center"/>
        <w:rPr>
          <w:rFonts w:ascii="Times New Roman" w:hAnsi="Times New Roman"/>
          <w:b/>
          <w:sz w:val="20"/>
        </w:rPr>
      </w:pPr>
      <w:r>
        <w:rPr>
          <w:rFonts w:ascii="Times New Roman" w:hAnsi="Times New Roman"/>
          <w:b/>
          <w:sz w:val="20"/>
        </w:rPr>
        <w:t>ОПОРЫ ЖЕЛЕЗОБЕТОННЫЕ ДОРОЖНЫХ</w:t>
      </w:r>
    </w:p>
    <w:p w:rsidR="00000000" w:rsidRDefault="00240B3B">
      <w:pPr>
        <w:ind w:firstLine="284"/>
        <w:jc w:val="center"/>
        <w:rPr>
          <w:rFonts w:ascii="Times New Roman" w:hAnsi="Times New Roman"/>
          <w:b/>
          <w:sz w:val="20"/>
        </w:rPr>
      </w:pPr>
      <w:r>
        <w:rPr>
          <w:rFonts w:ascii="Times New Roman" w:hAnsi="Times New Roman"/>
          <w:b/>
          <w:sz w:val="20"/>
        </w:rPr>
        <w:t>ЗНАКОВ</w:t>
      </w:r>
    </w:p>
    <w:p w:rsidR="00000000" w:rsidRDefault="00240B3B">
      <w:pPr>
        <w:ind w:firstLine="284"/>
        <w:jc w:val="center"/>
        <w:rPr>
          <w:rFonts w:ascii="Times New Roman" w:hAnsi="Times New Roman"/>
          <w:b/>
          <w:sz w:val="20"/>
        </w:rPr>
      </w:pPr>
    </w:p>
    <w:p w:rsidR="00000000" w:rsidRDefault="00240B3B">
      <w:pPr>
        <w:ind w:firstLine="284"/>
        <w:jc w:val="center"/>
        <w:rPr>
          <w:rFonts w:ascii="Times New Roman" w:hAnsi="Times New Roman"/>
          <w:b/>
          <w:sz w:val="20"/>
        </w:rPr>
      </w:pPr>
      <w:r>
        <w:rPr>
          <w:rFonts w:ascii="Times New Roman" w:hAnsi="Times New Roman"/>
          <w:b/>
          <w:sz w:val="20"/>
        </w:rPr>
        <w:t>Технические условия</w:t>
      </w:r>
    </w:p>
    <w:p w:rsidR="00000000" w:rsidRDefault="00240B3B">
      <w:pPr>
        <w:ind w:firstLine="284"/>
        <w:jc w:val="center"/>
        <w:rPr>
          <w:rFonts w:ascii="Times New Roman" w:hAnsi="Times New Roman"/>
          <w:sz w:val="20"/>
        </w:rPr>
      </w:pPr>
    </w:p>
    <w:p w:rsidR="00000000" w:rsidRDefault="00240B3B">
      <w:pPr>
        <w:ind w:firstLine="284"/>
        <w:jc w:val="center"/>
        <w:rPr>
          <w:rFonts w:ascii="Times New Roman" w:hAnsi="Times New Roman"/>
          <w:sz w:val="20"/>
        </w:rPr>
      </w:pPr>
      <w:r>
        <w:rPr>
          <w:rFonts w:ascii="Times New Roman" w:hAnsi="Times New Roman"/>
          <w:sz w:val="20"/>
        </w:rPr>
        <w:t>Reinforced concrete po</w:t>
      </w:r>
      <w:r>
        <w:rPr>
          <w:rFonts w:ascii="Times New Roman" w:hAnsi="Times New Roman"/>
          <w:sz w:val="20"/>
        </w:rPr>
        <w:t>sts for road signs.</w:t>
      </w:r>
    </w:p>
    <w:p w:rsidR="00000000" w:rsidRDefault="00240B3B">
      <w:pPr>
        <w:ind w:firstLine="284"/>
        <w:jc w:val="center"/>
        <w:rPr>
          <w:rFonts w:ascii="Times New Roman" w:hAnsi="Times New Roman"/>
          <w:sz w:val="20"/>
        </w:rPr>
      </w:pPr>
      <w:r>
        <w:rPr>
          <w:rFonts w:ascii="Times New Roman" w:hAnsi="Times New Roman"/>
          <w:sz w:val="20"/>
        </w:rPr>
        <w:t>Specifications</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right"/>
        <w:rPr>
          <w:rFonts w:ascii="Times New Roman" w:hAnsi="Times New Roman"/>
          <w:sz w:val="20"/>
        </w:rPr>
      </w:pPr>
      <w:r>
        <w:rPr>
          <w:rFonts w:ascii="Times New Roman" w:hAnsi="Times New Roman"/>
          <w:sz w:val="20"/>
        </w:rPr>
        <w:t>Дата введения 1984-01-01</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УТВЕРЖДЕН И ВВЕДЕН В ДЕЙСТВИЕ постановлением Государственного комитета СССР по делам строительства от 14 сентября 1982 г. № 215 </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ПЕРЕИЗДАНИЕ. Сентябрь 1987 г. Внесена Поправка (ИУС № 4 1983 г.)</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Настоящий стандарт распространяется на железобетонные предварительно напряженные опоры, изготавливаемые из тяжелого бетона и легкого бетона на пористых заполнителях и предназначаемые для установки дорожных знаков по ГОСТ 10807-78.</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При соответствующем </w:t>
      </w:r>
      <w:r>
        <w:rPr>
          <w:rFonts w:ascii="Times New Roman" w:hAnsi="Times New Roman"/>
          <w:sz w:val="20"/>
        </w:rPr>
        <w:t>технико-экономическом обосновании допускается изготавливать опоры из мелкозернистого бетона по роликовой технологии.</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1. ТИПЫ, ОСНОВНЫЕ ПАРАМЕТРЫ И РАЗМЕРЫ</w:t>
      </w:r>
    </w:p>
    <w:p w:rsidR="00000000" w:rsidRDefault="00240B3B">
      <w:pPr>
        <w:ind w:firstLine="284"/>
        <w:jc w:val="both"/>
        <w:rPr>
          <w:rFonts w:ascii="Times New Roman" w:hAnsi="Times New Roman"/>
          <w:sz w:val="20"/>
        </w:rPr>
      </w:pPr>
      <w:r>
        <w:rPr>
          <w:rFonts w:ascii="Times New Roman" w:hAnsi="Times New Roman"/>
          <w:sz w:val="20"/>
        </w:rPr>
        <w:t>1.1. Опоры для установки дорожных знаков подразделяют на три типа:</w:t>
      </w:r>
    </w:p>
    <w:p w:rsidR="00000000" w:rsidRDefault="00240B3B">
      <w:pPr>
        <w:ind w:firstLine="284"/>
        <w:jc w:val="both"/>
        <w:rPr>
          <w:rFonts w:ascii="Times New Roman" w:hAnsi="Times New Roman"/>
          <w:sz w:val="20"/>
        </w:rPr>
      </w:pPr>
      <w:r>
        <w:rPr>
          <w:rFonts w:ascii="Times New Roman" w:hAnsi="Times New Roman"/>
          <w:sz w:val="20"/>
        </w:rPr>
        <w:t>1 - переменного поперечного сечения по длине опоры;</w:t>
      </w:r>
    </w:p>
    <w:p w:rsidR="00000000" w:rsidRDefault="00240B3B">
      <w:pPr>
        <w:ind w:firstLine="284"/>
        <w:jc w:val="both"/>
        <w:rPr>
          <w:rFonts w:ascii="Times New Roman" w:hAnsi="Times New Roman"/>
          <w:sz w:val="20"/>
        </w:rPr>
      </w:pPr>
      <w:r>
        <w:rPr>
          <w:rFonts w:ascii="Times New Roman" w:hAnsi="Times New Roman"/>
          <w:sz w:val="20"/>
        </w:rPr>
        <w:t>2 - постоянного поперечного сечения по длине опоры;</w:t>
      </w:r>
    </w:p>
    <w:p w:rsidR="00000000" w:rsidRDefault="00240B3B">
      <w:pPr>
        <w:ind w:firstLine="284"/>
        <w:jc w:val="both"/>
        <w:rPr>
          <w:rFonts w:ascii="Times New Roman" w:hAnsi="Times New Roman"/>
          <w:sz w:val="20"/>
        </w:rPr>
      </w:pPr>
      <w:r>
        <w:rPr>
          <w:rFonts w:ascii="Times New Roman" w:hAnsi="Times New Roman"/>
          <w:sz w:val="20"/>
        </w:rPr>
        <w:t>3 - составные (безопасные) постоянного поперечного сечения с использованием в качестве соединительного элемента муфты из асбестоцементной трубы.</w:t>
      </w:r>
    </w:p>
    <w:p w:rsidR="00000000" w:rsidRDefault="00240B3B">
      <w:pPr>
        <w:ind w:firstLine="284"/>
        <w:jc w:val="both"/>
        <w:rPr>
          <w:rFonts w:ascii="Times New Roman" w:hAnsi="Times New Roman"/>
          <w:sz w:val="20"/>
        </w:rPr>
      </w:pPr>
      <w:r>
        <w:rPr>
          <w:rFonts w:ascii="Times New Roman" w:hAnsi="Times New Roman"/>
          <w:sz w:val="20"/>
        </w:rPr>
        <w:t xml:space="preserve">1.2. Опоры типа 1 изготавливают длиной </w:t>
      </w:r>
      <w:r>
        <w:rPr>
          <w:rFonts w:ascii="Times New Roman" w:hAnsi="Times New Roman"/>
          <w:sz w:val="20"/>
        </w:rPr>
        <w:t>3500, 4000, 4500, 5000, 5500 и 6000 мм, типа 2 - длиной 3500 мм, типа 3 - длиной 4000 мм.</w:t>
      </w:r>
    </w:p>
    <w:p w:rsidR="00000000" w:rsidRDefault="00240B3B">
      <w:pPr>
        <w:ind w:firstLine="284"/>
        <w:jc w:val="both"/>
        <w:rPr>
          <w:rFonts w:ascii="Times New Roman" w:hAnsi="Times New Roman"/>
          <w:sz w:val="20"/>
        </w:rPr>
      </w:pPr>
      <w:r>
        <w:rPr>
          <w:rFonts w:ascii="Times New Roman" w:hAnsi="Times New Roman"/>
          <w:sz w:val="20"/>
        </w:rPr>
        <w:t>1.3. Параметры опоры в зависимости от типоразмера, числа знаков, устанавливаемых на опоре, и изгибающего момента в расчетном сечении следует выбирать согласно рекомендуемому приложению.</w:t>
      </w:r>
    </w:p>
    <w:p w:rsidR="00000000" w:rsidRDefault="00240B3B">
      <w:pPr>
        <w:ind w:firstLine="284"/>
        <w:jc w:val="both"/>
        <w:rPr>
          <w:rFonts w:ascii="Times New Roman" w:hAnsi="Times New Roman"/>
          <w:sz w:val="20"/>
        </w:rPr>
      </w:pPr>
      <w:r>
        <w:rPr>
          <w:rFonts w:ascii="Times New Roman" w:hAnsi="Times New Roman"/>
          <w:sz w:val="20"/>
        </w:rPr>
        <w:t>1.4. Форма и основные размеры опор должны соответствовать указанным на черт. 1, 2 и в табл. 1.</w:t>
      </w:r>
    </w:p>
    <w:p w:rsidR="00000000" w:rsidRDefault="00240B3B">
      <w:pPr>
        <w:ind w:firstLine="284"/>
        <w:jc w:val="both"/>
        <w:rPr>
          <w:rFonts w:ascii="Times New Roman" w:hAnsi="Times New Roman"/>
          <w:sz w:val="20"/>
        </w:rPr>
      </w:pPr>
      <w:r>
        <w:rPr>
          <w:rFonts w:ascii="Times New Roman" w:hAnsi="Times New Roman"/>
          <w:sz w:val="20"/>
        </w:rPr>
        <w:t>Примечание. Допускается изготавливать опоры поперечным сечением с технологическим уклоном до 15% при условии сохранения размеров расчетного п</w:t>
      </w:r>
      <w:r>
        <w:rPr>
          <w:rFonts w:ascii="Times New Roman" w:hAnsi="Times New Roman"/>
          <w:sz w:val="20"/>
        </w:rPr>
        <w:t>оперечного сечения.</w:t>
      </w: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both"/>
      </w:pPr>
    </w:p>
    <w:p w:rsidR="00000000" w:rsidRDefault="00240B3B">
      <w:pPr>
        <w:ind w:firstLine="284"/>
        <w:jc w:val="center"/>
      </w:pPr>
      <w:r>
        <w:rPr>
          <w:rFonts w:ascii="Times New Roman" w:hAnsi="Times New Roman"/>
          <w:sz w:val="20"/>
        </w:rPr>
        <w:lastRenderedPageBreak/>
        <w:t>Опоры типа 1</w:t>
      </w:r>
    </w:p>
    <w:p w:rsidR="00000000" w:rsidRDefault="00240B3B">
      <w:pPr>
        <w:ind w:firstLine="284"/>
        <w:jc w:val="both"/>
      </w:pPr>
    </w:p>
    <w:p w:rsidR="00000000" w:rsidRDefault="00240B3B">
      <w:pPr>
        <w:ind w:firstLine="284"/>
        <w:jc w:val="center"/>
        <w:rPr>
          <w:rFonts w:ascii="Times New Roman" w:hAnsi="Times New Roman"/>
          <w:sz w:val="20"/>
        </w:rPr>
      </w:pPr>
      <w:r>
        <w:object w:dxaOrig="9037" w:dyaOrig="1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62.25pt" o:ole="">
            <v:imagedata r:id="rId4" o:title=""/>
          </v:shape>
          <o:OLEObject Type="Embed" ProgID="MSPhotoEd.3" ShapeID="_x0000_i1025" DrawAspect="Content" ObjectID="_1427200604" r:id="rId5"/>
        </w:object>
      </w:r>
      <w:r>
        <w:rPr>
          <w:rFonts w:ascii="Times New Roman" w:hAnsi="Times New Roman"/>
          <w:sz w:val="20"/>
        </w:rPr>
        <w:t>Черт. 1</w:t>
      </w:r>
    </w:p>
    <w:p w:rsidR="00000000" w:rsidRDefault="00240B3B">
      <w:pPr>
        <w:ind w:firstLine="284"/>
        <w:jc w:val="both"/>
        <w:rPr>
          <w:rFonts w:ascii="Times New Roman" w:hAnsi="Times New Roman"/>
          <w:sz w:val="20"/>
        </w:rPr>
      </w:pPr>
      <w:r>
        <w:rPr>
          <w:rFonts w:ascii="Times New Roman" w:hAnsi="Times New Roman"/>
          <w:sz w:val="20"/>
        </w:rPr>
        <w:lastRenderedPageBreak/>
        <w:t xml:space="preserve">          Опора типа 2                                                                Опора типа 3</w:t>
      </w:r>
    </w:p>
    <w:p w:rsidR="00000000" w:rsidRDefault="00240B3B">
      <w:pPr>
        <w:ind w:firstLine="284"/>
        <w:jc w:val="center"/>
        <w:rPr>
          <w:rFonts w:ascii="Times New Roman" w:hAnsi="Times New Roman"/>
          <w:sz w:val="20"/>
        </w:rPr>
      </w:pPr>
      <w:r>
        <w:rPr>
          <w:rFonts w:ascii="Times New Roman" w:hAnsi="Times New Roman"/>
          <w:sz w:val="20"/>
        </w:rPr>
        <w:object w:dxaOrig="9367" w:dyaOrig="13838">
          <v:shape id="_x0000_i1026" type="#_x0000_t75" style="width:415.5pt;height:613.5pt" o:ole="">
            <v:imagedata r:id="rId6" o:title=""/>
          </v:shape>
          <o:OLEObject Type="Embed" ProgID="MSPhotoEd.3" ShapeID="_x0000_i1026" DrawAspect="Content" ObjectID="_1427200605" r:id="rId7"/>
        </w:object>
      </w:r>
      <w:r>
        <w:rPr>
          <w:rFonts w:ascii="Times New Roman" w:hAnsi="Times New Roman"/>
          <w:sz w:val="20"/>
        </w:rPr>
        <w:t>Черт. 2</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240B3B">
      <w:pPr>
        <w:ind w:firstLine="284"/>
        <w:jc w:val="both"/>
        <w:rPr>
          <w:rFonts w:ascii="Times New Roman" w:hAnsi="Times New Roman"/>
          <w:sz w:val="20"/>
        </w:rPr>
      </w:pPr>
      <w:r>
        <w:rPr>
          <w:rFonts w:ascii="Times New Roman" w:hAnsi="Times New Roman"/>
          <w:sz w:val="20"/>
        </w:rPr>
        <w:t xml:space="preserve">Таблица 1 </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Левая часть </w:t>
      </w:r>
    </w:p>
    <w:p w:rsidR="00000000" w:rsidRDefault="00240B3B">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980"/>
        <w:gridCol w:w="1500"/>
        <w:gridCol w:w="780"/>
        <w:gridCol w:w="585"/>
        <w:gridCol w:w="540"/>
        <w:gridCol w:w="660"/>
        <w:gridCol w:w="1620"/>
        <w:gridCol w:w="1035"/>
        <w:gridCol w:w="1620"/>
      </w:tblGrid>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Класс </w:t>
            </w:r>
          </w:p>
          <w:p w:rsidR="00000000" w:rsidRDefault="00240B3B">
            <w:pPr>
              <w:jc w:val="center"/>
              <w:rPr>
                <w:rFonts w:ascii="Times New Roman" w:hAnsi="Times New Roman"/>
                <w:sz w:val="20"/>
              </w:rPr>
            </w:pPr>
            <w:r>
              <w:rPr>
                <w:rFonts w:ascii="Times New Roman" w:hAnsi="Times New Roman"/>
                <w:sz w:val="20"/>
              </w:rPr>
              <w:t>напрягаемой</w:t>
            </w:r>
          </w:p>
          <w:p w:rsidR="00000000" w:rsidRDefault="00240B3B">
            <w:pPr>
              <w:jc w:val="center"/>
              <w:rPr>
                <w:rFonts w:ascii="Times New Roman" w:hAnsi="Times New Roman"/>
                <w:sz w:val="20"/>
              </w:rPr>
            </w:pPr>
            <w:r>
              <w:rPr>
                <w:rFonts w:ascii="Times New Roman" w:hAnsi="Times New Roman"/>
                <w:sz w:val="20"/>
              </w:rPr>
              <w:t xml:space="preserve">арматуры </w:t>
            </w:r>
          </w:p>
        </w:tc>
        <w:tc>
          <w:tcPr>
            <w:tcW w:w="150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Марка опоры</w:t>
            </w:r>
          </w:p>
        </w:tc>
        <w:tc>
          <w:tcPr>
            <w:tcW w:w="2565" w:type="dxa"/>
            <w:gridSpan w:val="4"/>
            <w:tcBorders>
              <w:top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Основные размеры  </w:t>
            </w:r>
          </w:p>
          <w:p w:rsidR="00000000" w:rsidRDefault="00240B3B">
            <w:pPr>
              <w:jc w:val="center"/>
              <w:rPr>
                <w:rFonts w:ascii="Times New Roman" w:hAnsi="Times New Roman"/>
                <w:sz w:val="20"/>
              </w:rPr>
            </w:pPr>
            <w:r>
              <w:rPr>
                <w:rFonts w:ascii="Times New Roman" w:hAnsi="Times New Roman"/>
                <w:sz w:val="20"/>
              </w:rPr>
              <w:t xml:space="preserve">  опоры, мм</w:t>
            </w:r>
          </w:p>
        </w:tc>
        <w:tc>
          <w:tcPr>
            <w:tcW w:w="162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Изгибающий  </w:t>
            </w:r>
          </w:p>
          <w:p w:rsidR="00000000" w:rsidRDefault="00240B3B">
            <w:pPr>
              <w:jc w:val="center"/>
              <w:rPr>
                <w:rFonts w:ascii="Times New Roman" w:hAnsi="Times New Roman"/>
                <w:sz w:val="20"/>
              </w:rPr>
            </w:pPr>
            <w:r>
              <w:rPr>
                <w:rFonts w:ascii="Times New Roman" w:hAnsi="Times New Roman"/>
                <w:sz w:val="20"/>
              </w:rPr>
              <w:t xml:space="preserve"> момент в    </w:t>
            </w:r>
          </w:p>
          <w:p w:rsidR="00000000" w:rsidRDefault="00240B3B">
            <w:pPr>
              <w:jc w:val="center"/>
              <w:rPr>
                <w:rFonts w:ascii="Times New Roman" w:hAnsi="Times New Roman"/>
                <w:sz w:val="20"/>
              </w:rPr>
            </w:pPr>
            <w:r>
              <w:rPr>
                <w:rFonts w:ascii="Times New Roman" w:hAnsi="Times New Roman"/>
                <w:sz w:val="20"/>
              </w:rPr>
              <w:t xml:space="preserve"> расчетном</w:t>
            </w:r>
          </w:p>
        </w:tc>
        <w:tc>
          <w:tcPr>
            <w:tcW w:w="1035"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Класс  </w:t>
            </w:r>
          </w:p>
          <w:p w:rsidR="00000000" w:rsidRDefault="00240B3B">
            <w:pPr>
              <w:jc w:val="center"/>
              <w:rPr>
                <w:rFonts w:ascii="Times New Roman" w:hAnsi="Times New Roman"/>
                <w:sz w:val="20"/>
              </w:rPr>
            </w:pPr>
            <w:r>
              <w:rPr>
                <w:rFonts w:ascii="Times New Roman" w:hAnsi="Times New Roman"/>
                <w:sz w:val="20"/>
              </w:rPr>
              <w:t xml:space="preserve">бетона  </w:t>
            </w:r>
          </w:p>
          <w:p w:rsidR="00000000" w:rsidRDefault="00240B3B">
            <w:pPr>
              <w:jc w:val="center"/>
              <w:rPr>
                <w:rFonts w:ascii="Times New Roman" w:hAnsi="Times New Roman"/>
                <w:sz w:val="20"/>
              </w:rPr>
            </w:pPr>
            <w:r>
              <w:rPr>
                <w:rFonts w:ascii="Times New Roman" w:hAnsi="Times New Roman"/>
                <w:sz w:val="20"/>
              </w:rPr>
              <w:t>по проч</w:t>
            </w:r>
          </w:p>
        </w:tc>
        <w:tc>
          <w:tcPr>
            <w:tcW w:w="162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Напрягаемая     </w:t>
            </w:r>
          </w:p>
          <w:p w:rsidR="00000000" w:rsidRDefault="00240B3B">
            <w:pPr>
              <w:jc w:val="center"/>
              <w:rPr>
                <w:rFonts w:ascii="Times New Roman" w:hAnsi="Times New Roman"/>
                <w:sz w:val="20"/>
                <w:lang w:val="en-US"/>
              </w:rPr>
            </w:pPr>
            <w:r>
              <w:rPr>
                <w:rFonts w:ascii="Times New Roman" w:hAnsi="Times New Roman"/>
                <w:sz w:val="20"/>
              </w:rPr>
              <w:t xml:space="preserve"> арматура</w:t>
            </w:r>
          </w:p>
          <w:p w:rsidR="00000000" w:rsidRDefault="00240B3B">
            <w:pPr>
              <w:jc w:val="center"/>
              <w:rPr>
                <w:rFonts w:ascii="Times New Roman" w:hAnsi="Times New Roman"/>
                <w:sz w:val="20"/>
              </w:rPr>
            </w:pPr>
            <w:r>
              <w:rPr>
                <w:rFonts w:ascii="Times New Roman" w:hAnsi="Times New Roman"/>
                <w:sz w:val="20"/>
              </w:rPr>
              <w:t xml:space="preserve"> (на опору)</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27" type="#_x0000_t75" style="width:12pt;height:12pt">
                  <v:imagedata r:id="rId8" o:title=""/>
                </v:shape>
              </w:pict>
            </w:r>
            <w:r>
              <w:rPr>
                <w:rFonts w:ascii="Times New Roman" w:hAnsi="Times New Roman"/>
                <w:sz w:val="20"/>
              </w:rPr>
              <w:t xml:space="preserve">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28" type="#_x0000_t75" style="width:9pt;height:12.75pt">
                  <v:imagedata r:id="rId9" o:title=""/>
                </v:shape>
              </w:pict>
            </w:r>
          </w:p>
        </w:tc>
        <w:tc>
          <w:tcPr>
            <w:tcW w:w="5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29" type="#_x0000_t75" style="width:11.25pt;height:15.75pt">
                  <v:imagedata r:id="rId10" o:title=""/>
                </v:shape>
              </w:pict>
            </w: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0" type="#_x0000_t75" style="width:12pt;height:15.75pt">
                  <v:imagedata r:id="rId11" o:title=""/>
                </v:shape>
              </w:pic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сечении,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1" type="#_x0000_t75" style="width:27pt;height:12pt">
                  <v:imagedata r:id="rId12" o:title=""/>
                </v:shape>
              </w:pict>
            </w:r>
            <w:r>
              <w:rPr>
                <w:rFonts w:ascii="Times New Roman" w:hAnsi="Times New Roman"/>
                <w:sz w:val="20"/>
              </w:rPr>
              <w:t>,</w:t>
            </w:r>
            <w:r>
              <w:rPr>
                <w:rFonts w:ascii="Times New Roman" w:hAnsi="Times New Roman"/>
                <w:sz w:val="20"/>
              </w:rPr>
              <w:pict>
                <v:shape id="_x0000_i1032" type="#_x0000_t75" style="width:39pt;height:9.75pt">
                  <v:imagedata r:id="rId13" o:title=""/>
                </v:shape>
              </w:pict>
            </w:r>
          </w:p>
        </w:tc>
        <w:tc>
          <w:tcPr>
            <w:tcW w:w="103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ности на</w:t>
            </w:r>
          </w:p>
          <w:p w:rsidR="00000000" w:rsidRDefault="00240B3B">
            <w:pPr>
              <w:jc w:val="center"/>
              <w:rPr>
                <w:rFonts w:ascii="Times New Roman" w:hAnsi="Times New Roman"/>
                <w:sz w:val="20"/>
              </w:rPr>
            </w:pPr>
            <w:r>
              <w:rPr>
                <w:rFonts w:ascii="Times New Roman" w:hAnsi="Times New Roman"/>
                <w:sz w:val="20"/>
              </w:rPr>
              <w:t xml:space="preserve">сжатие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1ОЖ35-8.1</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3500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160 </w:t>
            </w: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800 (81,6)</w:t>
            </w:r>
            <w:r>
              <w:rPr>
                <w:rFonts w:ascii="Times New Roman" w:hAnsi="Times New Roman"/>
                <w:sz w:val="20"/>
              </w:rPr>
              <w:t xml:space="preserve"> </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1ОЖ40-8.1</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1ОЖ40-12.1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4000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1200 (122,3)</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1ОЖ40-16.1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100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1600 (163,1)</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1ОЖ40-21.1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60 </w:t>
            </w: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2100 (214,1)</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pict>
                <v:shape id="_x0000_i1033" type="#_x0000_t75" style="width:48pt;height:15.75pt">
                  <v:imagedata r:id="rId14" o:title=""/>
                </v:shape>
              </w:pic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1ОЖ45-8.1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80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800 (81,6) </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1ОЖ45-10.1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1000 (101,9)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1ОЖ45-15.1</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4500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210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1500 (152,9)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В30</w:t>
            </w: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Вр-II</w:t>
            </w: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1ОЖ45-20.1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2000 (203,9)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1ОЖ45-25.1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 (254,9)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1ОЖ45-35.1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100</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3500 (356,8)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1ОЖ50-15.1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w:t>
            </w: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1500 (152,9)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4" type="#_x0000_t75" style="width:48pt;height:15.75pt">
                  <v:imagedata r:id="rId15" o:title=""/>
                </v:shape>
              </w:pic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1ОЖ50-25.1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 (254,9)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1ОЖ50-30.1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5000</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3000 (305,9)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1ОЖ50-45.1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120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320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4500 (458,8)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1ОЖ50-50.1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5500 (560,8)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1ОЖ55-25.1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100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 (254,9)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1ОЖ55-50.1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5500</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120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360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5000 (509,8)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1ОЖ55-75.1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140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7500 (764,7)</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1ОЖ60-90.1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6000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9000 (917,7)</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2ОЖ35-8.1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3500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80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800 (81,6) </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5" type="#_x0000_t75" style="width:48pt;height:15.75pt">
                  <v:imagedata r:id="rId14" o:title=""/>
                </v:shape>
              </w:pic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3ОЖ40-14.1</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4000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1400 (142,7)</w:t>
            </w:r>
          </w:p>
        </w:tc>
        <w:tc>
          <w:tcPr>
            <w:tcW w:w="103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1ОЖ35-8.2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3500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160</w:t>
            </w: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800 (81,6) </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1ОЖ40-8.2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1ОЖ40-12.2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4000</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1200 (122,3)</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w:t>
            </w:r>
            <w:r>
              <w:rPr>
                <w:rFonts w:ascii="Times New Roman" w:hAnsi="Times New Roman"/>
                <w:sz w:val="20"/>
              </w:rPr>
              <w:t xml:space="preserve">Ж40-16.2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100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1600 (163,1)</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Врп-I</w:t>
            </w: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1ОЖ40-21.2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60</w:t>
            </w: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2100 (214,1)</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6" type="#_x0000_t75" style="width:42.75pt;height:15.75pt">
                  <v:imagedata r:id="rId16" o:title=""/>
                </v:shape>
              </w:pic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1ОЖ45-8.2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80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800 (81,6) </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1ОЖ45-10.2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1000 (101,9)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1ОЖ45-15.2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4500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100</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210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1500 (152,9)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В30  </w:t>
            </w: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1ОЖ45-20.2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2000 (203,9)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1ОЖ45-25.2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 (254,9)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1ОЖ45-35.2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100</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3500 (356,8)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1ОЖ50-15.2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w:t>
            </w: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1500 (152,9)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7" type="#_x0000_t75" style="width:42.75pt;height:15.75pt">
                  <v:imagedata r:id="rId17" o:title=""/>
                </v:shape>
              </w:pic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1ОЖ50-25.2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 (254,9)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1ОЖ50-30.2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5000</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3000 (305,8)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1ОЖ50-45.2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120</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320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r>
              <w:rPr>
                <w:rFonts w:ascii="Times New Roman" w:hAnsi="Times New Roman"/>
                <w:sz w:val="20"/>
              </w:rPr>
              <w:t>0 (458,8)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1ОЖ50-50.2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5500 (560,8)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1ОЖ55-25.2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100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 (254,9)</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1ОЖ55-50.2 </w:t>
            </w:r>
          </w:p>
        </w:tc>
        <w:tc>
          <w:tcPr>
            <w:tcW w:w="7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5500</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120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360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5000 (509,8)</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1ОЖ55-75.2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140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7500 (713,6)</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1ОЖ60-90.2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6000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9000 (917,7)</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2ОЖ35-8.2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3500 </w:t>
            </w:r>
          </w:p>
        </w:tc>
        <w:tc>
          <w:tcPr>
            <w:tcW w:w="58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80 </w:t>
            </w:r>
          </w:p>
        </w:tc>
        <w:tc>
          <w:tcPr>
            <w:tcW w:w="5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80 </w:t>
            </w: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800 (81,6) </w:t>
            </w:r>
          </w:p>
        </w:tc>
        <w:tc>
          <w:tcPr>
            <w:tcW w:w="103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8" type="#_x0000_t75" style="width:42.75pt;height:15.75pt">
                  <v:imagedata r:id="rId16" o:title=""/>
                </v:shape>
              </w:pic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3ОЖ40-14.2 </w:t>
            </w: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4000 </w:t>
            </w:r>
          </w:p>
        </w:tc>
        <w:tc>
          <w:tcPr>
            <w:tcW w:w="58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5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1400 (142,7)</w:t>
            </w:r>
          </w:p>
        </w:tc>
        <w:tc>
          <w:tcPr>
            <w:tcW w:w="103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r>
    </w:tbl>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Таблица 1 </w:t>
      </w:r>
    </w:p>
    <w:p w:rsidR="00000000" w:rsidRDefault="00240B3B">
      <w:pPr>
        <w:ind w:firstLine="284"/>
        <w:jc w:val="both"/>
        <w:rPr>
          <w:rFonts w:ascii="Times New Roman" w:hAnsi="Times New Roman"/>
          <w:sz w:val="20"/>
        </w:rPr>
      </w:pPr>
      <w:r>
        <w:rPr>
          <w:rFonts w:ascii="Times New Roman" w:hAnsi="Times New Roman"/>
          <w:sz w:val="20"/>
        </w:rPr>
        <w:t xml:space="preserve">Правая часть </w:t>
      </w:r>
    </w:p>
    <w:p w:rsidR="00000000" w:rsidRDefault="00240B3B">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740"/>
        <w:gridCol w:w="1500"/>
        <w:gridCol w:w="1740"/>
        <w:gridCol w:w="1380"/>
        <w:gridCol w:w="1260"/>
        <w:gridCol w:w="2340"/>
      </w:tblGrid>
      <w:tr w:rsidR="00000000">
        <w:tblPrEx>
          <w:tblCellMar>
            <w:top w:w="0" w:type="dxa"/>
            <w:bottom w:w="0" w:type="dxa"/>
          </w:tblCellMar>
        </w:tblPrEx>
        <w:tc>
          <w:tcPr>
            <w:tcW w:w="174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Класс </w:t>
            </w:r>
          </w:p>
          <w:p w:rsidR="00000000" w:rsidRDefault="00240B3B">
            <w:pPr>
              <w:jc w:val="center"/>
              <w:rPr>
                <w:rFonts w:ascii="Times New Roman" w:hAnsi="Times New Roman"/>
                <w:sz w:val="20"/>
              </w:rPr>
            </w:pPr>
            <w:r>
              <w:rPr>
                <w:rFonts w:ascii="Times New Roman" w:hAnsi="Times New Roman"/>
                <w:sz w:val="20"/>
              </w:rPr>
              <w:t xml:space="preserve">напрягаемой </w:t>
            </w:r>
          </w:p>
          <w:p w:rsidR="00000000" w:rsidRDefault="00240B3B">
            <w:pPr>
              <w:jc w:val="center"/>
              <w:rPr>
                <w:rFonts w:ascii="Times New Roman" w:hAnsi="Times New Roman"/>
                <w:sz w:val="20"/>
              </w:rPr>
            </w:pPr>
            <w:r>
              <w:rPr>
                <w:rFonts w:ascii="Times New Roman" w:hAnsi="Times New Roman"/>
                <w:sz w:val="20"/>
              </w:rPr>
              <w:t xml:space="preserve">арматуры </w:t>
            </w:r>
          </w:p>
        </w:tc>
        <w:tc>
          <w:tcPr>
            <w:tcW w:w="150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Марка   </w:t>
            </w:r>
          </w:p>
          <w:p w:rsidR="00000000" w:rsidRDefault="00240B3B">
            <w:pPr>
              <w:jc w:val="center"/>
              <w:rPr>
                <w:rFonts w:ascii="Times New Roman" w:hAnsi="Times New Roman"/>
                <w:sz w:val="20"/>
              </w:rPr>
            </w:pPr>
            <w:r>
              <w:rPr>
                <w:rFonts w:ascii="Times New Roman" w:hAnsi="Times New Roman"/>
                <w:sz w:val="20"/>
              </w:rPr>
              <w:t xml:space="preserve">   опоры   </w:t>
            </w:r>
          </w:p>
        </w:tc>
        <w:tc>
          <w:tcPr>
            <w:tcW w:w="3120" w:type="dxa"/>
            <w:gridSpan w:val="2"/>
            <w:tcBorders>
              <w:top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Расход материалов   </w:t>
            </w:r>
          </w:p>
          <w:p w:rsidR="00000000" w:rsidRDefault="00240B3B">
            <w:pPr>
              <w:jc w:val="center"/>
              <w:rPr>
                <w:rFonts w:ascii="Times New Roman" w:hAnsi="Times New Roman"/>
                <w:sz w:val="20"/>
              </w:rPr>
            </w:pPr>
            <w:r>
              <w:rPr>
                <w:rFonts w:ascii="Times New Roman" w:hAnsi="Times New Roman"/>
                <w:sz w:val="20"/>
              </w:rPr>
              <w:t xml:space="preserve">        на опору       </w:t>
            </w:r>
          </w:p>
        </w:tc>
        <w:tc>
          <w:tcPr>
            <w:tcW w:w="3600" w:type="dxa"/>
            <w:gridSpan w:val="2"/>
            <w:tcBorders>
              <w:top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Справочная масса опоры, кг, </w:t>
            </w:r>
          </w:p>
          <w:p w:rsidR="00000000" w:rsidRDefault="00240B3B">
            <w:pPr>
              <w:jc w:val="center"/>
              <w:rPr>
                <w:rFonts w:ascii="Times New Roman" w:hAnsi="Times New Roman"/>
                <w:sz w:val="20"/>
              </w:rPr>
            </w:pPr>
            <w:r>
              <w:rPr>
                <w:rFonts w:ascii="Times New Roman" w:hAnsi="Times New Roman"/>
                <w:sz w:val="20"/>
              </w:rPr>
              <w:t xml:space="preserve">  изготавливаемой из бетона  </w:t>
            </w:r>
          </w:p>
        </w:tc>
      </w:tr>
      <w:tr w:rsidR="00000000">
        <w:tblPrEx>
          <w:tblCellMar>
            <w:top w:w="0" w:type="dxa"/>
            <w:bottom w:w="0" w:type="dxa"/>
          </w:tblCellMar>
        </w:tblPrEx>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Б</w:t>
            </w:r>
            <w:r>
              <w:rPr>
                <w:rFonts w:ascii="Times New Roman" w:hAnsi="Times New Roman"/>
                <w:sz w:val="20"/>
              </w:rPr>
              <w:t xml:space="preserve">етон, куб.м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Сталь, кг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тяжелого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легкого на пористых</w:t>
            </w:r>
          </w:p>
          <w:p w:rsidR="00000000" w:rsidRDefault="00240B3B">
            <w:pPr>
              <w:jc w:val="center"/>
              <w:rPr>
                <w:rFonts w:ascii="Times New Roman" w:hAnsi="Times New Roman"/>
                <w:sz w:val="20"/>
              </w:rPr>
            </w:pPr>
            <w:r>
              <w:rPr>
                <w:rFonts w:ascii="Times New Roman" w:hAnsi="Times New Roman"/>
                <w:sz w:val="20"/>
              </w:rPr>
              <w:t xml:space="preserve">     заполнителях  </w:t>
            </w:r>
          </w:p>
        </w:tc>
      </w:tr>
      <w:tr w:rsidR="00000000">
        <w:tblPrEx>
          <w:tblCellMar>
            <w:top w:w="0" w:type="dxa"/>
            <w:bottom w:w="0" w:type="dxa"/>
          </w:tblCellMar>
        </w:tblPrEx>
        <w:tc>
          <w:tcPr>
            <w:tcW w:w="174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1ОЖ35-8.1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0,031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0,7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73,9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64,7 (55,4)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1ОЖ40-8.1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0,035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84,4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74,0 (63,4)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1ОЖ40-12.1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0,045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107,5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94,1 (80,6)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1ОЖ40-16.1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144,0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126,0 (108,0)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1ОЖ40-21.1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0,068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163,2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142,8 (122,4)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1ОЖ45-8.1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0,040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95,1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83,1 (71,3)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1ОЖ45-10.1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0,041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0,9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99,4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86,9 (74,5)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w:t>
            </w:r>
            <w:r>
              <w:rPr>
                <w:rFonts w:ascii="Times New Roman" w:hAnsi="Times New Roman"/>
                <w:sz w:val="20"/>
              </w:rPr>
              <w:t>-15.1</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0,061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145,8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127,6 (109,4)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ВрII   </w:t>
            </w: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1ОЖ45-20.1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0,068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162,0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141,8 (121,5)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0,070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1,8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167,4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146,5 (125,5)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1ОЖ45-35.1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0,083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199,8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174,8 (149,8)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1ОЖ50-15.1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0,070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147,0 (126,0)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1ОЖ50-25.1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0,078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186,0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162,8 (139,5)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1ОЖ50-30.1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0,083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173,3 (148,5)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1ОЖ50-45.1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0,120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252,0 (216,0)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1ОЖ50-50.1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0,144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345,6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302,4 (259,2)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1ОЖ55-25.1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0,083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173,3 (148,5)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1ОЖ55-50.1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0,145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348,5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304,9 (261,4)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1ОЖ55-75.1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0,169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406,6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355,7 (304,9)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1ОЖ60-90.1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0,202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483,9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423,4 (362,9)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2ОЖ35-8.1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0,022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0,7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53,8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47,0 (40,3)  </w:t>
            </w:r>
          </w:p>
        </w:tc>
      </w:tr>
      <w:tr w:rsidR="00000000">
        <w:tblPrEx>
          <w:tblCellMar>
            <w:top w:w="0" w:type="dxa"/>
            <w:bottom w:w="0" w:type="dxa"/>
          </w:tblCellMar>
        </w:tblPrEx>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3ОЖ40-14.1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0,022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0,7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63,2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56,4 (49,7)  </w:t>
            </w:r>
          </w:p>
        </w:tc>
      </w:tr>
      <w:tr w:rsidR="00000000">
        <w:tblPrEx>
          <w:tblCellMar>
            <w:top w:w="0" w:type="dxa"/>
            <w:bottom w:w="0" w:type="dxa"/>
          </w:tblCellMar>
        </w:tblPrEx>
        <w:tc>
          <w:tcPr>
            <w:tcW w:w="174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1ОЖ35-8.2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0,031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73,9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64,7 (55,4)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w:t>
            </w:r>
            <w:r>
              <w:rPr>
                <w:rFonts w:ascii="Times New Roman" w:hAnsi="Times New Roman"/>
                <w:sz w:val="20"/>
              </w:rPr>
              <w:t xml:space="preserve">40-8.2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0,035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84,4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74,0 (63,4)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1ОЖ40-12.2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0,045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1,25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107,5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94,1 (80,6)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1ОЖ40-16.2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144,0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126,0 (108,0)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Врп-I </w:t>
            </w: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1ОЖ40-21.2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0,068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163,2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142,8 (122,4)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1ОЖ45-8.2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0,040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95,1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83,1 (71,3)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1ОЖ45-10.2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0,041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99,4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86,9 (74,5)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1ОЖ45-15.2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0,061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145,8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127,6 (109,4)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1ОЖ45-20.2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0,068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162,0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141,8 (121,5)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1ОЖ45-25.2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0,070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2,8 </w:t>
            </w:r>
            <w:r>
              <w:rPr>
                <w:rFonts w:ascii="Times New Roman" w:hAnsi="Times New Roman"/>
                <w:sz w:val="20"/>
              </w:rPr>
              <w:t xml:space="preserve">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167,4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146,5 (125,5)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1ОЖ45-35.2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0,083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199,8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174,8 (149,8)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1ОЖ50-15.2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0,070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147,0 (126,0)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1ОЖ50-25.2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0,078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186,0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162,8 (139,5)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1ОЖ50-30.2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0,083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3,1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173,3 (148,5)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1ОЖ50-45.2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0,120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252,0 (216,0)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1ОЖ50-50.2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0,144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345,6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302,4 (459,2)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1ОЖ55-25.2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0,083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198,0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173,3 (148,5)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1ОЖ55-50.2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0,145    </w:t>
            </w:r>
          </w:p>
        </w:tc>
        <w:tc>
          <w:tcPr>
            <w:tcW w:w="138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3,4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348,5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304,9 (261,4)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1ОЖ55-75.2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0,169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406,6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355,7 (304,9)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1ОЖ60-90.2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0,202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3,7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483,9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423,4 (362,9) </w:t>
            </w:r>
          </w:p>
        </w:tc>
      </w:tr>
      <w:tr w:rsidR="00000000">
        <w:tblPrEx>
          <w:tblCellMar>
            <w:top w:w="0" w:type="dxa"/>
            <w:bottom w:w="0" w:type="dxa"/>
          </w:tblCellMar>
        </w:tblPrEx>
        <w:tc>
          <w:tcPr>
            <w:tcW w:w="174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2ОЖ35-8.2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0,022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53,8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47,0 (40,3)  </w:t>
            </w:r>
          </w:p>
        </w:tc>
      </w:tr>
      <w:tr w:rsidR="00000000">
        <w:tblPrEx>
          <w:tblCellMar>
            <w:top w:w="0" w:type="dxa"/>
            <w:bottom w:w="0" w:type="dxa"/>
          </w:tblCellMar>
        </w:tblPrEx>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3ОЖ40-14.2 </w:t>
            </w:r>
          </w:p>
        </w:tc>
        <w:tc>
          <w:tcPr>
            <w:tcW w:w="17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0,022    </w:t>
            </w:r>
          </w:p>
        </w:tc>
        <w:tc>
          <w:tcPr>
            <w:tcW w:w="13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1,25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63,2   </w:t>
            </w:r>
          </w:p>
        </w:tc>
        <w:tc>
          <w:tcPr>
            <w:tcW w:w="23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56,4 (49,7)  </w:t>
            </w:r>
          </w:p>
        </w:tc>
      </w:tr>
    </w:tbl>
    <w:p w:rsidR="00000000" w:rsidRDefault="00240B3B">
      <w:pPr>
        <w:ind w:firstLine="284"/>
        <w:jc w:val="both"/>
        <w:rPr>
          <w:rFonts w:ascii="Times New Roman" w:hAnsi="Times New Roman"/>
          <w:sz w:val="20"/>
        </w:rPr>
      </w:pPr>
      <w:r>
        <w:rPr>
          <w:rFonts w:ascii="Times New Roman" w:hAnsi="Times New Roman"/>
          <w:sz w:val="20"/>
        </w:rPr>
        <w:t>Примечания:</w:t>
      </w:r>
    </w:p>
    <w:p w:rsidR="00000000" w:rsidRDefault="00240B3B">
      <w:pPr>
        <w:ind w:firstLine="284"/>
        <w:jc w:val="both"/>
        <w:rPr>
          <w:rFonts w:ascii="Times New Roman" w:hAnsi="Times New Roman"/>
          <w:sz w:val="20"/>
        </w:rPr>
      </w:pPr>
      <w:r>
        <w:rPr>
          <w:rFonts w:ascii="Times New Roman" w:hAnsi="Times New Roman"/>
          <w:sz w:val="20"/>
        </w:rPr>
        <w:t>1. Марка указана для опоры, изготавливаемой из тяжелого бетона.</w:t>
      </w:r>
    </w:p>
    <w:p w:rsidR="00000000" w:rsidRDefault="00240B3B">
      <w:pPr>
        <w:ind w:firstLine="284"/>
        <w:jc w:val="both"/>
        <w:rPr>
          <w:rFonts w:ascii="Times New Roman" w:hAnsi="Times New Roman"/>
          <w:sz w:val="20"/>
        </w:rPr>
      </w:pPr>
      <w:r>
        <w:rPr>
          <w:rFonts w:ascii="Times New Roman" w:hAnsi="Times New Roman"/>
          <w:sz w:val="20"/>
        </w:rPr>
        <w:t>2. Длина напрягаемой арматуры принята равной длине опоры.</w:t>
      </w:r>
    </w:p>
    <w:p w:rsidR="00000000" w:rsidRDefault="00240B3B">
      <w:pPr>
        <w:ind w:firstLine="284"/>
        <w:jc w:val="both"/>
        <w:rPr>
          <w:rFonts w:ascii="Times New Roman" w:hAnsi="Times New Roman"/>
          <w:sz w:val="20"/>
        </w:rPr>
      </w:pPr>
      <w:r>
        <w:rPr>
          <w:rFonts w:ascii="Times New Roman" w:hAnsi="Times New Roman"/>
          <w:sz w:val="20"/>
        </w:rPr>
        <w:t>3. Справочная масса опоры приведена для тяжелого бетона со средней плотностью (в высушенном до</w:t>
      </w:r>
      <w:r>
        <w:rPr>
          <w:rFonts w:ascii="Times New Roman" w:hAnsi="Times New Roman"/>
          <w:sz w:val="20"/>
        </w:rPr>
        <w:t xml:space="preserve"> постоянной массы состоянии) 2400 кг/куб.м, для легкого бетона на пористых заполнителях - 2100 кг/куб.м, в скобках - 1800 кг/куб.м.</w:t>
      </w:r>
    </w:p>
    <w:p w:rsidR="00000000" w:rsidRDefault="00240B3B">
      <w:pPr>
        <w:ind w:firstLine="284"/>
        <w:jc w:val="both"/>
        <w:rPr>
          <w:rFonts w:ascii="Times New Roman" w:hAnsi="Times New Roman"/>
          <w:sz w:val="20"/>
        </w:rPr>
      </w:pPr>
      <w:r>
        <w:rPr>
          <w:rFonts w:ascii="Times New Roman" w:hAnsi="Times New Roman"/>
          <w:sz w:val="20"/>
        </w:rPr>
        <w:t>4. Справочная масса опоры (безопасной) марок 3ОЖ40-14.1 и 3ОЖ40-14.2 приведена с учетом массы асбестоцементной трубы, равной 9,4 кг.</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240B3B">
      <w:pPr>
        <w:ind w:firstLine="284"/>
        <w:jc w:val="both"/>
        <w:rPr>
          <w:rFonts w:ascii="Times New Roman" w:hAnsi="Times New Roman"/>
          <w:sz w:val="20"/>
        </w:rPr>
      </w:pPr>
      <w:r>
        <w:rPr>
          <w:rFonts w:ascii="Times New Roman" w:hAnsi="Times New Roman"/>
          <w:sz w:val="20"/>
        </w:rPr>
        <w:t>1.5. В качестве напрягаемой арматуры опор следует применять высокопрочную проволоку класса Вр-II или проволоку повышенной прочности класса Врп-I.</w:t>
      </w:r>
    </w:p>
    <w:p w:rsidR="00000000" w:rsidRDefault="00240B3B">
      <w:pPr>
        <w:ind w:firstLine="284"/>
        <w:jc w:val="both"/>
        <w:rPr>
          <w:rFonts w:ascii="Times New Roman" w:hAnsi="Times New Roman"/>
          <w:sz w:val="20"/>
        </w:rPr>
      </w:pPr>
      <w:r>
        <w:rPr>
          <w:rFonts w:ascii="Times New Roman" w:hAnsi="Times New Roman"/>
          <w:sz w:val="20"/>
        </w:rPr>
        <w:t xml:space="preserve">1.6. Марка опоры обозначается в соответствии с ГОСТ 23009-78 и состоит из буквенно-цифровых групп, </w:t>
      </w:r>
      <w:r>
        <w:rPr>
          <w:rFonts w:ascii="Times New Roman" w:hAnsi="Times New Roman"/>
          <w:sz w:val="20"/>
        </w:rPr>
        <w:t>разделенных тире.</w:t>
      </w:r>
    </w:p>
    <w:p w:rsidR="00000000" w:rsidRDefault="00240B3B">
      <w:pPr>
        <w:ind w:firstLine="284"/>
        <w:jc w:val="both"/>
        <w:rPr>
          <w:rFonts w:ascii="Times New Roman" w:hAnsi="Times New Roman"/>
          <w:sz w:val="20"/>
        </w:rPr>
      </w:pPr>
      <w:r>
        <w:rPr>
          <w:rFonts w:ascii="Times New Roman" w:hAnsi="Times New Roman"/>
          <w:sz w:val="20"/>
        </w:rPr>
        <w:t>Первая группа содержит:</w:t>
      </w:r>
    </w:p>
    <w:p w:rsidR="00000000" w:rsidRDefault="00240B3B">
      <w:pPr>
        <w:ind w:firstLine="284"/>
        <w:jc w:val="both"/>
        <w:rPr>
          <w:rFonts w:ascii="Times New Roman" w:hAnsi="Times New Roman"/>
          <w:sz w:val="20"/>
        </w:rPr>
      </w:pPr>
      <w:r>
        <w:rPr>
          <w:rFonts w:ascii="Times New Roman" w:hAnsi="Times New Roman"/>
          <w:sz w:val="20"/>
        </w:rPr>
        <w:t>цифровое обозначение типа опоры (см. п. 1.1);</w:t>
      </w:r>
    </w:p>
    <w:p w:rsidR="00000000" w:rsidRDefault="00240B3B">
      <w:pPr>
        <w:ind w:firstLine="284"/>
        <w:jc w:val="both"/>
        <w:rPr>
          <w:rFonts w:ascii="Times New Roman" w:hAnsi="Times New Roman"/>
          <w:sz w:val="20"/>
        </w:rPr>
      </w:pPr>
      <w:r>
        <w:rPr>
          <w:rFonts w:ascii="Times New Roman" w:hAnsi="Times New Roman"/>
          <w:sz w:val="20"/>
        </w:rPr>
        <w:t>буквенное обозначение наименования опоры - ОЖ;</w:t>
      </w:r>
    </w:p>
    <w:p w:rsidR="00000000" w:rsidRDefault="00240B3B">
      <w:pPr>
        <w:ind w:firstLine="284"/>
        <w:jc w:val="both"/>
        <w:rPr>
          <w:rFonts w:ascii="Times New Roman" w:hAnsi="Times New Roman"/>
          <w:sz w:val="20"/>
        </w:rPr>
      </w:pPr>
      <w:r>
        <w:rPr>
          <w:rFonts w:ascii="Times New Roman" w:hAnsi="Times New Roman"/>
          <w:sz w:val="20"/>
        </w:rPr>
        <w:t>длину опоры в дециметрах.</w:t>
      </w:r>
    </w:p>
    <w:p w:rsidR="00000000" w:rsidRDefault="00240B3B">
      <w:pPr>
        <w:ind w:firstLine="284"/>
        <w:jc w:val="both"/>
        <w:rPr>
          <w:rFonts w:ascii="Times New Roman" w:hAnsi="Times New Roman"/>
          <w:sz w:val="20"/>
        </w:rPr>
      </w:pPr>
      <w:r>
        <w:rPr>
          <w:rFonts w:ascii="Times New Roman" w:hAnsi="Times New Roman"/>
          <w:sz w:val="20"/>
        </w:rPr>
        <w:t>Во второй группе указаны:</w:t>
      </w:r>
    </w:p>
    <w:p w:rsidR="00000000" w:rsidRDefault="00240B3B">
      <w:pPr>
        <w:ind w:firstLine="284"/>
        <w:jc w:val="both"/>
        <w:rPr>
          <w:rFonts w:ascii="Times New Roman" w:hAnsi="Times New Roman"/>
          <w:sz w:val="20"/>
        </w:rPr>
      </w:pPr>
      <w:r>
        <w:rPr>
          <w:rFonts w:ascii="Times New Roman" w:hAnsi="Times New Roman"/>
          <w:sz w:val="20"/>
        </w:rPr>
        <w:t>величина изгибающего момента в гектоньютон-метрах в расчетном сечении;</w:t>
      </w:r>
    </w:p>
    <w:p w:rsidR="00000000" w:rsidRDefault="00240B3B">
      <w:pPr>
        <w:ind w:firstLine="284"/>
        <w:jc w:val="both"/>
        <w:rPr>
          <w:rFonts w:ascii="Times New Roman" w:hAnsi="Times New Roman"/>
          <w:sz w:val="20"/>
        </w:rPr>
      </w:pPr>
      <w:r>
        <w:rPr>
          <w:rFonts w:ascii="Times New Roman" w:hAnsi="Times New Roman"/>
          <w:sz w:val="20"/>
        </w:rPr>
        <w:t>обозначение вида армирования:</w:t>
      </w:r>
    </w:p>
    <w:p w:rsidR="00000000" w:rsidRDefault="00240B3B">
      <w:pPr>
        <w:ind w:firstLine="284"/>
        <w:jc w:val="both"/>
        <w:rPr>
          <w:rFonts w:ascii="Times New Roman" w:hAnsi="Times New Roman"/>
          <w:sz w:val="20"/>
        </w:rPr>
      </w:pPr>
      <w:r>
        <w:rPr>
          <w:rFonts w:ascii="Times New Roman" w:hAnsi="Times New Roman"/>
          <w:sz w:val="20"/>
        </w:rPr>
        <w:t>1 - высокопрочной проволокой класса Вр-II диаметром 4 мм;</w:t>
      </w:r>
    </w:p>
    <w:p w:rsidR="00000000" w:rsidRDefault="00240B3B">
      <w:pPr>
        <w:ind w:firstLine="284"/>
        <w:jc w:val="both"/>
        <w:rPr>
          <w:rFonts w:ascii="Times New Roman" w:hAnsi="Times New Roman"/>
          <w:sz w:val="20"/>
        </w:rPr>
      </w:pPr>
      <w:r>
        <w:rPr>
          <w:rFonts w:ascii="Times New Roman" w:hAnsi="Times New Roman"/>
          <w:sz w:val="20"/>
        </w:rPr>
        <w:t>2 - проволокой повышенной прочности класса Врп-I диаметром 5 мм.</w:t>
      </w:r>
    </w:p>
    <w:p w:rsidR="00000000" w:rsidRDefault="00240B3B">
      <w:pPr>
        <w:ind w:firstLine="284"/>
        <w:jc w:val="both"/>
        <w:rPr>
          <w:rFonts w:ascii="Times New Roman" w:hAnsi="Times New Roman"/>
          <w:sz w:val="20"/>
        </w:rPr>
      </w:pPr>
      <w:r>
        <w:rPr>
          <w:rFonts w:ascii="Times New Roman" w:hAnsi="Times New Roman"/>
          <w:sz w:val="20"/>
        </w:rPr>
        <w:t xml:space="preserve">В марке опор, изготавливаемых из легкого бетона на пористых заполнителях или мелкозернистого бетона, </w:t>
      </w:r>
      <w:r>
        <w:rPr>
          <w:rFonts w:ascii="Times New Roman" w:hAnsi="Times New Roman"/>
          <w:sz w:val="20"/>
        </w:rPr>
        <w:t>приводят обозначение вида бетона - соответственно буквы П или М.</w:t>
      </w:r>
    </w:p>
    <w:p w:rsidR="00000000" w:rsidRDefault="00240B3B">
      <w:pPr>
        <w:ind w:firstLine="284"/>
        <w:jc w:val="both"/>
        <w:rPr>
          <w:rFonts w:ascii="Times New Roman" w:hAnsi="Times New Roman"/>
          <w:sz w:val="20"/>
        </w:rPr>
      </w:pPr>
      <w:r>
        <w:rPr>
          <w:rFonts w:ascii="Times New Roman" w:hAnsi="Times New Roman"/>
          <w:sz w:val="20"/>
        </w:rPr>
        <w:t xml:space="preserve">Пример условного обозначения опоры типа 1, длиной 4000 мм, рассчитанной на действие изгибающего момента 1200 </w:t>
      </w:r>
      <w:r>
        <w:rPr>
          <w:rFonts w:ascii="Times New Roman" w:hAnsi="Times New Roman"/>
          <w:sz w:val="20"/>
        </w:rPr>
        <w:pict>
          <v:shape id="_x0000_i1039" type="#_x0000_t75" style="width:27pt;height:12pt">
            <v:imagedata r:id="rId12" o:title=""/>
          </v:shape>
        </w:pict>
      </w:r>
      <w:r>
        <w:rPr>
          <w:rFonts w:ascii="Times New Roman" w:hAnsi="Times New Roman"/>
          <w:sz w:val="20"/>
        </w:rPr>
        <w:t>,  армированной проволоками повышенной прочности класса Врп-II диаметром 5 мм, изготовленной из легкого бетона на пористых заполнителях:</w:t>
      </w:r>
    </w:p>
    <w:p w:rsidR="00000000" w:rsidRDefault="00240B3B">
      <w:pPr>
        <w:ind w:firstLine="284"/>
        <w:jc w:val="both"/>
        <w:rPr>
          <w:rFonts w:ascii="Times New Roman" w:hAnsi="Times New Roman"/>
          <w:sz w:val="20"/>
        </w:rPr>
      </w:pPr>
      <w:r>
        <w:rPr>
          <w:rFonts w:ascii="Times New Roman" w:hAnsi="Times New Roman"/>
          <w:sz w:val="20"/>
        </w:rPr>
        <w:t xml:space="preserve">                            1ОЖ40-12.2П</w:t>
      </w:r>
    </w:p>
    <w:p w:rsidR="00000000" w:rsidRDefault="00240B3B">
      <w:pPr>
        <w:ind w:firstLine="284"/>
        <w:jc w:val="both"/>
        <w:rPr>
          <w:rFonts w:ascii="Times New Roman" w:hAnsi="Times New Roman"/>
          <w:sz w:val="20"/>
        </w:rPr>
      </w:pPr>
      <w:r>
        <w:rPr>
          <w:rFonts w:ascii="Times New Roman" w:hAnsi="Times New Roman"/>
          <w:sz w:val="20"/>
        </w:rPr>
        <w:t xml:space="preserve">То же, типа 2, длинной 3500 мм, рассчитанной на действие изгибающего момента 800 </w:t>
      </w:r>
      <w:r>
        <w:rPr>
          <w:rFonts w:ascii="Times New Roman" w:hAnsi="Times New Roman"/>
          <w:sz w:val="20"/>
        </w:rPr>
        <w:pict>
          <v:shape id="_x0000_i1040" type="#_x0000_t75" style="width:27pt;height:12pt">
            <v:imagedata r:id="rId12" o:title=""/>
          </v:shape>
        </w:pict>
      </w:r>
      <w:r>
        <w:rPr>
          <w:rFonts w:ascii="Times New Roman" w:hAnsi="Times New Roman"/>
          <w:sz w:val="20"/>
        </w:rPr>
        <w:t>, армированной высокопрочными проволоками класса Вр-II диаметром 4 мм, изготов</w:t>
      </w:r>
      <w:r>
        <w:rPr>
          <w:rFonts w:ascii="Times New Roman" w:hAnsi="Times New Roman"/>
          <w:sz w:val="20"/>
        </w:rPr>
        <w:t>ленной из тяжелого бетона:</w:t>
      </w:r>
    </w:p>
    <w:p w:rsidR="00000000" w:rsidRDefault="00240B3B">
      <w:pPr>
        <w:ind w:firstLine="284"/>
        <w:jc w:val="both"/>
        <w:rPr>
          <w:rFonts w:ascii="Times New Roman" w:hAnsi="Times New Roman"/>
          <w:sz w:val="20"/>
        </w:rPr>
      </w:pPr>
      <w:r>
        <w:rPr>
          <w:rFonts w:ascii="Times New Roman" w:hAnsi="Times New Roman"/>
          <w:sz w:val="20"/>
        </w:rPr>
        <w:t xml:space="preserve">                             2ОЖ35-8.1</w:t>
      </w:r>
    </w:p>
    <w:p w:rsidR="00000000" w:rsidRDefault="00240B3B">
      <w:pPr>
        <w:ind w:firstLine="284"/>
        <w:jc w:val="both"/>
        <w:rPr>
          <w:rFonts w:ascii="Times New Roman" w:hAnsi="Times New Roman"/>
          <w:sz w:val="20"/>
        </w:rPr>
      </w:pPr>
      <w:r>
        <w:rPr>
          <w:rFonts w:ascii="Times New Roman" w:hAnsi="Times New Roman"/>
          <w:sz w:val="20"/>
        </w:rPr>
        <w:t xml:space="preserve">То же, типа 3 (безопасная опора), длинной 4000 мм, рассчитанной на действие изгибающего момента 1400 </w:t>
      </w:r>
      <w:r>
        <w:rPr>
          <w:rFonts w:ascii="Times New Roman" w:hAnsi="Times New Roman"/>
          <w:sz w:val="20"/>
        </w:rPr>
        <w:pict>
          <v:shape id="_x0000_i1041" type="#_x0000_t75" style="width:27pt;height:12pt">
            <v:imagedata r:id="rId12" o:title=""/>
          </v:shape>
        </w:pict>
      </w:r>
      <w:r>
        <w:rPr>
          <w:rFonts w:ascii="Times New Roman" w:hAnsi="Times New Roman"/>
          <w:sz w:val="20"/>
        </w:rPr>
        <w:t>, армированной высокопрочной проволокой класса Вр-II диаметром 4 мм, изготовленной из мелкозернистого бетона:</w:t>
      </w:r>
    </w:p>
    <w:p w:rsidR="00000000" w:rsidRDefault="00240B3B">
      <w:pPr>
        <w:ind w:firstLine="284"/>
        <w:jc w:val="both"/>
        <w:rPr>
          <w:rFonts w:ascii="Times New Roman" w:hAnsi="Times New Roman"/>
          <w:sz w:val="20"/>
        </w:rPr>
      </w:pPr>
      <w:r>
        <w:rPr>
          <w:rFonts w:ascii="Times New Roman" w:hAnsi="Times New Roman"/>
          <w:sz w:val="20"/>
        </w:rPr>
        <w:t xml:space="preserve">                            3ОЖ40-14.1М</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2. ТЕХНИЧЕСКИЕ ТРЕБОВАНИЯ</w:t>
      </w:r>
    </w:p>
    <w:p w:rsidR="00000000" w:rsidRDefault="00240B3B">
      <w:pPr>
        <w:ind w:firstLine="284"/>
        <w:jc w:val="both"/>
        <w:rPr>
          <w:rFonts w:ascii="Times New Roman" w:hAnsi="Times New Roman"/>
          <w:sz w:val="20"/>
        </w:rPr>
      </w:pPr>
      <w:r>
        <w:rPr>
          <w:rFonts w:ascii="Times New Roman" w:hAnsi="Times New Roman"/>
          <w:sz w:val="20"/>
        </w:rPr>
        <w:t>2.1. Опоры должны изготавливаться в соответствии с требованиями настоящего стандарта по технологической документации, утвержденной в установленном порядке.</w:t>
      </w:r>
    </w:p>
    <w:p w:rsidR="00000000" w:rsidRDefault="00240B3B">
      <w:pPr>
        <w:ind w:firstLine="284"/>
        <w:jc w:val="both"/>
        <w:rPr>
          <w:rFonts w:ascii="Times New Roman" w:hAnsi="Times New Roman"/>
          <w:sz w:val="20"/>
        </w:rPr>
      </w:pPr>
      <w:r>
        <w:rPr>
          <w:rFonts w:ascii="Times New Roman" w:hAnsi="Times New Roman"/>
          <w:sz w:val="20"/>
        </w:rPr>
        <w:t xml:space="preserve">2.2. Опоры </w:t>
      </w:r>
      <w:r>
        <w:rPr>
          <w:rFonts w:ascii="Times New Roman" w:hAnsi="Times New Roman"/>
          <w:sz w:val="20"/>
        </w:rPr>
        <w:t>подлежат изготовлению в формах, обеспечивающих соблюдение требований к качеству и точности изготовления опор, установленных настоящим стандартом.</w:t>
      </w:r>
    </w:p>
    <w:p w:rsidR="00000000" w:rsidRDefault="00240B3B">
      <w:pPr>
        <w:ind w:firstLine="284"/>
        <w:jc w:val="both"/>
        <w:rPr>
          <w:rFonts w:ascii="Times New Roman" w:hAnsi="Times New Roman"/>
          <w:sz w:val="20"/>
        </w:rPr>
      </w:pPr>
      <w:r>
        <w:rPr>
          <w:rFonts w:ascii="Times New Roman" w:hAnsi="Times New Roman"/>
          <w:sz w:val="20"/>
        </w:rPr>
        <w:t>2.3. Бетон</w:t>
      </w:r>
    </w:p>
    <w:p w:rsidR="00000000" w:rsidRDefault="00240B3B">
      <w:pPr>
        <w:ind w:firstLine="284"/>
        <w:jc w:val="both"/>
        <w:rPr>
          <w:rFonts w:ascii="Times New Roman" w:hAnsi="Times New Roman"/>
          <w:sz w:val="20"/>
        </w:rPr>
      </w:pPr>
      <w:r>
        <w:rPr>
          <w:rFonts w:ascii="Times New Roman" w:hAnsi="Times New Roman"/>
          <w:sz w:val="20"/>
        </w:rPr>
        <w:t>2.3.1. Фактическая прочность бетона опор должна соответствовать требуемой, назначаемой по ГОСТ 18105-86 в зависимости от класса бетона по прочности на сжатие (табл. 1) и от показателя однородности прочности бетона.</w:t>
      </w:r>
    </w:p>
    <w:p w:rsidR="00000000" w:rsidRDefault="00240B3B">
      <w:pPr>
        <w:ind w:firstLine="284"/>
        <w:jc w:val="both"/>
        <w:rPr>
          <w:rFonts w:ascii="Times New Roman" w:hAnsi="Times New Roman"/>
          <w:sz w:val="20"/>
        </w:rPr>
      </w:pPr>
      <w:r>
        <w:rPr>
          <w:rFonts w:ascii="Times New Roman" w:hAnsi="Times New Roman"/>
          <w:sz w:val="20"/>
        </w:rPr>
        <w:t>2.3.2. Коэффициент вариации прочности бетона в партии опор высшей категории качества должен быть не более 9%.</w:t>
      </w:r>
    </w:p>
    <w:p w:rsidR="00000000" w:rsidRDefault="00240B3B">
      <w:pPr>
        <w:ind w:firstLine="284"/>
        <w:jc w:val="both"/>
        <w:rPr>
          <w:rFonts w:ascii="Times New Roman" w:hAnsi="Times New Roman"/>
          <w:sz w:val="20"/>
        </w:rPr>
      </w:pPr>
      <w:r>
        <w:rPr>
          <w:rFonts w:ascii="Times New Roman" w:hAnsi="Times New Roman"/>
          <w:sz w:val="20"/>
        </w:rPr>
        <w:t>2.3.3. Бетон должен иметь моро</w:t>
      </w:r>
      <w:r>
        <w:rPr>
          <w:rFonts w:ascii="Times New Roman" w:hAnsi="Times New Roman"/>
          <w:sz w:val="20"/>
        </w:rPr>
        <w:t>зостойкость Мрз 100.</w:t>
      </w:r>
    </w:p>
    <w:p w:rsidR="00000000" w:rsidRDefault="00240B3B">
      <w:pPr>
        <w:ind w:firstLine="284"/>
        <w:jc w:val="both"/>
        <w:rPr>
          <w:rFonts w:ascii="Times New Roman" w:hAnsi="Times New Roman"/>
          <w:sz w:val="20"/>
        </w:rPr>
      </w:pPr>
      <w:r>
        <w:rPr>
          <w:rFonts w:ascii="Times New Roman" w:hAnsi="Times New Roman"/>
          <w:sz w:val="20"/>
        </w:rPr>
        <w:t>2.3.4. Опоры подлежат изготовлению из бетона нормальной степени плотности согласно главе СНиП II-28-73.</w:t>
      </w:r>
    </w:p>
    <w:p w:rsidR="00000000" w:rsidRDefault="00240B3B">
      <w:pPr>
        <w:ind w:firstLine="284"/>
        <w:jc w:val="both"/>
        <w:rPr>
          <w:rFonts w:ascii="Times New Roman" w:hAnsi="Times New Roman"/>
          <w:sz w:val="20"/>
        </w:rPr>
      </w:pPr>
      <w:r>
        <w:rPr>
          <w:rFonts w:ascii="Times New Roman" w:hAnsi="Times New Roman"/>
          <w:sz w:val="20"/>
        </w:rPr>
        <w:t>Водонепроницаемость бетона должна быть W4.</w:t>
      </w:r>
    </w:p>
    <w:p w:rsidR="00000000" w:rsidRDefault="00240B3B">
      <w:pPr>
        <w:ind w:firstLine="284"/>
        <w:jc w:val="both"/>
        <w:rPr>
          <w:rFonts w:ascii="Times New Roman" w:hAnsi="Times New Roman"/>
          <w:sz w:val="20"/>
        </w:rPr>
      </w:pPr>
      <w:r>
        <w:rPr>
          <w:rFonts w:ascii="Times New Roman" w:hAnsi="Times New Roman"/>
          <w:sz w:val="20"/>
        </w:rPr>
        <w:t>2.3.5. Качество материалов, применяемых для приготовления бетона, должно обеспечивать выполнение технических требований, установленных настоящим стандартом, и соответствовать:</w:t>
      </w:r>
    </w:p>
    <w:p w:rsidR="00000000" w:rsidRDefault="00240B3B">
      <w:pPr>
        <w:ind w:firstLine="284"/>
        <w:jc w:val="both"/>
        <w:rPr>
          <w:rFonts w:ascii="Times New Roman" w:hAnsi="Times New Roman"/>
          <w:sz w:val="20"/>
        </w:rPr>
      </w:pPr>
      <w:r>
        <w:rPr>
          <w:rFonts w:ascii="Times New Roman" w:hAnsi="Times New Roman"/>
          <w:sz w:val="20"/>
        </w:rPr>
        <w:t>цемент - ГОСТ 10178-85;</w:t>
      </w:r>
    </w:p>
    <w:p w:rsidR="00000000" w:rsidRDefault="00240B3B">
      <w:pPr>
        <w:ind w:firstLine="284"/>
        <w:jc w:val="both"/>
        <w:rPr>
          <w:rFonts w:ascii="Times New Roman" w:hAnsi="Times New Roman"/>
          <w:sz w:val="20"/>
        </w:rPr>
      </w:pPr>
      <w:r>
        <w:rPr>
          <w:rFonts w:ascii="Times New Roman" w:hAnsi="Times New Roman"/>
          <w:sz w:val="20"/>
        </w:rPr>
        <w:t>заполнители для тяжелого и мелкозернистого бетона - ГОСТ 10268-80;</w:t>
      </w:r>
    </w:p>
    <w:p w:rsidR="00000000" w:rsidRDefault="00240B3B">
      <w:pPr>
        <w:ind w:firstLine="284"/>
        <w:jc w:val="both"/>
        <w:rPr>
          <w:rFonts w:ascii="Times New Roman" w:hAnsi="Times New Roman"/>
          <w:sz w:val="20"/>
        </w:rPr>
      </w:pPr>
      <w:r>
        <w:rPr>
          <w:rFonts w:ascii="Times New Roman" w:hAnsi="Times New Roman"/>
          <w:sz w:val="20"/>
        </w:rPr>
        <w:t>заполнители для легкого бетона на пористых заполнителях - ГОСТ 9757-83;</w:t>
      </w:r>
    </w:p>
    <w:p w:rsidR="00000000" w:rsidRDefault="00240B3B">
      <w:pPr>
        <w:ind w:firstLine="284"/>
        <w:jc w:val="both"/>
        <w:rPr>
          <w:rFonts w:ascii="Times New Roman" w:hAnsi="Times New Roman"/>
          <w:sz w:val="20"/>
        </w:rPr>
      </w:pPr>
      <w:r>
        <w:rPr>
          <w:rFonts w:ascii="Times New Roman" w:hAnsi="Times New Roman"/>
          <w:sz w:val="20"/>
        </w:rPr>
        <w:t xml:space="preserve">вода </w:t>
      </w:r>
      <w:r>
        <w:rPr>
          <w:rFonts w:ascii="Times New Roman" w:hAnsi="Times New Roman"/>
          <w:sz w:val="20"/>
        </w:rPr>
        <w:t>- ГОСТ 23732-79.</w:t>
      </w:r>
    </w:p>
    <w:p w:rsidR="00000000" w:rsidRDefault="00240B3B">
      <w:pPr>
        <w:ind w:firstLine="284"/>
        <w:jc w:val="both"/>
        <w:rPr>
          <w:rFonts w:ascii="Times New Roman" w:hAnsi="Times New Roman"/>
          <w:sz w:val="20"/>
        </w:rPr>
      </w:pPr>
      <w:r>
        <w:rPr>
          <w:rFonts w:ascii="Times New Roman" w:hAnsi="Times New Roman"/>
          <w:sz w:val="20"/>
        </w:rPr>
        <w:t>Заполнитель должен иметь наибольшую крупность зерен до 20 мм.</w:t>
      </w:r>
    </w:p>
    <w:p w:rsidR="00000000" w:rsidRDefault="00240B3B">
      <w:pPr>
        <w:ind w:firstLine="284"/>
        <w:jc w:val="both"/>
        <w:rPr>
          <w:rFonts w:ascii="Times New Roman" w:hAnsi="Times New Roman"/>
          <w:sz w:val="20"/>
        </w:rPr>
      </w:pPr>
      <w:r>
        <w:rPr>
          <w:rFonts w:ascii="Times New Roman" w:hAnsi="Times New Roman"/>
          <w:sz w:val="20"/>
        </w:rPr>
        <w:t>Химические добавки, применяемые при приготовлении бетона, должны удовлетворять требованиям документов по технологии изготовления железобетонных конструкций.</w:t>
      </w:r>
    </w:p>
    <w:p w:rsidR="00000000" w:rsidRDefault="00240B3B">
      <w:pPr>
        <w:ind w:firstLine="284"/>
        <w:jc w:val="both"/>
        <w:rPr>
          <w:rFonts w:ascii="Times New Roman" w:hAnsi="Times New Roman"/>
          <w:sz w:val="20"/>
        </w:rPr>
      </w:pPr>
      <w:r>
        <w:rPr>
          <w:rFonts w:ascii="Times New Roman" w:hAnsi="Times New Roman"/>
          <w:sz w:val="20"/>
        </w:rPr>
        <w:t>2.4. В качестве соединительных муфт для составных (безопасных) опор типа 3 следует использовать асбестоцементные трубы по ГОСТ 539-80.</w:t>
      </w:r>
    </w:p>
    <w:p w:rsidR="00000000" w:rsidRDefault="00240B3B">
      <w:pPr>
        <w:ind w:firstLine="284"/>
        <w:jc w:val="both"/>
        <w:rPr>
          <w:rFonts w:ascii="Times New Roman" w:hAnsi="Times New Roman"/>
          <w:sz w:val="20"/>
        </w:rPr>
      </w:pPr>
      <w:r>
        <w:rPr>
          <w:rFonts w:ascii="Times New Roman" w:hAnsi="Times New Roman"/>
          <w:sz w:val="20"/>
        </w:rPr>
        <w:t>2.5. Арматура</w:t>
      </w:r>
    </w:p>
    <w:p w:rsidR="00000000" w:rsidRDefault="00240B3B">
      <w:pPr>
        <w:ind w:firstLine="284"/>
        <w:jc w:val="both"/>
        <w:rPr>
          <w:rFonts w:ascii="Times New Roman" w:hAnsi="Times New Roman"/>
          <w:sz w:val="20"/>
        </w:rPr>
      </w:pPr>
      <w:r>
        <w:rPr>
          <w:rFonts w:ascii="Times New Roman" w:hAnsi="Times New Roman"/>
          <w:sz w:val="20"/>
        </w:rPr>
        <w:t>2.5.1. Напрягаемая арматура должна удовлетворять требованиям:</w:t>
      </w:r>
    </w:p>
    <w:p w:rsidR="00000000" w:rsidRDefault="00240B3B">
      <w:pPr>
        <w:ind w:firstLine="284"/>
        <w:jc w:val="both"/>
        <w:rPr>
          <w:rFonts w:ascii="Times New Roman" w:hAnsi="Times New Roman"/>
          <w:sz w:val="20"/>
        </w:rPr>
      </w:pPr>
      <w:r>
        <w:rPr>
          <w:rFonts w:ascii="Times New Roman" w:hAnsi="Times New Roman"/>
          <w:sz w:val="20"/>
        </w:rPr>
        <w:t>проволока класса Вр-II - ГОСТ 7348-81;</w:t>
      </w:r>
    </w:p>
    <w:p w:rsidR="00000000" w:rsidRDefault="00240B3B">
      <w:pPr>
        <w:ind w:firstLine="284"/>
        <w:jc w:val="both"/>
        <w:rPr>
          <w:rFonts w:ascii="Times New Roman" w:hAnsi="Times New Roman"/>
          <w:sz w:val="20"/>
        </w:rPr>
      </w:pPr>
      <w:r>
        <w:rPr>
          <w:rFonts w:ascii="Times New Roman" w:hAnsi="Times New Roman"/>
          <w:sz w:val="20"/>
        </w:rPr>
        <w:t>проволока класса Врп-I - Т</w:t>
      </w:r>
      <w:r>
        <w:rPr>
          <w:rFonts w:ascii="Times New Roman" w:hAnsi="Times New Roman"/>
          <w:sz w:val="20"/>
        </w:rPr>
        <w:t>У 14-170-119-80.</w:t>
      </w:r>
    </w:p>
    <w:p w:rsidR="00000000" w:rsidRDefault="00240B3B">
      <w:pPr>
        <w:ind w:firstLine="284"/>
        <w:jc w:val="both"/>
        <w:rPr>
          <w:rFonts w:ascii="Times New Roman" w:hAnsi="Times New Roman"/>
          <w:sz w:val="20"/>
        </w:rPr>
      </w:pPr>
      <w:r>
        <w:rPr>
          <w:rFonts w:ascii="Times New Roman" w:hAnsi="Times New Roman"/>
          <w:sz w:val="20"/>
        </w:rPr>
        <w:t>2.5.2. Натяжение арматуры следует осуществлять механическим или электротермомеханическим способами.</w:t>
      </w:r>
    </w:p>
    <w:p w:rsidR="00000000" w:rsidRDefault="00240B3B">
      <w:pPr>
        <w:ind w:firstLine="284"/>
        <w:jc w:val="both"/>
        <w:rPr>
          <w:rFonts w:ascii="Times New Roman" w:hAnsi="Times New Roman"/>
          <w:sz w:val="20"/>
        </w:rPr>
      </w:pPr>
      <w:r>
        <w:rPr>
          <w:rFonts w:ascii="Times New Roman" w:hAnsi="Times New Roman"/>
          <w:sz w:val="20"/>
        </w:rPr>
        <w:t>2.5.3. Температура нагрева напрягаемой арматуры при электротермомеханическом способе натяжения не должна превышать значений, установленных документами по технологии изготовления предварительно напряженных железобетонных конструкций.</w:t>
      </w:r>
    </w:p>
    <w:p w:rsidR="00000000" w:rsidRDefault="00240B3B">
      <w:pPr>
        <w:ind w:firstLine="284"/>
        <w:jc w:val="both"/>
        <w:rPr>
          <w:rFonts w:ascii="Times New Roman" w:hAnsi="Times New Roman"/>
          <w:sz w:val="20"/>
        </w:rPr>
      </w:pPr>
      <w:r>
        <w:rPr>
          <w:rFonts w:ascii="Times New Roman" w:hAnsi="Times New Roman"/>
          <w:sz w:val="20"/>
        </w:rPr>
        <w:t>2.5.4. При применении электротермомеханического способа натяжения арматуры должны проводиться контрольные испытания проволоки на растяжение после электронагрева.</w:t>
      </w:r>
    </w:p>
    <w:p w:rsidR="00000000" w:rsidRDefault="00240B3B">
      <w:pPr>
        <w:ind w:firstLine="284"/>
        <w:jc w:val="both"/>
        <w:rPr>
          <w:rFonts w:ascii="Times New Roman" w:hAnsi="Times New Roman"/>
          <w:sz w:val="20"/>
        </w:rPr>
      </w:pPr>
      <w:r>
        <w:rPr>
          <w:rFonts w:ascii="Times New Roman" w:hAnsi="Times New Roman"/>
          <w:sz w:val="20"/>
        </w:rPr>
        <w:t>2.5.5. Значения усилий в напрягаемой арматуре, контролируемых по окончании натяжения на упоры, должны соответствовать установленным в табл. 2.</w:t>
      </w:r>
    </w:p>
    <w:p w:rsidR="00000000" w:rsidRDefault="00240B3B">
      <w:pPr>
        <w:ind w:firstLine="284"/>
        <w:jc w:val="both"/>
        <w:rPr>
          <w:rFonts w:ascii="Times New Roman" w:hAnsi="Times New Roman"/>
          <w:sz w:val="20"/>
        </w:rPr>
      </w:pPr>
      <w:r>
        <w:rPr>
          <w:rFonts w:ascii="Times New Roman" w:hAnsi="Times New Roman"/>
          <w:sz w:val="20"/>
        </w:rPr>
        <w:t xml:space="preserve">                                                           </w:t>
      </w:r>
    </w:p>
    <w:p w:rsidR="00000000" w:rsidRDefault="00240B3B">
      <w:pPr>
        <w:ind w:firstLine="284"/>
        <w:jc w:val="both"/>
        <w:rPr>
          <w:rFonts w:ascii="Times New Roman" w:hAnsi="Times New Roman"/>
          <w:sz w:val="20"/>
        </w:rPr>
      </w:pPr>
      <w:r>
        <w:rPr>
          <w:rFonts w:ascii="Times New Roman" w:hAnsi="Times New Roman"/>
          <w:sz w:val="20"/>
        </w:rPr>
        <w:t xml:space="preserve">Таблица 2 </w:t>
      </w:r>
    </w:p>
    <w:tbl>
      <w:tblPr>
        <w:tblW w:w="0" w:type="auto"/>
        <w:tblInd w:w="30" w:type="dxa"/>
        <w:tblLayout w:type="fixed"/>
        <w:tblCellMar>
          <w:left w:w="30" w:type="dxa"/>
          <w:right w:w="30" w:type="dxa"/>
        </w:tblCellMar>
        <w:tblLook w:val="0000" w:firstRow="0" w:lastRow="0" w:firstColumn="0" w:lastColumn="0" w:noHBand="0" w:noVBand="0"/>
      </w:tblPr>
      <w:tblGrid>
        <w:gridCol w:w="2805"/>
        <w:gridCol w:w="2895"/>
      </w:tblGrid>
      <w:tr w:rsidR="00000000">
        <w:tblPrEx>
          <w:tblCellMar>
            <w:top w:w="0" w:type="dxa"/>
            <w:bottom w:w="0" w:type="dxa"/>
          </w:tblCellMar>
        </w:tblPrEx>
        <w:tc>
          <w:tcPr>
            <w:tcW w:w="2805"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Напрягаемая арматура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895"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Усилие в напрягаемой </w:t>
            </w:r>
          </w:p>
          <w:p w:rsidR="00000000" w:rsidRDefault="00240B3B">
            <w:pPr>
              <w:jc w:val="center"/>
              <w:rPr>
                <w:rFonts w:ascii="Times New Roman" w:hAnsi="Times New Roman"/>
                <w:sz w:val="20"/>
              </w:rPr>
            </w:pPr>
            <w:r>
              <w:rPr>
                <w:rFonts w:ascii="Times New Roman" w:hAnsi="Times New Roman"/>
                <w:sz w:val="20"/>
              </w:rPr>
              <w:t xml:space="preserve"> арматуре, кН (кгс)   </w:t>
            </w:r>
          </w:p>
          <w:p w:rsidR="00000000" w:rsidRDefault="00240B3B">
            <w:pPr>
              <w:jc w:val="center"/>
              <w:rPr>
                <w:rFonts w:ascii="Times New Roman" w:hAnsi="Times New Roman"/>
                <w:sz w:val="20"/>
              </w:rPr>
            </w:pPr>
          </w:p>
        </w:tc>
      </w:tr>
      <w:tr w:rsidR="00000000">
        <w:tblPrEx>
          <w:tblCellMar>
            <w:top w:w="0" w:type="dxa"/>
            <w:bottom w:w="0" w:type="dxa"/>
          </w:tblCellMar>
        </w:tblPrEx>
        <w:tc>
          <w:tcPr>
            <w:tcW w:w="2805"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sym w:font="Symbol" w:char="F0C6"/>
            </w:r>
            <w:r>
              <w:rPr>
                <w:rFonts w:ascii="Times New Roman" w:hAnsi="Times New Roman"/>
                <w:sz w:val="20"/>
              </w:rPr>
              <w:t xml:space="preserve">4Вр-II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sym w:font="Symbol" w:char="F0C6"/>
            </w:r>
            <w:r>
              <w:rPr>
                <w:rFonts w:ascii="Times New Roman" w:hAnsi="Times New Roman"/>
                <w:sz w:val="20"/>
              </w:rPr>
              <w:t xml:space="preserve">5Врп-I          </w:t>
            </w:r>
          </w:p>
          <w:p w:rsidR="00000000" w:rsidRDefault="00240B3B">
            <w:pPr>
              <w:jc w:val="center"/>
              <w:rPr>
                <w:rFonts w:ascii="Times New Roman" w:hAnsi="Times New Roman"/>
                <w:sz w:val="20"/>
              </w:rPr>
            </w:pPr>
          </w:p>
        </w:tc>
        <w:tc>
          <w:tcPr>
            <w:tcW w:w="2895"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14,32 (1460)</w:t>
            </w:r>
          </w:p>
          <w:p w:rsidR="00000000" w:rsidRDefault="00240B3B">
            <w:pPr>
              <w:jc w:val="center"/>
              <w:rPr>
                <w:rFonts w:ascii="Times New Roman" w:hAnsi="Times New Roman"/>
                <w:sz w:val="20"/>
              </w:rPr>
            </w:pPr>
            <w:r>
              <w:rPr>
                <w:rFonts w:ascii="Times New Roman" w:hAnsi="Times New Roman"/>
                <w:sz w:val="20"/>
              </w:rPr>
              <w:t xml:space="preserve">     10,98 (1120)</w:t>
            </w:r>
          </w:p>
          <w:p w:rsidR="00000000" w:rsidRDefault="00240B3B">
            <w:pPr>
              <w:jc w:val="center"/>
              <w:rPr>
                <w:rFonts w:ascii="Times New Roman" w:hAnsi="Times New Roman"/>
                <w:sz w:val="20"/>
              </w:rPr>
            </w:pPr>
          </w:p>
        </w:tc>
      </w:tr>
    </w:tbl>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2.5.6. Отклонения значений усилий в напрягаемой арматуре от установленных в табл. 2 не должны превышать -5 и +10%.</w:t>
      </w:r>
    </w:p>
    <w:p w:rsidR="00000000" w:rsidRDefault="00240B3B">
      <w:pPr>
        <w:ind w:firstLine="284"/>
        <w:jc w:val="both"/>
        <w:rPr>
          <w:rFonts w:ascii="Times New Roman" w:hAnsi="Times New Roman"/>
          <w:sz w:val="20"/>
        </w:rPr>
      </w:pPr>
      <w:r>
        <w:rPr>
          <w:rFonts w:ascii="Times New Roman" w:hAnsi="Times New Roman"/>
          <w:sz w:val="20"/>
        </w:rPr>
        <w:t>2.6. П</w:t>
      </w:r>
      <w:r>
        <w:rPr>
          <w:rFonts w:ascii="Times New Roman" w:hAnsi="Times New Roman"/>
          <w:sz w:val="20"/>
        </w:rPr>
        <w:t>ередача усилий обжатия на бетон (отпуск натяжения арматуры) должна производиться после достижения бетоном требуемой прочности, назначаемой по ГОСТ 18105-86 в зависимости от нормируемой передаточной прочности и от показателя однородности прочности бетона.</w:t>
      </w:r>
    </w:p>
    <w:p w:rsidR="00000000" w:rsidRDefault="00240B3B">
      <w:pPr>
        <w:ind w:firstLine="284"/>
        <w:jc w:val="both"/>
        <w:rPr>
          <w:rFonts w:ascii="Times New Roman" w:hAnsi="Times New Roman"/>
          <w:sz w:val="20"/>
        </w:rPr>
      </w:pPr>
      <w:r>
        <w:rPr>
          <w:rFonts w:ascii="Times New Roman" w:hAnsi="Times New Roman"/>
          <w:sz w:val="20"/>
        </w:rPr>
        <w:t>Нормируемая передаточная прочность бетона составляет 60% класса бетона по прочности на сжатие.</w:t>
      </w:r>
    </w:p>
    <w:p w:rsidR="00000000" w:rsidRDefault="00240B3B">
      <w:pPr>
        <w:ind w:firstLine="284"/>
        <w:jc w:val="both"/>
        <w:rPr>
          <w:rFonts w:ascii="Times New Roman" w:hAnsi="Times New Roman"/>
          <w:sz w:val="20"/>
        </w:rPr>
      </w:pPr>
      <w:r>
        <w:rPr>
          <w:rFonts w:ascii="Times New Roman" w:hAnsi="Times New Roman"/>
          <w:sz w:val="20"/>
        </w:rPr>
        <w:t>Фактическая передаточная прочность бетона должна быть не менее 19,6 МПа (200 кгс/кв.см).</w:t>
      </w:r>
    </w:p>
    <w:p w:rsidR="00000000" w:rsidRDefault="00240B3B">
      <w:pPr>
        <w:ind w:firstLine="284"/>
        <w:jc w:val="both"/>
        <w:rPr>
          <w:rFonts w:ascii="Times New Roman" w:hAnsi="Times New Roman"/>
          <w:sz w:val="20"/>
        </w:rPr>
      </w:pPr>
      <w:r>
        <w:rPr>
          <w:rFonts w:ascii="Times New Roman" w:hAnsi="Times New Roman"/>
          <w:sz w:val="20"/>
        </w:rPr>
        <w:t>2.7. Поставку опор потребителю производят с прочностью бетона не ниже тре</w:t>
      </w:r>
      <w:r>
        <w:rPr>
          <w:rFonts w:ascii="Times New Roman" w:hAnsi="Times New Roman"/>
          <w:sz w:val="20"/>
        </w:rPr>
        <w:t>буемой передаточной прочности согласно п. 2.6.</w:t>
      </w:r>
    </w:p>
    <w:p w:rsidR="00000000" w:rsidRDefault="00240B3B">
      <w:pPr>
        <w:ind w:firstLine="284"/>
        <w:jc w:val="both"/>
        <w:rPr>
          <w:rFonts w:ascii="Times New Roman" w:hAnsi="Times New Roman"/>
          <w:sz w:val="20"/>
        </w:rPr>
      </w:pPr>
      <w:r>
        <w:rPr>
          <w:rFonts w:ascii="Times New Roman" w:hAnsi="Times New Roman"/>
          <w:sz w:val="20"/>
        </w:rPr>
        <w:t>Поставка опор с отпускной прочностью бетона менее прочности, соответствующей классу бетона по прочности на сжатие (п. 2.3.1), может производиться при условии, что изготовитель гарантирует достижение бетоном прочности, соответствующей его классу (определяемой по результатам испытаний контрольных образцов), в возрасте 28 сут.</w:t>
      </w:r>
    </w:p>
    <w:p w:rsidR="00000000" w:rsidRDefault="00240B3B">
      <w:pPr>
        <w:ind w:firstLine="284"/>
        <w:jc w:val="both"/>
        <w:rPr>
          <w:rFonts w:ascii="Times New Roman" w:hAnsi="Times New Roman"/>
          <w:sz w:val="20"/>
        </w:rPr>
      </w:pPr>
      <w:r>
        <w:rPr>
          <w:rFonts w:ascii="Times New Roman" w:hAnsi="Times New Roman"/>
          <w:sz w:val="20"/>
        </w:rPr>
        <w:t>2.8. Точность изготовления опор</w:t>
      </w:r>
    </w:p>
    <w:p w:rsidR="00000000" w:rsidRDefault="00240B3B">
      <w:pPr>
        <w:ind w:firstLine="284"/>
        <w:jc w:val="both"/>
        <w:rPr>
          <w:rFonts w:ascii="Times New Roman" w:hAnsi="Times New Roman"/>
          <w:sz w:val="20"/>
        </w:rPr>
      </w:pPr>
      <w:r>
        <w:rPr>
          <w:rFonts w:ascii="Times New Roman" w:hAnsi="Times New Roman"/>
          <w:sz w:val="20"/>
        </w:rPr>
        <w:t>2.8.1. Отклонения размеров опор от номинальных, указанных на черт. 1 и 2, не должны превышать, мм:</w:t>
      </w:r>
    </w:p>
    <w:p w:rsidR="00000000" w:rsidRDefault="00240B3B">
      <w:pPr>
        <w:ind w:firstLine="284"/>
        <w:jc w:val="both"/>
        <w:rPr>
          <w:rFonts w:ascii="Times New Roman" w:hAnsi="Times New Roman"/>
          <w:sz w:val="20"/>
        </w:rPr>
      </w:pPr>
      <w:r>
        <w:rPr>
          <w:rFonts w:ascii="Times New Roman" w:hAnsi="Times New Roman"/>
          <w:sz w:val="20"/>
        </w:rPr>
        <w:t xml:space="preserve">     по </w:t>
      </w:r>
      <w:r>
        <w:rPr>
          <w:rFonts w:ascii="Times New Roman" w:hAnsi="Times New Roman"/>
          <w:sz w:val="20"/>
        </w:rPr>
        <w:t xml:space="preserve">длине опоры ............................... </w:t>
      </w:r>
      <w:r>
        <w:rPr>
          <w:rFonts w:ascii="Times New Roman" w:hAnsi="Times New Roman"/>
          <w:sz w:val="20"/>
        </w:rPr>
        <w:sym w:font="Symbol" w:char="F0B1"/>
      </w:r>
      <w:r>
        <w:rPr>
          <w:rFonts w:ascii="Times New Roman" w:hAnsi="Times New Roman"/>
          <w:sz w:val="20"/>
        </w:rPr>
        <w:t>20</w:t>
      </w:r>
    </w:p>
    <w:p w:rsidR="00000000" w:rsidRDefault="00240B3B">
      <w:pPr>
        <w:ind w:firstLine="284"/>
        <w:jc w:val="both"/>
        <w:rPr>
          <w:rFonts w:ascii="Times New Roman" w:hAnsi="Times New Roman"/>
          <w:sz w:val="20"/>
        </w:rPr>
      </w:pPr>
      <w:r>
        <w:rPr>
          <w:rFonts w:ascii="Times New Roman" w:hAnsi="Times New Roman"/>
          <w:sz w:val="20"/>
        </w:rPr>
        <w:t xml:space="preserve">     по размерам поперечного сечения ..............</w:t>
      </w:r>
      <w:r>
        <w:rPr>
          <w:rFonts w:ascii="Times New Roman" w:hAnsi="Times New Roman"/>
          <w:sz w:val="20"/>
        </w:rPr>
        <w:sym w:font="Symbol" w:char="F0B1"/>
      </w:r>
      <w:r>
        <w:rPr>
          <w:rFonts w:ascii="Times New Roman" w:hAnsi="Times New Roman"/>
          <w:sz w:val="20"/>
        </w:rPr>
        <w:t xml:space="preserve">3 </w:t>
      </w:r>
    </w:p>
    <w:p w:rsidR="00000000" w:rsidRDefault="00240B3B">
      <w:pPr>
        <w:ind w:firstLine="284"/>
        <w:jc w:val="both"/>
        <w:rPr>
          <w:rFonts w:ascii="Times New Roman" w:hAnsi="Times New Roman"/>
          <w:sz w:val="20"/>
        </w:rPr>
      </w:pPr>
      <w:r>
        <w:rPr>
          <w:rFonts w:ascii="Times New Roman" w:hAnsi="Times New Roman"/>
          <w:sz w:val="20"/>
        </w:rPr>
        <w:t>2.8.2. Непрямолинейность профиля боковых граней, измеряемая на участке длиной 2 м, не должна превышать 10 мм, а для опор высшей категории качества - 5 мм.</w:t>
      </w:r>
    </w:p>
    <w:p w:rsidR="00000000" w:rsidRDefault="00240B3B">
      <w:pPr>
        <w:ind w:firstLine="284"/>
        <w:jc w:val="both"/>
        <w:rPr>
          <w:rFonts w:ascii="Times New Roman" w:hAnsi="Times New Roman"/>
          <w:sz w:val="20"/>
        </w:rPr>
      </w:pPr>
      <w:r>
        <w:rPr>
          <w:rFonts w:ascii="Times New Roman" w:hAnsi="Times New Roman"/>
          <w:sz w:val="20"/>
        </w:rPr>
        <w:t>2.8.3. Отклонения положения напрягаемой арматуры от указанного на черт. 1 и 2 не должны превышать 2 мм.</w:t>
      </w:r>
    </w:p>
    <w:p w:rsidR="00000000" w:rsidRDefault="00240B3B">
      <w:pPr>
        <w:ind w:firstLine="284"/>
        <w:jc w:val="both"/>
        <w:rPr>
          <w:rFonts w:ascii="Times New Roman" w:hAnsi="Times New Roman"/>
          <w:sz w:val="20"/>
        </w:rPr>
      </w:pPr>
      <w:r>
        <w:rPr>
          <w:rFonts w:ascii="Times New Roman" w:hAnsi="Times New Roman"/>
          <w:sz w:val="20"/>
        </w:rPr>
        <w:t>2.8.4. Концы напрягаемой арматуры не должны выступать за торцевые поверхности опор более чем на 20 мм и должны быть защищены слоем плотного цементно-п</w:t>
      </w:r>
      <w:r>
        <w:rPr>
          <w:rFonts w:ascii="Times New Roman" w:hAnsi="Times New Roman"/>
          <w:sz w:val="20"/>
        </w:rPr>
        <w:t>есчаного раствора или битумным лаком.</w:t>
      </w:r>
    </w:p>
    <w:p w:rsidR="00000000" w:rsidRDefault="00240B3B">
      <w:pPr>
        <w:ind w:firstLine="284"/>
        <w:jc w:val="both"/>
        <w:rPr>
          <w:rFonts w:ascii="Times New Roman" w:hAnsi="Times New Roman"/>
          <w:sz w:val="20"/>
        </w:rPr>
      </w:pPr>
      <w:r>
        <w:rPr>
          <w:rFonts w:ascii="Times New Roman" w:hAnsi="Times New Roman"/>
          <w:sz w:val="20"/>
        </w:rPr>
        <w:t>2.8.5. На поверхности опор не допускаются:</w:t>
      </w:r>
    </w:p>
    <w:p w:rsidR="00000000" w:rsidRDefault="00240B3B">
      <w:pPr>
        <w:ind w:firstLine="284"/>
        <w:jc w:val="both"/>
        <w:rPr>
          <w:rFonts w:ascii="Times New Roman" w:hAnsi="Times New Roman"/>
          <w:sz w:val="20"/>
        </w:rPr>
      </w:pPr>
      <w:r>
        <w:rPr>
          <w:rFonts w:ascii="Times New Roman" w:hAnsi="Times New Roman"/>
          <w:sz w:val="20"/>
        </w:rPr>
        <w:t>раковины диаметром более 10 мм и глубиной более 5 мм, а для опор высшей категории качества - диаметром более 6 мм и глубиной более 3 мм;</w:t>
      </w:r>
    </w:p>
    <w:p w:rsidR="00000000" w:rsidRDefault="00240B3B">
      <w:pPr>
        <w:ind w:firstLine="284"/>
        <w:jc w:val="both"/>
        <w:rPr>
          <w:rFonts w:ascii="Times New Roman" w:hAnsi="Times New Roman"/>
          <w:sz w:val="20"/>
        </w:rPr>
      </w:pPr>
      <w:r>
        <w:rPr>
          <w:rFonts w:ascii="Times New Roman" w:hAnsi="Times New Roman"/>
          <w:sz w:val="20"/>
        </w:rPr>
        <w:t>местные наплывы бетона высотой более 5 мм и впадины глубиной более 3 мм;</w:t>
      </w:r>
    </w:p>
    <w:p w:rsidR="00000000" w:rsidRDefault="00240B3B">
      <w:pPr>
        <w:ind w:firstLine="284"/>
        <w:jc w:val="both"/>
        <w:rPr>
          <w:rFonts w:ascii="Times New Roman" w:hAnsi="Times New Roman"/>
          <w:sz w:val="20"/>
        </w:rPr>
      </w:pPr>
      <w:r>
        <w:rPr>
          <w:rFonts w:ascii="Times New Roman" w:hAnsi="Times New Roman"/>
          <w:sz w:val="20"/>
        </w:rPr>
        <w:t>сколы бетона ребер глубиной более 10 мм и общей длиной более 50 мм на участке ребра длиной 1 м;</w:t>
      </w:r>
    </w:p>
    <w:p w:rsidR="00000000" w:rsidRDefault="00240B3B">
      <w:pPr>
        <w:ind w:firstLine="284"/>
        <w:jc w:val="both"/>
        <w:rPr>
          <w:rFonts w:ascii="Times New Roman" w:hAnsi="Times New Roman"/>
          <w:sz w:val="20"/>
        </w:rPr>
      </w:pPr>
      <w:r>
        <w:rPr>
          <w:rFonts w:ascii="Times New Roman" w:hAnsi="Times New Roman"/>
          <w:sz w:val="20"/>
        </w:rPr>
        <w:t>трещины в бетоне, за исключением местных поверхностных усадочных.</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3. ПРАВИЛА ПРИЕМКИ</w:t>
      </w:r>
    </w:p>
    <w:p w:rsidR="00000000" w:rsidRDefault="00240B3B">
      <w:pPr>
        <w:ind w:firstLine="284"/>
        <w:jc w:val="both"/>
        <w:rPr>
          <w:rFonts w:ascii="Times New Roman" w:hAnsi="Times New Roman"/>
          <w:sz w:val="20"/>
        </w:rPr>
      </w:pPr>
      <w:r>
        <w:rPr>
          <w:rFonts w:ascii="Times New Roman" w:hAnsi="Times New Roman"/>
          <w:sz w:val="20"/>
        </w:rPr>
        <w:t>3.1. Приемку опор следует производить в</w:t>
      </w:r>
      <w:r>
        <w:rPr>
          <w:rFonts w:ascii="Times New Roman" w:hAnsi="Times New Roman"/>
          <w:sz w:val="20"/>
        </w:rPr>
        <w:t xml:space="preserve"> соответствии с требованиями ГОСТ 13015.1-81.</w:t>
      </w:r>
    </w:p>
    <w:p w:rsidR="00000000" w:rsidRDefault="00240B3B">
      <w:pPr>
        <w:ind w:firstLine="284"/>
        <w:jc w:val="both"/>
        <w:rPr>
          <w:rFonts w:ascii="Times New Roman" w:hAnsi="Times New Roman"/>
          <w:sz w:val="20"/>
          <w:lang w:val="en-US"/>
        </w:rPr>
      </w:pPr>
    </w:p>
    <w:p w:rsidR="00000000" w:rsidRDefault="00240B3B">
      <w:pPr>
        <w:ind w:firstLine="284"/>
        <w:jc w:val="both"/>
        <w:rPr>
          <w:rFonts w:ascii="Times New Roman" w:hAnsi="Times New Roman"/>
          <w:sz w:val="20"/>
        </w:rPr>
      </w:pPr>
      <w:r>
        <w:rPr>
          <w:rFonts w:ascii="Times New Roman" w:hAnsi="Times New Roman"/>
          <w:sz w:val="20"/>
        </w:rPr>
        <w:t>4. МЕТОДЫ КОНТРОЛЯ И ИСПЫТАНИЙ</w:t>
      </w:r>
    </w:p>
    <w:p w:rsidR="00000000" w:rsidRDefault="00240B3B">
      <w:pPr>
        <w:ind w:firstLine="284"/>
        <w:jc w:val="both"/>
        <w:rPr>
          <w:rFonts w:ascii="Times New Roman" w:hAnsi="Times New Roman"/>
          <w:sz w:val="20"/>
        </w:rPr>
      </w:pPr>
      <w:r>
        <w:rPr>
          <w:rFonts w:ascii="Times New Roman" w:hAnsi="Times New Roman"/>
          <w:sz w:val="20"/>
        </w:rPr>
        <w:t xml:space="preserve">4.1. Прочность бетона на сжатие следует определять по ГОСТ 10180-78 на серии образцов, изготовленных из бетонной смеси рабочего состава, или неразрушающими методами по ГОСТ 17624-87, ГОСТ 22690.0-77, ГОСТ 22690.1-77 - ГОСТ 22690.4-77. </w:t>
      </w:r>
    </w:p>
    <w:p w:rsidR="00000000" w:rsidRDefault="00240B3B">
      <w:pPr>
        <w:ind w:firstLine="284"/>
        <w:jc w:val="both"/>
        <w:rPr>
          <w:rFonts w:ascii="Times New Roman" w:hAnsi="Times New Roman"/>
          <w:sz w:val="20"/>
        </w:rPr>
      </w:pPr>
      <w:r>
        <w:rPr>
          <w:rFonts w:ascii="Times New Roman" w:hAnsi="Times New Roman"/>
          <w:sz w:val="20"/>
        </w:rPr>
        <w:t>4.2. Морозостойкость бетона следует определять по ГОСТ 10060-87.</w:t>
      </w:r>
    </w:p>
    <w:p w:rsidR="00000000" w:rsidRDefault="00240B3B">
      <w:pPr>
        <w:ind w:firstLine="284"/>
        <w:jc w:val="both"/>
        <w:rPr>
          <w:rFonts w:ascii="Times New Roman" w:hAnsi="Times New Roman"/>
          <w:sz w:val="20"/>
        </w:rPr>
      </w:pPr>
      <w:r>
        <w:rPr>
          <w:rFonts w:ascii="Times New Roman" w:hAnsi="Times New Roman"/>
          <w:sz w:val="20"/>
        </w:rPr>
        <w:t xml:space="preserve">4.3. Водонепроницаемость бетона следует определять на образцах, изготовленных из бетонной смеси рабочего состава, по ГОСТ 12730.0-78 </w:t>
      </w:r>
      <w:r>
        <w:rPr>
          <w:rFonts w:ascii="Times New Roman" w:hAnsi="Times New Roman"/>
          <w:sz w:val="20"/>
        </w:rPr>
        <w:t>и ГОСТ 12730.5-84.</w:t>
      </w:r>
    </w:p>
    <w:p w:rsidR="00000000" w:rsidRDefault="00240B3B">
      <w:pPr>
        <w:ind w:firstLine="284"/>
        <w:jc w:val="both"/>
        <w:rPr>
          <w:rFonts w:ascii="Times New Roman" w:hAnsi="Times New Roman"/>
          <w:sz w:val="20"/>
        </w:rPr>
      </w:pPr>
      <w:r>
        <w:rPr>
          <w:rFonts w:ascii="Times New Roman" w:hAnsi="Times New Roman"/>
          <w:sz w:val="20"/>
        </w:rPr>
        <w:t>4.4. Средняя плотность бетона должна определяться по ГОСТ 12730.0-78 и ГОСТ 12730.1-78.</w:t>
      </w:r>
    </w:p>
    <w:p w:rsidR="00000000" w:rsidRDefault="00240B3B">
      <w:pPr>
        <w:ind w:firstLine="284"/>
        <w:jc w:val="both"/>
        <w:rPr>
          <w:rFonts w:ascii="Times New Roman" w:hAnsi="Times New Roman"/>
          <w:sz w:val="20"/>
        </w:rPr>
      </w:pPr>
      <w:r>
        <w:rPr>
          <w:rFonts w:ascii="Times New Roman" w:hAnsi="Times New Roman"/>
          <w:sz w:val="20"/>
        </w:rPr>
        <w:t>4.5. Методы контроля и испытаний исходных сырьевых материалов для изготовления опор должны соответствовать установленным государственными стандартами и техническими условиями на эти материалы.</w:t>
      </w:r>
    </w:p>
    <w:p w:rsidR="00000000" w:rsidRDefault="00240B3B">
      <w:pPr>
        <w:ind w:firstLine="284"/>
        <w:jc w:val="both"/>
        <w:rPr>
          <w:rFonts w:ascii="Times New Roman" w:hAnsi="Times New Roman"/>
          <w:sz w:val="20"/>
        </w:rPr>
      </w:pPr>
      <w:r>
        <w:rPr>
          <w:rFonts w:ascii="Times New Roman" w:hAnsi="Times New Roman"/>
          <w:sz w:val="20"/>
        </w:rPr>
        <w:t>4.6. Измерение контролируемого натяжения напрягаемой арматуры производят в соответствии с ГОСТ 22362-77.</w:t>
      </w:r>
    </w:p>
    <w:p w:rsidR="00000000" w:rsidRDefault="00240B3B">
      <w:pPr>
        <w:ind w:firstLine="284"/>
        <w:jc w:val="both"/>
        <w:rPr>
          <w:rFonts w:ascii="Times New Roman" w:hAnsi="Times New Roman"/>
          <w:sz w:val="20"/>
        </w:rPr>
      </w:pPr>
      <w:r>
        <w:rPr>
          <w:rFonts w:ascii="Times New Roman" w:hAnsi="Times New Roman"/>
          <w:sz w:val="20"/>
        </w:rPr>
        <w:t>4.7. Размеры, непрямолинейность профиля опор, расположение напрягаемой арматуры, качество бетонных поверхно</w:t>
      </w:r>
      <w:r>
        <w:rPr>
          <w:rFonts w:ascii="Times New Roman" w:hAnsi="Times New Roman"/>
          <w:sz w:val="20"/>
        </w:rPr>
        <w:t>стей опор следует проверять методами, установленными ГОСТ 13015-75.</w:t>
      </w:r>
    </w:p>
    <w:p w:rsidR="00000000" w:rsidRDefault="00240B3B">
      <w:pPr>
        <w:ind w:firstLine="284"/>
        <w:jc w:val="both"/>
        <w:rPr>
          <w:rFonts w:ascii="Times New Roman" w:hAnsi="Times New Roman"/>
          <w:sz w:val="20"/>
        </w:rPr>
      </w:pPr>
      <w:r>
        <w:rPr>
          <w:rFonts w:ascii="Times New Roman" w:hAnsi="Times New Roman"/>
          <w:sz w:val="20"/>
        </w:rPr>
        <w:t>4.8. Опоры, предназначенные для испытания нагружением, должны иметь возраст бетона не менее 3 и не более 28 сут и удовлетворять всем другим требованиям настоящего стандарта.</w:t>
      </w:r>
    </w:p>
    <w:p w:rsidR="00000000" w:rsidRDefault="00240B3B">
      <w:pPr>
        <w:ind w:firstLine="284"/>
        <w:jc w:val="both"/>
        <w:rPr>
          <w:rFonts w:ascii="Times New Roman" w:hAnsi="Times New Roman"/>
          <w:sz w:val="20"/>
        </w:rPr>
      </w:pPr>
      <w:r>
        <w:rPr>
          <w:rFonts w:ascii="Times New Roman" w:hAnsi="Times New Roman"/>
          <w:sz w:val="20"/>
        </w:rPr>
        <w:t xml:space="preserve">Допускается использовать для испытаний нагружением опоры, имеющие ржавые пятна на лицевой поверхности; опоры, имеющие раковины, местные наплывы и околы, размеры которых превышают допускаемые настоящим стандартом не более чем в два раза, и другие дефекты, не влияющие на </w:t>
      </w:r>
      <w:r>
        <w:rPr>
          <w:rFonts w:ascii="Times New Roman" w:hAnsi="Times New Roman"/>
          <w:sz w:val="20"/>
        </w:rPr>
        <w:t>прочность опор.</w:t>
      </w:r>
    </w:p>
    <w:p w:rsidR="00000000" w:rsidRDefault="00240B3B">
      <w:pPr>
        <w:ind w:firstLine="284"/>
        <w:jc w:val="both"/>
        <w:rPr>
          <w:rFonts w:ascii="Times New Roman" w:hAnsi="Times New Roman"/>
          <w:sz w:val="20"/>
        </w:rPr>
      </w:pPr>
      <w:r>
        <w:rPr>
          <w:rFonts w:ascii="Times New Roman" w:hAnsi="Times New Roman"/>
          <w:sz w:val="20"/>
        </w:rPr>
        <w:t>4.9. Испытание опор по трещиностойкости следует производить в соответствии с ГОСТ 8829-85 по схеме, приведенной на черт. 3.</w:t>
      </w:r>
    </w:p>
    <w:p w:rsidR="00000000" w:rsidRDefault="00240B3B">
      <w:pPr>
        <w:ind w:firstLine="284"/>
        <w:jc w:val="both"/>
        <w:rPr>
          <w:rFonts w:ascii="Times New Roman" w:hAnsi="Times New Roman"/>
          <w:sz w:val="20"/>
        </w:rPr>
      </w:pPr>
    </w:p>
    <w:p w:rsidR="00000000" w:rsidRDefault="00240B3B">
      <w:pPr>
        <w:ind w:firstLine="284"/>
        <w:jc w:val="center"/>
        <w:rPr>
          <w:rFonts w:ascii="Times New Roman" w:hAnsi="Times New Roman"/>
          <w:sz w:val="20"/>
          <w:lang w:val="en-US"/>
        </w:rPr>
      </w:pPr>
      <w:r>
        <w:rPr>
          <w:rFonts w:ascii="Times New Roman" w:hAnsi="Times New Roman"/>
          <w:sz w:val="20"/>
        </w:rPr>
        <w:pict>
          <v:shape id="_x0000_i1042" type="#_x0000_t75" style="width:343.5pt;height:139.5pt">
            <v:imagedata r:id="rId18" o:title=""/>
          </v:shape>
        </w:pict>
      </w:r>
    </w:p>
    <w:p w:rsidR="00000000" w:rsidRDefault="00240B3B">
      <w:pPr>
        <w:ind w:firstLine="284"/>
        <w:jc w:val="center"/>
        <w:rPr>
          <w:rFonts w:ascii="Times New Roman" w:hAnsi="Times New Roman"/>
          <w:sz w:val="20"/>
        </w:rPr>
      </w:pPr>
      <w:r>
        <w:rPr>
          <w:rFonts w:ascii="Times New Roman" w:hAnsi="Times New Roman"/>
          <w:sz w:val="20"/>
        </w:rPr>
        <w:t>Черт. 3</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Загружение опор производят ступенями. Доля нагрузки каждой ступени должна составлять не более 10% контрольной.</w:t>
      </w:r>
    </w:p>
    <w:p w:rsidR="00000000" w:rsidRDefault="00240B3B">
      <w:pPr>
        <w:ind w:firstLine="284"/>
        <w:jc w:val="both"/>
        <w:rPr>
          <w:rFonts w:ascii="Times New Roman" w:hAnsi="Times New Roman"/>
          <w:sz w:val="20"/>
        </w:rPr>
      </w:pPr>
      <w:r>
        <w:rPr>
          <w:rFonts w:ascii="Times New Roman" w:hAnsi="Times New Roman"/>
          <w:sz w:val="20"/>
        </w:rPr>
        <w:t xml:space="preserve">Контрольную нагрузку </w:t>
      </w:r>
      <w:r>
        <w:rPr>
          <w:rFonts w:ascii="Times New Roman" w:hAnsi="Times New Roman"/>
          <w:position w:val="-4"/>
          <w:sz w:val="20"/>
        </w:rPr>
        <w:pict>
          <v:shape id="_x0000_i1043" type="#_x0000_t75" style="width:15.75pt;height:15.75pt">
            <v:imagedata r:id="rId19" o:title=""/>
          </v:shape>
        </w:pict>
      </w:r>
      <w:r>
        <w:rPr>
          <w:rFonts w:ascii="Times New Roman" w:hAnsi="Times New Roman"/>
          <w:sz w:val="20"/>
        </w:rPr>
        <w:t xml:space="preserve"> по проверке трещиностойкости (с учетом собственного веса </w:t>
      </w:r>
      <w:r>
        <w:rPr>
          <w:rFonts w:ascii="Times New Roman" w:hAnsi="Times New Roman"/>
          <w:sz w:val="20"/>
        </w:rPr>
        <w:pict>
          <v:shape id="_x0000_i1044" type="#_x0000_t75" style="width:12.75pt;height:12pt">
            <v:imagedata r:id="rId20" o:title=""/>
          </v:shape>
        </w:pict>
      </w:r>
      <w:r>
        <w:rPr>
          <w:rFonts w:ascii="Times New Roman" w:hAnsi="Times New Roman"/>
          <w:sz w:val="20"/>
        </w:rPr>
        <w:t xml:space="preserve"> консольной части опоры, приложенного в центре ее тяжести), при которой образование трещин не допускается, принимают по табл. 3.</w:t>
      </w:r>
    </w:p>
    <w:p w:rsidR="00000000" w:rsidRDefault="00240B3B">
      <w:pPr>
        <w:ind w:firstLine="284"/>
        <w:jc w:val="both"/>
        <w:rPr>
          <w:rFonts w:ascii="Times New Roman" w:hAnsi="Times New Roman"/>
          <w:sz w:val="20"/>
          <w:lang w:val="en-US"/>
        </w:rPr>
      </w:pPr>
    </w:p>
    <w:p w:rsidR="00000000" w:rsidRDefault="00240B3B">
      <w:pPr>
        <w:ind w:firstLine="284"/>
        <w:jc w:val="both"/>
        <w:rPr>
          <w:rFonts w:ascii="Times New Roman" w:hAnsi="Times New Roman"/>
          <w:sz w:val="20"/>
        </w:rPr>
      </w:pPr>
      <w:r>
        <w:rPr>
          <w:rFonts w:ascii="Times New Roman" w:hAnsi="Times New Roman"/>
          <w:sz w:val="20"/>
        </w:rPr>
        <w:t xml:space="preserve">Таблица 3 </w:t>
      </w:r>
    </w:p>
    <w:p w:rsidR="00000000" w:rsidRDefault="00240B3B">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500"/>
        <w:gridCol w:w="1140"/>
        <w:gridCol w:w="1140"/>
        <w:gridCol w:w="1260"/>
        <w:gridCol w:w="1050"/>
        <w:gridCol w:w="1065"/>
        <w:gridCol w:w="1050"/>
        <w:gridCol w:w="900"/>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Марка     </w:t>
            </w:r>
          </w:p>
          <w:p w:rsidR="00000000" w:rsidRDefault="00240B3B">
            <w:pPr>
              <w:jc w:val="center"/>
              <w:rPr>
                <w:rFonts w:ascii="Times New Roman" w:hAnsi="Times New Roman"/>
                <w:sz w:val="20"/>
              </w:rPr>
            </w:pPr>
            <w:r>
              <w:rPr>
                <w:rFonts w:ascii="Times New Roman" w:hAnsi="Times New Roman"/>
                <w:sz w:val="20"/>
              </w:rPr>
              <w:t xml:space="preserve">  опоры     </w:t>
            </w:r>
          </w:p>
        </w:tc>
        <w:tc>
          <w:tcPr>
            <w:tcW w:w="7605" w:type="dxa"/>
            <w:gridSpan w:val="7"/>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Контрольная нагрузка </w:t>
            </w:r>
            <w:r>
              <w:rPr>
                <w:rFonts w:ascii="Times New Roman" w:hAnsi="Times New Roman"/>
                <w:sz w:val="20"/>
              </w:rPr>
              <w:pict>
                <v:shape id="_x0000_i1045" type="#_x0000_t75" style="width:15.75pt;height:15.75pt">
                  <v:imagedata r:id="rId19" o:title=""/>
                </v:shape>
              </w:pict>
            </w:r>
            <w:r>
              <w:rPr>
                <w:rFonts w:ascii="Times New Roman" w:hAnsi="Times New Roman"/>
                <w:sz w:val="20"/>
              </w:rPr>
              <w:t xml:space="preserve">, Н (кгс), по трещиностойкости </w:t>
            </w:r>
          </w:p>
          <w:p w:rsidR="00000000" w:rsidRDefault="00240B3B">
            <w:pPr>
              <w:jc w:val="center"/>
              <w:rPr>
                <w:rFonts w:ascii="Times New Roman" w:hAnsi="Times New Roman"/>
                <w:sz w:val="20"/>
              </w:rPr>
            </w:pPr>
            <w:r>
              <w:rPr>
                <w:rFonts w:ascii="Times New Roman" w:hAnsi="Times New Roman"/>
                <w:sz w:val="20"/>
              </w:rPr>
              <w:t xml:space="preserve">  при плотности бетона, кг/куб.м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2400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2300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2200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2100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1900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1800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1ОЖ35-8.1   </w:t>
            </w:r>
          </w:p>
          <w:p w:rsidR="00000000" w:rsidRDefault="00240B3B">
            <w:pPr>
              <w:jc w:val="center"/>
              <w:rPr>
                <w:rFonts w:ascii="Times New Roman" w:hAnsi="Times New Roman"/>
                <w:sz w:val="20"/>
              </w:rPr>
            </w:pPr>
            <w:r>
              <w:rPr>
                <w:rFonts w:ascii="Times New Roman" w:hAnsi="Times New Roman"/>
                <w:sz w:val="20"/>
              </w:rPr>
              <w:t xml:space="preserve">1ОЖ35-8.2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r>
              <w:rPr>
                <w:rFonts w:ascii="Times New Roman" w:hAnsi="Times New Roman"/>
                <w:sz w:val="20"/>
              </w:rPr>
              <w:t xml:space="preserve"> (61,2)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609   </w:t>
            </w:r>
          </w:p>
          <w:p w:rsidR="00000000" w:rsidRDefault="00240B3B">
            <w:pPr>
              <w:jc w:val="center"/>
              <w:rPr>
                <w:rFonts w:ascii="Times New Roman" w:hAnsi="Times New Roman"/>
                <w:sz w:val="20"/>
              </w:rPr>
            </w:pPr>
            <w:r>
              <w:rPr>
                <w:rFonts w:ascii="Times New Roman" w:hAnsi="Times New Roman"/>
                <w:sz w:val="20"/>
              </w:rPr>
              <w:t xml:space="preserve"> (62,1)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617    </w:t>
            </w:r>
          </w:p>
          <w:p w:rsidR="00000000" w:rsidRDefault="00240B3B">
            <w:pPr>
              <w:jc w:val="center"/>
              <w:rPr>
                <w:rFonts w:ascii="Times New Roman" w:hAnsi="Times New Roman"/>
                <w:sz w:val="20"/>
              </w:rPr>
            </w:pPr>
            <w:r>
              <w:rPr>
                <w:rFonts w:ascii="Times New Roman" w:hAnsi="Times New Roman"/>
                <w:sz w:val="20"/>
              </w:rPr>
              <w:t xml:space="preserve">  (62,9)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625   </w:t>
            </w:r>
          </w:p>
          <w:p w:rsidR="00000000" w:rsidRDefault="00240B3B">
            <w:pPr>
              <w:jc w:val="center"/>
              <w:rPr>
                <w:rFonts w:ascii="Times New Roman" w:hAnsi="Times New Roman"/>
                <w:sz w:val="20"/>
              </w:rPr>
            </w:pPr>
            <w:r>
              <w:rPr>
                <w:rFonts w:ascii="Times New Roman" w:hAnsi="Times New Roman"/>
                <w:sz w:val="20"/>
              </w:rPr>
              <w:t xml:space="preserve"> (63,7)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634   </w:t>
            </w:r>
          </w:p>
          <w:p w:rsidR="00000000" w:rsidRDefault="00240B3B">
            <w:pPr>
              <w:jc w:val="center"/>
              <w:rPr>
                <w:rFonts w:ascii="Times New Roman" w:hAnsi="Times New Roman"/>
                <w:sz w:val="20"/>
              </w:rPr>
            </w:pPr>
            <w:r>
              <w:rPr>
                <w:rFonts w:ascii="Times New Roman" w:hAnsi="Times New Roman"/>
                <w:sz w:val="20"/>
              </w:rPr>
              <w:t xml:space="preserve"> (64,6)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641  </w:t>
            </w:r>
          </w:p>
          <w:p w:rsidR="00000000" w:rsidRDefault="00240B3B">
            <w:pPr>
              <w:jc w:val="center"/>
              <w:rPr>
                <w:rFonts w:ascii="Times New Roman" w:hAnsi="Times New Roman"/>
                <w:sz w:val="20"/>
              </w:rPr>
            </w:pPr>
            <w:r>
              <w:rPr>
                <w:rFonts w:ascii="Times New Roman" w:hAnsi="Times New Roman"/>
                <w:sz w:val="20"/>
              </w:rPr>
              <w:t xml:space="preserve"> (65,4)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650  </w:t>
            </w:r>
          </w:p>
          <w:p w:rsidR="00000000" w:rsidRDefault="00240B3B">
            <w:pPr>
              <w:jc w:val="center"/>
              <w:rPr>
                <w:rFonts w:ascii="Times New Roman" w:hAnsi="Times New Roman"/>
                <w:sz w:val="20"/>
              </w:rPr>
            </w:pPr>
            <w:r>
              <w:rPr>
                <w:rFonts w:ascii="Times New Roman" w:hAnsi="Times New Roman"/>
                <w:sz w:val="20"/>
              </w:rPr>
              <w:t xml:space="preserve"> (66,3)</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1ОЖ40-8.1   </w:t>
            </w:r>
          </w:p>
          <w:p w:rsidR="00000000" w:rsidRDefault="00240B3B">
            <w:pPr>
              <w:jc w:val="center"/>
              <w:rPr>
                <w:rFonts w:ascii="Times New Roman" w:hAnsi="Times New Roman"/>
                <w:sz w:val="20"/>
              </w:rPr>
            </w:pPr>
            <w:r>
              <w:rPr>
                <w:rFonts w:ascii="Times New Roman" w:hAnsi="Times New Roman"/>
                <w:sz w:val="20"/>
              </w:rPr>
              <w:t xml:space="preserve">1ОЖ40-8.2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489   </w:t>
            </w:r>
          </w:p>
          <w:p w:rsidR="00000000" w:rsidRDefault="00240B3B">
            <w:pPr>
              <w:jc w:val="center"/>
              <w:rPr>
                <w:rFonts w:ascii="Times New Roman" w:hAnsi="Times New Roman"/>
                <w:sz w:val="20"/>
              </w:rPr>
            </w:pPr>
            <w:r>
              <w:rPr>
                <w:rFonts w:ascii="Times New Roman" w:hAnsi="Times New Roman"/>
                <w:sz w:val="20"/>
              </w:rPr>
              <w:t xml:space="preserve"> (49,9)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502   </w:t>
            </w:r>
          </w:p>
          <w:p w:rsidR="00000000" w:rsidRDefault="00240B3B">
            <w:pPr>
              <w:jc w:val="center"/>
              <w:rPr>
                <w:rFonts w:ascii="Times New Roman" w:hAnsi="Times New Roman"/>
                <w:sz w:val="20"/>
              </w:rPr>
            </w:pPr>
            <w:r>
              <w:rPr>
                <w:rFonts w:ascii="Times New Roman" w:hAnsi="Times New Roman"/>
                <w:sz w:val="20"/>
              </w:rPr>
              <w:t xml:space="preserve"> (51,2)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515    </w:t>
            </w:r>
          </w:p>
          <w:p w:rsidR="00000000" w:rsidRDefault="00240B3B">
            <w:pPr>
              <w:jc w:val="center"/>
              <w:rPr>
                <w:rFonts w:ascii="Times New Roman" w:hAnsi="Times New Roman"/>
                <w:sz w:val="20"/>
              </w:rPr>
            </w:pPr>
            <w:r>
              <w:rPr>
                <w:rFonts w:ascii="Times New Roman" w:hAnsi="Times New Roman"/>
                <w:sz w:val="20"/>
              </w:rPr>
              <w:t xml:space="preserve">  (52,5)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528   </w:t>
            </w:r>
          </w:p>
          <w:p w:rsidR="00000000" w:rsidRDefault="00240B3B">
            <w:pPr>
              <w:jc w:val="center"/>
              <w:rPr>
                <w:rFonts w:ascii="Times New Roman" w:hAnsi="Times New Roman"/>
                <w:sz w:val="20"/>
              </w:rPr>
            </w:pPr>
            <w:r>
              <w:rPr>
                <w:rFonts w:ascii="Times New Roman" w:hAnsi="Times New Roman"/>
                <w:sz w:val="20"/>
              </w:rPr>
              <w:t xml:space="preserve"> (53,8)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541   </w:t>
            </w:r>
          </w:p>
          <w:p w:rsidR="00000000" w:rsidRDefault="00240B3B">
            <w:pPr>
              <w:jc w:val="center"/>
              <w:rPr>
                <w:rFonts w:ascii="Times New Roman" w:hAnsi="Times New Roman"/>
                <w:sz w:val="20"/>
              </w:rPr>
            </w:pPr>
            <w:r>
              <w:rPr>
                <w:rFonts w:ascii="Times New Roman" w:hAnsi="Times New Roman"/>
                <w:sz w:val="20"/>
              </w:rPr>
              <w:t xml:space="preserve"> (55,2)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554  </w:t>
            </w:r>
          </w:p>
          <w:p w:rsidR="00000000" w:rsidRDefault="00240B3B">
            <w:pPr>
              <w:jc w:val="center"/>
              <w:rPr>
                <w:rFonts w:ascii="Times New Roman" w:hAnsi="Times New Roman"/>
                <w:sz w:val="20"/>
              </w:rPr>
            </w:pPr>
            <w:r>
              <w:rPr>
                <w:rFonts w:ascii="Times New Roman" w:hAnsi="Times New Roman"/>
                <w:sz w:val="20"/>
              </w:rPr>
              <w:t xml:space="preserve"> (56,5)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567  </w:t>
            </w:r>
          </w:p>
          <w:p w:rsidR="00000000" w:rsidRDefault="00240B3B">
            <w:pPr>
              <w:jc w:val="center"/>
              <w:rPr>
                <w:rFonts w:ascii="Times New Roman" w:hAnsi="Times New Roman"/>
                <w:sz w:val="20"/>
              </w:rPr>
            </w:pPr>
            <w:r>
              <w:rPr>
                <w:rFonts w:ascii="Times New Roman" w:hAnsi="Times New Roman"/>
                <w:sz w:val="20"/>
              </w:rPr>
              <w:t xml:space="preserve"> (57,8)</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1ОЖ40-12.1  </w:t>
            </w:r>
          </w:p>
          <w:p w:rsidR="00000000" w:rsidRDefault="00240B3B">
            <w:pPr>
              <w:jc w:val="center"/>
              <w:rPr>
                <w:rFonts w:ascii="Times New Roman" w:hAnsi="Times New Roman"/>
                <w:sz w:val="20"/>
              </w:rPr>
            </w:pPr>
            <w:r>
              <w:rPr>
                <w:rFonts w:ascii="Times New Roman" w:hAnsi="Times New Roman"/>
                <w:sz w:val="20"/>
              </w:rPr>
              <w:t xml:space="preserve">1ОЖ40-12.2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776   </w:t>
            </w:r>
          </w:p>
          <w:p w:rsidR="00000000" w:rsidRDefault="00240B3B">
            <w:pPr>
              <w:jc w:val="center"/>
              <w:rPr>
                <w:rFonts w:ascii="Times New Roman" w:hAnsi="Times New Roman"/>
                <w:sz w:val="20"/>
              </w:rPr>
            </w:pPr>
            <w:r>
              <w:rPr>
                <w:rFonts w:ascii="Times New Roman" w:hAnsi="Times New Roman"/>
                <w:sz w:val="20"/>
              </w:rPr>
              <w:t xml:space="preserve"> (79,1)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793   </w:t>
            </w:r>
          </w:p>
          <w:p w:rsidR="00000000" w:rsidRDefault="00240B3B">
            <w:pPr>
              <w:jc w:val="center"/>
              <w:rPr>
                <w:rFonts w:ascii="Times New Roman" w:hAnsi="Times New Roman"/>
                <w:sz w:val="20"/>
              </w:rPr>
            </w:pPr>
            <w:r>
              <w:rPr>
                <w:rFonts w:ascii="Times New Roman" w:hAnsi="Times New Roman"/>
                <w:sz w:val="20"/>
              </w:rPr>
              <w:t xml:space="preserve"> (80,9)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810    </w:t>
            </w:r>
          </w:p>
          <w:p w:rsidR="00000000" w:rsidRDefault="00240B3B">
            <w:pPr>
              <w:jc w:val="center"/>
              <w:rPr>
                <w:rFonts w:ascii="Times New Roman" w:hAnsi="Times New Roman"/>
                <w:sz w:val="20"/>
              </w:rPr>
            </w:pPr>
            <w:r>
              <w:rPr>
                <w:rFonts w:ascii="Times New Roman" w:hAnsi="Times New Roman"/>
                <w:sz w:val="20"/>
              </w:rPr>
              <w:t xml:space="preserve">  (82,6)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829   </w:t>
            </w:r>
          </w:p>
          <w:p w:rsidR="00000000" w:rsidRDefault="00240B3B">
            <w:pPr>
              <w:jc w:val="center"/>
              <w:rPr>
                <w:rFonts w:ascii="Times New Roman" w:hAnsi="Times New Roman"/>
                <w:sz w:val="20"/>
              </w:rPr>
            </w:pPr>
            <w:r>
              <w:rPr>
                <w:rFonts w:ascii="Times New Roman" w:hAnsi="Times New Roman"/>
                <w:sz w:val="20"/>
              </w:rPr>
              <w:t xml:space="preserve"> (84,5)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846   </w:t>
            </w:r>
          </w:p>
          <w:p w:rsidR="00000000" w:rsidRDefault="00240B3B">
            <w:pPr>
              <w:jc w:val="center"/>
              <w:rPr>
                <w:rFonts w:ascii="Times New Roman" w:hAnsi="Times New Roman"/>
                <w:sz w:val="20"/>
              </w:rPr>
            </w:pPr>
            <w:r>
              <w:rPr>
                <w:rFonts w:ascii="Times New Roman" w:hAnsi="Times New Roman"/>
                <w:sz w:val="20"/>
              </w:rPr>
              <w:t xml:space="preserve"> (86,3)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864  </w:t>
            </w:r>
          </w:p>
          <w:p w:rsidR="00000000" w:rsidRDefault="00240B3B">
            <w:pPr>
              <w:jc w:val="center"/>
              <w:rPr>
                <w:rFonts w:ascii="Times New Roman" w:hAnsi="Times New Roman"/>
                <w:sz w:val="20"/>
              </w:rPr>
            </w:pPr>
            <w:r>
              <w:rPr>
                <w:rFonts w:ascii="Times New Roman" w:hAnsi="Times New Roman"/>
                <w:sz w:val="20"/>
              </w:rPr>
              <w:t xml:space="preserve"> (88,1)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882  </w:t>
            </w:r>
          </w:p>
          <w:p w:rsidR="00000000" w:rsidRDefault="00240B3B">
            <w:pPr>
              <w:jc w:val="center"/>
              <w:rPr>
                <w:rFonts w:ascii="Times New Roman" w:hAnsi="Times New Roman"/>
                <w:sz w:val="20"/>
              </w:rPr>
            </w:pPr>
            <w:r>
              <w:rPr>
                <w:rFonts w:ascii="Times New Roman" w:hAnsi="Times New Roman"/>
                <w:sz w:val="20"/>
              </w:rPr>
              <w:t xml:space="preserve"> (89,9)</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1ОЖ40-16.1  </w:t>
            </w:r>
          </w:p>
          <w:p w:rsidR="00000000" w:rsidRDefault="00240B3B">
            <w:pPr>
              <w:jc w:val="center"/>
              <w:rPr>
                <w:rFonts w:ascii="Times New Roman" w:hAnsi="Times New Roman"/>
                <w:sz w:val="20"/>
              </w:rPr>
            </w:pPr>
            <w:r>
              <w:rPr>
                <w:rFonts w:ascii="Times New Roman" w:hAnsi="Times New Roman"/>
                <w:sz w:val="20"/>
              </w:rPr>
              <w:t xml:space="preserve">1ОЖ40-16.2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1024   </w:t>
            </w:r>
          </w:p>
          <w:p w:rsidR="00000000" w:rsidRDefault="00240B3B">
            <w:pPr>
              <w:jc w:val="center"/>
              <w:rPr>
                <w:rFonts w:ascii="Times New Roman" w:hAnsi="Times New Roman"/>
                <w:sz w:val="20"/>
              </w:rPr>
            </w:pPr>
            <w:r>
              <w:rPr>
                <w:rFonts w:ascii="Times New Roman" w:hAnsi="Times New Roman"/>
                <w:sz w:val="20"/>
              </w:rPr>
              <w:t xml:space="preserve"> (104,4)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1048   </w:t>
            </w:r>
          </w:p>
          <w:p w:rsidR="00000000" w:rsidRDefault="00240B3B">
            <w:pPr>
              <w:jc w:val="center"/>
              <w:rPr>
                <w:rFonts w:ascii="Times New Roman" w:hAnsi="Times New Roman"/>
                <w:sz w:val="20"/>
              </w:rPr>
            </w:pPr>
            <w:r>
              <w:rPr>
                <w:rFonts w:ascii="Times New Roman" w:hAnsi="Times New Roman"/>
                <w:sz w:val="20"/>
              </w:rPr>
              <w:t xml:space="preserve"> (106,9)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1072   </w:t>
            </w:r>
          </w:p>
          <w:p w:rsidR="00000000" w:rsidRDefault="00240B3B">
            <w:pPr>
              <w:jc w:val="center"/>
              <w:rPr>
                <w:rFonts w:ascii="Times New Roman" w:hAnsi="Times New Roman"/>
                <w:sz w:val="20"/>
              </w:rPr>
            </w:pPr>
            <w:r>
              <w:rPr>
                <w:rFonts w:ascii="Times New Roman" w:hAnsi="Times New Roman"/>
                <w:sz w:val="20"/>
              </w:rPr>
              <w:t xml:space="preserve"> (109,3)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1095  </w:t>
            </w:r>
          </w:p>
          <w:p w:rsidR="00000000" w:rsidRDefault="00240B3B">
            <w:pPr>
              <w:jc w:val="center"/>
              <w:rPr>
                <w:rFonts w:ascii="Times New Roman" w:hAnsi="Times New Roman"/>
                <w:sz w:val="20"/>
              </w:rPr>
            </w:pPr>
            <w:r>
              <w:rPr>
                <w:rFonts w:ascii="Times New Roman" w:hAnsi="Times New Roman"/>
                <w:sz w:val="20"/>
              </w:rPr>
              <w:t xml:space="preserve"> (111,7)</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1120  </w:t>
            </w:r>
          </w:p>
          <w:p w:rsidR="00000000" w:rsidRDefault="00240B3B">
            <w:pPr>
              <w:jc w:val="center"/>
              <w:rPr>
                <w:rFonts w:ascii="Times New Roman" w:hAnsi="Times New Roman"/>
                <w:sz w:val="20"/>
              </w:rPr>
            </w:pPr>
            <w:r>
              <w:rPr>
                <w:rFonts w:ascii="Times New Roman" w:hAnsi="Times New Roman"/>
                <w:sz w:val="20"/>
              </w:rPr>
              <w:t xml:space="preserve"> (114,2)</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1143  </w:t>
            </w:r>
          </w:p>
          <w:p w:rsidR="00000000" w:rsidRDefault="00240B3B">
            <w:pPr>
              <w:jc w:val="center"/>
              <w:rPr>
                <w:rFonts w:ascii="Times New Roman" w:hAnsi="Times New Roman"/>
                <w:sz w:val="20"/>
              </w:rPr>
            </w:pPr>
            <w:r>
              <w:rPr>
                <w:rFonts w:ascii="Times New Roman" w:hAnsi="Times New Roman"/>
                <w:sz w:val="20"/>
              </w:rPr>
              <w:t xml:space="preserve"> (116,6)</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1168 </w:t>
            </w:r>
          </w:p>
          <w:p w:rsidR="00000000" w:rsidRDefault="00240B3B">
            <w:pPr>
              <w:jc w:val="center"/>
              <w:rPr>
                <w:rFonts w:ascii="Times New Roman" w:hAnsi="Times New Roman"/>
                <w:sz w:val="20"/>
              </w:rPr>
            </w:pPr>
            <w:r>
              <w:rPr>
                <w:rFonts w:ascii="Times New Roman" w:hAnsi="Times New Roman"/>
                <w:sz w:val="20"/>
              </w:rPr>
              <w:t>(119,1)</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1ОЖ40-21.1  </w:t>
            </w:r>
          </w:p>
          <w:p w:rsidR="00000000" w:rsidRDefault="00240B3B">
            <w:pPr>
              <w:jc w:val="center"/>
              <w:rPr>
                <w:rFonts w:ascii="Times New Roman" w:hAnsi="Times New Roman"/>
                <w:sz w:val="20"/>
              </w:rPr>
            </w:pPr>
            <w:r>
              <w:rPr>
                <w:rFonts w:ascii="Times New Roman" w:hAnsi="Times New Roman"/>
                <w:sz w:val="20"/>
              </w:rPr>
              <w:t xml:space="preserve">1ОЖ40-21.2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1434   </w:t>
            </w:r>
          </w:p>
          <w:p w:rsidR="00000000" w:rsidRDefault="00240B3B">
            <w:pPr>
              <w:jc w:val="center"/>
              <w:rPr>
                <w:rFonts w:ascii="Times New Roman" w:hAnsi="Times New Roman"/>
                <w:sz w:val="20"/>
              </w:rPr>
            </w:pPr>
            <w:r>
              <w:rPr>
                <w:rFonts w:ascii="Times New Roman" w:hAnsi="Times New Roman"/>
                <w:sz w:val="20"/>
              </w:rPr>
              <w:t xml:space="preserve"> (146,2)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1461   </w:t>
            </w:r>
          </w:p>
          <w:p w:rsidR="00000000" w:rsidRDefault="00240B3B">
            <w:pPr>
              <w:jc w:val="center"/>
              <w:rPr>
                <w:rFonts w:ascii="Times New Roman" w:hAnsi="Times New Roman"/>
                <w:sz w:val="20"/>
              </w:rPr>
            </w:pPr>
            <w:r>
              <w:rPr>
                <w:rFonts w:ascii="Times New Roman" w:hAnsi="Times New Roman"/>
                <w:sz w:val="20"/>
              </w:rPr>
              <w:t xml:space="preserve"> (149,0)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1489   </w:t>
            </w:r>
          </w:p>
          <w:p w:rsidR="00000000" w:rsidRDefault="00240B3B">
            <w:pPr>
              <w:jc w:val="center"/>
              <w:rPr>
                <w:rFonts w:ascii="Times New Roman" w:hAnsi="Times New Roman"/>
                <w:sz w:val="20"/>
              </w:rPr>
            </w:pPr>
            <w:r>
              <w:rPr>
                <w:rFonts w:ascii="Times New Roman" w:hAnsi="Times New Roman"/>
                <w:sz w:val="20"/>
              </w:rPr>
              <w:t xml:space="preserve"> (151,8)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1517  </w:t>
            </w:r>
          </w:p>
          <w:p w:rsidR="00000000" w:rsidRDefault="00240B3B">
            <w:pPr>
              <w:jc w:val="center"/>
              <w:rPr>
                <w:rFonts w:ascii="Times New Roman" w:hAnsi="Times New Roman"/>
                <w:sz w:val="20"/>
              </w:rPr>
            </w:pPr>
            <w:r>
              <w:rPr>
                <w:rFonts w:ascii="Times New Roman" w:hAnsi="Times New Roman"/>
                <w:sz w:val="20"/>
              </w:rPr>
              <w:t xml:space="preserve"> (154,7)</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1545  </w:t>
            </w:r>
          </w:p>
          <w:p w:rsidR="00000000" w:rsidRDefault="00240B3B">
            <w:pPr>
              <w:jc w:val="center"/>
              <w:rPr>
                <w:rFonts w:ascii="Times New Roman" w:hAnsi="Times New Roman"/>
                <w:sz w:val="20"/>
              </w:rPr>
            </w:pPr>
            <w:r>
              <w:rPr>
                <w:rFonts w:ascii="Times New Roman" w:hAnsi="Times New Roman"/>
                <w:sz w:val="20"/>
              </w:rPr>
              <w:t xml:space="preserve"> (157,5)</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1573  </w:t>
            </w:r>
          </w:p>
          <w:p w:rsidR="00000000" w:rsidRDefault="00240B3B">
            <w:pPr>
              <w:jc w:val="center"/>
              <w:rPr>
                <w:rFonts w:ascii="Times New Roman" w:hAnsi="Times New Roman"/>
                <w:sz w:val="20"/>
              </w:rPr>
            </w:pPr>
            <w:r>
              <w:rPr>
                <w:rFonts w:ascii="Times New Roman" w:hAnsi="Times New Roman"/>
                <w:sz w:val="20"/>
              </w:rPr>
              <w:t xml:space="preserve"> (160,4)</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1599 </w:t>
            </w:r>
          </w:p>
          <w:p w:rsidR="00000000" w:rsidRDefault="00240B3B">
            <w:pPr>
              <w:jc w:val="center"/>
              <w:rPr>
                <w:rFonts w:ascii="Times New Roman" w:hAnsi="Times New Roman"/>
                <w:sz w:val="20"/>
              </w:rPr>
            </w:pPr>
            <w:r>
              <w:rPr>
                <w:rFonts w:ascii="Times New Roman" w:hAnsi="Times New Roman"/>
                <w:sz w:val="20"/>
              </w:rPr>
              <w:t>(163,</w:t>
            </w:r>
            <w:r>
              <w:rPr>
                <w:rFonts w:ascii="Times New Roman" w:hAnsi="Times New Roman"/>
                <w:sz w:val="20"/>
              </w:rPr>
              <w:t>1)</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1ОЖ45-8.1   </w:t>
            </w:r>
          </w:p>
          <w:p w:rsidR="00000000" w:rsidRDefault="00240B3B">
            <w:pPr>
              <w:jc w:val="center"/>
              <w:rPr>
                <w:rFonts w:ascii="Times New Roman" w:hAnsi="Times New Roman"/>
                <w:sz w:val="20"/>
              </w:rPr>
            </w:pPr>
            <w:r>
              <w:rPr>
                <w:rFonts w:ascii="Times New Roman" w:hAnsi="Times New Roman"/>
                <w:sz w:val="20"/>
              </w:rPr>
              <w:t xml:space="preserve">1ОЖ45-8.2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485   </w:t>
            </w:r>
          </w:p>
          <w:p w:rsidR="00000000" w:rsidRDefault="00240B3B">
            <w:pPr>
              <w:jc w:val="center"/>
              <w:rPr>
                <w:rFonts w:ascii="Times New Roman" w:hAnsi="Times New Roman"/>
                <w:sz w:val="20"/>
              </w:rPr>
            </w:pPr>
            <w:r>
              <w:rPr>
                <w:rFonts w:ascii="Times New Roman" w:hAnsi="Times New Roman"/>
                <w:sz w:val="20"/>
              </w:rPr>
              <w:t xml:space="preserve"> (49,4)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505   </w:t>
            </w:r>
          </w:p>
          <w:p w:rsidR="00000000" w:rsidRDefault="00240B3B">
            <w:pPr>
              <w:jc w:val="center"/>
              <w:rPr>
                <w:rFonts w:ascii="Times New Roman" w:hAnsi="Times New Roman"/>
                <w:sz w:val="20"/>
              </w:rPr>
            </w:pPr>
            <w:r>
              <w:rPr>
                <w:rFonts w:ascii="Times New Roman" w:hAnsi="Times New Roman"/>
                <w:sz w:val="20"/>
              </w:rPr>
              <w:t xml:space="preserve"> (51,5)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511    </w:t>
            </w:r>
          </w:p>
          <w:p w:rsidR="00000000" w:rsidRDefault="00240B3B">
            <w:pPr>
              <w:jc w:val="center"/>
              <w:rPr>
                <w:rFonts w:ascii="Times New Roman" w:hAnsi="Times New Roman"/>
                <w:sz w:val="20"/>
              </w:rPr>
            </w:pPr>
            <w:r>
              <w:rPr>
                <w:rFonts w:ascii="Times New Roman" w:hAnsi="Times New Roman"/>
                <w:sz w:val="20"/>
              </w:rPr>
              <w:t xml:space="preserve">  (52,1)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524   </w:t>
            </w:r>
          </w:p>
          <w:p w:rsidR="00000000" w:rsidRDefault="00240B3B">
            <w:pPr>
              <w:jc w:val="center"/>
              <w:rPr>
                <w:rFonts w:ascii="Times New Roman" w:hAnsi="Times New Roman"/>
                <w:sz w:val="20"/>
              </w:rPr>
            </w:pPr>
            <w:r>
              <w:rPr>
                <w:rFonts w:ascii="Times New Roman" w:hAnsi="Times New Roman"/>
                <w:sz w:val="20"/>
              </w:rPr>
              <w:t xml:space="preserve"> (53,4)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537   </w:t>
            </w:r>
          </w:p>
          <w:p w:rsidR="00000000" w:rsidRDefault="00240B3B">
            <w:pPr>
              <w:jc w:val="center"/>
              <w:rPr>
                <w:rFonts w:ascii="Times New Roman" w:hAnsi="Times New Roman"/>
                <w:sz w:val="20"/>
              </w:rPr>
            </w:pPr>
            <w:r>
              <w:rPr>
                <w:rFonts w:ascii="Times New Roman" w:hAnsi="Times New Roman"/>
                <w:sz w:val="20"/>
              </w:rPr>
              <w:t xml:space="preserve"> (54,8)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r>
              <w:rPr>
                <w:rFonts w:ascii="Times New Roman" w:hAnsi="Times New Roman"/>
                <w:sz w:val="20"/>
              </w:rPr>
              <w:t xml:space="preserve"> (56,1)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568  </w:t>
            </w:r>
          </w:p>
          <w:p w:rsidR="00000000" w:rsidRDefault="00240B3B">
            <w:pPr>
              <w:jc w:val="center"/>
              <w:rPr>
                <w:rFonts w:ascii="Times New Roman" w:hAnsi="Times New Roman"/>
                <w:sz w:val="20"/>
              </w:rPr>
            </w:pPr>
            <w:r>
              <w:rPr>
                <w:rFonts w:ascii="Times New Roman" w:hAnsi="Times New Roman"/>
                <w:sz w:val="20"/>
              </w:rPr>
              <w:t xml:space="preserve"> (57,4)</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1ОЖ45-10.1  </w:t>
            </w:r>
          </w:p>
          <w:p w:rsidR="00000000" w:rsidRDefault="00240B3B">
            <w:pPr>
              <w:jc w:val="center"/>
              <w:rPr>
                <w:rFonts w:ascii="Times New Roman" w:hAnsi="Times New Roman"/>
                <w:sz w:val="20"/>
              </w:rPr>
            </w:pPr>
            <w:r>
              <w:rPr>
                <w:rFonts w:ascii="Times New Roman" w:hAnsi="Times New Roman"/>
                <w:sz w:val="20"/>
              </w:rPr>
              <w:t xml:space="preserve">1ОЖ45-10.2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665   </w:t>
            </w:r>
          </w:p>
          <w:p w:rsidR="00000000" w:rsidRDefault="00240B3B">
            <w:pPr>
              <w:jc w:val="center"/>
              <w:rPr>
                <w:rFonts w:ascii="Times New Roman" w:hAnsi="Times New Roman"/>
                <w:sz w:val="20"/>
              </w:rPr>
            </w:pPr>
            <w:r>
              <w:rPr>
                <w:rFonts w:ascii="Times New Roman" w:hAnsi="Times New Roman"/>
                <w:sz w:val="20"/>
              </w:rPr>
              <w:t xml:space="preserve"> (67,8)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679   </w:t>
            </w:r>
          </w:p>
          <w:p w:rsidR="00000000" w:rsidRDefault="00240B3B">
            <w:pPr>
              <w:jc w:val="center"/>
              <w:rPr>
                <w:rFonts w:ascii="Times New Roman" w:hAnsi="Times New Roman"/>
                <w:sz w:val="20"/>
              </w:rPr>
            </w:pPr>
            <w:r>
              <w:rPr>
                <w:rFonts w:ascii="Times New Roman" w:hAnsi="Times New Roman"/>
                <w:sz w:val="20"/>
              </w:rPr>
              <w:t xml:space="preserve"> (69,2)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693    </w:t>
            </w:r>
          </w:p>
          <w:p w:rsidR="00000000" w:rsidRDefault="00240B3B">
            <w:pPr>
              <w:jc w:val="center"/>
              <w:rPr>
                <w:rFonts w:ascii="Times New Roman" w:hAnsi="Times New Roman"/>
                <w:sz w:val="20"/>
              </w:rPr>
            </w:pPr>
            <w:r>
              <w:rPr>
                <w:rFonts w:ascii="Times New Roman" w:hAnsi="Times New Roman"/>
                <w:sz w:val="20"/>
              </w:rPr>
              <w:t xml:space="preserve">  (70,7)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707   </w:t>
            </w:r>
          </w:p>
          <w:p w:rsidR="00000000" w:rsidRDefault="00240B3B">
            <w:pPr>
              <w:jc w:val="center"/>
              <w:rPr>
                <w:rFonts w:ascii="Times New Roman" w:hAnsi="Times New Roman"/>
                <w:sz w:val="20"/>
              </w:rPr>
            </w:pPr>
            <w:r>
              <w:rPr>
                <w:rFonts w:ascii="Times New Roman" w:hAnsi="Times New Roman"/>
                <w:sz w:val="20"/>
              </w:rPr>
              <w:t xml:space="preserve"> (72,1)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721   </w:t>
            </w:r>
          </w:p>
          <w:p w:rsidR="00000000" w:rsidRDefault="00240B3B">
            <w:pPr>
              <w:jc w:val="center"/>
              <w:rPr>
                <w:rFonts w:ascii="Times New Roman" w:hAnsi="Times New Roman"/>
                <w:sz w:val="20"/>
              </w:rPr>
            </w:pPr>
            <w:r>
              <w:rPr>
                <w:rFonts w:ascii="Times New Roman" w:hAnsi="Times New Roman"/>
                <w:sz w:val="20"/>
              </w:rPr>
              <w:t xml:space="preserve"> (73,5)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735  </w:t>
            </w:r>
          </w:p>
          <w:p w:rsidR="00000000" w:rsidRDefault="00240B3B">
            <w:pPr>
              <w:jc w:val="center"/>
              <w:rPr>
                <w:rFonts w:ascii="Times New Roman" w:hAnsi="Times New Roman"/>
                <w:sz w:val="20"/>
              </w:rPr>
            </w:pPr>
            <w:r>
              <w:rPr>
                <w:rFonts w:ascii="Times New Roman" w:hAnsi="Times New Roman"/>
                <w:sz w:val="20"/>
              </w:rPr>
              <w:t xml:space="preserve"> (74,9)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748  </w:t>
            </w:r>
          </w:p>
          <w:p w:rsidR="00000000" w:rsidRDefault="00240B3B">
            <w:pPr>
              <w:jc w:val="center"/>
              <w:rPr>
                <w:rFonts w:ascii="Times New Roman" w:hAnsi="Times New Roman"/>
                <w:sz w:val="20"/>
              </w:rPr>
            </w:pPr>
            <w:r>
              <w:rPr>
                <w:rFonts w:ascii="Times New Roman" w:hAnsi="Times New Roman"/>
                <w:sz w:val="20"/>
              </w:rPr>
              <w:t xml:space="preserve"> (76,3)</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1ОЖ45-15.1  </w:t>
            </w:r>
          </w:p>
          <w:p w:rsidR="00000000" w:rsidRDefault="00240B3B">
            <w:pPr>
              <w:jc w:val="center"/>
              <w:rPr>
                <w:rFonts w:ascii="Times New Roman" w:hAnsi="Times New Roman"/>
                <w:sz w:val="20"/>
              </w:rPr>
            </w:pPr>
            <w:r>
              <w:rPr>
                <w:rFonts w:ascii="Times New Roman" w:hAnsi="Times New Roman"/>
                <w:sz w:val="20"/>
              </w:rPr>
              <w:t xml:space="preserve">1ОЖ45-15.2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990   </w:t>
            </w:r>
          </w:p>
          <w:p w:rsidR="00000000" w:rsidRDefault="00240B3B">
            <w:pPr>
              <w:jc w:val="center"/>
              <w:rPr>
                <w:rFonts w:ascii="Times New Roman" w:hAnsi="Times New Roman"/>
                <w:sz w:val="20"/>
              </w:rPr>
            </w:pPr>
            <w:r>
              <w:rPr>
                <w:rFonts w:ascii="Times New Roman" w:hAnsi="Times New Roman"/>
                <w:sz w:val="20"/>
              </w:rPr>
              <w:t xml:space="preserve"> (101,0)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1011   </w:t>
            </w:r>
          </w:p>
          <w:p w:rsidR="00000000" w:rsidRDefault="00240B3B">
            <w:pPr>
              <w:jc w:val="center"/>
              <w:rPr>
                <w:rFonts w:ascii="Times New Roman" w:hAnsi="Times New Roman"/>
                <w:sz w:val="20"/>
              </w:rPr>
            </w:pPr>
            <w:r>
              <w:rPr>
                <w:rFonts w:ascii="Times New Roman" w:hAnsi="Times New Roman"/>
                <w:sz w:val="20"/>
              </w:rPr>
              <w:t xml:space="preserve"> (103,1)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1033   </w:t>
            </w:r>
          </w:p>
          <w:p w:rsidR="00000000" w:rsidRDefault="00240B3B">
            <w:pPr>
              <w:jc w:val="center"/>
              <w:rPr>
                <w:rFonts w:ascii="Times New Roman" w:hAnsi="Times New Roman"/>
                <w:sz w:val="20"/>
              </w:rPr>
            </w:pPr>
            <w:r>
              <w:rPr>
                <w:rFonts w:ascii="Times New Roman" w:hAnsi="Times New Roman"/>
                <w:sz w:val="20"/>
              </w:rPr>
              <w:t xml:space="preserve"> (105,3)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1053  </w:t>
            </w:r>
          </w:p>
          <w:p w:rsidR="00000000" w:rsidRDefault="00240B3B">
            <w:pPr>
              <w:jc w:val="center"/>
              <w:rPr>
                <w:rFonts w:ascii="Times New Roman" w:hAnsi="Times New Roman"/>
                <w:sz w:val="20"/>
              </w:rPr>
            </w:pPr>
            <w:r>
              <w:rPr>
                <w:rFonts w:ascii="Times New Roman" w:hAnsi="Times New Roman"/>
                <w:sz w:val="20"/>
              </w:rPr>
              <w:t xml:space="preserve"> (107,4)</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1075  </w:t>
            </w:r>
          </w:p>
          <w:p w:rsidR="00000000" w:rsidRDefault="00240B3B">
            <w:pPr>
              <w:jc w:val="center"/>
              <w:rPr>
                <w:rFonts w:ascii="Times New Roman" w:hAnsi="Times New Roman"/>
                <w:sz w:val="20"/>
              </w:rPr>
            </w:pPr>
            <w:r>
              <w:rPr>
                <w:rFonts w:ascii="Times New Roman" w:hAnsi="Times New Roman"/>
                <w:sz w:val="20"/>
              </w:rPr>
              <w:t xml:space="preserve"> (109,6)</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1096  </w:t>
            </w:r>
          </w:p>
          <w:p w:rsidR="00000000" w:rsidRDefault="00240B3B">
            <w:pPr>
              <w:jc w:val="center"/>
              <w:rPr>
                <w:rFonts w:ascii="Times New Roman" w:hAnsi="Times New Roman"/>
                <w:sz w:val="20"/>
              </w:rPr>
            </w:pPr>
            <w:r>
              <w:rPr>
                <w:rFonts w:ascii="Times New Roman" w:hAnsi="Times New Roman"/>
                <w:sz w:val="20"/>
              </w:rPr>
              <w:t xml:space="preserve"> (111,8)</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1117 </w:t>
            </w:r>
          </w:p>
          <w:p w:rsidR="00000000" w:rsidRDefault="00240B3B">
            <w:pPr>
              <w:jc w:val="center"/>
              <w:rPr>
                <w:rFonts w:ascii="Times New Roman" w:hAnsi="Times New Roman"/>
                <w:sz w:val="20"/>
              </w:rPr>
            </w:pPr>
            <w:r>
              <w:rPr>
                <w:rFonts w:ascii="Times New Roman" w:hAnsi="Times New Roman"/>
                <w:sz w:val="20"/>
              </w:rPr>
              <w:t>(113,9)</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1ОЖ45-</w:t>
            </w:r>
            <w:r>
              <w:rPr>
                <w:rFonts w:ascii="Times New Roman" w:hAnsi="Times New Roman"/>
                <w:sz w:val="20"/>
              </w:rPr>
              <w:t xml:space="preserve">20.1  </w:t>
            </w:r>
          </w:p>
          <w:p w:rsidR="00000000" w:rsidRDefault="00240B3B">
            <w:pPr>
              <w:jc w:val="center"/>
              <w:rPr>
                <w:rFonts w:ascii="Times New Roman" w:hAnsi="Times New Roman"/>
                <w:sz w:val="20"/>
              </w:rPr>
            </w:pPr>
            <w:r>
              <w:rPr>
                <w:rFonts w:ascii="Times New Roman" w:hAnsi="Times New Roman"/>
                <w:sz w:val="20"/>
              </w:rPr>
              <w:t xml:space="preserve">1ОЖ45-20.2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1421   </w:t>
            </w:r>
          </w:p>
          <w:p w:rsidR="00000000" w:rsidRDefault="00240B3B">
            <w:pPr>
              <w:jc w:val="center"/>
              <w:rPr>
                <w:rFonts w:ascii="Times New Roman" w:hAnsi="Times New Roman"/>
                <w:sz w:val="20"/>
              </w:rPr>
            </w:pPr>
            <w:r>
              <w:rPr>
                <w:rFonts w:ascii="Times New Roman" w:hAnsi="Times New Roman"/>
                <w:sz w:val="20"/>
              </w:rPr>
              <w:t xml:space="preserve"> (144,9)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1446   </w:t>
            </w:r>
          </w:p>
          <w:p w:rsidR="00000000" w:rsidRDefault="00240B3B">
            <w:pPr>
              <w:jc w:val="center"/>
              <w:rPr>
                <w:rFonts w:ascii="Times New Roman" w:hAnsi="Times New Roman"/>
                <w:sz w:val="20"/>
              </w:rPr>
            </w:pPr>
            <w:r>
              <w:rPr>
                <w:rFonts w:ascii="Times New Roman" w:hAnsi="Times New Roman"/>
                <w:sz w:val="20"/>
              </w:rPr>
              <w:t xml:space="preserve"> (147,4)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1469   </w:t>
            </w:r>
          </w:p>
          <w:p w:rsidR="00000000" w:rsidRDefault="00240B3B">
            <w:pPr>
              <w:jc w:val="center"/>
              <w:rPr>
                <w:rFonts w:ascii="Times New Roman" w:hAnsi="Times New Roman"/>
                <w:sz w:val="20"/>
              </w:rPr>
            </w:pPr>
            <w:r>
              <w:rPr>
                <w:rFonts w:ascii="Times New Roman" w:hAnsi="Times New Roman"/>
                <w:sz w:val="20"/>
              </w:rPr>
              <w:t xml:space="preserve"> (149,8)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1494  </w:t>
            </w:r>
          </w:p>
          <w:p w:rsidR="00000000" w:rsidRDefault="00240B3B">
            <w:pPr>
              <w:jc w:val="center"/>
              <w:rPr>
                <w:rFonts w:ascii="Times New Roman" w:hAnsi="Times New Roman"/>
                <w:sz w:val="20"/>
              </w:rPr>
            </w:pPr>
            <w:r>
              <w:rPr>
                <w:rFonts w:ascii="Times New Roman" w:hAnsi="Times New Roman"/>
                <w:sz w:val="20"/>
              </w:rPr>
              <w:t xml:space="preserve"> (152,3)</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1518  </w:t>
            </w:r>
          </w:p>
          <w:p w:rsidR="00000000" w:rsidRDefault="00240B3B">
            <w:pPr>
              <w:jc w:val="center"/>
              <w:rPr>
                <w:rFonts w:ascii="Times New Roman" w:hAnsi="Times New Roman"/>
                <w:sz w:val="20"/>
              </w:rPr>
            </w:pPr>
            <w:r>
              <w:rPr>
                <w:rFonts w:ascii="Times New Roman" w:hAnsi="Times New Roman"/>
                <w:sz w:val="20"/>
              </w:rPr>
              <w:t xml:space="preserve"> (154,8)</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1542  </w:t>
            </w:r>
          </w:p>
          <w:p w:rsidR="00000000" w:rsidRDefault="00240B3B">
            <w:pPr>
              <w:jc w:val="center"/>
              <w:rPr>
                <w:rFonts w:ascii="Times New Roman" w:hAnsi="Times New Roman"/>
                <w:sz w:val="20"/>
              </w:rPr>
            </w:pPr>
            <w:r>
              <w:rPr>
                <w:rFonts w:ascii="Times New Roman" w:hAnsi="Times New Roman"/>
                <w:sz w:val="20"/>
              </w:rPr>
              <w:t xml:space="preserve"> (157,2)</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1566 </w:t>
            </w:r>
          </w:p>
          <w:p w:rsidR="00000000" w:rsidRDefault="00240B3B">
            <w:pPr>
              <w:jc w:val="center"/>
              <w:rPr>
                <w:rFonts w:ascii="Times New Roman" w:hAnsi="Times New Roman"/>
                <w:sz w:val="20"/>
              </w:rPr>
            </w:pPr>
            <w:r>
              <w:rPr>
                <w:rFonts w:ascii="Times New Roman" w:hAnsi="Times New Roman"/>
                <w:sz w:val="20"/>
              </w:rPr>
              <w:t>(159,7)</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1ОЖ45-25.1  </w:t>
            </w:r>
          </w:p>
          <w:p w:rsidR="00000000" w:rsidRDefault="00240B3B">
            <w:pPr>
              <w:jc w:val="center"/>
              <w:rPr>
                <w:rFonts w:ascii="Times New Roman" w:hAnsi="Times New Roman"/>
                <w:sz w:val="20"/>
              </w:rPr>
            </w:pPr>
            <w:r>
              <w:rPr>
                <w:rFonts w:ascii="Times New Roman" w:hAnsi="Times New Roman"/>
                <w:sz w:val="20"/>
              </w:rPr>
              <w:t xml:space="preserve">1ОЖ45-25.2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1935   </w:t>
            </w:r>
          </w:p>
          <w:p w:rsidR="00000000" w:rsidRDefault="00240B3B">
            <w:pPr>
              <w:jc w:val="center"/>
              <w:rPr>
                <w:rFonts w:ascii="Times New Roman" w:hAnsi="Times New Roman"/>
                <w:sz w:val="20"/>
              </w:rPr>
            </w:pPr>
            <w:r>
              <w:rPr>
                <w:rFonts w:ascii="Times New Roman" w:hAnsi="Times New Roman"/>
                <w:sz w:val="20"/>
              </w:rPr>
              <w:t xml:space="preserve"> (197,3)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1959   </w:t>
            </w:r>
          </w:p>
          <w:p w:rsidR="00000000" w:rsidRDefault="00240B3B">
            <w:pPr>
              <w:jc w:val="center"/>
              <w:rPr>
                <w:rFonts w:ascii="Times New Roman" w:hAnsi="Times New Roman"/>
                <w:sz w:val="20"/>
              </w:rPr>
            </w:pPr>
            <w:r>
              <w:rPr>
                <w:rFonts w:ascii="Times New Roman" w:hAnsi="Times New Roman"/>
                <w:sz w:val="20"/>
              </w:rPr>
              <w:t xml:space="preserve"> (199,8)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1982   </w:t>
            </w:r>
          </w:p>
          <w:p w:rsidR="00000000" w:rsidRDefault="00240B3B">
            <w:pPr>
              <w:jc w:val="center"/>
              <w:rPr>
                <w:rFonts w:ascii="Times New Roman" w:hAnsi="Times New Roman"/>
                <w:sz w:val="20"/>
              </w:rPr>
            </w:pPr>
            <w:r>
              <w:rPr>
                <w:rFonts w:ascii="Times New Roman" w:hAnsi="Times New Roman"/>
                <w:sz w:val="20"/>
              </w:rPr>
              <w:t xml:space="preserve"> (202,1)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2006  </w:t>
            </w:r>
          </w:p>
          <w:p w:rsidR="00000000" w:rsidRDefault="00240B3B">
            <w:pPr>
              <w:jc w:val="center"/>
              <w:rPr>
                <w:rFonts w:ascii="Times New Roman" w:hAnsi="Times New Roman"/>
                <w:sz w:val="20"/>
              </w:rPr>
            </w:pPr>
            <w:r>
              <w:rPr>
                <w:rFonts w:ascii="Times New Roman" w:hAnsi="Times New Roman"/>
                <w:sz w:val="20"/>
              </w:rPr>
              <w:t xml:space="preserve"> (204,5)</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2029  </w:t>
            </w:r>
          </w:p>
          <w:p w:rsidR="00000000" w:rsidRDefault="00240B3B">
            <w:pPr>
              <w:jc w:val="center"/>
              <w:rPr>
                <w:rFonts w:ascii="Times New Roman" w:hAnsi="Times New Roman"/>
                <w:sz w:val="20"/>
              </w:rPr>
            </w:pPr>
            <w:r>
              <w:rPr>
                <w:rFonts w:ascii="Times New Roman" w:hAnsi="Times New Roman"/>
                <w:sz w:val="20"/>
              </w:rPr>
              <w:t xml:space="preserve"> (206,9)</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2053  </w:t>
            </w:r>
          </w:p>
          <w:p w:rsidR="00000000" w:rsidRDefault="00240B3B">
            <w:pPr>
              <w:jc w:val="center"/>
              <w:rPr>
                <w:rFonts w:ascii="Times New Roman" w:hAnsi="Times New Roman"/>
                <w:sz w:val="20"/>
              </w:rPr>
            </w:pPr>
            <w:r>
              <w:rPr>
                <w:rFonts w:ascii="Times New Roman" w:hAnsi="Times New Roman"/>
                <w:sz w:val="20"/>
              </w:rPr>
              <w:t xml:space="preserve"> (209,3)</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2076 </w:t>
            </w:r>
          </w:p>
          <w:p w:rsidR="00000000" w:rsidRDefault="00240B3B">
            <w:pPr>
              <w:jc w:val="center"/>
              <w:rPr>
                <w:rFonts w:ascii="Times New Roman" w:hAnsi="Times New Roman"/>
                <w:sz w:val="20"/>
              </w:rPr>
            </w:pPr>
            <w:r>
              <w:rPr>
                <w:rFonts w:ascii="Times New Roman" w:hAnsi="Times New Roman"/>
                <w:sz w:val="20"/>
              </w:rPr>
              <w:t>(211,7)</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1ОЖ45-35.1  </w:t>
            </w:r>
          </w:p>
          <w:p w:rsidR="00000000" w:rsidRDefault="00240B3B">
            <w:pPr>
              <w:jc w:val="center"/>
              <w:rPr>
                <w:rFonts w:ascii="Times New Roman" w:hAnsi="Times New Roman"/>
                <w:sz w:val="20"/>
              </w:rPr>
            </w:pPr>
            <w:r>
              <w:rPr>
                <w:rFonts w:ascii="Times New Roman" w:hAnsi="Times New Roman"/>
                <w:sz w:val="20"/>
              </w:rPr>
              <w:t xml:space="preserve">1ОЖ45-35.2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2797   </w:t>
            </w:r>
          </w:p>
          <w:p w:rsidR="00000000" w:rsidRDefault="00240B3B">
            <w:pPr>
              <w:jc w:val="center"/>
              <w:rPr>
                <w:rFonts w:ascii="Times New Roman" w:hAnsi="Times New Roman"/>
                <w:sz w:val="20"/>
              </w:rPr>
            </w:pPr>
            <w:r>
              <w:rPr>
                <w:rFonts w:ascii="Times New Roman" w:hAnsi="Times New Roman"/>
                <w:sz w:val="20"/>
              </w:rPr>
              <w:t xml:space="preserve"> (285,2)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2826   </w:t>
            </w:r>
          </w:p>
          <w:p w:rsidR="00000000" w:rsidRDefault="00240B3B">
            <w:pPr>
              <w:jc w:val="center"/>
              <w:rPr>
                <w:rFonts w:ascii="Times New Roman" w:hAnsi="Times New Roman"/>
                <w:sz w:val="20"/>
              </w:rPr>
            </w:pPr>
            <w:r>
              <w:rPr>
                <w:rFonts w:ascii="Times New Roman" w:hAnsi="Times New Roman"/>
                <w:sz w:val="20"/>
              </w:rPr>
              <w:t xml:space="preserve"> (288,2)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2856   </w:t>
            </w:r>
          </w:p>
          <w:p w:rsidR="00000000" w:rsidRDefault="00240B3B">
            <w:pPr>
              <w:jc w:val="center"/>
              <w:rPr>
                <w:rFonts w:ascii="Times New Roman" w:hAnsi="Times New Roman"/>
                <w:sz w:val="20"/>
              </w:rPr>
            </w:pPr>
            <w:r>
              <w:rPr>
                <w:rFonts w:ascii="Times New Roman" w:hAnsi="Times New Roman"/>
                <w:sz w:val="20"/>
              </w:rPr>
              <w:t xml:space="preserve"> (291,2)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2885  </w:t>
            </w:r>
          </w:p>
          <w:p w:rsidR="00000000" w:rsidRDefault="00240B3B">
            <w:pPr>
              <w:jc w:val="center"/>
              <w:rPr>
                <w:rFonts w:ascii="Times New Roman" w:hAnsi="Times New Roman"/>
                <w:sz w:val="20"/>
              </w:rPr>
            </w:pPr>
            <w:r>
              <w:rPr>
                <w:rFonts w:ascii="Times New Roman" w:hAnsi="Times New Roman"/>
                <w:sz w:val="20"/>
              </w:rPr>
              <w:t xml:space="preserve"> (294,2)</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2914  </w:t>
            </w:r>
          </w:p>
          <w:p w:rsidR="00000000" w:rsidRDefault="00240B3B">
            <w:pPr>
              <w:jc w:val="center"/>
              <w:rPr>
                <w:rFonts w:ascii="Times New Roman" w:hAnsi="Times New Roman"/>
                <w:sz w:val="20"/>
              </w:rPr>
            </w:pPr>
            <w:r>
              <w:rPr>
                <w:rFonts w:ascii="Times New Roman" w:hAnsi="Times New Roman"/>
                <w:sz w:val="20"/>
              </w:rPr>
              <w:t xml:space="preserve"> (297,1)</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2943  </w:t>
            </w:r>
          </w:p>
          <w:p w:rsidR="00000000" w:rsidRDefault="00240B3B">
            <w:pPr>
              <w:jc w:val="center"/>
              <w:rPr>
                <w:rFonts w:ascii="Times New Roman" w:hAnsi="Times New Roman"/>
                <w:sz w:val="20"/>
              </w:rPr>
            </w:pPr>
            <w:r>
              <w:rPr>
                <w:rFonts w:ascii="Times New Roman" w:hAnsi="Times New Roman"/>
                <w:sz w:val="20"/>
              </w:rPr>
              <w:t xml:space="preserve"> (300,1)</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2972 </w:t>
            </w:r>
          </w:p>
          <w:p w:rsidR="00000000" w:rsidRDefault="00240B3B">
            <w:pPr>
              <w:jc w:val="center"/>
              <w:rPr>
                <w:rFonts w:ascii="Times New Roman" w:hAnsi="Times New Roman"/>
                <w:sz w:val="20"/>
              </w:rPr>
            </w:pPr>
            <w:r>
              <w:rPr>
                <w:rFonts w:ascii="Times New Roman" w:hAnsi="Times New Roman"/>
                <w:sz w:val="20"/>
              </w:rPr>
              <w:t>(303,1)</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1ОЖ50-15.1  </w:t>
            </w:r>
          </w:p>
          <w:p w:rsidR="00000000" w:rsidRDefault="00240B3B">
            <w:pPr>
              <w:jc w:val="center"/>
              <w:rPr>
                <w:rFonts w:ascii="Times New Roman" w:hAnsi="Times New Roman"/>
                <w:sz w:val="20"/>
              </w:rPr>
            </w:pPr>
            <w:r>
              <w:rPr>
                <w:rFonts w:ascii="Times New Roman" w:hAnsi="Times New Roman"/>
                <w:sz w:val="20"/>
              </w:rPr>
              <w:t>1ОЖ5</w:t>
            </w:r>
            <w:r>
              <w:rPr>
                <w:rFonts w:ascii="Times New Roman" w:hAnsi="Times New Roman"/>
                <w:sz w:val="20"/>
              </w:rPr>
              <w:t xml:space="preserve">0-15.2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998   </w:t>
            </w:r>
          </w:p>
          <w:p w:rsidR="00000000" w:rsidRDefault="00240B3B">
            <w:pPr>
              <w:jc w:val="center"/>
              <w:rPr>
                <w:rFonts w:ascii="Times New Roman" w:hAnsi="Times New Roman"/>
                <w:sz w:val="20"/>
              </w:rPr>
            </w:pPr>
            <w:r>
              <w:rPr>
                <w:rFonts w:ascii="Times New Roman" w:hAnsi="Times New Roman"/>
                <w:sz w:val="20"/>
              </w:rPr>
              <w:t xml:space="preserve"> (101,8)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1019   </w:t>
            </w:r>
          </w:p>
          <w:p w:rsidR="00000000" w:rsidRDefault="00240B3B">
            <w:pPr>
              <w:jc w:val="center"/>
              <w:rPr>
                <w:rFonts w:ascii="Times New Roman" w:hAnsi="Times New Roman"/>
                <w:sz w:val="20"/>
              </w:rPr>
            </w:pPr>
            <w:r>
              <w:rPr>
                <w:rFonts w:ascii="Times New Roman" w:hAnsi="Times New Roman"/>
                <w:sz w:val="20"/>
              </w:rPr>
              <w:t xml:space="preserve"> (103,9)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1040   </w:t>
            </w:r>
          </w:p>
          <w:p w:rsidR="00000000" w:rsidRDefault="00240B3B">
            <w:pPr>
              <w:jc w:val="center"/>
              <w:rPr>
                <w:rFonts w:ascii="Times New Roman" w:hAnsi="Times New Roman"/>
                <w:sz w:val="20"/>
              </w:rPr>
            </w:pPr>
            <w:r>
              <w:rPr>
                <w:rFonts w:ascii="Times New Roman" w:hAnsi="Times New Roman"/>
                <w:sz w:val="20"/>
              </w:rPr>
              <w:t xml:space="preserve"> (106,0)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1061  </w:t>
            </w:r>
          </w:p>
          <w:p w:rsidR="00000000" w:rsidRDefault="00240B3B">
            <w:pPr>
              <w:jc w:val="center"/>
              <w:rPr>
                <w:rFonts w:ascii="Times New Roman" w:hAnsi="Times New Roman"/>
                <w:sz w:val="20"/>
              </w:rPr>
            </w:pPr>
            <w:r>
              <w:rPr>
                <w:rFonts w:ascii="Times New Roman" w:hAnsi="Times New Roman"/>
                <w:sz w:val="20"/>
              </w:rPr>
              <w:t xml:space="preserve"> (108,2)</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1082  </w:t>
            </w:r>
          </w:p>
          <w:p w:rsidR="00000000" w:rsidRDefault="00240B3B">
            <w:pPr>
              <w:jc w:val="center"/>
              <w:rPr>
                <w:rFonts w:ascii="Times New Roman" w:hAnsi="Times New Roman"/>
                <w:sz w:val="20"/>
              </w:rPr>
            </w:pPr>
            <w:r>
              <w:rPr>
                <w:rFonts w:ascii="Times New Roman" w:hAnsi="Times New Roman"/>
                <w:sz w:val="20"/>
              </w:rPr>
              <w:t xml:space="preserve"> (110,3)</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1102  </w:t>
            </w:r>
          </w:p>
          <w:p w:rsidR="00000000" w:rsidRDefault="00240B3B">
            <w:pPr>
              <w:jc w:val="center"/>
              <w:rPr>
                <w:rFonts w:ascii="Times New Roman" w:hAnsi="Times New Roman"/>
                <w:sz w:val="20"/>
              </w:rPr>
            </w:pPr>
            <w:r>
              <w:rPr>
                <w:rFonts w:ascii="Times New Roman" w:hAnsi="Times New Roman"/>
                <w:sz w:val="20"/>
              </w:rPr>
              <w:t xml:space="preserve"> (112,4)</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1124 </w:t>
            </w:r>
          </w:p>
          <w:p w:rsidR="00000000" w:rsidRDefault="00240B3B">
            <w:pPr>
              <w:jc w:val="center"/>
              <w:rPr>
                <w:rFonts w:ascii="Times New Roman" w:hAnsi="Times New Roman"/>
                <w:sz w:val="20"/>
              </w:rPr>
            </w:pPr>
            <w:r>
              <w:rPr>
                <w:rFonts w:ascii="Times New Roman" w:hAnsi="Times New Roman"/>
                <w:sz w:val="20"/>
              </w:rPr>
              <w:t>(114,6)</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1ОЖ50-25.1  </w:t>
            </w:r>
          </w:p>
          <w:p w:rsidR="00000000" w:rsidRDefault="00240B3B">
            <w:pPr>
              <w:jc w:val="center"/>
              <w:rPr>
                <w:rFonts w:ascii="Times New Roman" w:hAnsi="Times New Roman"/>
                <w:sz w:val="20"/>
              </w:rPr>
            </w:pPr>
            <w:r>
              <w:rPr>
                <w:rFonts w:ascii="Times New Roman" w:hAnsi="Times New Roman"/>
                <w:sz w:val="20"/>
              </w:rPr>
              <w:t xml:space="preserve">1ОЖ50-25.2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1928   </w:t>
            </w:r>
          </w:p>
          <w:p w:rsidR="00000000" w:rsidRDefault="00240B3B">
            <w:pPr>
              <w:jc w:val="center"/>
              <w:rPr>
                <w:rFonts w:ascii="Times New Roman" w:hAnsi="Times New Roman"/>
                <w:sz w:val="20"/>
              </w:rPr>
            </w:pPr>
            <w:r>
              <w:rPr>
                <w:rFonts w:ascii="Times New Roman" w:hAnsi="Times New Roman"/>
                <w:sz w:val="20"/>
              </w:rPr>
              <w:t xml:space="preserve"> (196,6)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1953   </w:t>
            </w:r>
          </w:p>
          <w:p w:rsidR="00000000" w:rsidRDefault="00240B3B">
            <w:pPr>
              <w:jc w:val="center"/>
              <w:rPr>
                <w:rFonts w:ascii="Times New Roman" w:hAnsi="Times New Roman"/>
                <w:sz w:val="20"/>
              </w:rPr>
            </w:pPr>
            <w:r>
              <w:rPr>
                <w:rFonts w:ascii="Times New Roman" w:hAnsi="Times New Roman"/>
                <w:sz w:val="20"/>
              </w:rPr>
              <w:t xml:space="preserve"> (199,1)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1976   </w:t>
            </w:r>
          </w:p>
          <w:p w:rsidR="00000000" w:rsidRDefault="00240B3B">
            <w:pPr>
              <w:jc w:val="center"/>
              <w:rPr>
                <w:rFonts w:ascii="Times New Roman" w:hAnsi="Times New Roman"/>
                <w:sz w:val="20"/>
              </w:rPr>
            </w:pPr>
            <w:r>
              <w:rPr>
                <w:rFonts w:ascii="Times New Roman" w:hAnsi="Times New Roman"/>
                <w:sz w:val="20"/>
              </w:rPr>
              <w:t xml:space="preserve"> (201,5)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2000  </w:t>
            </w:r>
          </w:p>
          <w:p w:rsidR="00000000" w:rsidRDefault="00240B3B">
            <w:pPr>
              <w:jc w:val="center"/>
              <w:rPr>
                <w:rFonts w:ascii="Times New Roman" w:hAnsi="Times New Roman"/>
                <w:sz w:val="20"/>
              </w:rPr>
            </w:pPr>
            <w:r>
              <w:rPr>
                <w:rFonts w:ascii="Times New Roman" w:hAnsi="Times New Roman"/>
                <w:sz w:val="20"/>
              </w:rPr>
              <w:t xml:space="preserve"> (203,9)</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2023  </w:t>
            </w:r>
          </w:p>
          <w:p w:rsidR="00000000" w:rsidRDefault="00240B3B">
            <w:pPr>
              <w:jc w:val="center"/>
              <w:rPr>
                <w:rFonts w:ascii="Times New Roman" w:hAnsi="Times New Roman"/>
                <w:sz w:val="20"/>
              </w:rPr>
            </w:pPr>
            <w:r>
              <w:rPr>
                <w:rFonts w:ascii="Times New Roman" w:hAnsi="Times New Roman"/>
                <w:sz w:val="20"/>
              </w:rPr>
              <w:t xml:space="preserve"> (206,3)</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2048  </w:t>
            </w:r>
          </w:p>
          <w:p w:rsidR="00000000" w:rsidRDefault="00240B3B">
            <w:pPr>
              <w:jc w:val="center"/>
              <w:rPr>
                <w:rFonts w:ascii="Times New Roman" w:hAnsi="Times New Roman"/>
                <w:sz w:val="20"/>
              </w:rPr>
            </w:pPr>
            <w:r>
              <w:rPr>
                <w:rFonts w:ascii="Times New Roman" w:hAnsi="Times New Roman"/>
                <w:sz w:val="20"/>
              </w:rPr>
              <w:t xml:space="preserve"> (208,8)</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2071 </w:t>
            </w:r>
          </w:p>
          <w:p w:rsidR="00000000" w:rsidRDefault="00240B3B">
            <w:pPr>
              <w:jc w:val="center"/>
              <w:rPr>
                <w:rFonts w:ascii="Times New Roman" w:hAnsi="Times New Roman"/>
                <w:sz w:val="20"/>
              </w:rPr>
            </w:pPr>
            <w:r>
              <w:rPr>
                <w:rFonts w:ascii="Times New Roman" w:hAnsi="Times New Roman"/>
                <w:sz w:val="20"/>
              </w:rPr>
              <w:t>(211,2)</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1ОЖ50-30.1  </w:t>
            </w:r>
          </w:p>
          <w:p w:rsidR="00000000" w:rsidRDefault="00240B3B">
            <w:pPr>
              <w:jc w:val="center"/>
              <w:rPr>
                <w:rFonts w:ascii="Times New Roman" w:hAnsi="Times New Roman"/>
                <w:sz w:val="20"/>
              </w:rPr>
            </w:pPr>
            <w:r>
              <w:rPr>
                <w:rFonts w:ascii="Times New Roman" w:hAnsi="Times New Roman"/>
                <w:sz w:val="20"/>
              </w:rPr>
              <w:t xml:space="preserve">1ОЖ50-30.2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2382   </w:t>
            </w:r>
          </w:p>
          <w:p w:rsidR="00000000" w:rsidRDefault="00240B3B">
            <w:pPr>
              <w:jc w:val="center"/>
              <w:rPr>
                <w:rFonts w:ascii="Times New Roman" w:hAnsi="Times New Roman"/>
                <w:sz w:val="20"/>
              </w:rPr>
            </w:pPr>
            <w:r>
              <w:rPr>
                <w:rFonts w:ascii="Times New Roman" w:hAnsi="Times New Roman"/>
                <w:sz w:val="20"/>
              </w:rPr>
              <w:t xml:space="preserve"> (242,9)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2407   </w:t>
            </w:r>
          </w:p>
          <w:p w:rsidR="00000000" w:rsidRDefault="00240B3B">
            <w:pPr>
              <w:jc w:val="center"/>
              <w:rPr>
                <w:rFonts w:ascii="Times New Roman" w:hAnsi="Times New Roman"/>
                <w:sz w:val="20"/>
              </w:rPr>
            </w:pPr>
            <w:r>
              <w:rPr>
                <w:rFonts w:ascii="Times New Roman" w:hAnsi="Times New Roman"/>
                <w:sz w:val="20"/>
              </w:rPr>
              <w:t xml:space="preserve"> (245,4)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2433   </w:t>
            </w:r>
          </w:p>
          <w:p w:rsidR="00000000" w:rsidRDefault="00240B3B">
            <w:pPr>
              <w:jc w:val="center"/>
              <w:rPr>
                <w:rFonts w:ascii="Times New Roman" w:hAnsi="Times New Roman"/>
                <w:sz w:val="20"/>
              </w:rPr>
            </w:pPr>
            <w:r>
              <w:rPr>
                <w:rFonts w:ascii="Times New Roman" w:hAnsi="Times New Roman"/>
                <w:sz w:val="20"/>
              </w:rPr>
              <w:t xml:space="preserve"> (248,1)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2460  </w:t>
            </w:r>
          </w:p>
          <w:p w:rsidR="00000000" w:rsidRDefault="00240B3B">
            <w:pPr>
              <w:jc w:val="center"/>
              <w:rPr>
                <w:rFonts w:ascii="Times New Roman" w:hAnsi="Times New Roman"/>
                <w:sz w:val="20"/>
              </w:rPr>
            </w:pPr>
            <w:r>
              <w:rPr>
                <w:rFonts w:ascii="Times New Roman" w:hAnsi="Times New Roman"/>
                <w:sz w:val="20"/>
              </w:rPr>
              <w:t xml:space="preserve"> (250,8)</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2484  </w:t>
            </w:r>
          </w:p>
          <w:p w:rsidR="00000000" w:rsidRDefault="00240B3B">
            <w:pPr>
              <w:jc w:val="center"/>
              <w:rPr>
                <w:rFonts w:ascii="Times New Roman" w:hAnsi="Times New Roman"/>
                <w:sz w:val="20"/>
              </w:rPr>
            </w:pPr>
            <w:r>
              <w:rPr>
                <w:rFonts w:ascii="Times New Roman" w:hAnsi="Times New Roman"/>
                <w:sz w:val="20"/>
              </w:rPr>
              <w:t xml:space="preserve"> (253,3)</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2511  </w:t>
            </w:r>
          </w:p>
          <w:p w:rsidR="00000000" w:rsidRDefault="00240B3B">
            <w:pPr>
              <w:jc w:val="center"/>
              <w:rPr>
                <w:rFonts w:ascii="Times New Roman" w:hAnsi="Times New Roman"/>
                <w:sz w:val="20"/>
              </w:rPr>
            </w:pPr>
            <w:r>
              <w:rPr>
                <w:rFonts w:ascii="Times New Roman" w:hAnsi="Times New Roman"/>
                <w:sz w:val="20"/>
              </w:rPr>
              <w:t xml:space="preserve"> (256,0)</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2536 </w:t>
            </w:r>
          </w:p>
          <w:p w:rsidR="00000000" w:rsidRDefault="00240B3B">
            <w:pPr>
              <w:jc w:val="center"/>
              <w:rPr>
                <w:rFonts w:ascii="Times New Roman" w:hAnsi="Times New Roman"/>
                <w:sz w:val="20"/>
              </w:rPr>
            </w:pPr>
            <w:r>
              <w:rPr>
                <w:rFonts w:ascii="Times New Roman" w:hAnsi="Times New Roman"/>
                <w:sz w:val="20"/>
              </w:rPr>
              <w:t>(258,6)</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1ОЖ50-45.1  </w:t>
            </w:r>
          </w:p>
          <w:p w:rsidR="00000000" w:rsidRDefault="00240B3B">
            <w:pPr>
              <w:jc w:val="center"/>
              <w:rPr>
                <w:rFonts w:ascii="Times New Roman" w:hAnsi="Times New Roman"/>
                <w:sz w:val="20"/>
              </w:rPr>
            </w:pPr>
            <w:r>
              <w:rPr>
                <w:rFonts w:ascii="Times New Roman" w:hAnsi="Times New Roman"/>
                <w:sz w:val="20"/>
              </w:rPr>
              <w:t xml:space="preserve">1ОЖ50-45.2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3561   </w:t>
            </w:r>
          </w:p>
          <w:p w:rsidR="00000000" w:rsidRDefault="00240B3B">
            <w:pPr>
              <w:jc w:val="center"/>
              <w:rPr>
                <w:rFonts w:ascii="Times New Roman" w:hAnsi="Times New Roman"/>
                <w:sz w:val="20"/>
              </w:rPr>
            </w:pPr>
            <w:r>
              <w:rPr>
                <w:rFonts w:ascii="Times New Roman" w:hAnsi="Times New Roman"/>
                <w:sz w:val="20"/>
              </w:rPr>
              <w:t xml:space="preserve"> (363,1)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3600   </w:t>
            </w:r>
          </w:p>
          <w:p w:rsidR="00000000" w:rsidRDefault="00240B3B">
            <w:pPr>
              <w:jc w:val="center"/>
              <w:rPr>
                <w:rFonts w:ascii="Times New Roman" w:hAnsi="Times New Roman"/>
                <w:sz w:val="20"/>
              </w:rPr>
            </w:pPr>
            <w:r>
              <w:rPr>
                <w:rFonts w:ascii="Times New Roman" w:hAnsi="Times New Roman"/>
                <w:sz w:val="20"/>
              </w:rPr>
              <w:t xml:space="preserve"> (367,1)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3638   </w:t>
            </w:r>
          </w:p>
          <w:p w:rsidR="00000000" w:rsidRDefault="00240B3B">
            <w:pPr>
              <w:jc w:val="center"/>
              <w:rPr>
                <w:rFonts w:ascii="Times New Roman" w:hAnsi="Times New Roman"/>
                <w:sz w:val="20"/>
              </w:rPr>
            </w:pPr>
            <w:r>
              <w:rPr>
                <w:rFonts w:ascii="Times New Roman" w:hAnsi="Times New Roman"/>
                <w:sz w:val="20"/>
              </w:rPr>
              <w:t xml:space="preserve"> (371,0)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3078  </w:t>
            </w:r>
          </w:p>
          <w:p w:rsidR="00000000" w:rsidRDefault="00240B3B">
            <w:pPr>
              <w:jc w:val="center"/>
              <w:rPr>
                <w:rFonts w:ascii="Times New Roman" w:hAnsi="Times New Roman"/>
                <w:sz w:val="20"/>
              </w:rPr>
            </w:pPr>
            <w:r>
              <w:rPr>
                <w:rFonts w:ascii="Times New Roman" w:hAnsi="Times New Roman"/>
                <w:sz w:val="20"/>
              </w:rPr>
              <w:t xml:space="preserve"> (375,0)</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3718  </w:t>
            </w:r>
          </w:p>
          <w:p w:rsidR="00000000" w:rsidRDefault="00240B3B">
            <w:pPr>
              <w:jc w:val="center"/>
              <w:rPr>
                <w:rFonts w:ascii="Times New Roman" w:hAnsi="Times New Roman"/>
                <w:sz w:val="20"/>
              </w:rPr>
            </w:pPr>
            <w:r>
              <w:rPr>
                <w:rFonts w:ascii="Times New Roman" w:hAnsi="Times New Roman"/>
                <w:sz w:val="20"/>
              </w:rPr>
              <w:t xml:space="preserve"> (379,1)</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3757  </w:t>
            </w:r>
          </w:p>
          <w:p w:rsidR="00000000" w:rsidRDefault="00240B3B">
            <w:pPr>
              <w:jc w:val="center"/>
              <w:rPr>
                <w:rFonts w:ascii="Times New Roman" w:hAnsi="Times New Roman"/>
                <w:sz w:val="20"/>
              </w:rPr>
            </w:pPr>
            <w:r>
              <w:rPr>
                <w:rFonts w:ascii="Times New Roman" w:hAnsi="Times New Roman"/>
                <w:sz w:val="20"/>
              </w:rPr>
              <w:t xml:space="preserve"> (383,1)</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3795 </w:t>
            </w:r>
          </w:p>
          <w:p w:rsidR="00000000" w:rsidRDefault="00240B3B">
            <w:pPr>
              <w:jc w:val="center"/>
              <w:rPr>
                <w:rFonts w:ascii="Times New Roman" w:hAnsi="Times New Roman"/>
                <w:sz w:val="20"/>
              </w:rPr>
            </w:pPr>
            <w:r>
              <w:rPr>
                <w:rFonts w:ascii="Times New Roman" w:hAnsi="Times New Roman"/>
                <w:sz w:val="20"/>
              </w:rPr>
              <w:t>(387,0)</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1ОЖ50-50.1  </w:t>
            </w:r>
          </w:p>
          <w:p w:rsidR="00000000" w:rsidRDefault="00240B3B">
            <w:pPr>
              <w:jc w:val="center"/>
              <w:rPr>
                <w:rFonts w:ascii="Times New Roman" w:hAnsi="Times New Roman"/>
                <w:sz w:val="20"/>
              </w:rPr>
            </w:pPr>
            <w:r>
              <w:rPr>
                <w:rFonts w:ascii="Times New Roman" w:hAnsi="Times New Roman"/>
                <w:sz w:val="20"/>
              </w:rPr>
              <w:t xml:space="preserve">1ОЖ50-50.2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4337   </w:t>
            </w:r>
          </w:p>
          <w:p w:rsidR="00000000" w:rsidRDefault="00240B3B">
            <w:pPr>
              <w:jc w:val="center"/>
              <w:rPr>
                <w:rFonts w:ascii="Times New Roman" w:hAnsi="Times New Roman"/>
                <w:sz w:val="20"/>
              </w:rPr>
            </w:pPr>
            <w:r>
              <w:rPr>
                <w:rFonts w:ascii="Times New Roman" w:hAnsi="Times New Roman"/>
                <w:sz w:val="20"/>
              </w:rPr>
              <w:t xml:space="preserve"> (442,2)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4386   </w:t>
            </w:r>
          </w:p>
          <w:p w:rsidR="00000000" w:rsidRDefault="00240B3B">
            <w:pPr>
              <w:jc w:val="center"/>
              <w:rPr>
                <w:rFonts w:ascii="Times New Roman" w:hAnsi="Times New Roman"/>
                <w:sz w:val="20"/>
              </w:rPr>
            </w:pPr>
            <w:r>
              <w:rPr>
                <w:rFonts w:ascii="Times New Roman" w:hAnsi="Times New Roman"/>
                <w:sz w:val="20"/>
              </w:rPr>
              <w:t xml:space="preserve"> (447,2)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4434   </w:t>
            </w:r>
          </w:p>
          <w:p w:rsidR="00000000" w:rsidRDefault="00240B3B">
            <w:pPr>
              <w:jc w:val="center"/>
              <w:rPr>
                <w:rFonts w:ascii="Times New Roman" w:hAnsi="Times New Roman"/>
                <w:sz w:val="20"/>
              </w:rPr>
            </w:pPr>
            <w:r>
              <w:rPr>
                <w:rFonts w:ascii="Times New Roman" w:hAnsi="Times New Roman"/>
                <w:sz w:val="20"/>
              </w:rPr>
              <w:t xml:space="preserve"> (452,1)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4482  </w:t>
            </w:r>
          </w:p>
          <w:p w:rsidR="00000000" w:rsidRDefault="00240B3B">
            <w:pPr>
              <w:jc w:val="center"/>
              <w:rPr>
                <w:rFonts w:ascii="Times New Roman" w:hAnsi="Times New Roman"/>
                <w:sz w:val="20"/>
              </w:rPr>
            </w:pPr>
            <w:r>
              <w:rPr>
                <w:rFonts w:ascii="Times New Roman" w:hAnsi="Times New Roman"/>
                <w:sz w:val="20"/>
              </w:rPr>
              <w:t xml:space="preserve"> (457,0)</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4531  </w:t>
            </w:r>
          </w:p>
          <w:p w:rsidR="00000000" w:rsidRDefault="00240B3B">
            <w:pPr>
              <w:jc w:val="center"/>
              <w:rPr>
                <w:rFonts w:ascii="Times New Roman" w:hAnsi="Times New Roman"/>
                <w:sz w:val="20"/>
              </w:rPr>
            </w:pPr>
            <w:r>
              <w:rPr>
                <w:rFonts w:ascii="Times New Roman" w:hAnsi="Times New Roman"/>
                <w:sz w:val="20"/>
              </w:rPr>
              <w:t xml:space="preserve"> (462,0)</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4579  </w:t>
            </w:r>
          </w:p>
          <w:p w:rsidR="00000000" w:rsidRDefault="00240B3B">
            <w:pPr>
              <w:jc w:val="center"/>
              <w:rPr>
                <w:rFonts w:ascii="Times New Roman" w:hAnsi="Times New Roman"/>
                <w:sz w:val="20"/>
              </w:rPr>
            </w:pPr>
            <w:r>
              <w:rPr>
                <w:rFonts w:ascii="Times New Roman" w:hAnsi="Times New Roman"/>
                <w:sz w:val="20"/>
              </w:rPr>
              <w:t xml:space="preserve"> (466,9)</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4628 </w:t>
            </w:r>
          </w:p>
          <w:p w:rsidR="00000000" w:rsidRDefault="00240B3B">
            <w:pPr>
              <w:jc w:val="center"/>
              <w:rPr>
                <w:rFonts w:ascii="Times New Roman" w:hAnsi="Times New Roman"/>
                <w:sz w:val="20"/>
              </w:rPr>
            </w:pPr>
            <w:r>
              <w:rPr>
                <w:rFonts w:ascii="Times New Roman" w:hAnsi="Times New Roman"/>
                <w:sz w:val="20"/>
              </w:rPr>
              <w:t>(471,9)</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1ОЖ55-25.1  </w:t>
            </w:r>
          </w:p>
          <w:p w:rsidR="00000000" w:rsidRDefault="00240B3B">
            <w:pPr>
              <w:jc w:val="center"/>
              <w:rPr>
                <w:rFonts w:ascii="Times New Roman" w:hAnsi="Times New Roman"/>
                <w:sz w:val="20"/>
              </w:rPr>
            </w:pPr>
            <w:r>
              <w:rPr>
                <w:rFonts w:ascii="Times New Roman" w:hAnsi="Times New Roman"/>
                <w:sz w:val="20"/>
              </w:rPr>
              <w:t xml:space="preserve">1ОЖ55-25.2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1947   </w:t>
            </w:r>
          </w:p>
          <w:p w:rsidR="00000000" w:rsidRDefault="00240B3B">
            <w:pPr>
              <w:jc w:val="center"/>
              <w:rPr>
                <w:rFonts w:ascii="Times New Roman" w:hAnsi="Times New Roman"/>
                <w:sz w:val="20"/>
              </w:rPr>
            </w:pPr>
            <w:r>
              <w:rPr>
                <w:rFonts w:ascii="Times New Roman" w:hAnsi="Times New Roman"/>
                <w:sz w:val="20"/>
              </w:rPr>
              <w:t xml:space="preserve"> (198,5)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1969   </w:t>
            </w:r>
          </w:p>
          <w:p w:rsidR="00000000" w:rsidRDefault="00240B3B">
            <w:pPr>
              <w:jc w:val="center"/>
              <w:rPr>
                <w:rFonts w:ascii="Times New Roman" w:hAnsi="Times New Roman"/>
                <w:sz w:val="20"/>
              </w:rPr>
            </w:pPr>
            <w:r>
              <w:rPr>
                <w:rFonts w:ascii="Times New Roman" w:hAnsi="Times New Roman"/>
                <w:sz w:val="20"/>
              </w:rPr>
              <w:t xml:space="preserve"> (200,8)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1993   </w:t>
            </w:r>
          </w:p>
          <w:p w:rsidR="00000000" w:rsidRDefault="00240B3B">
            <w:pPr>
              <w:jc w:val="center"/>
              <w:rPr>
                <w:rFonts w:ascii="Times New Roman" w:hAnsi="Times New Roman"/>
                <w:sz w:val="20"/>
              </w:rPr>
            </w:pPr>
            <w:r>
              <w:rPr>
                <w:rFonts w:ascii="Times New Roman" w:hAnsi="Times New Roman"/>
                <w:sz w:val="20"/>
              </w:rPr>
              <w:t xml:space="preserve"> (203,2)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2015  </w:t>
            </w:r>
          </w:p>
          <w:p w:rsidR="00000000" w:rsidRDefault="00240B3B">
            <w:pPr>
              <w:jc w:val="center"/>
              <w:rPr>
                <w:rFonts w:ascii="Times New Roman" w:hAnsi="Times New Roman"/>
                <w:sz w:val="20"/>
              </w:rPr>
            </w:pPr>
            <w:r>
              <w:rPr>
                <w:rFonts w:ascii="Times New Roman" w:hAnsi="Times New Roman"/>
                <w:sz w:val="20"/>
              </w:rPr>
              <w:t xml:space="preserve"> (205,5)</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2039  </w:t>
            </w:r>
          </w:p>
          <w:p w:rsidR="00000000" w:rsidRDefault="00240B3B">
            <w:pPr>
              <w:jc w:val="center"/>
              <w:rPr>
                <w:rFonts w:ascii="Times New Roman" w:hAnsi="Times New Roman"/>
                <w:sz w:val="20"/>
              </w:rPr>
            </w:pPr>
            <w:r>
              <w:rPr>
                <w:rFonts w:ascii="Times New Roman" w:hAnsi="Times New Roman"/>
                <w:sz w:val="20"/>
              </w:rPr>
              <w:t xml:space="preserve"> (207,9)</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2061  </w:t>
            </w:r>
          </w:p>
          <w:p w:rsidR="00000000" w:rsidRDefault="00240B3B">
            <w:pPr>
              <w:jc w:val="center"/>
              <w:rPr>
                <w:rFonts w:ascii="Times New Roman" w:hAnsi="Times New Roman"/>
                <w:sz w:val="20"/>
              </w:rPr>
            </w:pPr>
            <w:r>
              <w:rPr>
                <w:rFonts w:ascii="Times New Roman" w:hAnsi="Times New Roman"/>
                <w:sz w:val="20"/>
              </w:rPr>
              <w:t xml:space="preserve"> (210,2)</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2085 </w:t>
            </w:r>
          </w:p>
          <w:p w:rsidR="00000000" w:rsidRDefault="00240B3B">
            <w:pPr>
              <w:jc w:val="center"/>
              <w:rPr>
                <w:rFonts w:ascii="Times New Roman" w:hAnsi="Times New Roman"/>
                <w:sz w:val="20"/>
              </w:rPr>
            </w:pPr>
            <w:r>
              <w:rPr>
                <w:rFonts w:ascii="Times New Roman" w:hAnsi="Times New Roman"/>
                <w:sz w:val="20"/>
              </w:rPr>
              <w:t>(212,6)</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1ОЖ55-50.1  </w:t>
            </w:r>
          </w:p>
          <w:p w:rsidR="00000000" w:rsidRDefault="00240B3B">
            <w:pPr>
              <w:jc w:val="center"/>
              <w:rPr>
                <w:rFonts w:ascii="Times New Roman" w:hAnsi="Times New Roman"/>
                <w:sz w:val="20"/>
              </w:rPr>
            </w:pPr>
            <w:r>
              <w:rPr>
                <w:rFonts w:ascii="Times New Roman" w:hAnsi="Times New Roman"/>
                <w:sz w:val="20"/>
              </w:rPr>
              <w:t xml:space="preserve">1ОЖ55-50.2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3937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401,4)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3981   </w:t>
            </w:r>
          </w:p>
          <w:p w:rsidR="00000000" w:rsidRDefault="00240B3B">
            <w:pPr>
              <w:jc w:val="center"/>
              <w:rPr>
                <w:rFonts w:ascii="Times New Roman" w:hAnsi="Times New Roman"/>
                <w:sz w:val="20"/>
              </w:rPr>
            </w:pPr>
            <w:r>
              <w:rPr>
                <w:rFonts w:ascii="Times New Roman" w:hAnsi="Times New Roman"/>
                <w:sz w:val="20"/>
              </w:rPr>
              <w:t xml:space="preserve"> (405,9)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4025   </w:t>
            </w:r>
          </w:p>
          <w:p w:rsidR="00000000" w:rsidRDefault="00240B3B">
            <w:pPr>
              <w:jc w:val="center"/>
              <w:rPr>
                <w:rFonts w:ascii="Times New Roman" w:hAnsi="Times New Roman"/>
                <w:sz w:val="20"/>
              </w:rPr>
            </w:pPr>
            <w:r>
              <w:rPr>
                <w:rFonts w:ascii="Times New Roman" w:hAnsi="Times New Roman"/>
                <w:sz w:val="20"/>
              </w:rPr>
              <w:t xml:space="preserve"> (410,4)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4070  </w:t>
            </w:r>
          </w:p>
          <w:p w:rsidR="00000000" w:rsidRDefault="00240B3B">
            <w:pPr>
              <w:jc w:val="center"/>
              <w:rPr>
                <w:rFonts w:ascii="Times New Roman" w:hAnsi="Times New Roman"/>
                <w:sz w:val="20"/>
              </w:rPr>
            </w:pPr>
            <w:r>
              <w:rPr>
                <w:rFonts w:ascii="Times New Roman" w:hAnsi="Times New Roman"/>
                <w:sz w:val="20"/>
              </w:rPr>
              <w:t xml:space="preserve"> (415,0)</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4114  </w:t>
            </w:r>
          </w:p>
          <w:p w:rsidR="00000000" w:rsidRDefault="00240B3B">
            <w:pPr>
              <w:jc w:val="center"/>
              <w:rPr>
                <w:rFonts w:ascii="Times New Roman" w:hAnsi="Times New Roman"/>
                <w:sz w:val="20"/>
              </w:rPr>
            </w:pPr>
            <w:r>
              <w:rPr>
                <w:rFonts w:ascii="Times New Roman" w:hAnsi="Times New Roman"/>
                <w:sz w:val="20"/>
              </w:rPr>
              <w:t xml:space="preserve"> (419,5)</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4157  </w:t>
            </w:r>
          </w:p>
          <w:p w:rsidR="00000000" w:rsidRDefault="00240B3B">
            <w:pPr>
              <w:jc w:val="center"/>
              <w:rPr>
                <w:rFonts w:ascii="Times New Roman" w:hAnsi="Times New Roman"/>
                <w:sz w:val="20"/>
              </w:rPr>
            </w:pPr>
            <w:r>
              <w:rPr>
                <w:rFonts w:ascii="Times New Roman" w:hAnsi="Times New Roman"/>
                <w:sz w:val="20"/>
              </w:rPr>
              <w:t xml:space="preserve"> (423,9)</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4201 </w:t>
            </w:r>
          </w:p>
          <w:p w:rsidR="00000000" w:rsidRDefault="00240B3B">
            <w:pPr>
              <w:jc w:val="center"/>
              <w:rPr>
                <w:rFonts w:ascii="Times New Roman" w:hAnsi="Times New Roman"/>
                <w:sz w:val="20"/>
              </w:rPr>
            </w:pPr>
            <w:r>
              <w:rPr>
                <w:rFonts w:ascii="Times New Roman" w:hAnsi="Times New Roman"/>
                <w:sz w:val="20"/>
              </w:rPr>
              <w:t>(428,4)</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1ОЖ55-75.1  </w:t>
            </w:r>
          </w:p>
          <w:p w:rsidR="00000000" w:rsidRDefault="00240B3B">
            <w:pPr>
              <w:jc w:val="center"/>
              <w:rPr>
                <w:rFonts w:ascii="Times New Roman" w:hAnsi="Times New Roman"/>
                <w:sz w:val="20"/>
              </w:rPr>
            </w:pPr>
            <w:r>
              <w:rPr>
                <w:rFonts w:ascii="Times New Roman" w:hAnsi="Times New Roman"/>
                <w:sz w:val="20"/>
              </w:rPr>
              <w:t xml:space="preserve">1ОЖ55-75.2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6259   </w:t>
            </w:r>
          </w:p>
          <w:p w:rsidR="00000000" w:rsidRDefault="00240B3B">
            <w:pPr>
              <w:jc w:val="center"/>
              <w:rPr>
                <w:rFonts w:ascii="Times New Roman" w:hAnsi="Times New Roman"/>
                <w:sz w:val="20"/>
              </w:rPr>
            </w:pPr>
            <w:r>
              <w:rPr>
                <w:rFonts w:ascii="Times New Roman" w:hAnsi="Times New Roman"/>
                <w:sz w:val="20"/>
              </w:rPr>
              <w:t xml:space="preserve"> (638,2)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6311   </w:t>
            </w:r>
          </w:p>
          <w:p w:rsidR="00000000" w:rsidRDefault="00240B3B">
            <w:pPr>
              <w:jc w:val="center"/>
              <w:rPr>
                <w:rFonts w:ascii="Times New Roman" w:hAnsi="Times New Roman"/>
                <w:sz w:val="20"/>
              </w:rPr>
            </w:pPr>
            <w:r>
              <w:rPr>
                <w:rFonts w:ascii="Times New Roman" w:hAnsi="Times New Roman"/>
                <w:sz w:val="20"/>
              </w:rPr>
              <w:t xml:space="preserve"> (643,5)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6362   </w:t>
            </w:r>
          </w:p>
          <w:p w:rsidR="00000000" w:rsidRDefault="00240B3B">
            <w:pPr>
              <w:jc w:val="center"/>
              <w:rPr>
                <w:rFonts w:ascii="Times New Roman" w:hAnsi="Times New Roman"/>
                <w:sz w:val="20"/>
              </w:rPr>
            </w:pPr>
            <w:r>
              <w:rPr>
                <w:rFonts w:ascii="Times New Roman" w:hAnsi="Times New Roman"/>
                <w:sz w:val="20"/>
              </w:rPr>
              <w:t xml:space="preserve"> (648,7)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6414  </w:t>
            </w:r>
          </w:p>
          <w:p w:rsidR="00000000" w:rsidRDefault="00240B3B">
            <w:pPr>
              <w:jc w:val="center"/>
              <w:rPr>
                <w:rFonts w:ascii="Times New Roman" w:hAnsi="Times New Roman"/>
                <w:sz w:val="20"/>
              </w:rPr>
            </w:pPr>
            <w:r>
              <w:rPr>
                <w:rFonts w:ascii="Times New Roman" w:hAnsi="Times New Roman"/>
                <w:sz w:val="20"/>
              </w:rPr>
              <w:t xml:space="preserve"> (654,0)</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6465  </w:t>
            </w:r>
          </w:p>
          <w:p w:rsidR="00000000" w:rsidRDefault="00240B3B">
            <w:pPr>
              <w:jc w:val="center"/>
              <w:rPr>
                <w:rFonts w:ascii="Times New Roman" w:hAnsi="Times New Roman"/>
                <w:sz w:val="20"/>
              </w:rPr>
            </w:pPr>
            <w:r>
              <w:rPr>
                <w:rFonts w:ascii="Times New Roman" w:hAnsi="Times New Roman"/>
                <w:sz w:val="20"/>
              </w:rPr>
              <w:t xml:space="preserve"> (659,2)</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6517  </w:t>
            </w:r>
          </w:p>
          <w:p w:rsidR="00000000" w:rsidRDefault="00240B3B">
            <w:pPr>
              <w:jc w:val="center"/>
              <w:rPr>
                <w:rFonts w:ascii="Times New Roman" w:hAnsi="Times New Roman"/>
                <w:sz w:val="20"/>
              </w:rPr>
            </w:pPr>
            <w:r>
              <w:rPr>
                <w:rFonts w:ascii="Times New Roman" w:hAnsi="Times New Roman"/>
                <w:sz w:val="20"/>
              </w:rPr>
              <w:t xml:space="preserve"> (664,5)</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6570 </w:t>
            </w:r>
          </w:p>
          <w:p w:rsidR="00000000" w:rsidRDefault="00240B3B">
            <w:pPr>
              <w:jc w:val="center"/>
              <w:rPr>
                <w:rFonts w:ascii="Times New Roman" w:hAnsi="Times New Roman"/>
                <w:sz w:val="20"/>
              </w:rPr>
            </w:pPr>
            <w:r>
              <w:rPr>
                <w:rFonts w:ascii="Times New Roman" w:hAnsi="Times New Roman"/>
                <w:sz w:val="20"/>
              </w:rPr>
              <w:t>(669,9)</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1ОЖ60-90.1  </w:t>
            </w:r>
          </w:p>
          <w:p w:rsidR="00000000" w:rsidRDefault="00240B3B">
            <w:pPr>
              <w:jc w:val="center"/>
              <w:rPr>
                <w:rFonts w:ascii="Times New Roman" w:hAnsi="Times New Roman"/>
                <w:sz w:val="20"/>
              </w:rPr>
            </w:pPr>
            <w:r>
              <w:rPr>
                <w:rFonts w:ascii="Times New Roman" w:hAnsi="Times New Roman"/>
                <w:sz w:val="20"/>
              </w:rPr>
              <w:t xml:space="preserve">1ОЖ60-90.2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7612   </w:t>
            </w:r>
          </w:p>
          <w:p w:rsidR="00000000" w:rsidRDefault="00240B3B">
            <w:pPr>
              <w:jc w:val="center"/>
              <w:rPr>
                <w:rFonts w:ascii="Times New Roman" w:hAnsi="Times New Roman"/>
                <w:sz w:val="20"/>
              </w:rPr>
            </w:pPr>
            <w:r>
              <w:rPr>
                <w:rFonts w:ascii="Times New Roman" w:hAnsi="Times New Roman"/>
                <w:sz w:val="20"/>
              </w:rPr>
              <w:t xml:space="preserve"> (776,2)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7670   </w:t>
            </w:r>
          </w:p>
          <w:p w:rsidR="00000000" w:rsidRDefault="00240B3B">
            <w:pPr>
              <w:jc w:val="center"/>
              <w:rPr>
                <w:rFonts w:ascii="Times New Roman" w:hAnsi="Times New Roman"/>
                <w:sz w:val="20"/>
              </w:rPr>
            </w:pPr>
            <w:r>
              <w:rPr>
                <w:rFonts w:ascii="Times New Roman" w:hAnsi="Times New Roman"/>
                <w:sz w:val="20"/>
              </w:rPr>
              <w:t xml:space="preserve"> (782,8)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7728   </w:t>
            </w:r>
          </w:p>
          <w:p w:rsidR="00000000" w:rsidRDefault="00240B3B">
            <w:pPr>
              <w:jc w:val="center"/>
              <w:rPr>
                <w:rFonts w:ascii="Times New Roman" w:hAnsi="Times New Roman"/>
                <w:sz w:val="20"/>
              </w:rPr>
            </w:pPr>
            <w:r>
              <w:rPr>
                <w:rFonts w:ascii="Times New Roman" w:hAnsi="Times New Roman"/>
                <w:sz w:val="20"/>
              </w:rPr>
              <w:t xml:space="preserve"> (788,0)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7785  </w:t>
            </w:r>
          </w:p>
          <w:p w:rsidR="00000000" w:rsidRDefault="00240B3B">
            <w:pPr>
              <w:jc w:val="center"/>
              <w:rPr>
                <w:rFonts w:ascii="Times New Roman" w:hAnsi="Times New Roman"/>
                <w:sz w:val="20"/>
              </w:rPr>
            </w:pPr>
            <w:r>
              <w:rPr>
                <w:rFonts w:ascii="Times New Roman" w:hAnsi="Times New Roman"/>
                <w:sz w:val="20"/>
              </w:rPr>
              <w:t xml:space="preserve"> (793,8)</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7844  </w:t>
            </w:r>
          </w:p>
          <w:p w:rsidR="00000000" w:rsidRDefault="00240B3B">
            <w:pPr>
              <w:jc w:val="center"/>
              <w:rPr>
                <w:rFonts w:ascii="Times New Roman" w:hAnsi="Times New Roman"/>
                <w:sz w:val="20"/>
              </w:rPr>
            </w:pPr>
            <w:r>
              <w:rPr>
                <w:rFonts w:ascii="Times New Roman" w:hAnsi="Times New Roman"/>
                <w:sz w:val="20"/>
              </w:rPr>
              <w:t xml:space="preserve"> (799,8)</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7901  </w:t>
            </w:r>
          </w:p>
          <w:p w:rsidR="00000000" w:rsidRDefault="00240B3B">
            <w:pPr>
              <w:jc w:val="center"/>
              <w:rPr>
                <w:rFonts w:ascii="Times New Roman" w:hAnsi="Times New Roman"/>
                <w:sz w:val="20"/>
              </w:rPr>
            </w:pPr>
            <w:r>
              <w:rPr>
                <w:rFonts w:ascii="Times New Roman" w:hAnsi="Times New Roman"/>
                <w:sz w:val="20"/>
              </w:rPr>
              <w:t xml:space="preserve"> (805,7)</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7958 </w:t>
            </w:r>
          </w:p>
          <w:p w:rsidR="00000000" w:rsidRDefault="00240B3B">
            <w:pPr>
              <w:jc w:val="center"/>
              <w:rPr>
                <w:rFonts w:ascii="Times New Roman" w:hAnsi="Times New Roman"/>
                <w:sz w:val="20"/>
              </w:rPr>
            </w:pPr>
            <w:r>
              <w:rPr>
                <w:rFonts w:ascii="Times New Roman" w:hAnsi="Times New Roman"/>
                <w:sz w:val="20"/>
              </w:rPr>
              <w:t>(811,5)</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2ОЖ35-8.1   </w:t>
            </w:r>
          </w:p>
          <w:p w:rsidR="00000000" w:rsidRDefault="00240B3B">
            <w:pPr>
              <w:jc w:val="center"/>
              <w:rPr>
                <w:rFonts w:ascii="Times New Roman" w:hAnsi="Times New Roman"/>
                <w:sz w:val="20"/>
              </w:rPr>
            </w:pPr>
            <w:r>
              <w:rPr>
                <w:rFonts w:ascii="Times New Roman" w:hAnsi="Times New Roman"/>
                <w:sz w:val="20"/>
              </w:rPr>
              <w:t xml:space="preserve">2ОЖ35-8.2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665   </w:t>
            </w:r>
          </w:p>
          <w:p w:rsidR="00000000" w:rsidRDefault="00240B3B">
            <w:pPr>
              <w:jc w:val="center"/>
              <w:rPr>
                <w:rFonts w:ascii="Times New Roman" w:hAnsi="Times New Roman"/>
                <w:sz w:val="20"/>
              </w:rPr>
            </w:pPr>
            <w:r>
              <w:rPr>
                <w:rFonts w:ascii="Times New Roman" w:hAnsi="Times New Roman"/>
                <w:sz w:val="20"/>
              </w:rPr>
              <w:t xml:space="preserve"> (67,8)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670   </w:t>
            </w:r>
          </w:p>
          <w:p w:rsidR="00000000" w:rsidRDefault="00240B3B">
            <w:pPr>
              <w:jc w:val="center"/>
              <w:rPr>
                <w:rFonts w:ascii="Times New Roman" w:hAnsi="Times New Roman"/>
                <w:sz w:val="20"/>
              </w:rPr>
            </w:pPr>
            <w:r>
              <w:rPr>
                <w:rFonts w:ascii="Times New Roman" w:hAnsi="Times New Roman"/>
                <w:sz w:val="20"/>
              </w:rPr>
              <w:t xml:space="preserve"> (68,3)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676    </w:t>
            </w:r>
          </w:p>
          <w:p w:rsidR="00000000" w:rsidRDefault="00240B3B">
            <w:pPr>
              <w:jc w:val="center"/>
              <w:rPr>
                <w:rFonts w:ascii="Times New Roman" w:hAnsi="Times New Roman"/>
                <w:sz w:val="20"/>
              </w:rPr>
            </w:pPr>
            <w:r>
              <w:rPr>
                <w:rFonts w:ascii="Times New Roman" w:hAnsi="Times New Roman"/>
                <w:sz w:val="20"/>
              </w:rPr>
              <w:t xml:space="preserve">  (68,9)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682   </w:t>
            </w:r>
          </w:p>
          <w:p w:rsidR="00000000" w:rsidRDefault="00240B3B">
            <w:pPr>
              <w:jc w:val="center"/>
              <w:rPr>
                <w:rFonts w:ascii="Times New Roman" w:hAnsi="Times New Roman"/>
                <w:sz w:val="20"/>
              </w:rPr>
            </w:pPr>
            <w:r>
              <w:rPr>
                <w:rFonts w:ascii="Times New Roman" w:hAnsi="Times New Roman"/>
                <w:sz w:val="20"/>
              </w:rPr>
              <w:t xml:space="preserve"> (69,5)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686   </w:t>
            </w:r>
          </w:p>
          <w:p w:rsidR="00000000" w:rsidRDefault="00240B3B">
            <w:pPr>
              <w:jc w:val="center"/>
              <w:rPr>
                <w:rFonts w:ascii="Times New Roman" w:hAnsi="Times New Roman"/>
                <w:sz w:val="20"/>
              </w:rPr>
            </w:pPr>
            <w:r>
              <w:rPr>
                <w:rFonts w:ascii="Times New Roman" w:hAnsi="Times New Roman"/>
                <w:sz w:val="20"/>
              </w:rPr>
              <w:t xml:space="preserve"> (70,0)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692   </w:t>
            </w:r>
          </w:p>
          <w:p w:rsidR="00000000" w:rsidRDefault="00240B3B">
            <w:pPr>
              <w:jc w:val="center"/>
              <w:rPr>
                <w:rFonts w:ascii="Times New Roman" w:hAnsi="Times New Roman"/>
                <w:sz w:val="20"/>
              </w:rPr>
            </w:pPr>
            <w:r>
              <w:rPr>
                <w:rFonts w:ascii="Times New Roman" w:hAnsi="Times New Roman"/>
                <w:sz w:val="20"/>
              </w:rPr>
              <w:t xml:space="preserve"> (70,6)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698  </w:t>
            </w:r>
          </w:p>
          <w:p w:rsidR="00000000" w:rsidRDefault="00240B3B">
            <w:pPr>
              <w:jc w:val="center"/>
              <w:rPr>
                <w:rFonts w:ascii="Times New Roman" w:hAnsi="Times New Roman"/>
                <w:sz w:val="20"/>
              </w:rPr>
            </w:pPr>
            <w:r>
              <w:rPr>
                <w:rFonts w:ascii="Times New Roman" w:hAnsi="Times New Roman"/>
                <w:sz w:val="20"/>
              </w:rPr>
              <w:t xml:space="preserve"> (71,2)</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3ОЖ40-14.1  </w:t>
            </w:r>
          </w:p>
          <w:p w:rsidR="00000000" w:rsidRDefault="00240B3B">
            <w:pPr>
              <w:jc w:val="center"/>
              <w:rPr>
                <w:rFonts w:ascii="Times New Roman" w:hAnsi="Times New Roman"/>
                <w:sz w:val="20"/>
              </w:rPr>
            </w:pPr>
            <w:r>
              <w:rPr>
                <w:rFonts w:ascii="Times New Roman" w:hAnsi="Times New Roman"/>
                <w:sz w:val="20"/>
              </w:rPr>
              <w:t xml:space="preserve">3ОЖ40-14.2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665   </w:t>
            </w:r>
          </w:p>
          <w:p w:rsidR="00000000" w:rsidRDefault="00240B3B">
            <w:pPr>
              <w:jc w:val="center"/>
              <w:rPr>
                <w:rFonts w:ascii="Times New Roman" w:hAnsi="Times New Roman"/>
                <w:sz w:val="20"/>
              </w:rPr>
            </w:pPr>
            <w:r>
              <w:rPr>
                <w:rFonts w:ascii="Times New Roman" w:hAnsi="Times New Roman"/>
                <w:sz w:val="20"/>
              </w:rPr>
              <w:t xml:space="preserve"> (67,8)  </w:t>
            </w:r>
          </w:p>
          <w:p w:rsidR="00000000" w:rsidRDefault="00240B3B">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670   </w:t>
            </w:r>
          </w:p>
          <w:p w:rsidR="00000000" w:rsidRDefault="00240B3B">
            <w:pPr>
              <w:jc w:val="center"/>
              <w:rPr>
                <w:rFonts w:ascii="Times New Roman" w:hAnsi="Times New Roman"/>
                <w:sz w:val="20"/>
              </w:rPr>
            </w:pPr>
            <w:r>
              <w:rPr>
                <w:rFonts w:ascii="Times New Roman" w:hAnsi="Times New Roman"/>
                <w:sz w:val="20"/>
              </w:rPr>
              <w:t xml:space="preserve"> (68,3)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676    </w:t>
            </w:r>
          </w:p>
          <w:p w:rsidR="00000000" w:rsidRDefault="00240B3B">
            <w:pPr>
              <w:jc w:val="center"/>
              <w:rPr>
                <w:rFonts w:ascii="Times New Roman" w:hAnsi="Times New Roman"/>
                <w:sz w:val="20"/>
              </w:rPr>
            </w:pPr>
            <w:r>
              <w:rPr>
                <w:rFonts w:ascii="Times New Roman" w:hAnsi="Times New Roman"/>
                <w:sz w:val="20"/>
              </w:rPr>
              <w:t xml:space="preserve">  (68,9)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682   </w:t>
            </w:r>
          </w:p>
          <w:p w:rsidR="00000000" w:rsidRDefault="00240B3B">
            <w:pPr>
              <w:jc w:val="center"/>
              <w:rPr>
                <w:rFonts w:ascii="Times New Roman" w:hAnsi="Times New Roman"/>
                <w:sz w:val="20"/>
              </w:rPr>
            </w:pPr>
            <w:r>
              <w:rPr>
                <w:rFonts w:ascii="Times New Roman" w:hAnsi="Times New Roman"/>
                <w:sz w:val="20"/>
              </w:rPr>
              <w:t xml:space="preserve"> (69,5) </w:t>
            </w:r>
          </w:p>
          <w:p w:rsidR="00000000" w:rsidRDefault="00240B3B">
            <w:pPr>
              <w:jc w:val="center"/>
              <w:rPr>
                <w:rFonts w:ascii="Times New Roman" w:hAnsi="Times New Roman"/>
                <w:sz w:val="20"/>
              </w:rPr>
            </w:pPr>
          </w:p>
        </w:tc>
        <w:tc>
          <w:tcPr>
            <w:tcW w:w="106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686   </w:t>
            </w:r>
          </w:p>
          <w:p w:rsidR="00000000" w:rsidRDefault="00240B3B">
            <w:pPr>
              <w:jc w:val="center"/>
              <w:rPr>
                <w:rFonts w:ascii="Times New Roman" w:hAnsi="Times New Roman"/>
                <w:sz w:val="20"/>
              </w:rPr>
            </w:pPr>
            <w:r>
              <w:rPr>
                <w:rFonts w:ascii="Times New Roman" w:hAnsi="Times New Roman"/>
                <w:sz w:val="20"/>
              </w:rPr>
              <w:t xml:space="preserve"> (70,0) </w:t>
            </w:r>
          </w:p>
          <w:p w:rsidR="00000000" w:rsidRDefault="00240B3B">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692   </w:t>
            </w:r>
          </w:p>
          <w:p w:rsidR="00000000" w:rsidRDefault="00240B3B">
            <w:pPr>
              <w:jc w:val="center"/>
              <w:rPr>
                <w:rFonts w:ascii="Times New Roman" w:hAnsi="Times New Roman"/>
                <w:sz w:val="20"/>
              </w:rPr>
            </w:pPr>
            <w:r>
              <w:rPr>
                <w:rFonts w:ascii="Times New Roman" w:hAnsi="Times New Roman"/>
                <w:sz w:val="20"/>
              </w:rPr>
              <w:t xml:space="preserve"> (70,6) </w:t>
            </w:r>
          </w:p>
          <w:p w:rsidR="00000000" w:rsidRDefault="00240B3B">
            <w:pPr>
              <w:jc w:val="cente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698 </w:t>
            </w:r>
          </w:p>
          <w:p w:rsidR="00000000" w:rsidRDefault="00240B3B">
            <w:pPr>
              <w:jc w:val="center"/>
              <w:rPr>
                <w:rFonts w:ascii="Times New Roman" w:hAnsi="Times New Roman"/>
                <w:sz w:val="20"/>
              </w:rPr>
            </w:pPr>
            <w:r>
              <w:rPr>
                <w:rFonts w:ascii="Times New Roman" w:hAnsi="Times New Roman"/>
                <w:sz w:val="20"/>
              </w:rPr>
              <w:t xml:space="preserve"> (71,2)</w:t>
            </w:r>
          </w:p>
          <w:p w:rsidR="00000000" w:rsidRDefault="00240B3B">
            <w:pPr>
              <w:jc w:val="center"/>
              <w:rPr>
                <w:rFonts w:ascii="Times New Roman" w:hAnsi="Times New Roman"/>
                <w:sz w:val="20"/>
              </w:rPr>
            </w:pPr>
          </w:p>
        </w:tc>
      </w:tr>
    </w:tbl>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Примечания:</w:t>
      </w:r>
    </w:p>
    <w:p w:rsidR="00000000" w:rsidRDefault="00240B3B">
      <w:pPr>
        <w:ind w:firstLine="284"/>
        <w:jc w:val="both"/>
        <w:rPr>
          <w:rFonts w:ascii="Times New Roman" w:hAnsi="Times New Roman"/>
          <w:sz w:val="20"/>
        </w:rPr>
      </w:pPr>
      <w:r>
        <w:rPr>
          <w:rFonts w:ascii="Times New Roman" w:hAnsi="Times New Roman"/>
          <w:sz w:val="20"/>
        </w:rPr>
        <w:t xml:space="preserve">1. Контрольная нагрузка </w:t>
      </w:r>
      <w:r>
        <w:rPr>
          <w:rFonts w:ascii="Times New Roman" w:hAnsi="Times New Roman"/>
          <w:position w:val="-3"/>
          <w:sz w:val="20"/>
        </w:rPr>
        <w:pict>
          <v:shape id="_x0000_i1046" type="#_x0000_t75" style="width:15.75pt;height:15.75pt">
            <v:imagedata r:id="rId19" o:title=""/>
          </v:shape>
        </w:pict>
      </w:r>
      <w:r>
        <w:rPr>
          <w:rFonts w:ascii="Times New Roman" w:hAnsi="Times New Roman"/>
          <w:sz w:val="20"/>
        </w:rPr>
        <w:t xml:space="preserve"> приведена с учетом массы консольной части опоры, к которой приложена контрольная нагрузка.</w:t>
      </w:r>
    </w:p>
    <w:p w:rsidR="00000000" w:rsidRDefault="00240B3B">
      <w:pPr>
        <w:ind w:firstLine="284"/>
        <w:jc w:val="both"/>
        <w:rPr>
          <w:rFonts w:ascii="Times New Roman" w:hAnsi="Times New Roman"/>
          <w:sz w:val="20"/>
        </w:rPr>
      </w:pPr>
      <w:r>
        <w:rPr>
          <w:rFonts w:ascii="Times New Roman" w:hAnsi="Times New Roman"/>
          <w:sz w:val="20"/>
        </w:rPr>
        <w:t>2. Массу загрузочного устройства следует учитывать как составную часть контрольной нагрузки.</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5. МА</w:t>
      </w:r>
      <w:r>
        <w:rPr>
          <w:rFonts w:ascii="Times New Roman" w:hAnsi="Times New Roman"/>
          <w:sz w:val="20"/>
        </w:rPr>
        <w:t>РКИРОВКА, ХРАНЕНИЕ И ТРАНСПОРТИРОВАНИЕ</w:t>
      </w:r>
    </w:p>
    <w:p w:rsidR="00000000" w:rsidRDefault="00240B3B">
      <w:pPr>
        <w:ind w:firstLine="284"/>
        <w:jc w:val="both"/>
        <w:rPr>
          <w:rFonts w:ascii="Times New Roman" w:hAnsi="Times New Roman"/>
          <w:sz w:val="20"/>
        </w:rPr>
      </w:pPr>
      <w:r>
        <w:rPr>
          <w:rFonts w:ascii="Times New Roman" w:hAnsi="Times New Roman"/>
          <w:sz w:val="20"/>
        </w:rPr>
        <w:t>5.1. Маркировка опор должна производиться по ГОСТ 13015.2-81.</w:t>
      </w:r>
    </w:p>
    <w:p w:rsidR="00000000" w:rsidRDefault="00240B3B">
      <w:pPr>
        <w:ind w:firstLine="284"/>
        <w:jc w:val="both"/>
        <w:rPr>
          <w:rFonts w:ascii="Times New Roman" w:hAnsi="Times New Roman"/>
          <w:sz w:val="20"/>
        </w:rPr>
      </w:pPr>
      <w:r>
        <w:rPr>
          <w:rFonts w:ascii="Times New Roman" w:hAnsi="Times New Roman"/>
          <w:sz w:val="20"/>
        </w:rPr>
        <w:t>5.2. Требования к документу о качестве опор, поставляемых потребителю, - по ГОСТ 13015.3-81.</w:t>
      </w:r>
    </w:p>
    <w:p w:rsidR="00000000" w:rsidRDefault="00240B3B">
      <w:pPr>
        <w:ind w:firstLine="284"/>
        <w:jc w:val="both"/>
        <w:rPr>
          <w:rFonts w:ascii="Times New Roman" w:hAnsi="Times New Roman"/>
          <w:sz w:val="20"/>
        </w:rPr>
      </w:pPr>
      <w:r>
        <w:rPr>
          <w:rFonts w:ascii="Times New Roman" w:hAnsi="Times New Roman"/>
          <w:sz w:val="20"/>
        </w:rPr>
        <w:t>5.3. Опоры следует хранить на складе готовой продукции в контейнерах, штабелях или пакетах рассортированными по маркам.</w:t>
      </w:r>
    </w:p>
    <w:p w:rsidR="00000000" w:rsidRDefault="00240B3B">
      <w:pPr>
        <w:ind w:firstLine="284"/>
        <w:jc w:val="both"/>
        <w:rPr>
          <w:rFonts w:ascii="Times New Roman" w:hAnsi="Times New Roman"/>
          <w:sz w:val="20"/>
        </w:rPr>
      </w:pPr>
      <w:r>
        <w:rPr>
          <w:rFonts w:ascii="Times New Roman" w:hAnsi="Times New Roman"/>
          <w:sz w:val="20"/>
        </w:rPr>
        <w:t>Высота штабеля или пакета должна быть не более 2 м.</w:t>
      </w:r>
    </w:p>
    <w:p w:rsidR="00000000" w:rsidRDefault="00240B3B">
      <w:pPr>
        <w:ind w:firstLine="284"/>
        <w:jc w:val="both"/>
        <w:rPr>
          <w:rFonts w:ascii="Times New Roman" w:hAnsi="Times New Roman"/>
          <w:sz w:val="20"/>
        </w:rPr>
      </w:pPr>
      <w:r>
        <w:rPr>
          <w:rFonts w:ascii="Times New Roman" w:hAnsi="Times New Roman"/>
          <w:sz w:val="20"/>
        </w:rPr>
        <w:t>5.4. Нижний ряд опор в штабеле или пакете следует укладывать на плотное выравненное основание по деревянным прокладкам.</w:t>
      </w:r>
    </w:p>
    <w:p w:rsidR="00000000" w:rsidRDefault="00240B3B">
      <w:pPr>
        <w:ind w:firstLine="284"/>
        <w:jc w:val="both"/>
        <w:rPr>
          <w:rFonts w:ascii="Times New Roman" w:hAnsi="Times New Roman"/>
          <w:sz w:val="20"/>
        </w:rPr>
      </w:pPr>
      <w:r>
        <w:rPr>
          <w:rFonts w:ascii="Times New Roman" w:hAnsi="Times New Roman"/>
          <w:sz w:val="20"/>
        </w:rPr>
        <w:t>5.5. Поставка опор потреби</w:t>
      </w:r>
      <w:r>
        <w:rPr>
          <w:rFonts w:ascii="Times New Roman" w:hAnsi="Times New Roman"/>
          <w:sz w:val="20"/>
        </w:rPr>
        <w:t>телю должна осуществляться в контейнерах или пакетах любым видом транспорта.</w:t>
      </w:r>
    </w:p>
    <w:p w:rsidR="00000000" w:rsidRDefault="00240B3B">
      <w:pPr>
        <w:ind w:firstLine="284"/>
        <w:jc w:val="both"/>
        <w:rPr>
          <w:rFonts w:ascii="Times New Roman" w:hAnsi="Times New Roman"/>
          <w:sz w:val="20"/>
        </w:rPr>
      </w:pPr>
      <w:r>
        <w:rPr>
          <w:rFonts w:ascii="Times New Roman" w:hAnsi="Times New Roman"/>
          <w:sz w:val="20"/>
        </w:rPr>
        <w:t>5.6. Погрузку, транспортирование и разгрузку опор следует производить, соблюдая правила техники безопасности и принимая меры, исключающие возможность повреждения опор.</w:t>
      </w:r>
    </w:p>
    <w:p w:rsidR="00000000" w:rsidRDefault="00240B3B">
      <w:pPr>
        <w:ind w:firstLine="284"/>
        <w:jc w:val="both"/>
        <w:rPr>
          <w:rFonts w:ascii="Times New Roman" w:hAnsi="Times New Roman"/>
          <w:sz w:val="20"/>
        </w:rPr>
      </w:pPr>
      <w:r>
        <w:rPr>
          <w:rFonts w:ascii="Times New Roman" w:hAnsi="Times New Roman"/>
          <w:sz w:val="20"/>
        </w:rPr>
        <w:t>Разгрузка опор сбрасыванием не допускается.</w:t>
      </w:r>
    </w:p>
    <w:p w:rsidR="00000000" w:rsidRDefault="00240B3B">
      <w:pPr>
        <w:ind w:firstLine="284"/>
        <w:jc w:val="both"/>
        <w:rPr>
          <w:rFonts w:ascii="Times New Roman" w:hAnsi="Times New Roman"/>
          <w:sz w:val="20"/>
        </w:rPr>
      </w:pPr>
      <w:r>
        <w:rPr>
          <w:rFonts w:ascii="Times New Roman" w:hAnsi="Times New Roman"/>
          <w:sz w:val="20"/>
        </w:rPr>
        <w:t>5.7. Погрузку, крепление и транспортирование опор на открытом железнодорожном подвижном составе (полувагоны или платформы) следует осуществлять в соответствии с требованиями Правил перевозок грузов и Технических условий пог</w:t>
      </w:r>
      <w:r>
        <w:rPr>
          <w:rFonts w:ascii="Times New Roman" w:hAnsi="Times New Roman"/>
          <w:sz w:val="20"/>
        </w:rPr>
        <w:t>рузки и крепления грузов, утвержденных Министерством путей сообщения.</w:t>
      </w:r>
    </w:p>
    <w:p w:rsidR="00000000" w:rsidRDefault="00240B3B">
      <w:pPr>
        <w:ind w:firstLine="284"/>
        <w:jc w:val="both"/>
        <w:rPr>
          <w:rFonts w:ascii="Times New Roman" w:hAnsi="Times New Roman"/>
          <w:sz w:val="20"/>
        </w:rPr>
      </w:pPr>
      <w:r>
        <w:rPr>
          <w:rFonts w:ascii="Times New Roman" w:hAnsi="Times New Roman"/>
          <w:sz w:val="20"/>
        </w:rPr>
        <w:t>При транспортировании опор пакетами должны соблюдаться требования ГОСТ 21929-76.</w:t>
      </w:r>
    </w:p>
    <w:p w:rsidR="00000000" w:rsidRDefault="00240B3B">
      <w:pPr>
        <w:ind w:firstLine="284"/>
        <w:jc w:val="both"/>
        <w:rPr>
          <w:rFonts w:ascii="Times New Roman" w:hAnsi="Times New Roman"/>
          <w:sz w:val="20"/>
        </w:rPr>
      </w:pPr>
      <w:r>
        <w:rPr>
          <w:rFonts w:ascii="Times New Roman" w:hAnsi="Times New Roman"/>
          <w:sz w:val="20"/>
        </w:rPr>
        <w:t>Транспортная маркировка - по ГОСТ 14192-77.</w:t>
      </w:r>
    </w:p>
    <w:p w:rsidR="00000000" w:rsidRDefault="00240B3B">
      <w:pPr>
        <w:ind w:firstLine="284"/>
        <w:jc w:val="both"/>
        <w:rPr>
          <w:rFonts w:ascii="Times New Roman" w:hAnsi="Times New Roman"/>
          <w:sz w:val="20"/>
        </w:rPr>
      </w:pPr>
    </w:p>
    <w:p w:rsidR="00000000" w:rsidRDefault="00240B3B">
      <w:pPr>
        <w:ind w:firstLine="284"/>
        <w:jc w:val="right"/>
        <w:rPr>
          <w:rFonts w:ascii="Times New Roman" w:hAnsi="Times New Roman"/>
          <w:sz w:val="20"/>
        </w:rPr>
      </w:pPr>
      <w:r>
        <w:rPr>
          <w:rFonts w:ascii="Times New Roman" w:hAnsi="Times New Roman"/>
          <w:sz w:val="20"/>
        </w:rPr>
        <w:t>ПРИЛОЖЕНИЕ</w:t>
      </w:r>
    </w:p>
    <w:p w:rsidR="00000000" w:rsidRDefault="00240B3B">
      <w:pPr>
        <w:ind w:firstLine="284"/>
        <w:jc w:val="right"/>
        <w:rPr>
          <w:rFonts w:ascii="Times New Roman" w:hAnsi="Times New Roman"/>
          <w:sz w:val="20"/>
        </w:rPr>
      </w:pPr>
      <w:r>
        <w:rPr>
          <w:rFonts w:ascii="Times New Roman" w:hAnsi="Times New Roman"/>
          <w:sz w:val="20"/>
        </w:rPr>
        <w:t>Рекомендуемое</w:t>
      </w:r>
    </w:p>
    <w:p w:rsidR="00000000" w:rsidRDefault="00240B3B">
      <w:pPr>
        <w:ind w:firstLine="284"/>
        <w:jc w:val="both"/>
        <w:rPr>
          <w:rFonts w:ascii="Times New Roman" w:hAnsi="Times New Roman"/>
          <w:sz w:val="20"/>
        </w:rPr>
      </w:pPr>
    </w:p>
    <w:p w:rsidR="00000000" w:rsidRDefault="00240B3B">
      <w:pPr>
        <w:ind w:firstLine="284"/>
        <w:jc w:val="center"/>
        <w:rPr>
          <w:rFonts w:ascii="Times New Roman" w:hAnsi="Times New Roman"/>
          <w:sz w:val="20"/>
        </w:rPr>
      </w:pPr>
      <w:r>
        <w:rPr>
          <w:rFonts w:ascii="Times New Roman" w:hAnsi="Times New Roman"/>
          <w:sz w:val="20"/>
        </w:rPr>
        <w:t>УКАЗАНИЯ ПО ВЫБОРУ ПАРАМЕТРОВ ОПОРЫ</w:t>
      </w:r>
    </w:p>
    <w:p w:rsidR="00000000" w:rsidRDefault="00240B3B">
      <w:pPr>
        <w:ind w:firstLine="284"/>
        <w:jc w:val="center"/>
        <w:rPr>
          <w:rFonts w:ascii="Times New Roman" w:hAnsi="Times New Roman"/>
          <w:sz w:val="20"/>
        </w:rPr>
      </w:pPr>
      <w:r>
        <w:rPr>
          <w:rFonts w:ascii="Times New Roman" w:hAnsi="Times New Roman"/>
          <w:sz w:val="20"/>
        </w:rPr>
        <w:t>ДОРОЖНЫХ ЗНАКОВ</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1. Необходимая длина опоры </w:t>
      </w:r>
      <w:r>
        <w:rPr>
          <w:rFonts w:ascii="Times New Roman" w:hAnsi="Times New Roman"/>
          <w:sz w:val="20"/>
        </w:rPr>
        <w:pict>
          <v:shape id="_x0000_i1047" type="#_x0000_t75" style="width:12pt;height:12pt">
            <v:imagedata r:id="rId8" o:title=""/>
          </v:shape>
        </w:pict>
      </w:r>
      <w:r>
        <w:rPr>
          <w:rFonts w:ascii="Times New Roman" w:hAnsi="Times New Roman"/>
          <w:sz w:val="20"/>
        </w:rPr>
        <w:t>, м, при различных схемах установки дорожных знаков, приведенных на чертеже, должна удовлетворять условию</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pict>
          <v:shape id="_x0000_i1048" type="#_x0000_t75" style="width:102pt;height:15.75pt">
            <v:imagedata r:id="rId21" o:title=""/>
          </v:shape>
        </w:pic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049" type="#_x0000_t75" style="width:12.75pt;height:15.75pt">
            <v:imagedata r:id="rId22" o:title=""/>
          </v:shape>
        </w:pict>
      </w:r>
      <w:r>
        <w:rPr>
          <w:rFonts w:ascii="Times New Roman" w:hAnsi="Times New Roman"/>
          <w:sz w:val="20"/>
        </w:rPr>
        <w:t xml:space="preserve"> - высота части опоры, закрытой знаком (знаками). При этом верхний край знака должен возвышать</w:t>
      </w:r>
      <w:r>
        <w:rPr>
          <w:rFonts w:ascii="Times New Roman" w:hAnsi="Times New Roman"/>
          <w:sz w:val="20"/>
        </w:rPr>
        <w:t>ся над верхом опоры не более чем на 0,15 м; расстояние между краями смежных знаков, размещаемых по вертикали, принимают равным 0,05 м;</w:t>
      </w:r>
    </w:p>
    <w:p w:rsidR="00000000" w:rsidRDefault="00240B3B">
      <w:pPr>
        <w:ind w:firstLine="284"/>
        <w:jc w:val="both"/>
        <w:rPr>
          <w:rFonts w:ascii="Times New Roman" w:hAnsi="Times New Roman"/>
          <w:sz w:val="20"/>
        </w:rPr>
      </w:pPr>
      <w:r>
        <w:rPr>
          <w:rFonts w:ascii="Times New Roman" w:hAnsi="Times New Roman"/>
          <w:position w:val="-3"/>
          <w:sz w:val="20"/>
        </w:rPr>
        <w:pict>
          <v:shape id="_x0000_i1050" type="#_x0000_t75" style="width:14.25pt;height:15.75pt">
            <v:imagedata r:id="rId23" o:title=""/>
          </v:shape>
        </w:pict>
      </w:r>
      <w:r>
        <w:rPr>
          <w:rFonts w:ascii="Times New Roman" w:hAnsi="Times New Roman"/>
          <w:sz w:val="20"/>
        </w:rPr>
        <w:t xml:space="preserve"> - высота части опоры от низа дорожного знака до верха кромки проезжей части автомобильной дороги, принимаемая не менее 1,5 - 2,0 м;</w:t>
      </w:r>
    </w:p>
    <w:p w:rsidR="00000000" w:rsidRDefault="00240B3B">
      <w:pPr>
        <w:ind w:firstLine="284"/>
        <w:jc w:val="both"/>
        <w:rPr>
          <w:rFonts w:ascii="Times New Roman" w:hAnsi="Times New Roman"/>
          <w:sz w:val="20"/>
        </w:rPr>
      </w:pPr>
      <w:r>
        <w:rPr>
          <w:rFonts w:ascii="Times New Roman" w:hAnsi="Times New Roman"/>
          <w:position w:val="-4"/>
          <w:sz w:val="20"/>
        </w:rPr>
        <w:pict>
          <v:shape id="_x0000_i1051" type="#_x0000_t75" style="width:12.75pt;height:15.75pt">
            <v:imagedata r:id="rId24" o:title=""/>
          </v:shape>
        </w:pict>
      </w:r>
      <w:r>
        <w:rPr>
          <w:rFonts w:ascii="Times New Roman" w:hAnsi="Times New Roman"/>
          <w:sz w:val="20"/>
        </w:rPr>
        <w:t xml:space="preserve"> - разница высот между поверхностью кромки проезжей части и места установки опоры, принимаемая равной 0,2 м для одностоечных опор, 0,3  - для двухстоечных и 0,35 м - для трехстоечных;</w:t>
      </w:r>
    </w:p>
    <w:p w:rsidR="00000000" w:rsidRDefault="00240B3B">
      <w:pPr>
        <w:ind w:firstLine="284"/>
        <w:jc w:val="both"/>
        <w:rPr>
          <w:rFonts w:ascii="Times New Roman" w:hAnsi="Times New Roman"/>
          <w:sz w:val="20"/>
        </w:rPr>
      </w:pPr>
      <w:r>
        <w:rPr>
          <w:rFonts w:ascii="Times New Roman" w:hAnsi="Times New Roman"/>
          <w:sz w:val="20"/>
        </w:rPr>
        <w:pict>
          <v:shape id="_x0000_i1052" type="#_x0000_t75" style="width:11.25pt;height:12.75pt">
            <v:imagedata r:id="rId25" o:title=""/>
          </v:shape>
        </w:pict>
      </w:r>
      <w:r>
        <w:rPr>
          <w:rFonts w:ascii="Times New Roman" w:hAnsi="Times New Roman"/>
          <w:sz w:val="20"/>
        </w:rPr>
        <w:t xml:space="preserve"> - заглубление опоры в грунт, равное 1,5 м (кроме опор дл</w:t>
      </w:r>
      <w:r>
        <w:rPr>
          <w:rFonts w:ascii="Times New Roman" w:hAnsi="Times New Roman"/>
          <w:sz w:val="20"/>
        </w:rPr>
        <w:t xml:space="preserve">иной 3,5 м, для которых </w:t>
      </w:r>
      <w:r>
        <w:rPr>
          <w:rFonts w:ascii="Times New Roman" w:hAnsi="Times New Roman"/>
          <w:sz w:val="20"/>
        </w:rPr>
        <w:pict>
          <v:shape id="_x0000_i1053" type="#_x0000_t75" style="width:11.25pt;height:12.75pt">
            <v:imagedata r:id="rId25" o:title=""/>
          </v:shape>
        </w:pict>
      </w:r>
      <w:r>
        <w:rPr>
          <w:rFonts w:ascii="Times New Roman" w:hAnsi="Times New Roman"/>
          <w:sz w:val="20"/>
        </w:rPr>
        <w:t>=1,2 м).</w:t>
      </w:r>
    </w:p>
    <w:p w:rsidR="00000000" w:rsidRDefault="00240B3B">
      <w:pPr>
        <w:ind w:firstLine="284"/>
        <w:jc w:val="both"/>
        <w:rPr>
          <w:rFonts w:ascii="Times New Roman" w:hAnsi="Times New Roman"/>
          <w:sz w:val="20"/>
          <w:lang w:val="en-US"/>
        </w:rPr>
      </w:pPr>
    </w:p>
    <w:p w:rsidR="00000000" w:rsidRDefault="00240B3B">
      <w:pPr>
        <w:ind w:firstLine="284"/>
        <w:jc w:val="both"/>
        <w:rPr>
          <w:rFonts w:ascii="Times New Roman" w:hAnsi="Times New Roman"/>
          <w:sz w:val="20"/>
          <w:lang w:val="en-US"/>
        </w:rPr>
      </w:pPr>
    </w:p>
    <w:p w:rsidR="00000000" w:rsidRDefault="00240B3B">
      <w:pPr>
        <w:ind w:firstLine="284"/>
        <w:jc w:val="both"/>
        <w:rPr>
          <w:rFonts w:ascii="Times New Roman" w:hAnsi="Times New Roman"/>
          <w:sz w:val="20"/>
          <w:lang w:val="en-US"/>
        </w:rPr>
      </w:pPr>
    </w:p>
    <w:p w:rsidR="00000000" w:rsidRDefault="00240B3B">
      <w:pPr>
        <w:ind w:firstLine="284"/>
        <w:jc w:val="both"/>
        <w:rPr>
          <w:rFonts w:ascii="Times New Roman" w:hAnsi="Times New Roman"/>
          <w:sz w:val="20"/>
          <w:lang w:val="en-US"/>
        </w:rPr>
      </w:pPr>
    </w:p>
    <w:p w:rsidR="00000000" w:rsidRDefault="00240B3B">
      <w:pPr>
        <w:ind w:firstLine="284"/>
        <w:jc w:val="center"/>
        <w:rPr>
          <w:rFonts w:ascii="Times New Roman" w:hAnsi="Times New Roman"/>
          <w:sz w:val="20"/>
        </w:rPr>
      </w:pPr>
      <w:r>
        <w:rPr>
          <w:rFonts w:ascii="Times New Roman" w:hAnsi="Times New Roman"/>
          <w:sz w:val="20"/>
        </w:rPr>
        <w:t>Расчетные схемы опор для установки дорожных знаков</w:t>
      </w:r>
    </w:p>
    <w:p w:rsidR="00000000" w:rsidRDefault="00240B3B">
      <w:pPr>
        <w:ind w:firstLine="284"/>
        <w:jc w:val="center"/>
      </w:pPr>
    </w:p>
    <w:p w:rsidR="00000000" w:rsidRDefault="00240B3B">
      <w:pPr>
        <w:jc w:val="center"/>
        <w:rPr>
          <w:rFonts w:ascii="Times New Roman" w:hAnsi="Times New Roman"/>
          <w:sz w:val="20"/>
        </w:rPr>
      </w:pPr>
      <w:r>
        <w:object w:dxaOrig="6015" w:dyaOrig="6615">
          <v:shape id="_x0000_i1054" type="#_x0000_t75" style="width:141pt;height:154.5pt" o:ole="">
            <v:imagedata r:id="rId26" o:title=""/>
          </v:shape>
          <o:OLEObject Type="Embed" ProgID="MSPhotoEd.3" ShapeID="_x0000_i1054" DrawAspect="Content" ObjectID="_1427200606" r:id="rId27"/>
        </w:object>
      </w:r>
      <w:r>
        <w:t xml:space="preserve"> </w:t>
      </w:r>
      <w:r>
        <w:object w:dxaOrig="5265" w:dyaOrig="6615">
          <v:shape id="_x0000_i1055" type="#_x0000_t75" style="width:124.5pt;height:156.75pt" o:ole="">
            <v:imagedata r:id="rId28" o:title=""/>
          </v:shape>
          <o:OLEObject Type="Embed" ProgID="MSPhotoEd.3" ShapeID="_x0000_i1055" DrawAspect="Content" ObjectID="_1427200607" r:id="rId29"/>
        </w:object>
      </w:r>
      <w:r>
        <w:t xml:space="preserve"> </w:t>
      </w:r>
      <w:r>
        <w:object w:dxaOrig="5415" w:dyaOrig="6645">
          <v:shape id="_x0000_i1056" type="#_x0000_t75" style="width:132pt;height:162.75pt" o:ole="">
            <v:imagedata r:id="rId30" o:title=""/>
          </v:shape>
          <o:OLEObject Type="Embed" ProgID="MSPhotoEd.3" ShapeID="_x0000_i1056" DrawAspect="Content" ObjectID="_1427200608" r:id="rId31"/>
        </w:object>
      </w:r>
    </w:p>
    <w:p w:rsidR="00000000" w:rsidRDefault="00240B3B">
      <w:pPr>
        <w:ind w:firstLine="284"/>
        <w:jc w:val="center"/>
        <w:rPr>
          <w:rFonts w:ascii="Times New Roman" w:hAnsi="Times New Roman"/>
          <w:sz w:val="20"/>
        </w:rPr>
      </w:pPr>
      <w:r>
        <w:object w:dxaOrig="16335" w:dyaOrig="7605">
          <v:shape id="_x0000_i1057" type="#_x0000_t75" style="width:414.75pt;height:193.5pt" o:ole="">
            <v:imagedata r:id="rId32" o:title=""/>
          </v:shape>
          <o:OLEObject Type="Embed" ProgID="MSPhotoEd.3" ShapeID="_x0000_i1057" DrawAspect="Content" ObjectID="_1427200609" r:id="rId33"/>
        </w:object>
      </w:r>
      <w:r>
        <w:t xml:space="preserve"> </w:t>
      </w:r>
      <w:r>
        <w:object w:dxaOrig="9488" w:dyaOrig="4132">
          <v:shape id="_x0000_i1058" type="#_x0000_t75" style="width:474pt;height:207pt" o:ole="">
            <v:imagedata r:id="rId34" o:title=""/>
          </v:shape>
          <o:OLEObject Type="Embed" ProgID="MSPhotoEd.3" ShapeID="_x0000_i1058" DrawAspect="Content" ObjectID="_1427200610" r:id="rId35"/>
        </w:object>
      </w:r>
    </w:p>
    <w:p w:rsidR="00000000" w:rsidRDefault="00240B3B">
      <w:pPr>
        <w:ind w:firstLine="284"/>
        <w:jc w:val="center"/>
        <w:rPr>
          <w:rFonts w:ascii="Times New Roman" w:hAnsi="Times New Roman"/>
          <w:sz w:val="20"/>
        </w:rPr>
      </w:pPr>
      <w:r>
        <w:rPr>
          <w:rFonts w:ascii="Times New Roman" w:hAnsi="Times New Roman"/>
          <w:sz w:val="20"/>
        </w:rPr>
        <w:t>1 - 1 - дорожный знак; 2 - опора; 3 - покрытие автомобильной</w:t>
      </w:r>
    </w:p>
    <w:p w:rsidR="00000000" w:rsidRDefault="00240B3B">
      <w:pPr>
        <w:ind w:firstLine="284"/>
        <w:jc w:val="center"/>
        <w:rPr>
          <w:rFonts w:ascii="Times New Roman" w:hAnsi="Times New Roman"/>
          <w:sz w:val="20"/>
        </w:rPr>
      </w:pPr>
      <w:r>
        <w:rPr>
          <w:rFonts w:ascii="Times New Roman" w:hAnsi="Times New Roman"/>
          <w:sz w:val="20"/>
        </w:rPr>
        <w:t>дороги; 4 - обочина (присыпная берма)</w:t>
      </w:r>
    </w:p>
    <w:p w:rsidR="00000000" w:rsidRDefault="00240B3B">
      <w:pPr>
        <w:ind w:firstLine="284"/>
        <w:jc w:val="center"/>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 xml:space="preserve">2. Размеры поперечного сечения и вид армирования опоры должны приниматься в зависимости от расчетного изгибающего момента М, </w:t>
      </w:r>
      <w:r>
        <w:rPr>
          <w:rFonts w:ascii="Times New Roman" w:hAnsi="Times New Roman"/>
          <w:sz w:val="20"/>
        </w:rPr>
        <w:pict>
          <v:shape id="_x0000_i1059" type="#_x0000_t75" style="width:27pt;height:12pt">
            <v:imagedata r:id="rId12" o:title=""/>
          </v:shape>
        </w:pict>
      </w:r>
      <w:r>
        <w:rPr>
          <w:rFonts w:ascii="Times New Roman" w:hAnsi="Times New Roman"/>
          <w:sz w:val="20"/>
        </w:rPr>
        <w:t xml:space="preserve"> (</w:t>
      </w:r>
      <w:r>
        <w:rPr>
          <w:rFonts w:ascii="Times New Roman" w:hAnsi="Times New Roman"/>
          <w:sz w:val="20"/>
        </w:rPr>
        <w:pict>
          <v:shape id="_x0000_i1060" type="#_x0000_t75" style="width:33.75pt;height:9.75pt">
            <v:imagedata r:id="rId36" o:title=""/>
          </v:shape>
        </w:pict>
      </w:r>
      <w:r>
        <w:rPr>
          <w:rFonts w:ascii="Times New Roman" w:hAnsi="Times New Roman"/>
          <w:sz w:val="20"/>
        </w:rPr>
        <w:t>), возникающего от ветровой нагрузки на щиты знаков, на опоры и опр</w:t>
      </w:r>
      <w:r>
        <w:rPr>
          <w:rFonts w:ascii="Times New Roman" w:hAnsi="Times New Roman"/>
          <w:sz w:val="20"/>
        </w:rPr>
        <w:t>еделяемого по формуле</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pict>
          <v:shape id="_x0000_i1061" type="#_x0000_t75" style="width:60.75pt;height:15pt">
            <v:imagedata r:id="rId37" o:title=""/>
          </v:shape>
        </w:pic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где 1,1 - коэффициент, учитывающий дополнительный изгибающий момент от ветровой нагрузки, действующей собственно на опору (без знака);</w:t>
      </w:r>
    </w:p>
    <w:p w:rsidR="00000000" w:rsidRDefault="00240B3B">
      <w:pPr>
        <w:ind w:firstLine="284"/>
        <w:jc w:val="both"/>
        <w:rPr>
          <w:rFonts w:ascii="Times New Roman" w:hAnsi="Times New Roman"/>
          <w:sz w:val="20"/>
        </w:rPr>
      </w:pPr>
      <w:r>
        <w:rPr>
          <w:rFonts w:ascii="Times New Roman" w:hAnsi="Times New Roman"/>
          <w:sz w:val="20"/>
        </w:rPr>
        <w:pict>
          <v:shape id="_x0000_i1062" type="#_x0000_t75" style="width:14.25pt;height:12pt">
            <v:imagedata r:id="rId38" o:title=""/>
          </v:shape>
        </w:pict>
      </w:r>
      <w:r>
        <w:rPr>
          <w:rFonts w:ascii="Times New Roman" w:hAnsi="Times New Roman"/>
          <w:sz w:val="20"/>
        </w:rPr>
        <w:t xml:space="preserve"> - расчетная ветровая нагрузка на знак (знаки), Н (кгс),</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pict>
          <v:shape id="_x0000_i1063" type="#_x0000_t75" style="width:56.25pt;height:20.25pt">
            <v:imagedata r:id="rId39" o:title=""/>
          </v:shape>
        </w:pict>
      </w:r>
    </w:p>
    <w:p w:rsidR="00000000" w:rsidRDefault="00240B3B">
      <w:pPr>
        <w:ind w:firstLine="284"/>
        <w:jc w:val="both"/>
        <w:rPr>
          <w:rFonts w:ascii="Times New Roman" w:hAnsi="Times New Roman"/>
          <w:sz w:val="20"/>
        </w:rPr>
      </w:pPr>
      <w:r>
        <w:rPr>
          <w:rFonts w:ascii="Times New Roman" w:hAnsi="Times New Roman"/>
          <w:sz w:val="20"/>
        </w:rPr>
        <w:t xml:space="preserve">   </w:t>
      </w:r>
    </w:p>
    <w:p w:rsidR="00000000" w:rsidRDefault="00240B3B">
      <w:pPr>
        <w:ind w:firstLine="284"/>
        <w:jc w:val="both"/>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64" type="#_x0000_t75" style="width:9.75pt;height:9.75pt">
            <v:imagedata r:id="rId40" o:title=""/>
          </v:shape>
        </w:pict>
      </w:r>
      <w:r>
        <w:rPr>
          <w:rFonts w:ascii="Times New Roman" w:hAnsi="Times New Roman"/>
          <w:sz w:val="20"/>
        </w:rPr>
        <w:t xml:space="preserve"> - расчетная площадь знака (знаков), кв.м;</w:t>
      </w:r>
    </w:p>
    <w:p w:rsidR="00000000" w:rsidRDefault="00240B3B">
      <w:pPr>
        <w:ind w:firstLine="284"/>
        <w:jc w:val="both"/>
        <w:rPr>
          <w:rFonts w:ascii="Times New Roman" w:hAnsi="Times New Roman"/>
          <w:sz w:val="20"/>
        </w:rPr>
      </w:pPr>
      <w:r>
        <w:rPr>
          <w:rFonts w:ascii="Times New Roman" w:hAnsi="Times New Roman"/>
          <w:position w:val="-3"/>
          <w:sz w:val="20"/>
        </w:rPr>
        <w:pict>
          <v:shape id="_x0000_i1065" type="#_x0000_t75" style="width:20.25pt;height:20.25pt">
            <v:imagedata r:id="rId41" o:title=""/>
          </v:shape>
        </w:pict>
      </w:r>
      <w:r>
        <w:rPr>
          <w:rFonts w:ascii="Times New Roman" w:hAnsi="Times New Roman"/>
          <w:sz w:val="20"/>
        </w:rPr>
        <w:t xml:space="preserve"> - нормативное значение статической составляющей ветровой нагрузки Па (кгс/кв.м),  </w:t>
      </w:r>
      <w:r>
        <w:rPr>
          <w:rFonts w:ascii="Times New Roman" w:hAnsi="Times New Roman"/>
          <w:sz w:val="20"/>
        </w:rPr>
        <w:pict>
          <v:shape id="_x0000_i1066" type="#_x0000_t75" style="width:78.75pt;height:20.25pt">
            <v:imagedata r:id="rId42" o:title=""/>
          </v:shape>
        </w:pict>
      </w:r>
      <w:r>
        <w:rPr>
          <w:rFonts w:ascii="Times New Roman" w:hAnsi="Times New Roman"/>
          <w:sz w:val="20"/>
        </w:rPr>
        <w:t xml:space="preserve">              </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0,75 - коэффициент снижения ветровой нагрузки из-за небольшой высоты опоры;</w:t>
      </w:r>
    </w:p>
    <w:p w:rsidR="00000000" w:rsidRDefault="00240B3B">
      <w:pPr>
        <w:ind w:firstLine="284"/>
        <w:jc w:val="both"/>
        <w:rPr>
          <w:rFonts w:ascii="Times New Roman" w:hAnsi="Times New Roman"/>
          <w:sz w:val="20"/>
        </w:rPr>
      </w:pPr>
      <w:r>
        <w:rPr>
          <w:rFonts w:ascii="Times New Roman" w:hAnsi="Times New Roman"/>
          <w:position w:val="-3"/>
          <w:sz w:val="20"/>
        </w:rPr>
        <w:pict>
          <v:shape id="_x0000_i1067" type="#_x0000_t75" style="width:15pt;height:15.75pt">
            <v:imagedata r:id="rId43" o:title=""/>
          </v:shape>
        </w:pict>
      </w:r>
      <w:r>
        <w:rPr>
          <w:rFonts w:ascii="Times New Roman" w:hAnsi="Times New Roman"/>
          <w:sz w:val="20"/>
        </w:rPr>
        <w:t xml:space="preserve"> - скоростной напор ветра, принимаемый равным 539,4 Па (55 кгс</w:t>
      </w:r>
      <w:r>
        <w:rPr>
          <w:rFonts w:ascii="Times New Roman" w:hAnsi="Times New Roman"/>
          <w:sz w:val="20"/>
        </w:rPr>
        <w:t>/кв.м);</w:t>
      </w:r>
    </w:p>
    <w:p w:rsidR="00000000" w:rsidRDefault="00240B3B">
      <w:pPr>
        <w:ind w:firstLine="284"/>
        <w:jc w:val="both"/>
        <w:rPr>
          <w:rFonts w:ascii="Times New Roman" w:hAnsi="Times New Roman"/>
          <w:sz w:val="20"/>
        </w:rPr>
      </w:pPr>
      <w:r>
        <w:rPr>
          <w:rFonts w:ascii="Times New Roman" w:hAnsi="Times New Roman"/>
          <w:sz w:val="20"/>
        </w:rPr>
        <w:pict>
          <v:shape id="_x0000_i1068" type="#_x0000_t75" style="width:9.75pt;height:12.75pt">
            <v:imagedata r:id="rId44" o:title=""/>
          </v:shape>
        </w:pict>
      </w:r>
      <w:r>
        <w:rPr>
          <w:rFonts w:ascii="Times New Roman" w:hAnsi="Times New Roman"/>
          <w:sz w:val="20"/>
        </w:rPr>
        <w:t xml:space="preserve"> - коэффициент, учитывающий изменение скоростного напора ветра по высоте, равный 1;</w:t>
      </w:r>
    </w:p>
    <w:p w:rsidR="00000000" w:rsidRDefault="00240B3B">
      <w:pPr>
        <w:ind w:firstLine="284"/>
        <w:jc w:val="both"/>
        <w:rPr>
          <w:rFonts w:ascii="Times New Roman" w:hAnsi="Times New Roman"/>
          <w:sz w:val="20"/>
        </w:rPr>
      </w:pPr>
      <w:r>
        <w:rPr>
          <w:rFonts w:ascii="Times New Roman" w:hAnsi="Times New Roman"/>
          <w:sz w:val="20"/>
        </w:rPr>
        <w:pict>
          <v:shape id="_x0000_i1069" type="#_x0000_t75" style="width:9pt;height:9.75pt">
            <v:imagedata r:id="rId45" o:title=""/>
          </v:shape>
        </w:pict>
      </w:r>
      <w:r>
        <w:rPr>
          <w:rFonts w:ascii="Times New Roman" w:hAnsi="Times New Roman"/>
          <w:sz w:val="20"/>
        </w:rPr>
        <w:t xml:space="preserve"> - аэродинамический коэффициент, равный 1,4;</w:t>
      </w:r>
    </w:p>
    <w:p w:rsidR="00000000" w:rsidRDefault="00240B3B">
      <w:pPr>
        <w:ind w:firstLine="284"/>
        <w:jc w:val="both"/>
        <w:rPr>
          <w:rFonts w:ascii="Times New Roman" w:hAnsi="Times New Roman"/>
          <w:sz w:val="20"/>
        </w:rPr>
      </w:pPr>
      <w:r>
        <w:rPr>
          <w:rFonts w:ascii="Times New Roman" w:hAnsi="Times New Roman"/>
          <w:sz w:val="20"/>
        </w:rPr>
        <w:pict>
          <v:shape id="_x0000_i1070" type="#_x0000_t75" style="width:9.75pt;height:12.75pt">
            <v:imagedata r:id="rId46" o:title=""/>
          </v:shape>
        </w:pict>
      </w:r>
      <w:r>
        <w:rPr>
          <w:rFonts w:ascii="Times New Roman" w:hAnsi="Times New Roman"/>
          <w:sz w:val="20"/>
        </w:rPr>
        <w:t xml:space="preserve"> - высота приложения ветровой нагрузки, м.</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При указанных значениях изгибающий момент допускается определять по формуле</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pict>
          <v:shape id="_x0000_i1071" type="#_x0000_t75" style="width:231pt;height:18.75pt">
            <v:imagedata r:id="rId47" o:title=""/>
          </v:shape>
        </w:pic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3. Для двух- и трехстоечных опор (см. схемы 8 и 9), предназначенных для установки дорожных знаков индивидуального проектирования, вычисленный общий изгибающий момент следует уменьшить соответственно в два и три раза.</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4. По установленной высоте опо</w:t>
      </w:r>
      <w:r>
        <w:rPr>
          <w:rFonts w:ascii="Times New Roman" w:hAnsi="Times New Roman"/>
          <w:sz w:val="20"/>
        </w:rPr>
        <w:t>ры и расчетному изгибающему моменту выбирается типоразмер опоры по табл. 1 настоящего стандарта.</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5. Потребная длина опоры и значения расчетных изгибающих моментов для основных схем установки дорожных знаков приведены в табл. 1 и 2 настоящего приложения.</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Таблица 1</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Расчетные показатели опоры для основных схем установки</w:t>
      </w:r>
      <w:r>
        <w:rPr>
          <w:rFonts w:ascii="Times New Roman" w:hAnsi="Times New Roman"/>
          <w:sz w:val="20"/>
          <w:lang w:val="en-US"/>
        </w:rPr>
        <w:t xml:space="preserve"> </w:t>
      </w:r>
      <w:r>
        <w:rPr>
          <w:rFonts w:ascii="Times New Roman" w:hAnsi="Times New Roman"/>
          <w:sz w:val="20"/>
        </w:rPr>
        <w:t>дорожных знаков</w:t>
      </w:r>
    </w:p>
    <w:p w:rsidR="00000000" w:rsidRDefault="00240B3B">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675"/>
        <w:gridCol w:w="1260"/>
        <w:gridCol w:w="780"/>
        <w:gridCol w:w="2100"/>
        <w:gridCol w:w="675"/>
        <w:gridCol w:w="1260"/>
        <w:gridCol w:w="780"/>
        <w:gridCol w:w="1860"/>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Номер</w:t>
            </w:r>
          </w:p>
          <w:p w:rsidR="00000000" w:rsidRDefault="00240B3B">
            <w:pPr>
              <w:jc w:val="center"/>
              <w:rPr>
                <w:rFonts w:ascii="Times New Roman" w:hAnsi="Times New Roman"/>
                <w:sz w:val="20"/>
              </w:rPr>
            </w:pPr>
            <w:r>
              <w:rPr>
                <w:rFonts w:ascii="Times New Roman" w:hAnsi="Times New Roman"/>
                <w:sz w:val="20"/>
              </w:rPr>
              <w:t>схемы</w:t>
            </w:r>
          </w:p>
          <w:p w:rsidR="00000000" w:rsidRDefault="00240B3B">
            <w:pPr>
              <w:jc w:val="center"/>
              <w:rPr>
                <w:rFonts w:ascii="Times New Roman" w:hAnsi="Times New Roman"/>
                <w:sz w:val="20"/>
              </w:rPr>
            </w:pPr>
            <w:r>
              <w:rPr>
                <w:rFonts w:ascii="Times New Roman" w:hAnsi="Times New Roman"/>
                <w:sz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Типоразмер</w:t>
            </w:r>
          </w:p>
          <w:p w:rsidR="00000000" w:rsidRDefault="00240B3B">
            <w:pPr>
              <w:jc w:val="center"/>
              <w:rPr>
                <w:rFonts w:ascii="Times New Roman" w:hAnsi="Times New Roman"/>
                <w:sz w:val="20"/>
              </w:rPr>
            </w:pPr>
            <w:r>
              <w:rPr>
                <w:rFonts w:ascii="Times New Roman" w:hAnsi="Times New Roman"/>
                <w:sz w:val="20"/>
              </w:rPr>
              <w:t xml:space="preserve"> знака по </w:t>
            </w:r>
          </w:p>
          <w:p w:rsidR="00000000" w:rsidRDefault="00240B3B">
            <w:pPr>
              <w:jc w:val="center"/>
              <w:rPr>
                <w:rFonts w:ascii="Times New Roman" w:hAnsi="Times New Roman"/>
                <w:sz w:val="20"/>
              </w:rPr>
            </w:pPr>
            <w:r>
              <w:rPr>
                <w:rFonts w:ascii="Times New Roman" w:hAnsi="Times New Roman"/>
                <w:sz w:val="20"/>
              </w:rPr>
              <w:t xml:space="preserve">   ГОСТ   </w:t>
            </w:r>
          </w:p>
          <w:p w:rsidR="00000000" w:rsidRDefault="00240B3B">
            <w:pPr>
              <w:jc w:val="center"/>
              <w:rPr>
                <w:rFonts w:ascii="Times New Roman" w:hAnsi="Times New Roman"/>
                <w:sz w:val="20"/>
              </w:rPr>
            </w:pPr>
            <w:r>
              <w:rPr>
                <w:rFonts w:ascii="Times New Roman" w:hAnsi="Times New Roman"/>
                <w:sz w:val="20"/>
              </w:rPr>
              <w:t xml:space="preserve"> 10807-78 </w:t>
            </w:r>
          </w:p>
        </w:tc>
        <w:tc>
          <w:tcPr>
            <w:tcW w:w="7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Длина</w:t>
            </w:r>
          </w:p>
          <w:p w:rsidR="00000000" w:rsidRDefault="00240B3B">
            <w:pPr>
              <w:jc w:val="center"/>
              <w:rPr>
                <w:rFonts w:ascii="Times New Roman" w:hAnsi="Times New Roman"/>
                <w:sz w:val="20"/>
              </w:rPr>
            </w:pPr>
            <w:r>
              <w:rPr>
                <w:rFonts w:ascii="Times New Roman" w:hAnsi="Times New Roman"/>
                <w:sz w:val="20"/>
              </w:rPr>
              <w:t>опоры</w:t>
            </w:r>
          </w:p>
          <w:p w:rsidR="00000000" w:rsidRDefault="00240B3B">
            <w:pPr>
              <w:jc w:val="center"/>
              <w:rPr>
                <w:rFonts w:ascii="Times New Roman" w:hAnsi="Times New Roman"/>
                <w:sz w:val="20"/>
              </w:rPr>
            </w:pPr>
            <w:r>
              <w:rPr>
                <w:rFonts w:ascii="Times New Roman" w:hAnsi="Times New Roman"/>
                <w:sz w:val="20"/>
              </w:rPr>
              <w:pict>
                <v:shape id="_x0000_i1072" type="#_x0000_t75" style="width:12pt;height:12pt">
                  <v:imagedata r:id="rId8" o:title=""/>
                </v:shape>
              </w:pict>
            </w:r>
            <w:r>
              <w:rPr>
                <w:rFonts w:ascii="Times New Roman" w:hAnsi="Times New Roman"/>
                <w:sz w:val="20"/>
              </w:rPr>
              <w:t>, м</w:t>
            </w:r>
          </w:p>
        </w:tc>
        <w:tc>
          <w:tcPr>
            <w:tcW w:w="21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Изгибающий момент</w:t>
            </w:r>
          </w:p>
          <w:p w:rsidR="00000000" w:rsidRDefault="00240B3B">
            <w:pPr>
              <w:jc w:val="center"/>
              <w:rPr>
                <w:rFonts w:ascii="Times New Roman" w:hAnsi="Times New Roman"/>
                <w:sz w:val="20"/>
              </w:rPr>
            </w:pPr>
            <w:r>
              <w:rPr>
                <w:rFonts w:ascii="Times New Roman" w:hAnsi="Times New Roman"/>
                <w:sz w:val="20"/>
              </w:rPr>
              <w:t>М в расчетном се-</w:t>
            </w:r>
          </w:p>
          <w:p w:rsidR="00000000" w:rsidRDefault="00240B3B">
            <w:pPr>
              <w:jc w:val="center"/>
              <w:rPr>
                <w:rFonts w:ascii="Times New Roman" w:hAnsi="Times New Roman"/>
                <w:sz w:val="20"/>
              </w:rPr>
            </w:pPr>
            <w:r>
              <w:rPr>
                <w:rFonts w:ascii="Times New Roman" w:hAnsi="Times New Roman"/>
                <w:sz w:val="20"/>
              </w:rPr>
              <w:t>чении опоры,</w:t>
            </w:r>
            <w:r>
              <w:rPr>
                <w:rFonts w:ascii="Times New Roman" w:hAnsi="Times New Roman"/>
                <w:sz w:val="20"/>
              </w:rPr>
              <w:pict>
                <v:shape id="_x0000_i1073" type="#_x0000_t75" style="width:27pt;height:12pt">
                  <v:imagedata r:id="rId12" o:title=""/>
                </v:shape>
              </w:pict>
            </w: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4" type="#_x0000_t75" style="width:33.75pt;height:9.75pt">
                  <v:imagedata r:id="rId36" o:title=""/>
                </v:shape>
              </w:pict>
            </w:r>
            <w:r>
              <w:rPr>
                <w:rFonts w:ascii="Times New Roman" w:hAnsi="Times New Roman"/>
                <w:sz w:val="20"/>
              </w:rPr>
              <w:t xml:space="preserve">)      </w:t>
            </w:r>
          </w:p>
        </w:tc>
        <w:tc>
          <w:tcPr>
            <w:tcW w:w="675"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Номер</w:t>
            </w:r>
          </w:p>
          <w:p w:rsidR="00000000" w:rsidRDefault="00240B3B">
            <w:pPr>
              <w:jc w:val="center"/>
              <w:rPr>
                <w:rFonts w:ascii="Times New Roman" w:hAnsi="Times New Roman"/>
                <w:sz w:val="20"/>
              </w:rPr>
            </w:pPr>
            <w:r>
              <w:rPr>
                <w:rFonts w:ascii="Times New Roman" w:hAnsi="Times New Roman"/>
                <w:sz w:val="20"/>
              </w:rPr>
              <w:t>схемы</w:t>
            </w:r>
          </w:p>
        </w:tc>
        <w:tc>
          <w:tcPr>
            <w:tcW w:w="126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Типоразмер</w:t>
            </w:r>
          </w:p>
          <w:p w:rsidR="00000000" w:rsidRDefault="00240B3B">
            <w:pPr>
              <w:jc w:val="center"/>
              <w:rPr>
                <w:rFonts w:ascii="Times New Roman" w:hAnsi="Times New Roman"/>
                <w:sz w:val="20"/>
              </w:rPr>
            </w:pPr>
            <w:r>
              <w:rPr>
                <w:rFonts w:ascii="Times New Roman" w:hAnsi="Times New Roman"/>
                <w:sz w:val="20"/>
              </w:rPr>
              <w:t xml:space="preserve"> знака по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ГОСТ   </w:t>
            </w:r>
          </w:p>
          <w:p w:rsidR="00000000" w:rsidRDefault="00240B3B">
            <w:pPr>
              <w:jc w:val="center"/>
              <w:rPr>
                <w:rFonts w:ascii="Times New Roman" w:hAnsi="Times New Roman"/>
                <w:sz w:val="20"/>
              </w:rPr>
            </w:pPr>
            <w:r>
              <w:rPr>
                <w:rFonts w:ascii="Times New Roman" w:hAnsi="Times New Roman"/>
                <w:sz w:val="20"/>
              </w:rPr>
              <w:t xml:space="preserve"> 10807-78 </w:t>
            </w:r>
          </w:p>
        </w:tc>
        <w:tc>
          <w:tcPr>
            <w:tcW w:w="7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Длина</w:t>
            </w:r>
          </w:p>
          <w:p w:rsidR="00000000" w:rsidRDefault="00240B3B">
            <w:pPr>
              <w:jc w:val="center"/>
              <w:rPr>
                <w:rFonts w:ascii="Times New Roman" w:hAnsi="Times New Roman"/>
                <w:sz w:val="20"/>
              </w:rPr>
            </w:pPr>
            <w:r>
              <w:rPr>
                <w:rFonts w:ascii="Times New Roman" w:hAnsi="Times New Roman"/>
                <w:sz w:val="20"/>
              </w:rPr>
              <w:t>опоры</w:t>
            </w:r>
          </w:p>
          <w:p w:rsidR="00000000" w:rsidRDefault="00240B3B">
            <w:pPr>
              <w:jc w:val="center"/>
              <w:rPr>
                <w:rFonts w:ascii="Times New Roman" w:hAnsi="Times New Roman"/>
                <w:sz w:val="20"/>
              </w:rPr>
            </w:pPr>
            <w:r>
              <w:rPr>
                <w:rFonts w:ascii="Times New Roman" w:hAnsi="Times New Roman"/>
                <w:sz w:val="20"/>
              </w:rPr>
              <w:pict>
                <v:shape id="_x0000_i1075" type="#_x0000_t75" style="width:12pt;height:12pt">
                  <v:imagedata r:id="rId8" o:title=""/>
                </v:shape>
              </w:pict>
            </w:r>
            <w:r>
              <w:rPr>
                <w:rFonts w:ascii="Times New Roman" w:hAnsi="Times New Roman"/>
                <w:sz w:val="20"/>
              </w:rPr>
              <w:t>, м</w:t>
            </w:r>
          </w:p>
        </w:tc>
        <w:tc>
          <w:tcPr>
            <w:tcW w:w="186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Изгибающий мо- </w:t>
            </w:r>
          </w:p>
          <w:p w:rsidR="00000000" w:rsidRDefault="00240B3B">
            <w:pPr>
              <w:jc w:val="center"/>
              <w:rPr>
                <w:rFonts w:ascii="Times New Roman" w:hAnsi="Times New Roman"/>
                <w:sz w:val="20"/>
              </w:rPr>
            </w:pPr>
            <w:r>
              <w:rPr>
                <w:rFonts w:ascii="Times New Roman" w:hAnsi="Times New Roman"/>
                <w:sz w:val="20"/>
              </w:rPr>
              <w:t>мент М в расче-</w:t>
            </w:r>
          </w:p>
          <w:p w:rsidR="00000000" w:rsidRDefault="00240B3B">
            <w:pPr>
              <w:jc w:val="center"/>
              <w:rPr>
                <w:rFonts w:ascii="Times New Roman" w:hAnsi="Times New Roman"/>
                <w:sz w:val="20"/>
              </w:rPr>
            </w:pPr>
            <w:r>
              <w:rPr>
                <w:rFonts w:ascii="Times New Roman" w:hAnsi="Times New Roman"/>
                <w:sz w:val="20"/>
              </w:rPr>
              <w:t xml:space="preserve">тном сечении   </w:t>
            </w:r>
          </w:p>
          <w:p w:rsidR="00000000" w:rsidRDefault="00240B3B">
            <w:pPr>
              <w:jc w:val="center"/>
              <w:rPr>
                <w:rFonts w:ascii="Times New Roman" w:hAnsi="Times New Roman"/>
                <w:sz w:val="20"/>
              </w:rPr>
            </w:pPr>
            <w:r>
              <w:rPr>
                <w:rFonts w:ascii="Times New Roman" w:hAnsi="Times New Roman"/>
                <w:sz w:val="20"/>
              </w:rPr>
              <w:t>опоры,</w:t>
            </w:r>
            <w:r>
              <w:rPr>
                <w:rFonts w:ascii="Times New Roman" w:hAnsi="Times New Roman"/>
                <w:sz w:val="20"/>
              </w:rPr>
              <w:pict>
                <v:shape id="_x0000_i1076" type="#_x0000_t75" style="width:27pt;height:12pt">
                  <v:imagedata r:id="rId12" o:title=""/>
                </v:shape>
              </w:pict>
            </w: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7" type="#_x0000_t75" style="width:33.75pt;height:9.75pt">
                  <v:imagedata r:id="rId36" o:title=""/>
                </v:shape>
              </w:pict>
            </w:r>
            <w:r>
              <w:rPr>
                <w:rFonts w:ascii="Times New Roman" w:hAnsi="Times New Roman"/>
                <w:sz w:val="20"/>
              </w:rPr>
              <w:t xml:space="preserve">)      </w:t>
            </w:r>
          </w:p>
        </w:tc>
      </w:tr>
      <w:tr w:rsidR="00000000">
        <w:tblPrEx>
          <w:tblCellMar>
            <w:top w:w="0" w:type="dxa"/>
            <w:bottom w:w="0" w:type="dxa"/>
          </w:tblCellMar>
        </w:tblPrEx>
        <w:tc>
          <w:tcPr>
            <w:tcW w:w="675"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352,6 (35,36) </w:t>
            </w:r>
          </w:p>
          <w:p w:rsidR="00000000" w:rsidRDefault="00240B3B">
            <w:pPr>
              <w:jc w:val="center"/>
              <w:rPr>
                <w:rFonts w:ascii="Times New Roman" w:hAnsi="Times New Roman"/>
                <w:sz w:val="20"/>
              </w:rPr>
            </w:pPr>
            <w:r>
              <w:rPr>
                <w:rFonts w:ascii="Times New Roman" w:hAnsi="Times New Roman"/>
                <w:sz w:val="20"/>
              </w:rPr>
              <w:t xml:space="preserve">   440,7 (44,95)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1446,6 (147,51)</w:t>
            </w:r>
          </w:p>
          <w:p w:rsidR="00000000" w:rsidRDefault="00240B3B">
            <w:pPr>
              <w:jc w:val="center"/>
              <w:rPr>
                <w:rFonts w:ascii="Times New Roman" w:hAnsi="Times New Roman"/>
                <w:sz w:val="20"/>
              </w:rPr>
            </w:pPr>
            <w:r>
              <w:rPr>
                <w:rFonts w:ascii="Times New Roman" w:hAnsi="Times New Roman"/>
                <w:sz w:val="20"/>
              </w:rPr>
              <w:t>1783,1 (181,82)</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1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491,7 (50,14) </w:t>
            </w:r>
          </w:p>
          <w:p w:rsidR="00000000" w:rsidRDefault="00240B3B">
            <w:pPr>
              <w:jc w:val="center"/>
              <w:rPr>
                <w:rFonts w:ascii="Times New Roman" w:hAnsi="Times New Roman"/>
                <w:sz w:val="20"/>
              </w:rPr>
            </w:pPr>
            <w:r>
              <w:rPr>
                <w:rFonts w:ascii="Times New Roman" w:hAnsi="Times New Roman"/>
                <w:sz w:val="20"/>
              </w:rPr>
              <w:t xml:space="preserve">   611,6 (62,36)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4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2042,3 (208,26)</w:t>
            </w:r>
          </w:p>
          <w:p w:rsidR="00000000" w:rsidRDefault="00240B3B">
            <w:pPr>
              <w:jc w:val="center"/>
              <w:rPr>
                <w:rFonts w:ascii="Times New Roman" w:hAnsi="Times New Roman"/>
                <w:sz w:val="20"/>
              </w:rPr>
            </w:pPr>
            <w:r>
              <w:rPr>
                <w:rFonts w:ascii="Times New Roman" w:hAnsi="Times New Roman"/>
                <w:sz w:val="20"/>
              </w:rPr>
              <w:t>2500,2 (254,96)</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851,9 (86,86) </w:t>
            </w:r>
          </w:p>
          <w:p w:rsidR="00000000" w:rsidRDefault="00240B3B">
            <w:pPr>
              <w:jc w:val="center"/>
              <w:rPr>
                <w:rFonts w:ascii="Times New Roman" w:hAnsi="Times New Roman"/>
                <w:sz w:val="20"/>
              </w:rPr>
            </w:pPr>
            <w:r>
              <w:rPr>
                <w:rFonts w:ascii="Times New Roman" w:hAnsi="Times New Roman"/>
                <w:sz w:val="20"/>
              </w:rPr>
              <w:t xml:space="preserve"> 1050,0 (107</w:t>
            </w:r>
            <w:r>
              <w:rPr>
                <w:rFonts w:ascii="Times New Roman" w:hAnsi="Times New Roman"/>
                <w:sz w:val="20"/>
              </w:rPr>
              <w:t xml:space="preserve">,07) </w:t>
            </w:r>
          </w:p>
          <w:p w:rsidR="00000000" w:rsidRDefault="00240B3B">
            <w:pPr>
              <w:jc w:val="center"/>
              <w:rPr>
                <w:rFonts w:ascii="Times New Roman" w:hAnsi="Times New Roman"/>
                <w:sz w:val="20"/>
              </w:rPr>
            </w:pPr>
          </w:p>
        </w:tc>
        <w:tc>
          <w:tcPr>
            <w:tcW w:w="67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3603,1 (367,40)</w:t>
            </w:r>
          </w:p>
          <w:p w:rsidR="00000000" w:rsidRDefault="00240B3B">
            <w:pPr>
              <w:jc w:val="center"/>
              <w:rPr>
                <w:rFonts w:ascii="Times New Roman" w:hAnsi="Times New Roman"/>
                <w:sz w:val="20"/>
              </w:rPr>
            </w:pPr>
            <w:r>
              <w:rPr>
                <w:rFonts w:ascii="Times New Roman" w:hAnsi="Times New Roman"/>
                <w:sz w:val="20"/>
              </w:rPr>
              <w:t>4360,0 (444,58)</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IV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1619,2 (165,11) </w:t>
            </w:r>
          </w:p>
          <w:p w:rsidR="00000000" w:rsidRDefault="00240B3B">
            <w:pPr>
              <w:jc w:val="center"/>
              <w:rPr>
                <w:rFonts w:ascii="Times New Roman" w:hAnsi="Times New Roman"/>
                <w:sz w:val="20"/>
              </w:rPr>
            </w:pPr>
            <w:r>
              <w:rPr>
                <w:rFonts w:ascii="Times New Roman" w:hAnsi="Times New Roman"/>
                <w:sz w:val="20"/>
              </w:rPr>
              <w:t xml:space="preserve"> 1971,2 (201,00)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821,6 (83,78) </w:t>
            </w:r>
          </w:p>
          <w:p w:rsidR="00000000" w:rsidRDefault="00240B3B">
            <w:pPr>
              <w:jc w:val="center"/>
              <w:rPr>
                <w:rFonts w:ascii="Times New Roman" w:hAnsi="Times New Roman"/>
                <w:sz w:val="20"/>
              </w:rPr>
            </w:pPr>
            <w:r>
              <w:rPr>
                <w:rFonts w:ascii="Times New Roman" w:hAnsi="Times New Roman"/>
                <w:sz w:val="20"/>
              </w:rPr>
              <w:t xml:space="preserve"> 997,9 (101,76)</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723,3 (73,76) </w:t>
            </w:r>
          </w:p>
          <w:p w:rsidR="00000000" w:rsidRDefault="00240B3B">
            <w:pPr>
              <w:jc w:val="center"/>
              <w:rPr>
                <w:rFonts w:ascii="Times New Roman" w:hAnsi="Times New Roman"/>
                <w:sz w:val="20"/>
              </w:rPr>
            </w:pPr>
            <w:r>
              <w:rPr>
                <w:rFonts w:ascii="Times New Roman" w:hAnsi="Times New Roman"/>
                <w:sz w:val="20"/>
              </w:rPr>
              <w:t xml:space="preserve">   891,6 (90,91)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5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1165,7 (118,86)</w:t>
            </w:r>
          </w:p>
          <w:p w:rsidR="00000000" w:rsidRDefault="00240B3B">
            <w:pPr>
              <w:jc w:val="center"/>
              <w:rPr>
                <w:rFonts w:ascii="Times New Roman" w:hAnsi="Times New Roman"/>
                <w:sz w:val="20"/>
              </w:rPr>
            </w:pPr>
            <w:r>
              <w:rPr>
                <w:rFonts w:ascii="Times New Roman" w:hAnsi="Times New Roman"/>
                <w:sz w:val="20"/>
              </w:rPr>
              <w:t>1405,6 (143,33)</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1021,1 (104,13) </w:t>
            </w:r>
          </w:p>
          <w:p w:rsidR="00000000" w:rsidRDefault="00240B3B">
            <w:pPr>
              <w:jc w:val="center"/>
              <w:rPr>
                <w:rFonts w:ascii="Times New Roman" w:hAnsi="Times New Roman"/>
                <w:sz w:val="20"/>
              </w:rPr>
            </w:pPr>
            <w:r>
              <w:rPr>
                <w:rFonts w:ascii="Times New Roman" w:hAnsi="Times New Roman"/>
                <w:sz w:val="20"/>
              </w:rPr>
              <w:t xml:space="preserve"> 1250,1 (127,47)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III   </w:t>
            </w: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2084,2 (212,55)</w:t>
            </w:r>
          </w:p>
          <w:p w:rsidR="00000000" w:rsidRDefault="00240B3B">
            <w:pPr>
              <w:jc w:val="center"/>
              <w:rPr>
                <w:rFonts w:ascii="Times New Roman" w:hAnsi="Times New Roman"/>
                <w:sz w:val="20"/>
              </w:rPr>
            </w:pPr>
            <w:r>
              <w:rPr>
                <w:rFonts w:ascii="Times New Roman" w:hAnsi="Times New Roman"/>
                <w:sz w:val="20"/>
              </w:rPr>
              <w:t>2480,4 (252,91)</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1801,6 (183,70) </w:t>
            </w:r>
          </w:p>
          <w:p w:rsidR="00000000" w:rsidRDefault="00240B3B">
            <w:pPr>
              <w:jc w:val="center"/>
              <w:rPr>
                <w:rFonts w:ascii="Times New Roman" w:hAnsi="Times New Roman"/>
                <w:sz w:val="20"/>
              </w:rPr>
            </w:pPr>
            <w:r>
              <w:rPr>
                <w:rFonts w:ascii="Times New Roman" w:hAnsi="Times New Roman"/>
                <w:sz w:val="20"/>
              </w:rPr>
              <w:t xml:space="preserve"> 2180,0 (222,29) </w:t>
            </w:r>
          </w:p>
          <w:p w:rsidR="00000000" w:rsidRDefault="00240B3B">
            <w:pPr>
              <w:jc w:val="center"/>
              <w:rPr>
                <w:rFonts w:ascii="Times New Roman" w:hAnsi="Times New Roman"/>
                <w:sz w:val="20"/>
              </w:rPr>
            </w:pPr>
          </w:p>
          <w:p w:rsidR="00000000" w:rsidRDefault="00240B3B">
            <w:pPr>
              <w:jc w:val="center"/>
              <w:rPr>
                <w:rFonts w:ascii="Times New Roman" w:hAnsi="Times New Roman"/>
                <w:sz w:val="20"/>
              </w:rPr>
            </w:pPr>
          </w:p>
        </w:tc>
        <w:tc>
          <w:tcPr>
            <w:tcW w:w="67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IV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4125,4 (420,66)</w:t>
            </w:r>
          </w:p>
          <w:p w:rsidR="00000000" w:rsidRDefault="00240B3B">
            <w:pPr>
              <w:jc w:val="center"/>
              <w:rPr>
                <w:rFonts w:ascii="Times New Roman" w:hAnsi="Times New Roman"/>
                <w:sz w:val="20"/>
              </w:rPr>
            </w:pPr>
            <w:r>
              <w:rPr>
                <w:rFonts w:ascii="Times New Roman" w:hAnsi="Times New Roman"/>
                <w:sz w:val="20"/>
              </w:rPr>
              <w:t>4829,4 (492,45)</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705,3 (71,91) </w:t>
            </w:r>
          </w:p>
          <w:p w:rsidR="00000000" w:rsidRDefault="00240B3B">
            <w:pPr>
              <w:jc w:val="center"/>
              <w:rPr>
                <w:rFonts w:ascii="Times New Roman" w:hAnsi="Times New Roman"/>
                <w:sz w:val="20"/>
              </w:rPr>
            </w:pPr>
            <w:r>
              <w:rPr>
                <w:rFonts w:ascii="Times New Roman" w:hAnsi="Times New Roman"/>
                <w:sz w:val="20"/>
              </w:rPr>
              <w:t xml:space="preserve">   881,5 (89,89)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1137,2 (115,96)</w:t>
            </w:r>
          </w:p>
          <w:p w:rsidR="00000000" w:rsidRDefault="00240B3B">
            <w:pPr>
              <w:jc w:val="center"/>
              <w:rPr>
                <w:rFonts w:ascii="Times New Roman" w:hAnsi="Times New Roman"/>
                <w:sz w:val="20"/>
              </w:rPr>
            </w:pPr>
            <w:r>
              <w:rPr>
                <w:rFonts w:ascii="Times New Roman" w:hAnsi="Times New Roman"/>
                <w:sz w:val="20"/>
              </w:rPr>
              <w:t>1401,6 (142,93)</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3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983,5 (100,27) </w:t>
            </w:r>
          </w:p>
          <w:p w:rsidR="00000000" w:rsidRDefault="00240B3B">
            <w:pPr>
              <w:jc w:val="center"/>
              <w:rPr>
                <w:rFonts w:ascii="Times New Roman" w:hAnsi="Times New Roman"/>
                <w:sz w:val="20"/>
              </w:rPr>
            </w:pPr>
            <w:r>
              <w:rPr>
                <w:rFonts w:ascii="Times New Roman" w:hAnsi="Times New Roman"/>
                <w:sz w:val="20"/>
              </w:rPr>
              <w:t xml:space="preserve"> 1223,3 (124,73)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6  </w:t>
            </w:r>
          </w:p>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1583,0</w:t>
            </w:r>
            <w:r>
              <w:rPr>
                <w:rFonts w:ascii="Times New Roman" w:hAnsi="Times New Roman"/>
                <w:sz w:val="20"/>
              </w:rPr>
              <w:t xml:space="preserve"> (161,43)</w:t>
            </w:r>
          </w:p>
          <w:p w:rsidR="00000000" w:rsidRDefault="00240B3B">
            <w:pPr>
              <w:jc w:val="center"/>
              <w:rPr>
                <w:rFonts w:ascii="Times New Roman" w:hAnsi="Times New Roman"/>
                <w:sz w:val="20"/>
              </w:rPr>
            </w:pPr>
            <w:r>
              <w:rPr>
                <w:rFonts w:ascii="Times New Roman" w:hAnsi="Times New Roman"/>
                <w:sz w:val="20"/>
              </w:rPr>
              <w:t>1942,8 (198,10)</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1703,8 (173,73) </w:t>
            </w:r>
          </w:p>
          <w:p w:rsidR="00000000" w:rsidRDefault="00240B3B">
            <w:pPr>
              <w:jc w:val="center"/>
              <w:rPr>
                <w:rFonts w:ascii="Times New Roman" w:hAnsi="Times New Roman"/>
                <w:sz w:val="20"/>
              </w:rPr>
            </w:pPr>
            <w:r>
              <w:rPr>
                <w:rFonts w:ascii="Times New Roman" w:hAnsi="Times New Roman"/>
                <w:sz w:val="20"/>
              </w:rPr>
              <w:t xml:space="preserve"> 2100,0 (214,15) </w:t>
            </w:r>
          </w:p>
          <w:p w:rsidR="00000000" w:rsidRDefault="00240B3B">
            <w:pPr>
              <w:jc w:val="center"/>
              <w:rPr>
                <w:rFonts w:ascii="Times New Roman" w:hAnsi="Times New Roman"/>
                <w:sz w:val="20"/>
              </w:rPr>
            </w:pPr>
          </w:p>
        </w:tc>
        <w:tc>
          <w:tcPr>
            <w:tcW w:w="675"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III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2793,4 (284,85)</w:t>
            </w:r>
          </w:p>
          <w:p w:rsidR="00000000" w:rsidRDefault="00240B3B">
            <w:pPr>
              <w:jc w:val="center"/>
              <w:rPr>
                <w:rFonts w:ascii="Times New Roman" w:hAnsi="Times New Roman"/>
                <w:sz w:val="20"/>
              </w:rPr>
            </w:pPr>
            <w:r>
              <w:rPr>
                <w:rFonts w:ascii="Times New Roman" w:hAnsi="Times New Roman"/>
                <w:sz w:val="20"/>
              </w:rPr>
              <w:t>3387,7 (345,46)</w:t>
            </w:r>
          </w:p>
          <w:p w:rsidR="00000000" w:rsidRDefault="00240B3B">
            <w:pPr>
              <w:jc w:val="center"/>
              <w:rPr>
                <w:rFonts w:ascii="Times New Roman" w:hAnsi="Times New Roman"/>
                <w:sz w:val="20"/>
              </w:rPr>
            </w:pPr>
          </w:p>
        </w:tc>
      </w:tr>
      <w:tr w:rsidR="00000000">
        <w:tblPrEx>
          <w:tblCellMar>
            <w:top w:w="0" w:type="dxa"/>
            <w:bottom w:w="0" w:type="dxa"/>
          </w:tblCellMar>
        </w:tblPrEx>
        <w:tc>
          <w:tcPr>
            <w:tcW w:w="67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IV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3238,4 (330,22) </w:t>
            </w:r>
          </w:p>
          <w:p w:rsidR="00000000" w:rsidRDefault="00240B3B">
            <w:pPr>
              <w:jc w:val="center"/>
              <w:rPr>
                <w:rFonts w:ascii="Times New Roman" w:hAnsi="Times New Roman"/>
                <w:sz w:val="20"/>
              </w:rPr>
            </w:pPr>
            <w:r>
              <w:rPr>
                <w:rFonts w:ascii="Times New Roman" w:hAnsi="Times New Roman"/>
                <w:sz w:val="20"/>
              </w:rPr>
              <w:t xml:space="preserve"> 3942,4 (402,00) </w:t>
            </w:r>
          </w:p>
          <w:p w:rsidR="00000000" w:rsidRDefault="00240B3B">
            <w:pPr>
              <w:jc w:val="center"/>
              <w:rPr>
                <w:rFonts w:ascii="Times New Roman" w:hAnsi="Times New Roman"/>
                <w:sz w:val="20"/>
              </w:rPr>
            </w:pPr>
          </w:p>
        </w:tc>
        <w:tc>
          <w:tcPr>
            <w:tcW w:w="675"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IV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4510,6 (459,94)</w:t>
            </w:r>
          </w:p>
          <w:p w:rsidR="00000000" w:rsidRDefault="00240B3B">
            <w:pPr>
              <w:jc w:val="center"/>
              <w:rPr>
                <w:rFonts w:ascii="Times New Roman" w:hAnsi="Times New Roman"/>
                <w:sz w:val="20"/>
              </w:rPr>
            </w:pPr>
            <w:r>
              <w:rPr>
                <w:rFonts w:ascii="Times New Roman" w:hAnsi="Times New Roman"/>
                <w:sz w:val="20"/>
              </w:rPr>
              <w:t>5503,6 (551,93)</w:t>
            </w:r>
          </w:p>
          <w:p w:rsidR="00000000" w:rsidRDefault="00240B3B">
            <w:pPr>
              <w:jc w:val="center"/>
              <w:rPr>
                <w:rFonts w:ascii="Times New Roman" w:hAnsi="Times New Roman"/>
                <w:sz w:val="20"/>
              </w:rPr>
            </w:pPr>
          </w:p>
        </w:tc>
      </w:tr>
    </w:tbl>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Таблица 2</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r>
        <w:rPr>
          <w:rFonts w:ascii="Times New Roman" w:hAnsi="Times New Roman"/>
          <w:sz w:val="20"/>
        </w:rPr>
        <w:t>Расчетные показатели опоры для дорожных знаков</w:t>
      </w:r>
      <w:r>
        <w:rPr>
          <w:rFonts w:ascii="Times New Roman" w:hAnsi="Times New Roman"/>
          <w:sz w:val="20"/>
          <w:lang w:val="en-US"/>
        </w:rPr>
        <w:t xml:space="preserve"> </w:t>
      </w:r>
      <w:r>
        <w:rPr>
          <w:rFonts w:ascii="Times New Roman" w:hAnsi="Times New Roman"/>
          <w:sz w:val="20"/>
        </w:rPr>
        <w:t>индивидуального проектирования</w:t>
      </w:r>
    </w:p>
    <w:p w:rsidR="00000000" w:rsidRDefault="00240B3B">
      <w:pPr>
        <w:ind w:firstLine="284"/>
        <w:jc w:val="both"/>
        <w:rPr>
          <w:rFonts w:ascii="Times New Roman" w:hAnsi="Times New Roman"/>
          <w:sz w:val="20"/>
        </w:rPr>
      </w:pPr>
    </w:p>
    <w:p w:rsidR="00000000" w:rsidRDefault="00240B3B">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500"/>
        <w:gridCol w:w="2580"/>
        <w:gridCol w:w="2220"/>
        <w:gridCol w:w="2940"/>
      </w:tblGrid>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Номер схемы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Размер знака </w:t>
            </w:r>
          </w:p>
          <w:p w:rsidR="00000000" w:rsidRDefault="00240B3B">
            <w:pPr>
              <w:jc w:val="center"/>
              <w:rPr>
                <w:rFonts w:ascii="Times New Roman" w:hAnsi="Times New Roman"/>
                <w:sz w:val="20"/>
              </w:rPr>
            </w:pPr>
            <w:r>
              <w:rPr>
                <w:rFonts w:ascii="Times New Roman" w:hAnsi="Times New Roman"/>
                <w:sz w:val="20"/>
              </w:rPr>
              <w:t xml:space="preserve"> BxH, м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Длина опоры </w:t>
            </w:r>
          </w:p>
          <w:p w:rsidR="00000000" w:rsidRDefault="00240B3B">
            <w:pPr>
              <w:jc w:val="center"/>
              <w:rPr>
                <w:rFonts w:ascii="Times New Roman" w:hAnsi="Times New Roman"/>
                <w:sz w:val="20"/>
              </w:rPr>
            </w:pPr>
            <w:r>
              <w:rPr>
                <w:rFonts w:ascii="Times New Roman" w:hAnsi="Times New Roman"/>
                <w:sz w:val="20"/>
              </w:rPr>
              <w:pict>
                <v:shape id="_x0000_i1078" type="#_x0000_t75" style="width:12pt;height:12pt">
                  <v:imagedata r:id="rId8" o:title=""/>
                </v:shape>
              </w:pict>
            </w:r>
            <w:r>
              <w:rPr>
                <w:rFonts w:ascii="Times New Roman" w:hAnsi="Times New Roman"/>
                <w:sz w:val="20"/>
              </w:rPr>
              <w:t xml:space="preserve">, м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Изгибающий момент М в  </w:t>
            </w:r>
          </w:p>
          <w:p w:rsidR="00000000" w:rsidRDefault="00240B3B">
            <w:pPr>
              <w:jc w:val="center"/>
              <w:rPr>
                <w:rFonts w:ascii="Times New Roman" w:hAnsi="Times New Roman"/>
                <w:sz w:val="20"/>
              </w:rPr>
            </w:pPr>
            <w:r>
              <w:rPr>
                <w:rFonts w:ascii="Times New Roman" w:hAnsi="Times New Roman"/>
                <w:sz w:val="20"/>
              </w:rPr>
              <w:t xml:space="preserve"> расчетном сечении опо- </w:t>
            </w:r>
          </w:p>
          <w:p w:rsidR="00000000" w:rsidRDefault="00240B3B">
            <w:pPr>
              <w:jc w:val="center"/>
              <w:rPr>
                <w:rFonts w:ascii="Times New Roman" w:hAnsi="Times New Roman"/>
                <w:sz w:val="20"/>
              </w:rPr>
            </w:pPr>
            <w:r>
              <w:rPr>
                <w:rFonts w:ascii="Times New Roman" w:hAnsi="Times New Roman"/>
                <w:sz w:val="20"/>
              </w:rPr>
              <w:t xml:space="preserve"> ры,</w:t>
            </w:r>
            <w:r>
              <w:rPr>
                <w:rFonts w:ascii="Times New Roman" w:hAnsi="Times New Roman"/>
                <w:sz w:val="20"/>
              </w:rPr>
              <w:pict>
                <v:shape id="_x0000_i1079" type="#_x0000_t75" style="width:27pt;height:12pt">
                  <v:imagedata r:id="rId12" o:title=""/>
                </v:shape>
              </w:pict>
            </w:r>
            <w:r>
              <w:rPr>
                <w:rFonts w:ascii="Times New Roman" w:hAnsi="Times New Roman"/>
                <w:sz w:val="20"/>
              </w:rPr>
              <w:t>(</w:t>
            </w:r>
            <w:r>
              <w:rPr>
                <w:rFonts w:ascii="Times New Roman" w:hAnsi="Times New Roman"/>
                <w:sz w:val="20"/>
              </w:rPr>
              <w:pict>
                <v:shape id="_x0000_i1080" type="#_x0000_t75" style="width:33.75pt;height:9.75pt">
                  <v:imagedata r:id="rId36" o:title=""/>
                </v:shape>
              </w:pict>
            </w:r>
            <w:r>
              <w:rPr>
                <w:rFonts w:ascii="Times New Roman" w:hAnsi="Times New Roman"/>
                <w:sz w:val="20"/>
              </w:rPr>
              <w:t xml:space="preserve">)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1,00х0,34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        </w:t>
            </w:r>
          </w:p>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396,1 (40,39)       </w:t>
            </w:r>
          </w:p>
          <w:p w:rsidR="00000000" w:rsidRDefault="00240B3B">
            <w:pPr>
              <w:jc w:val="center"/>
              <w:rPr>
                <w:rFonts w:ascii="Times New Roman" w:hAnsi="Times New Roman"/>
                <w:sz w:val="20"/>
              </w:rPr>
            </w:pPr>
            <w:r>
              <w:rPr>
                <w:rFonts w:ascii="Times New Roman" w:hAnsi="Times New Roman"/>
                <w:sz w:val="20"/>
              </w:rPr>
              <w:t xml:space="preserve">    502,0 (51,19)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1,50х0,34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        </w:t>
            </w:r>
          </w:p>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594,2 (60,58)       </w:t>
            </w:r>
          </w:p>
          <w:p w:rsidR="00000000" w:rsidRDefault="00240B3B">
            <w:pPr>
              <w:jc w:val="center"/>
              <w:rPr>
                <w:rFonts w:ascii="Times New Roman" w:hAnsi="Times New Roman"/>
                <w:sz w:val="20"/>
              </w:rPr>
            </w:pPr>
            <w:r>
              <w:rPr>
                <w:rFonts w:ascii="Times New Roman" w:hAnsi="Times New Roman"/>
                <w:sz w:val="20"/>
              </w:rPr>
              <w:t xml:space="preserve">    753,3 (76,78)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7       </w:t>
            </w:r>
          </w:p>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1,00х0,51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        </w:t>
            </w:r>
          </w:p>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622,7 (63,50)       </w:t>
            </w:r>
          </w:p>
          <w:p w:rsidR="00000000" w:rsidRDefault="00240B3B">
            <w:pPr>
              <w:jc w:val="center"/>
              <w:rPr>
                <w:rFonts w:ascii="Times New Roman" w:hAnsi="Times New Roman"/>
                <w:sz w:val="20"/>
              </w:rPr>
            </w:pPr>
            <w:r>
              <w:rPr>
                <w:rFonts w:ascii="Times New Roman" w:hAnsi="Times New Roman"/>
                <w:sz w:val="20"/>
              </w:rPr>
              <w:t xml:space="preserve">    781,6 (79,70)  </w:t>
            </w:r>
            <w:r>
              <w:rPr>
                <w:rFonts w:ascii="Times New Roman" w:hAnsi="Times New Roman"/>
                <w:sz w:val="20"/>
              </w:rPr>
              <w:t xml:space="preserve">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1,50х0,51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928,0 (94,63)       </w:t>
            </w:r>
          </w:p>
          <w:p w:rsidR="00000000" w:rsidRDefault="00240B3B">
            <w:pPr>
              <w:jc w:val="center"/>
              <w:rPr>
                <w:rFonts w:ascii="Times New Roman" w:hAnsi="Times New Roman"/>
                <w:sz w:val="20"/>
              </w:rPr>
            </w:pPr>
            <w:r>
              <w:rPr>
                <w:rFonts w:ascii="Times New Roman" w:hAnsi="Times New Roman"/>
                <w:sz w:val="20"/>
              </w:rPr>
              <w:t xml:space="preserve">   1165,0 (118,79)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1,00х4,50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864,1 (88,11)       </w:t>
            </w:r>
          </w:p>
          <w:p w:rsidR="00000000" w:rsidRDefault="00240B3B">
            <w:pPr>
              <w:jc w:val="center"/>
              <w:rPr>
                <w:rFonts w:ascii="Times New Roman" w:hAnsi="Times New Roman"/>
                <w:sz w:val="20"/>
              </w:rPr>
            </w:pPr>
            <w:r>
              <w:rPr>
                <w:rFonts w:ascii="Times New Roman" w:hAnsi="Times New Roman"/>
                <w:sz w:val="20"/>
              </w:rPr>
              <w:t xml:space="preserve">   1075,9 (109,71)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1296,5 (133,11)      </w:t>
            </w:r>
          </w:p>
          <w:p w:rsidR="00000000" w:rsidRDefault="00240B3B">
            <w:pPr>
              <w:jc w:val="center"/>
              <w:rPr>
                <w:rFonts w:ascii="Times New Roman" w:hAnsi="Times New Roman"/>
                <w:sz w:val="20"/>
              </w:rPr>
            </w:pPr>
            <w:r>
              <w:rPr>
                <w:rFonts w:ascii="Times New Roman" w:hAnsi="Times New Roman"/>
                <w:sz w:val="20"/>
              </w:rPr>
              <w:t xml:space="preserve">   1614,2 (164,60)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2,00х0,51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654,</w:t>
            </w:r>
            <w:r>
              <w:rPr>
                <w:rFonts w:ascii="Times New Roman" w:hAnsi="Times New Roman"/>
                <w:sz w:val="20"/>
              </w:rPr>
              <w:t xml:space="preserve">5 (66,74)       </w:t>
            </w:r>
          </w:p>
          <w:p w:rsidR="00000000" w:rsidRDefault="00240B3B">
            <w:pPr>
              <w:jc w:val="center"/>
              <w:rPr>
                <w:rFonts w:ascii="Times New Roman" w:hAnsi="Times New Roman"/>
                <w:sz w:val="20"/>
              </w:rPr>
            </w:pPr>
            <w:r>
              <w:rPr>
                <w:rFonts w:ascii="Times New Roman" w:hAnsi="Times New Roman"/>
                <w:sz w:val="20"/>
              </w:rPr>
              <w:t xml:space="preserve">    813,3 (82,00)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2,50х0,51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818,2 (83,43)       </w:t>
            </w:r>
          </w:p>
          <w:p w:rsidR="00000000" w:rsidRDefault="00240B3B">
            <w:pPr>
              <w:jc w:val="center"/>
              <w:rPr>
                <w:rFonts w:ascii="Times New Roman" w:hAnsi="Times New Roman"/>
                <w:sz w:val="20"/>
              </w:rPr>
            </w:pPr>
            <w:r>
              <w:rPr>
                <w:rFonts w:ascii="Times New Roman" w:hAnsi="Times New Roman"/>
                <w:sz w:val="20"/>
              </w:rPr>
              <w:t xml:space="preserve">   1016,7 (103,31)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906,5 (92,43)       </w:t>
            </w:r>
          </w:p>
          <w:p w:rsidR="00000000" w:rsidRDefault="00240B3B">
            <w:pPr>
              <w:jc w:val="center"/>
              <w:rPr>
                <w:rFonts w:ascii="Times New Roman" w:hAnsi="Times New Roman"/>
                <w:sz w:val="20"/>
              </w:rPr>
            </w:pPr>
            <w:r>
              <w:rPr>
                <w:rFonts w:ascii="Times New Roman" w:hAnsi="Times New Roman"/>
                <w:sz w:val="20"/>
              </w:rPr>
              <w:t xml:space="preserve">   1118,3 (114,03)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1133,3 (115,56)      </w:t>
            </w:r>
          </w:p>
          <w:p w:rsidR="00000000" w:rsidRDefault="00240B3B">
            <w:pPr>
              <w:jc w:val="center"/>
              <w:rPr>
                <w:rFonts w:ascii="Times New Roman" w:hAnsi="Times New Roman"/>
                <w:sz w:val="20"/>
              </w:rPr>
            </w:pPr>
            <w:r>
              <w:rPr>
                <w:rFonts w:ascii="Times New Roman" w:hAnsi="Times New Roman"/>
                <w:sz w:val="20"/>
              </w:rPr>
              <w:t xml:space="preserve">   1398,0 (142,56)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1360,0 (138,67)      </w:t>
            </w:r>
          </w:p>
          <w:p w:rsidR="00000000" w:rsidRDefault="00240B3B">
            <w:pPr>
              <w:jc w:val="center"/>
              <w:rPr>
                <w:rFonts w:ascii="Times New Roman" w:hAnsi="Times New Roman"/>
                <w:sz w:val="20"/>
              </w:rPr>
            </w:pPr>
            <w:r>
              <w:rPr>
                <w:rFonts w:ascii="Times New Roman" w:hAnsi="Times New Roman"/>
                <w:sz w:val="20"/>
              </w:rPr>
              <w:t xml:space="preserve">   1677,7 (171,07)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1586,5 (161,76)      </w:t>
            </w:r>
          </w:p>
          <w:p w:rsidR="00000000" w:rsidRDefault="00240B3B">
            <w:pPr>
              <w:jc w:val="center"/>
              <w:rPr>
                <w:rFonts w:ascii="Times New Roman" w:hAnsi="Times New Roman"/>
                <w:sz w:val="20"/>
              </w:rPr>
            </w:pPr>
            <w:r>
              <w:rPr>
                <w:rFonts w:ascii="Times New Roman" w:hAnsi="Times New Roman"/>
                <w:sz w:val="20"/>
              </w:rPr>
              <w:t xml:space="preserve">   1957,2 (199,56)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1813,3 (184,89)      </w:t>
            </w:r>
          </w:p>
          <w:p w:rsidR="00000000" w:rsidRDefault="00240B3B">
            <w:pPr>
              <w:jc w:val="center"/>
              <w:rPr>
                <w:rFonts w:ascii="Times New Roman" w:hAnsi="Times New Roman"/>
                <w:sz w:val="20"/>
              </w:rPr>
            </w:pPr>
            <w:r>
              <w:rPr>
                <w:rFonts w:ascii="Times New Roman" w:hAnsi="Times New Roman"/>
                <w:sz w:val="20"/>
              </w:rPr>
              <w:t xml:space="preserve">   2236,9 (228,09)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4,50х0,68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        </w:t>
            </w:r>
          </w:p>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2039,7 (207,99)      </w:t>
            </w:r>
          </w:p>
          <w:p w:rsidR="00000000" w:rsidRDefault="00240B3B">
            <w:pPr>
              <w:jc w:val="center"/>
              <w:rPr>
                <w:rFonts w:ascii="Times New Roman" w:hAnsi="Times New Roman"/>
                <w:sz w:val="20"/>
              </w:rPr>
            </w:pPr>
            <w:r>
              <w:rPr>
                <w:rFonts w:ascii="Times New Roman" w:hAnsi="Times New Roman"/>
                <w:sz w:val="20"/>
              </w:rPr>
              <w:t xml:space="preserve">   2516,3 (256,58)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8      </w:t>
            </w:r>
          </w:p>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1467,8 (149,67)      </w:t>
            </w:r>
          </w:p>
          <w:p w:rsidR="00000000" w:rsidRDefault="00240B3B">
            <w:pPr>
              <w:jc w:val="center"/>
              <w:rPr>
                <w:rFonts w:ascii="Times New Roman" w:hAnsi="Times New Roman"/>
                <w:sz w:val="20"/>
              </w:rPr>
            </w:pPr>
            <w:r>
              <w:rPr>
                <w:rFonts w:ascii="Times New Roman" w:hAnsi="Times New Roman"/>
                <w:sz w:val="20"/>
              </w:rPr>
              <w:t xml:space="preserve">   1785,6 (182,02)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1834,9 (187,10)      </w:t>
            </w:r>
          </w:p>
          <w:p w:rsidR="00000000" w:rsidRDefault="00240B3B">
            <w:pPr>
              <w:jc w:val="center"/>
              <w:rPr>
                <w:rFonts w:ascii="Times New Roman" w:hAnsi="Times New Roman"/>
                <w:sz w:val="20"/>
              </w:rPr>
            </w:pPr>
            <w:r>
              <w:rPr>
                <w:rFonts w:ascii="Times New Roman" w:hAnsi="Times New Roman"/>
                <w:sz w:val="20"/>
              </w:rPr>
              <w:t xml:space="preserve">   2232,1 (227,60)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2202,0 (224,54)      </w:t>
            </w:r>
          </w:p>
          <w:p w:rsidR="00000000" w:rsidRDefault="00240B3B">
            <w:pPr>
              <w:jc w:val="center"/>
              <w:rPr>
                <w:rFonts w:ascii="Times New Roman" w:hAnsi="Times New Roman"/>
                <w:sz w:val="20"/>
              </w:rPr>
            </w:pPr>
            <w:r>
              <w:rPr>
                <w:rFonts w:ascii="Times New Roman" w:hAnsi="Times New Roman"/>
                <w:sz w:val="20"/>
              </w:rPr>
              <w:t xml:space="preserve">   2678,6 (273,14)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2568,9 (261,95)      </w:t>
            </w:r>
          </w:p>
          <w:p w:rsidR="00000000" w:rsidRDefault="00240B3B">
            <w:pPr>
              <w:jc w:val="center"/>
              <w:rPr>
                <w:rFonts w:ascii="Times New Roman" w:hAnsi="Times New Roman"/>
                <w:sz w:val="20"/>
              </w:rPr>
            </w:pPr>
            <w:r>
              <w:rPr>
                <w:rFonts w:ascii="Times New Roman" w:hAnsi="Times New Roman"/>
                <w:sz w:val="20"/>
              </w:rPr>
              <w:t xml:space="preserve">   3125,0 (318,66)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2935,9 (299,37)      </w:t>
            </w:r>
          </w:p>
          <w:p w:rsidR="00000000" w:rsidRDefault="00240B3B">
            <w:pPr>
              <w:jc w:val="center"/>
              <w:rPr>
                <w:rFonts w:ascii="Times New Roman" w:hAnsi="Times New Roman"/>
                <w:sz w:val="20"/>
              </w:rPr>
            </w:pPr>
            <w:r>
              <w:rPr>
                <w:rFonts w:ascii="Times New Roman" w:hAnsi="Times New Roman"/>
                <w:sz w:val="20"/>
              </w:rPr>
              <w:t xml:space="preserve">   3571,4 (364,17)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3301,9 (336,69)      </w:t>
            </w:r>
          </w:p>
          <w:p w:rsidR="00000000" w:rsidRDefault="00240B3B">
            <w:pPr>
              <w:jc w:val="center"/>
              <w:rPr>
                <w:rFonts w:ascii="Times New Roman" w:hAnsi="Times New Roman"/>
                <w:sz w:val="20"/>
              </w:rPr>
            </w:pPr>
            <w:r>
              <w:rPr>
                <w:rFonts w:ascii="Times New Roman" w:hAnsi="Times New Roman"/>
                <w:sz w:val="20"/>
              </w:rPr>
              <w:t xml:space="preserve">   4018,3 (409,76)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2,00х1,50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2383,0 (242,99)      </w:t>
            </w:r>
          </w:p>
          <w:p w:rsidR="00000000" w:rsidRDefault="00240B3B">
            <w:pPr>
              <w:jc w:val="center"/>
              <w:rPr>
                <w:rFonts w:ascii="Times New Roman" w:hAnsi="Times New Roman"/>
                <w:sz w:val="20"/>
              </w:rPr>
            </w:pPr>
            <w:r>
              <w:rPr>
                <w:rFonts w:ascii="Times New Roman" w:hAnsi="Times New Roman"/>
                <w:sz w:val="20"/>
              </w:rPr>
              <w:t xml:space="preserve">   2850,2 (290,64)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2,50х1,50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2978,7 (303,74)      </w:t>
            </w:r>
          </w:p>
          <w:p w:rsidR="00000000" w:rsidRDefault="00240B3B">
            <w:pPr>
              <w:jc w:val="center"/>
              <w:rPr>
                <w:rFonts w:ascii="Times New Roman" w:hAnsi="Times New Roman"/>
                <w:sz w:val="20"/>
              </w:rPr>
            </w:pPr>
            <w:r>
              <w:rPr>
                <w:rFonts w:ascii="Times New Roman" w:hAnsi="Times New Roman"/>
                <w:sz w:val="20"/>
              </w:rPr>
              <w:t xml:space="preserve">   3563,6 (363,37)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3,00х1,50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3574,5 (364,49)      </w:t>
            </w:r>
          </w:p>
          <w:p w:rsidR="00000000" w:rsidRDefault="00240B3B">
            <w:pPr>
              <w:jc w:val="center"/>
              <w:rPr>
                <w:rFonts w:ascii="Times New Roman" w:hAnsi="Times New Roman"/>
                <w:sz w:val="20"/>
              </w:rPr>
            </w:pPr>
            <w:r>
              <w:rPr>
                <w:rFonts w:ascii="Times New Roman" w:hAnsi="Times New Roman"/>
                <w:sz w:val="20"/>
              </w:rPr>
              <w:t xml:space="preserve">   4275,4 (435,96)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3,50х1,50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4171,0 (425,32)      </w:t>
            </w:r>
          </w:p>
          <w:p w:rsidR="00000000" w:rsidRDefault="00240B3B">
            <w:pPr>
              <w:jc w:val="center"/>
              <w:rPr>
                <w:rFonts w:ascii="Times New Roman" w:hAnsi="Times New Roman"/>
                <w:sz w:val="20"/>
              </w:rPr>
            </w:pPr>
            <w:r>
              <w:rPr>
                <w:rFonts w:ascii="Times New Roman" w:hAnsi="Times New Roman"/>
                <w:sz w:val="20"/>
              </w:rPr>
              <w:t xml:space="preserve">   4987,1 (508,53)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4,00х1,50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4765,9 (485,98)      </w:t>
            </w:r>
          </w:p>
          <w:p w:rsidR="00000000" w:rsidRDefault="00240B3B">
            <w:pPr>
              <w:jc w:val="center"/>
              <w:rPr>
                <w:rFonts w:ascii="Times New Roman" w:hAnsi="Times New Roman"/>
                <w:sz w:val="20"/>
              </w:rPr>
            </w:pPr>
            <w:r>
              <w:rPr>
                <w:rFonts w:ascii="Times New Roman" w:hAnsi="Times New Roman"/>
                <w:sz w:val="20"/>
              </w:rPr>
              <w:t xml:space="preserve">   5700,5 (581,27)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4,50х</w:t>
            </w:r>
            <w:r>
              <w:rPr>
                <w:rFonts w:ascii="Times New Roman" w:hAnsi="Times New Roman"/>
                <w:sz w:val="20"/>
              </w:rPr>
              <w:t xml:space="preserve">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5360,9 (546,65)      </w:t>
            </w:r>
          </w:p>
          <w:p w:rsidR="00000000" w:rsidRDefault="00240B3B">
            <w:pPr>
              <w:jc w:val="center"/>
              <w:rPr>
                <w:rFonts w:ascii="Times New Roman" w:hAnsi="Times New Roman"/>
                <w:sz w:val="20"/>
              </w:rPr>
            </w:pPr>
            <w:r>
              <w:rPr>
                <w:rFonts w:ascii="Times New Roman" w:hAnsi="Times New Roman"/>
                <w:sz w:val="20"/>
              </w:rPr>
              <w:t xml:space="preserve">   6413,8 (654,01)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3,00х2,00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5233,2 (533,63)      </w:t>
            </w:r>
          </w:p>
          <w:p w:rsidR="00000000" w:rsidRDefault="00240B3B">
            <w:pPr>
              <w:jc w:val="center"/>
              <w:rPr>
                <w:rFonts w:ascii="Times New Roman" w:hAnsi="Times New Roman"/>
                <w:sz w:val="20"/>
              </w:rPr>
            </w:pPr>
            <w:r>
              <w:rPr>
                <w:rFonts w:ascii="Times New Roman" w:hAnsi="Times New Roman"/>
                <w:sz w:val="20"/>
              </w:rPr>
              <w:t xml:space="preserve">   6167,7 (628,92)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3,50х2,00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6105,4 (622,56)      </w:t>
            </w:r>
          </w:p>
          <w:p w:rsidR="00000000" w:rsidRDefault="00240B3B">
            <w:pPr>
              <w:jc w:val="center"/>
              <w:rPr>
                <w:rFonts w:ascii="Times New Roman" w:hAnsi="Times New Roman"/>
                <w:sz w:val="20"/>
              </w:rPr>
            </w:pPr>
            <w:r>
              <w:rPr>
                <w:rFonts w:ascii="Times New Roman" w:hAnsi="Times New Roman"/>
                <w:sz w:val="20"/>
              </w:rPr>
              <w:t xml:space="preserve">   7195,6 (733,74)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4,00х2,00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6977,6 (711,51)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8223,6 (838,56)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2500,3 (254,96)      </w:t>
            </w:r>
          </w:p>
          <w:p w:rsidR="00000000" w:rsidRDefault="00240B3B">
            <w:pPr>
              <w:jc w:val="center"/>
              <w:rPr>
                <w:rFonts w:ascii="Times New Roman" w:hAnsi="Times New Roman"/>
                <w:sz w:val="20"/>
              </w:rPr>
            </w:pPr>
            <w:r>
              <w:rPr>
                <w:rFonts w:ascii="Times New Roman" w:hAnsi="Times New Roman"/>
                <w:sz w:val="20"/>
              </w:rPr>
              <w:t xml:space="preserve">   3029,8 (308,96)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5,50х1,02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4,50        </w:t>
            </w:r>
          </w:p>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3239,6 (330,34)      </w:t>
            </w:r>
          </w:p>
          <w:p w:rsidR="00000000" w:rsidRDefault="00240B3B">
            <w:pPr>
              <w:jc w:val="center"/>
              <w:rPr>
                <w:rFonts w:ascii="Times New Roman" w:hAnsi="Times New Roman"/>
                <w:sz w:val="20"/>
              </w:rPr>
            </w:pPr>
            <w:r>
              <w:rPr>
                <w:rFonts w:ascii="Times New Roman" w:hAnsi="Times New Roman"/>
                <w:sz w:val="20"/>
              </w:rPr>
              <w:t xml:space="preserve">   3924,9 (400,22)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9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5,00х1,50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4049,5 (412,93)      </w:t>
            </w:r>
          </w:p>
          <w:p w:rsidR="00000000" w:rsidRDefault="00240B3B">
            <w:pPr>
              <w:jc w:val="center"/>
              <w:rPr>
                <w:rFonts w:ascii="Times New Roman" w:hAnsi="Times New Roman"/>
                <w:sz w:val="20"/>
              </w:rPr>
            </w:pPr>
            <w:r>
              <w:rPr>
                <w:rFonts w:ascii="Times New Roman" w:hAnsi="Times New Roman"/>
                <w:sz w:val="20"/>
              </w:rPr>
              <w:t xml:space="preserve">   4828,3 (492,34)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6,50х1,50       </w:t>
            </w:r>
          </w:p>
          <w:p w:rsidR="00000000" w:rsidRDefault="00240B3B">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        </w:t>
            </w:r>
          </w:p>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5264,4 (536,81)      </w:t>
            </w:r>
          </w:p>
          <w:p w:rsidR="00000000" w:rsidRDefault="00240B3B">
            <w:pPr>
              <w:jc w:val="center"/>
              <w:rPr>
                <w:rFonts w:ascii="Times New Roman" w:hAnsi="Times New Roman"/>
                <w:sz w:val="20"/>
              </w:rPr>
            </w:pPr>
            <w:r>
              <w:rPr>
                <w:rFonts w:ascii="Times New Roman" w:hAnsi="Times New Roman"/>
                <w:sz w:val="20"/>
              </w:rPr>
              <w:t xml:space="preserve">   6277,6 (640,04)      </w:t>
            </w:r>
          </w:p>
          <w:p w:rsidR="00000000" w:rsidRDefault="00240B3B">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p>
        </w:tc>
        <w:tc>
          <w:tcPr>
            <w:tcW w:w="258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5,00х2,00       </w:t>
            </w:r>
          </w:p>
          <w:p w:rsidR="00000000" w:rsidRDefault="00240B3B">
            <w:pPr>
              <w:jc w:val="center"/>
              <w:rPr>
                <w:rFonts w:ascii="Times New Roman" w:hAnsi="Times New Roman"/>
                <w:sz w:val="20"/>
              </w:rPr>
            </w:pPr>
            <w:r>
              <w:rPr>
                <w:rFonts w:ascii="Times New Roman" w:hAnsi="Times New Roman"/>
                <w:sz w:val="20"/>
              </w:rPr>
              <w:t xml:space="preserve">                     </w:t>
            </w:r>
          </w:p>
          <w:p w:rsidR="00000000" w:rsidRDefault="00240B3B">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5,50        </w:t>
            </w:r>
          </w:p>
          <w:p w:rsidR="00000000" w:rsidRDefault="00240B3B">
            <w:pPr>
              <w:jc w:val="center"/>
              <w:rPr>
                <w:rFonts w:ascii="Times New Roman" w:hAnsi="Times New Roman"/>
                <w:sz w:val="20"/>
              </w:rPr>
            </w:pPr>
            <w:r>
              <w:rPr>
                <w:rFonts w:ascii="Times New Roman" w:hAnsi="Times New Roman"/>
                <w:sz w:val="20"/>
              </w:rPr>
              <w:t xml:space="preserve">      6,00        </w:t>
            </w:r>
          </w:p>
          <w:p w:rsidR="00000000" w:rsidRDefault="00240B3B">
            <w:pPr>
              <w:jc w:val="center"/>
              <w:rPr>
                <w:rFonts w:ascii="Times New Roman" w:hAnsi="Times New Roman"/>
                <w:sz w:val="20"/>
              </w:rPr>
            </w:pPr>
          </w:p>
        </w:tc>
        <w:tc>
          <w:tcPr>
            <w:tcW w:w="2940" w:type="dxa"/>
            <w:tcBorders>
              <w:top w:val="single" w:sz="6" w:space="0" w:color="auto"/>
              <w:left w:val="single" w:sz="6" w:space="0" w:color="auto"/>
              <w:bottom w:val="single" w:sz="6" w:space="0" w:color="auto"/>
              <w:right w:val="single" w:sz="6" w:space="0" w:color="auto"/>
            </w:tcBorders>
          </w:tcPr>
          <w:p w:rsidR="00000000" w:rsidRDefault="00240B3B">
            <w:pPr>
              <w:jc w:val="center"/>
              <w:rPr>
                <w:rFonts w:ascii="Times New Roman" w:hAnsi="Times New Roman"/>
                <w:sz w:val="20"/>
              </w:rPr>
            </w:pPr>
            <w:r>
              <w:rPr>
                <w:rFonts w:ascii="Times New Roman" w:hAnsi="Times New Roman"/>
                <w:sz w:val="20"/>
              </w:rPr>
              <w:t xml:space="preserve">   5918,6 (603,51)      </w:t>
            </w:r>
          </w:p>
          <w:p w:rsidR="00000000" w:rsidRDefault="00240B3B">
            <w:pPr>
              <w:jc w:val="center"/>
              <w:rPr>
                <w:rFonts w:ascii="Times New Roman" w:hAnsi="Times New Roman"/>
                <w:sz w:val="20"/>
              </w:rPr>
            </w:pPr>
            <w:r>
              <w:rPr>
                <w:rFonts w:ascii="Times New Roman" w:hAnsi="Times New Roman"/>
                <w:sz w:val="20"/>
              </w:rPr>
              <w:t xml:space="preserve">   6956,8 (709,39) </w:t>
            </w:r>
          </w:p>
        </w:tc>
      </w:tr>
    </w:tbl>
    <w:p w:rsidR="00000000" w:rsidRDefault="00240B3B">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3B"/>
    <w:rsid w:val="00240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9.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5.png"/><Relationship Id="rId42" Type="http://schemas.openxmlformats.org/officeDocument/2006/relationships/image" Target="media/image32.wmf"/><Relationship Id="rId47" Type="http://schemas.openxmlformats.org/officeDocument/2006/relationships/image" Target="media/image37.wmf"/><Relationship Id="rId7" Type="http://schemas.openxmlformats.org/officeDocument/2006/relationships/oleObject" Target="embeddings/oleObject2.bin"/><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oleObject" Target="embeddings/oleObject6.bin"/><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oleObject" Target="embeddings/oleObject4.bin"/><Relationship Id="rId41" Type="http://schemas.openxmlformats.org/officeDocument/2006/relationships/image" Target="media/image31.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4.png"/><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oleObject" Target="embeddings/oleObject1.bin"/><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2.png"/><Relationship Id="rId36" Type="http://schemas.openxmlformats.org/officeDocument/2006/relationships/image" Target="media/image26.wmf"/><Relationship Id="rId49"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oleObject" Target="embeddings/oleObject5.bin"/><Relationship Id="rId44" Type="http://schemas.openxmlformats.org/officeDocument/2006/relationships/image" Target="media/image34.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oleObject" Target="embeddings/oleObject3.bin"/><Relationship Id="rId30" Type="http://schemas.openxmlformats.org/officeDocument/2006/relationships/image" Target="media/image23.png"/><Relationship Id="rId35" Type="http://schemas.openxmlformats.org/officeDocument/2006/relationships/oleObject" Target="embeddings/oleObject7.bin"/><Relationship Id="rId43" Type="http://schemas.openxmlformats.org/officeDocument/2006/relationships/image" Target="media/image33.wmf"/><Relationship Id="rId48"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4657</Words>
  <Characters>26551</Characters>
  <Application>Microsoft Office Word</Application>
  <DocSecurity>0</DocSecurity>
  <Lines>221</Lines>
  <Paragraphs>62</Paragraphs>
  <ScaleCrop>false</ScaleCrop>
  <Company>Elcom Ltd</Company>
  <LinksUpToDate>false</LinksUpToDate>
  <CharactersWithSpaces>31146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25459-82</dc:title>
  <dc:subject/>
  <dc:creator>Alexandre Katalov</dc:creator>
  <cp:keywords/>
  <dc:description/>
  <cp:lastModifiedBy>Parhomeiai</cp:lastModifiedBy>
  <cp:revision>2</cp:revision>
  <dcterms:created xsi:type="dcterms:W3CDTF">2013-04-11T10:55:00Z</dcterms:created>
  <dcterms:modified xsi:type="dcterms:W3CDTF">2013-04-11T10:55:00Z</dcterms:modified>
</cp:coreProperties>
</file>