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EF9">
      <w:pPr>
        <w:jc w:val="center"/>
      </w:pPr>
      <w:bookmarkStart w:id="0" w:name="_GoBack"/>
      <w:bookmarkEnd w:id="0"/>
      <w:r>
        <w:t>УДК 666.189.001.4:006.354                                               Группа И19</w:t>
      </w:r>
    </w:p>
    <w:p w:rsidR="00000000" w:rsidRDefault="006A5EF9">
      <w:pPr>
        <w:jc w:val="center"/>
      </w:pPr>
    </w:p>
    <w:p w:rsidR="00000000" w:rsidRDefault="006A5EF9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6A5EF9">
      <w:pPr>
        <w:jc w:val="center"/>
      </w:pPr>
    </w:p>
    <w:p w:rsidR="00000000" w:rsidRDefault="006A5EF9">
      <w:pPr>
        <w:jc w:val="center"/>
        <w:rPr>
          <w:b/>
          <w:sz w:val="24"/>
        </w:rPr>
      </w:pPr>
      <w:r>
        <w:rPr>
          <w:b/>
          <w:sz w:val="24"/>
        </w:rPr>
        <w:t>ИЗДЕЛИЯ ИЗ СТЕКЛА</w:t>
      </w:r>
    </w:p>
    <w:p w:rsidR="00000000" w:rsidRDefault="006A5EF9">
      <w:pPr>
        <w:spacing w:before="120" w:after="120"/>
        <w:jc w:val="center"/>
        <w:rPr>
          <w:b/>
        </w:rPr>
      </w:pPr>
      <w:r>
        <w:rPr>
          <w:b/>
        </w:rPr>
        <w:t>МЕТОДЫ ОПРЕДЕЛЕНИЯ ТЕРМИЧЕСКОЙ СТОЙКОСТИ</w:t>
      </w:r>
    </w:p>
    <w:p w:rsidR="00000000" w:rsidRDefault="006A5EF9">
      <w:pPr>
        <w:jc w:val="center"/>
        <w:rPr>
          <w:b/>
        </w:rPr>
      </w:pPr>
      <w:r>
        <w:rPr>
          <w:b/>
        </w:rPr>
        <w:t>ГОСТ 25535-82</w:t>
      </w:r>
    </w:p>
    <w:p w:rsidR="00000000" w:rsidRDefault="006A5EF9">
      <w:pPr>
        <w:jc w:val="center"/>
        <w:rPr>
          <w:b/>
        </w:rPr>
      </w:pPr>
      <w:r>
        <w:rPr>
          <w:b/>
        </w:rPr>
        <w:t>(СТ СЭВ 3351-81)</w:t>
      </w:r>
    </w:p>
    <w:p w:rsidR="00000000" w:rsidRDefault="006A5EF9">
      <w:pPr>
        <w:jc w:val="center"/>
      </w:pPr>
    </w:p>
    <w:p w:rsidR="00000000" w:rsidRDefault="006A5EF9">
      <w:pPr>
        <w:jc w:val="center"/>
      </w:pPr>
      <w:r>
        <w:t>ГОСУДАРСТВЕННЫЙ КОМИТЕТ ПО СТАНДАРТАМ</w:t>
      </w:r>
    </w:p>
    <w:p w:rsidR="00000000" w:rsidRDefault="006A5EF9">
      <w:pPr>
        <w:jc w:val="center"/>
      </w:pPr>
      <w:r>
        <w:t>Москва</w:t>
      </w:r>
    </w:p>
    <w:p w:rsidR="00000000" w:rsidRDefault="006A5EF9">
      <w:pPr>
        <w:jc w:val="center"/>
      </w:pPr>
    </w:p>
    <w:p w:rsidR="00000000" w:rsidRDefault="006A5EF9">
      <w:pPr>
        <w:jc w:val="both"/>
        <w:rPr>
          <w:b/>
        </w:rPr>
      </w:pPr>
      <w:r>
        <w:rPr>
          <w:b/>
        </w:rPr>
        <w:t>РАЗРАБОТАН Министерством промышленности строительных материалов СССР</w:t>
      </w:r>
    </w:p>
    <w:p w:rsidR="00000000" w:rsidRDefault="006A5EF9">
      <w:pPr>
        <w:spacing w:before="120"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6A5EF9">
      <w:pPr>
        <w:ind w:firstLine="284"/>
        <w:jc w:val="both"/>
        <w:rPr>
          <w:b/>
        </w:rPr>
      </w:pPr>
      <w:r>
        <w:rPr>
          <w:b/>
        </w:rPr>
        <w:t>Л. А. Зайонц, Э. А. Абрамян, М. Л. Кудрякова</w:t>
      </w:r>
    </w:p>
    <w:p w:rsidR="00000000" w:rsidRDefault="006A5EF9">
      <w:pPr>
        <w:spacing w:before="120" w:after="120"/>
        <w:jc w:val="both"/>
        <w:rPr>
          <w:b/>
        </w:rPr>
      </w:pPr>
      <w:r>
        <w:rPr>
          <w:b/>
        </w:rPr>
        <w:t>ВНЕСЕН Министерством промышленности строительных материалов СССР</w:t>
      </w:r>
    </w:p>
    <w:p w:rsidR="00000000" w:rsidRDefault="006A5EF9">
      <w:pPr>
        <w:ind w:firstLine="284"/>
        <w:jc w:val="both"/>
        <w:rPr>
          <w:b/>
        </w:rPr>
      </w:pPr>
      <w:r>
        <w:t>Член Коллегии</w:t>
      </w:r>
      <w:r>
        <w:rPr>
          <w:b/>
        </w:rPr>
        <w:t xml:space="preserve"> Н. И. Филиппович</w:t>
      </w:r>
    </w:p>
    <w:p w:rsidR="00000000" w:rsidRDefault="006A5EF9">
      <w:pPr>
        <w:spacing w:before="120"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стандартам от 16 декабря 1982 г. № 4781</w:t>
      </w:r>
    </w:p>
    <w:p w:rsidR="00000000" w:rsidRDefault="006A5EF9">
      <w:pPr>
        <w:jc w:val="both"/>
      </w:pPr>
    </w:p>
    <w:p w:rsidR="00000000" w:rsidRDefault="006A5EF9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6A5EF9">
      <w:pPr>
        <w:tabs>
          <w:tab w:val="left" w:pos="4962"/>
        </w:tabs>
        <w:ind w:firstLine="993"/>
        <w:jc w:val="both"/>
        <w:rPr>
          <w:b/>
        </w:rPr>
      </w:pPr>
    </w:p>
    <w:p w:rsidR="00000000" w:rsidRDefault="006A5EF9">
      <w:pPr>
        <w:tabs>
          <w:tab w:val="left" w:pos="4962"/>
        </w:tabs>
        <w:ind w:firstLine="993"/>
        <w:jc w:val="both"/>
        <w:rPr>
          <w:b/>
        </w:rPr>
      </w:pPr>
      <w:r>
        <w:rPr>
          <w:b/>
        </w:rPr>
        <w:t xml:space="preserve">ИЗДЕЛИЯ ИЗ СТЕКЛА </w:t>
      </w:r>
      <w:r>
        <w:rPr>
          <w:b/>
        </w:rPr>
        <w:tab/>
        <w:t xml:space="preserve">  ГОСТ</w:t>
      </w:r>
    </w:p>
    <w:p w:rsidR="00000000" w:rsidRDefault="006A5EF9">
      <w:pPr>
        <w:tabs>
          <w:tab w:val="left" w:pos="4962"/>
        </w:tabs>
        <w:jc w:val="both"/>
      </w:pPr>
      <w:r>
        <w:rPr>
          <w:b/>
        </w:rPr>
        <w:t xml:space="preserve">Методы определения термической стойкости </w:t>
      </w:r>
      <w:r>
        <w:rPr>
          <w:b/>
        </w:rPr>
        <w:tab/>
        <w:t>25535-82</w:t>
      </w:r>
    </w:p>
    <w:p w:rsidR="00000000" w:rsidRDefault="006A5EF9">
      <w:pPr>
        <w:pBdr>
          <w:bottom w:val="single" w:sz="6" w:space="1" w:color="auto"/>
        </w:pBdr>
        <w:tabs>
          <w:tab w:val="left" w:pos="4536"/>
        </w:tabs>
        <w:jc w:val="both"/>
        <w:rPr>
          <w:b/>
        </w:rPr>
      </w:pPr>
      <w:r>
        <w:rPr>
          <w:lang w:val="en-US"/>
        </w:rPr>
        <w:t xml:space="preserve">Glass wares. The method for test of thermal stability </w:t>
      </w:r>
      <w:r>
        <w:tab/>
      </w:r>
      <w:r>
        <w:rPr>
          <w:b/>
          <w:lang w:val="en-US"/>
        </w:rPr>
        <w:t>(</w:t>
      </w:r>
      <w:r>
        <w:rPr>
          <w:b/>
        </w:rPr>
        <w:t>СТ СЭВ 3351-81)</w:t>
      </w:r>
    </w:p>
    <w:p w:rsidR="00000000" w:rsidRDefault="006A5EF9">
      <w:pPr>
        <w:pBdr>
          <w:bottom w:val="single" w:sz="6" w:space="1" w:color="auto"/>
        </w:pBdr>
        <w:tabs>
          <w:tab w:val="left" w:pos="4536"/>
        </w:tabs>
        <w:jc w:val="both"/>
        <w:rPr>
          <w:b/>
        </w:rPr>
      </w:pPr>
    </w:p>
    <w:p w:rsidR="00000000" w:rsidRDefault="006A5EF9">
      <w:pPr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 16 декабря 1982 г. № 4781 срок действия установлен</w:t>
      </w:r>
    </w:p>
    <w:p w:rsidR="00000000" w:rsidRDefault="006A5EF9">
      <w:pPr>
        <w:jc w:val="right"/>
        <w:rPr>
          <w:b/>
          <w:u w:val="single"/>
        </w:rPr>
      </w:pPr>
      <w:r>
        <w:rPr>
          <w:b/>
          <w:u w:val="single"/>
        </w:rPr>
        <w:t>с 01.07.83</w:t>
      </w:r>
    </w:p>
    <w:p w:rsidR="00000000" w:rsidRDefault="006A5EF9">
      <w:pPr>
        <w:jc w:val="right"/>
        <w:rPr>
          <w:b/>
          <w:u w:val="single"/>
        </w:rPr>
      </w:pPr>
      <w:r>
        <w:rPr>
          <w:b/>
          <w:u w:val="single"/>
        </w:rPr>
        <w:t>до 01.07.88</w:t>
      </w:r>
    </w:p>
    <w:p w:rsidR="00000000" w:rsidRDefault="006A5EF9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6A5EF9">
      <w:pPr>
        <w:ind w:firstLine="284"/>
        <w:jc w:val="both"/>
      </w:pPr>
      <w:r>
        <w:t xml:space="preserve">Настоящий стандарт устанавливает методы определения термической стойкости изделий из стекла (далее - термостойкости) с термостойкостью до 90 </w:t>
      </w:r>
      <w:r>
        <w:sym w:font="Times New Roman" w:char="00B0"/>
      </w:r>
      <w:r>
        <w:t xml:space="preserve">С (метод А) и свыше 90 </w:t>
      </w:r>
      <w:r>
        <w:sym w:font="Times New Roman" w:char="00B0"/>
      </w:r>
      <w:r>
        <w:t>С (метод Б).</w:t>
      </w:r>
    </w:p>
    <w:p w:rsidR="00000000" w:rsidRDefault="006A5EF9">
      <w:pPr>
        <w:ind w:firstLine="284"/>
        <w:jc w:val="both"/>
      </w:pPr>
      <w:r>
        <w:t>Сущность методов заключается в определении стойкости нагретых изделий из стекла к резкому изменению температуры при охлаждении в воде</w:t>
      </w:r>
      <w:r>
        <w:t>.</w:t>
      </w:r>
    </w:p>
    <w:p w:rsidR="00000000" w:rsidRDefault="006A5EF9">
      <w:pPr>
        <w:ind w:firstLine="284"/>
        <w:jc w:val="both"/>
      </w:pPr>
      <w:r>
        <w:t>Испытания по методам А и Б проводят при однократном охлаждении нагретых до заданной температуры изделий из стекла и многократном охлаждении нагретых с постепенно возрастающей разностью температур изделий из стекла до повреждения одного, заданного количества или всех изделий из стекла.</w:t>
      </w:r>
    </w:p>
    <w:p w:rsidR="00000000" w:rsidRDefault="006A5EF9">
      <w:pPr>
        <w:ind w:firstLine="284"/>
        <w:jc w:val="both"/>
      </w:pPr>
      <w:r>
        <w:t>Настоящий стандарт не распространяется на стеклянную тару и изделия из стекла, для которых установлены методы испытаний термостойкости с учетом специальных условий их применения.</w:t>
      </w:r>
    </w:p>
    <w:p w:rsidR="00000000" w:rsidRDefault="006A5EF9">
      <w:pPr>
        <w:ind w:firstLine="284"/>
        <w:jc w:val="both"/>
      </w:pPr>
      <w:r>
        <w:t>Стандарт полностью соответствует СТ СЭВ 3351-</w:t>
      </w:r>
      <w:r>
        <w:t>81.</w:t>
      </w:r>
    </w:p>
    <w:p w:rsidR="00000000" w:rsidRDefault="006A5EF9">
      <w:pPr>
        <w:spacing w:before="120" w:after="120"/>
        <w:ind w:firstLine="284"/>
        <w:jc w:val="center"/>
        <w:rPr>
          <w:b/>
        </w:rPr>
      </w:pPr>
      <w:r>
        <w:rPr>
          <w:b/>
        </w:rPr>
        <w:t>1. МЕТОД ОТБОРА ОБРАЗЦОВ</w:t>
      </w:r>
    </w:p>
    <w:p w:rsidR="00000000" w:rsidRDefault="006A5EF9">
      <w:pPr>
        <w:ind w:firstLine="284"/>
        <w:jc w:val="both"/>
      </w:pPr>
      <w:r>
        <w:t>1.1. Порядок отбора и количество образцов для испытания при однократном охлаждении изделий устанавливают в нормативно-технической документации на конкретные виды изделий из стекла.</w:t>
      </w:r>
    </w:p>
    <w:p w:rsidR="00000000" w:rsidRDefault="006A5EF9">
      <w:pPr>
        <w:ind w:firstLine="284"/>
        <w:jc w:val="both"/>
      </w:pPr>
      <w:r>
        <w:t>1.2. Порядок отбора образцов для испытания при многократном охлаждении изделий устанавливают в нормативно-технической документаци на конкретные виды изделий из стекла; общее количество образцов должно быть не менее 10 шт.</w:t>
      </w:r>
    </w:p>
    <w:p w:rsidR="00000000" w:rsidRDefault="006A5EF9">
      <w:pPr>
        <w:ind w:firstLine="284"/>
        <w:jc w:val="both"/>
      </w:pPr>
      <w:r>
        <w:t>1.3. Для испытания отбирают образцы, не подвергавшиеся испытаниям, связанным с м</w:t>
      </w:r>
      <w:r>
        <w:t>еханическим или термическим воздействием.</w:t>
      </w:r>
    </w:p>
    <w:p w:rsidR="00000000" w:rsidRDefault="006A5EF9">
      <w:pPr>
        <w:ind w:firstLine="284"/>
        <w:jc w:val="both"/>
      </w:pPr>
      <w:r>
        <w:t xml:space="preserve">1.4. Перед испытанием образцы выдерживают не менее 30 мин в помещении с температурой не ниже 18 </w:t>
      </w:r>
      <w:r>
        <w:sym w:font="Times New Roman" w:char="00B0"/>
      </w:r>
      <w:r>
        <w:t>С.</w:t>
      </w:r>
    </w:p>
    <w:p w:rsidR="00000000" w:rsidRDefault="006A5EF9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6A5EF9">
      <w:pPr>
        <w:ind w:firstLine="284"/>
        <w:jc w:val="both"/>
      </w:pPr>
      <w:r>
        <w:t xml:space="preserve">2.1. Резервуар с горячей водой, который должен иметь приток и слив воды, приспособления для нагревания, перемешивания и обеспечения отклонения температуры от заданной не более 1 </w:t>
      </w:r>
      <w:r>
        <w:sym w:font="Times New Roman" w:char="00B0"/>
      </w:r>
      <w:r>
        <w:t>С; не допускается непосредственное соприкосновение корзин с изделиями из стекла с нагревательными устройствами.</w:t>
      </w:r>
    </w:p>
    <w:p w:rsidR="00000000" w:rsidRDefault="006A5EF9">
      <w:pPr>
        <w:ind w:firstLine="284"/>
        <w:jc w:val="both"/>
      </w:pPr>
      <w:r>
        <w:t>Объем воды в резервуаре должен превышать общий объем испытуемых в</w:t>
      </w:r>
      <w:r>
        <w:t xml:space="preserve"> один прием образцов не менее чем в два раза.</w:t>
      </w:r>
    </w:p>
    <w:p w:rsidR="00000000" w:rsidRDefault="006A5EF9">
      <w:pPr>
        <w:ind w:firstLine="284"/>
        <w:jc w:val="both"/>
      </w:pPr>
      <w:r>
        <w:t>Общий объем образцов определяют суммой объемов отдельных образцов, при этом за объем образца принимают объем пространства, занимаемого образцом, а для полого изделия, включая его внутреннюю полость.</w:t>
      </w:r>
    </w:p>
    <w:p w:rsidR="00000000" w:rsidRDefault="006A5EF9">
      <w:pPr>
        <w:ind w:firstLine="284"/>
        <w:jc w:val="both"/>
      </w:pPr>
      <w:r>
        <w:t xml:space="preserve">2.2. Электропечь с принудительной циркуляцией и регулированием температуры воздуха, обеспечивающим отклонение от заданной температуры не более 5 </w:t>
      </w:r>
      <w:r>
        <w:sym w:font="Times New Roman" w:char="00B0"/>
      </w:r>
      <w:r>
        <w:t xml:space="preserve">С и не более </w:t>
      </w:r>
      <w:r>
        <w:sym w:font="Times New Roman" w:char="00B1"/>
      </w:r>
      <w:r>
        <w:t xml:space="preserve"> 1 % в течение всего испытания.</w:t>
      </w:r>
    </w:p>
    <w:p w:rsidR="00000000" w:rsidRDefault="006A5EF9">
      <w:pPr>
        <w:ind w:firstLine="284"/>
        <w:jc w:val="both"/>
      </w:pPr>
      <w:r>
        <w:t>2.3. Резервуар с холодной водой с притоком и сливом воды. Отклонение темпер</w:t>
      </w:r>
      <w:r>
        <w:t xml:space="preserve">атуры от заданной в резервуаре не должно превышать 1 </w:t>
      </w:r>
      <w:r>
        <w:sym w:font="Times New Roman" w:char="00B0"/>
      </w:r>
      <w:r>
        <w:t>С.</w:t>
      </w:r>
    </w:p>
    <w:p w:rsidR="00000000" w:rsidRDefault="006A5EF9">
      <w:pPr>
        <w:ind w:firstLine="284"/>
        <w:jc w:val="both"/>
      </w:pPr>
      <w:r>
        <w:t>Объем воды в резервуаре с холодной водой должен превышать общий объем одновременно испытуемых образцов не менее, чем в 5 раз.</w:t>
      </w:r>
    </w:p>
    <w:p w:rsidR="00000000" w:rsidRDefault="006A5EF9">
      <w:pPr>
        <w:ind w:firstLine="284"/>
        <w:jc w:val="both"/>
      </w:pPr>
      <w:r>
        <w:t xml:space="preserve">2.4. Приборы для измерения температуры, обеспечивающие точность измерения </w:t>
      </w:r>
      <w:r>
        <w:sym w:font="Times New Roman" w:char="00B1"/>
      </w:r>
      <w:r>
        <w:t xml:space="preserve"> 1 </w:t>
      </w:r>
      <w:r>
        <w:sym w:font="Times New Roman" w:char="00B0"/>
      </w:r>
      <w:r>
        <w:t>С.</w:t>
      </w:r>
    </w:p>
    <w:p w:rsidR="00000000" w:rsidRDefault="006A5EF9">
      <w:pPr>
        <w:ind w:firstLine="284"/>
        <w:jc w:val="both"/>
      </w:pPr>
      <w:r>
        <w:t>2.5. Корзина для образцов с крышкой, фиксирующей устойчивое положение образцов при переносе из резервуара с горячей водой или электропечи в резервуар с холодной водой.</w:t>
      </w:r>
    </w:p>
    <w:p w:rsidR="00000000" w:rsidRDefault="006A5EF9">
      <w:pPr>
        <w:ind w:firstLine="284"/>
        <w:jc w:val="both"/>
      </w:pPr>
      <w:r>
        <w:t>2.6. Щипцы или другое приспособление для переноса образцов из резервуара с горя</w:t>
      </w:r>
      <w:r>
        <w:t>чей водой или электропечи в резервуар с холодной водой.</w:t>
      </w:r>
    </w:p>
    <w:p w:rsidR="00000000" w:rsidRDefault="006A5EF9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ПРОВЕДЕНИЕ ИСПЫТАНИЯ</w:t>
      </w:r>
    </w:p>
    <w:p w:rsidR="00000000" w:rsidRDefault="006A5EF9">
      <w:pPr>
        <w:ind w:firstLine="284"/>
        <w:jc w:val="both"/>
      </w:pPr>
      <w:r>
        <w:t>3.1. Испытания проводят в помещении при температуре не ниже 18 </w:t>
      </w:r>
      <w:r>
        <w:sym w:font="Times New Roman" w:char="00B0"/>
      </w:r>
      <w:r>
        <w:t>С.</w:t>
      </w:r>
    </w:p>
    <w:p w:rsidR="00000000" w:rsidRDefault="006A5EF9">
      <w:pPr>
        <w:ind w:firstLine="284"/>
        <w:jc w:val="both"/>
      </w:pPr>
      <w:r>
        <w:t xml:space="preserve">3.2. </w:t>
      </w:r>
      <w:r>
        <w:rPr>
          <w:spacing w:val="20"/>
        </w:rPr>
        <w:t>Метод А, с однократным охлаждением нагретых образцов</w:t>
      </w:r>
    </w:p>
    <w:p w:rsidR="00000000" w:rsidRDefault="006A5EF9">
      <w:pPr>
        <w:ind w:firstLine="284"/>
        <w:jc w:val="both"/>
      </w:pPr>
      <w:r>
        <w:t>3.2.1. Образцы нагревают в резервуаре с горячей водой.</w:t>
      </w:r>
    </w:p>
    <w:p w:rsidR="00000000" w:rsidRDefault="006A5EF9">
      <w:pPr>
        <w:ind w:firstLine="284"/>
        <w:jc w:val="both"/>
      </w:pPr>
      <w:r>
        <w:t>3.2.2. Разность температур воды в резервуарах с горячей и холодной водой должна быть не менее установленной в нормативно-технической документации на конкретные виды изделий из стекла.</w:t>
      </w:r>
    </w:p>
    <w:p w:rsidR="00000000" w:rsidRDefault="006A5EF9">
      <w:pPr>
        <w:ind w:firstLine="284"/>
        <w:jc w:val="both"/>
      </w:pPr>
      <w:r>
        <w:t>3.2.3. При одновременном испытании нескольких образцов их помещают в</w:t>
      </w:r>
      <w:r>
        <w:t xml:space="preserve"> корзину, открытые полые изделия устьем вверх, фиксируют положение и погружают в резервуар с горячей водой.</w:t>
      </w:r>
    </w:p>
    <w:p w:rsidR="00000000" w:rsidRDefault="006A5EF9">
      <w:pPr>
        <w:ind w:firstLine="284"/>
        <w:jc w:val="both"/>
      </w:pPr>
      <w:r>
        <w:t>3.2.4. Образцы не должны соприкасаться друг с другом и их верхний край должен находиться не менее 5 см ниже уровня воды.</w:t>
      </w:r>
    </w:p>
    <w:p w:rsidR="00000000" w:rsidRDefault="006A5EF9">
      <w:pPr>
        <w:ind w:firstLine="284"/>
        <w:jc w:val="both"/>
      </w:pPr>
      <w:r>
        <w:t>3.2.5. Продолжительность выдержки образцов в резервуаре с горячей водой определяют из расчета 1,5 мин на 1 мм толщины образца (наибольшей), но не менее 10 мин.</w:t>
      </w:r>
    </w:p>
    <w:p w:rsidR="00000000" w:rsidRDefault="006A5EF9">
      <w:pPr>
        <w:ind w:firstLine="284"/>
        <w:jc w:val="both"/>
      </w:pPr>
      <w:r>
        <w:t>3.2.6. По окончании выдержки корзину с образцами переносят в резервуар с холодной водой, открытые полые изделя переносят на</w:t>
      </w:r>
      <w:r>
        <w:t>полненные горячей водой. Время переноса корзины с образцами из одного резервуара в другой (10</w:t>
      </w:r>
      <w:r>
        <w:sym w:font="Times New Roman" w:char="00B1"/>
      </w:r>
      <w:r>
        <w:t>2) с. Время выдержки образцов в резервуаре при охлаждении 30 - 40 с.</w:t>
      </w:r>
    </w:p>
    <w:p w:rsidR="00000000" w:rsidRDefault="006A5EF9">
      <w:pPr>
        <w:ind w:firstLine="284"/>
        <w:jc w:val="both"/>
      </w:pPr>
      <w:r>
        <w:t>3.2.7. После погружения в резервуар с холодной водой открытые полые изделия должны оставаться заполненными горячей водой.</w:t>
      </w:r>
    </w:p>
    <w:p w:rsidR="00000000" w:rsidRDefault="006A5EF9">
      <w:pPr>
        <w:ind w:firstLine="284"/>
        <w:jc w:val="both"/>
      </w:pPr>
      <w:r>
        <w:t xml:space="preserve">Температура воды в резервуаре с холодной водой должна быть от 5 до 27 </w:t>
      </w:r>
      <w:r>
        <w:sym w:font="Times New Roman" w:char="00B0"/>
      </w:r>
      <w:r>
        <w:t>С.</w:t>
      </w:r>
    </w:p>
    <w:p w:rsidR="00000000" w:rsidRDefault="006A5EF9">
      <w:pPr>
        <w:ind w:firstLine="284"/>
        <w:jc w:val="both"/>
      </w:pPr>
      <w:r>
        <w:t>3.2.8. После испытания образцы вынимают из корзины, из полых образцов выливают воду и осматривают их невооруженным глазом.</w:t>
      </w:r>
    </w:p>
    <w:p w:rsidR="00000000" w:rsidRDefault="006A5EF9">
      <w:pPr>
        <w:ind w:firstLine="284"/>
        <w:jc w:val="both"/>
      </w:pPr>
      <w:r>
        <w:t xml:space="preserve">3.3. </w:t>
      </w:r>
      <w:r>
        <w:rPr>
          <w:spacing w:val="20"/>
        </w:rPr>
        <w:t>Метод А, с многократным о</w:t>
      </w:r>
      <w:r>
        <w:rPr>
          <w:spacing w:val="20"/>
        </w:rPr>
        <w:t>хлаждением нагретых образцов</w:t>
      </w:r>
    </w:p>
    <w:p w:rsidR="00000000" w:rsidRDefault="006A5EF9">
      <w:pPr>
        <w:ind w:firstLine="284"/>
        <w:jc w:val="both"/>
      </w:pPr>
      <w:r>
        <w:t>3.3.1. Испытания проводят по пп. 3.2.1 - 3.2.8.</w:t>
      </w:r>
    </w:p>
    <w:p w:rsidR="00000000" w:rsidRDefault="006A5EF9">
      <w:pPr>
        <w:ind w:firstLine="284"/>
        <w:jc w:val="both"/>
      </w:pPr>
      <w:r>
        <w:t>3.3.2. Нагревание и охлаждение образцов многократно повторяют, при этом температуру горячей воды в резервуаре повышают на 5 или 10 </w:t>
      </w:r>
      <w:r>
        <w:sym w:font="Times New Roman" w:char="00B0"/>
      </w:r>
      <w:r>
        <w:t>С при каждом повторении.</w:t>
      </w:r>
    </w:p>
    <w:p w:rsidR="00000000" w:rsidRDefault="006A5EF9">
      <w:pPr>
        <w:ind w:firstLine="284"/>
        <w:jc w:val="both"/>
      </w:pPr>
      <w:r>
        <w:t>3.3.3. Поврежденные образцы отбирают и в дальнейших испытаниях не используют.</w:t>
      </w:r>
    </w:p>
    <w:p w:rsidR="00000000" w:rsidRDefault="006A5EF9">
      <w:pPr>
        <w:ind w:firstLine="284"/>
        <w:jc w:val="both"/>
      </w:pPr>
      <w:r>
        <w:t>3.3.4. Нагревание и последующее охлаждение проводят до повреждения заданного числа образцов.</w:t>
      </w:r>
    </w:p>
    <w:p w:rsidR="00000000" w:rsidRDefault="006A5EF9">
      <w:pPr>
        <w:ind w:firstLine="284"/>
        <w:jc w:val="both"/>
      </w:pPr>
      <w:r>
        <w:t xml:space="preserve">3.4. </w:t>
      </w:r>
      <w:r>
        <w:rPr>
          <w:spacing w:val="20"/>
        </w:rPr>
        <w:t>Метод Б, с однократным охлаждением нагретых образцов</w:t>
      </w:r>
    </w:p>
    <w:p w:rsidR="00000000" w:rsidRDefault="006A5EF9">
      <w:pPr>
        <w:ind w:firstLine="284"/>
        <w:jc w:val="both"/>
      </w:pPr>
      <w:r>
        <w:t>3.4.1. Образцы нагревают в электропечи.</w:t>
      </w:r>
    </w:p>
    <w:p w:rsidR="00000000" w:rsidRDefault="006A5EF9">
      <w:pPr>
        <w:ind w:firstLine="284"/>
        <w:jc w:val="both"/>
      </w:pPr>
      <w:r>
        <w:t>3.4.2. Ра</w:t>
      </w:r>
      <w:r>
        <w:t>зность температур в электропечи и воды в резервуаре с холодной водой должна быть указана в нормативно-технической документации на конкретные виды изделий из стекла.</w:t>
      </w:r>
    </w:p>
    <w:p w:rsidR="00000000" w:rsidRDefault="006A5EF9">
      <w:pPr>
        <w:ind w:firstLine="284"/>
        <w:jc w:val="both"/>
      </w:pPr>
      <w:r>
        <w:t>3.4.3. Если испытывают несколько образцов одновременно, образцы помещают в корзину, а открытые полые образцы так, чтобы при погружении в резервуар с холодной водой они наполнились водой. Корзину с образцами или отдельные образцы помещают в электропечь так, чтобы образцы друг с другом не соприкасались.</w:t>
      </w:r>
    </w:p>
    <w:p w:rsidR="00000000" w:rsidRDefault="006A5EF9">
      <w:pPr>
        <w:ind w:firstLine="284"/>
        <w:jc w:val="both"/>
      </w:pPr>
      <w:r>
        <w:t>3.4.4. Продолжительность выдержки образцов в</w:t>
      </w:r>
      <w:r>
        <w:t xml:space="preserve"> печи определяют из расчета 6 мин на 1 мм толщины образца (наибольшей), но не менее 15 мин. Отсчет продолжительности выдержки образцов в печи начинают с момента достижения заданной температуры нагрева.</w:t>
      </w:r>
    </w:p>
    <w:p w:rsidR="00000000" w:rsidRDefault="006A5EF9">
      <w:pPr>
        <w:ind w:firstLine="284"/>
        <w:jc w:val="both"/>
      </w:pPr>
      <w:r>
        <w:t>3.4.5. По окончании выдержки корзину с образцами или отдельные образцы вынимают из печи и переносят в резервуар с холодной водой. Время переноса образцов должно быть (5</w:t>
      </w:r>
      <w:r>
        <w:sym w:font="Times New Roman" w:char="00B1"/>
      </w:r>
      <w:r>
        <w:t>1) с, считая с момента извлечения образцов из печи до момента их погружения в резервуар с холодной водой до заданной глубины.</w:t>
      </w:r>
    </w:p>
    <w:p w:rsidR="00000000" w:rsidRDefault="006A5EF9">
      <w:pPr>
        <w:ind w:firstLine="284"/>
        <w:jc w:val="both"/>
      </w:pPr>
      <w:r>
        <w:t>3.4.6. При извл</w:t>
      </w:r>
      <w:r>
        <w:t>ечении отдельных образцов из печи печь не должна быть открыта более 5 с. Перед извлечением следующего образца следует подождать не менее 3 мин, чтобы температура в печи установилась до заданной.</w:t>
      </w:r>
    </w:p>
    <w:p w:rsidR="00000000" w:rsidRDefault="006A5EF9">
      <w:pPr>
        <w:ind w:firstLine="284"/>
        <w:jc w:val="both"/>
      </w:pPr>
      <w:r>
        <w:t>3.4.7. Способ и глубина погружения образцов в резервуар с холодной водой должны быть указаны в нормативно-технической документации на конкретные виды изделий из стекла.</w:t>
      </w:r>
    </w:p>
    <w:p w:rsidR="00000000" w:rsidRDefault="006A5EF9">
      <w:pPr>
        <w:ind w:firstLine="284"/>
        <w:jc w:val="both"/>
      </w:pPr>
      <w:r>
        <w:t xml:space="preserve">3.4.8. Температура воды в резервуаре с холодной водой должна быть от 5 до 27 </w:t>
      </w:r>
      <w:r>
        <w:sym w:font="Times New Roman" w:char="00B0"/>
      </w:r>
      <w:r>
        <w:t>С.</w:t>
      </w:r>
    </w:p>
    <w:p w:rsidR="00000000" w:rsidRDefault="006A5EF9">
      <w:pPr>
        <w:ind w:firstLine="284"/>
        <w:jc w:val="both"/>
      </w:pPr>
      <w:r>
        <w:t xml:space="preserve">3.4.9. Через 30-40 с после погружения в резервуар с холодной водой </w:t>
      </w:r>
      <w:r>
        <w:t>образцы вынимают и осматривают невооруженным глазом.</w:t>
      </w:r>
    </w:p>
    <w:p w:rsidR="00000000" w:rsidRDefault="006A5EF9">
      <w:pPr>
        <w:ind w:firstLine="284"/>
        <w:jc w:val="both"/>
      </w:pPr>
      <w:r>
        <w:t xml:space="preserve">3.5. </w:t>
      </w:r>
      <w:r>
        <w:rPr>
          <w:spacing w:val="20"/>
        </w:rPr>
        <w:t>Метод Б, с многократным охлаждением нагретых образцов</w:t>
      </w:r>
    </w:p>
    <w:p w:rsidR="00000000" w:rsidRDefault="006A5EF9">
      <w:pPr>
        <w:ind w:firstLine="284"/>
        <w:jc w:val="both"/>
      </w:pPr>
      <w:r>
        <w:t>3.5.1. Испытания проводят по пп. 3.4.1 - 3.4.9.</w:t>
      </w:r>
    </w:p>
    <w:p w:rsidR="00000000" w:rsidRDefault="006A5EF9">
      <w:pPr>
        <w:ind w:firstLine="284"/>
        <w:jc w:val="both"/>
      </w:pPr>
      <w:r>
        <w:t xml:space="preserve">3.5.2. Нагревание и охлаждение образцов многократно повторяют, при этом температуру в печи повышают на 5 или 10 </w:t>
      </w:r>
      <w:r>
        <w:sym w:font="Times New Roman" w:char="00B0"/>
      </w:r>
      <w:r>
        <w:t>С при каждом повторении.</w:t>
      </w:r>
    </w:p>
    <w:p w:rsidR="00000000" w:rsidRDefault="006A5EF9">
      <w:pPr>
        <w:ind w:firstLine="284"/>
        <w:jc w:val="both"/>
      </w:pPr>
      <w:r>
        <w:t>3.5.3. Поврежденные образцы отбирают и в дальнейших испытаниях не используют.</w:t>
      </w:r>
    </w:p>
    <w:p w:rsidR="00000000" w:rsidRDefault="006A5EF9">
      <w:pPr>
        <w:ind w:firstLine="284"/>
        <w:jc w:val="both"/>
      </w:pPr>
      <w:r>
        <w:t>3.5.4. Нагревание и последующее охлаждение проводят до повреждения заданного числа образцов.</w:t>
      </w:r>
    </w:p>
    <w:p w:rsidR="00000000" w:rsidRDefault="006A5EF9">
      <w:pPr>
        <w:spacing w:before="120" w:after="120"/>
        <w:ind w:firstLine="284"/>
        <w:jc w:val="center"/>
        <w:rPr>
          <w:b/>
        </w:rPr>
      </w:pPr>
      <w:r>
        <w:rPr>
          <w:b/>
        </w:rPr>
        <w:t>4. ОБРАБОТКА РЕЗУЛЬТАТОВ</w:t>
      </w:r>
    </w:p>
    <w:p w:rsidR="00000000" w:rsidRDefault="006A5EF9">
      <w:pPr>
        <w:ind w:firstLine="284"/>
        <w:jc w:val="both"/>
      </w:pPr>
      <w:r>
        <w:t>4.1. По результата</w:t>
      </w:r>
      <w:r>
        <w:t>м осмотра устанавливают количество повреж</w:t>
      </w:r>
      <w:r>
        <w:softHyphen/>
        <w:t>ден</w:t>
      </w:r>
      <w:r>
        <w:softHyphen/>
        <w:t>ных образцов.</w:t>
      </w:r>
    </w:p>
    <w:p w:rsidR="00000000" w:rsidRDefault="006A5EF9">
      <w:pPr>
        <w:ind w:firstLine="284"/>
        <w:jc w:val="both"/>
      </w:pPr>
      <w:r>
        <w:t>4.2. Образец считают поврежденным, если после извлечения его из резервуара с холодной водой он имеет трещины, сколы или полностью разрушился.</w:t>
      </w:r>
    </w:p>
    <w:p w:rsidR="00000000" w:rsidRDefault="006A5EF9">
      <w:pPr>
        <w:ind w:firstLine="284"/>
        <w:jc w:val="both"/>
      </w:pPr>
      <w:r>
        <w:t>В число поврежденных образцов включают образцы, поврежденные при погружении в нагревательную среду, а также во время нагревания.</w:t>
      </w:r>
    </w:p>
    <w:p w:rsidR="00000000" w:rsidRDefault="006A5EF9">
      <w:pPr>
        <w:ind w:firstLine="284"/>
        <w:jc w:val="both"/>
      </w:pPr>
      <w:r>
        <w:t>4.3. Результаты испытания записывают в протокол, который должен содержать:</w:t>
      </w:r>
    </w:p>
    <w:p w:rsidR="00000000" w:rsidRDefault="006A5EF9">
      <w:pPr>
        <w:ind w:firstLine="284"/>
        <w:jc w:val="both"/>
      </w:pPr>
      <w:r>
        <w:t>дату и место отбора образцов;</w:t>
      </w:r>
    </w:p>
    <w:p w:rsidR="00000000" w:rsidRDefault="006A5EF9">
      <w:pPr>
        <w:ind w:firstLine="284"/>
        <w:jc w:val="both"/>
      </w:pPr>
      <w:r>
        <w:t>характеристику испытуемых образцов (наименование, вид, размер или вместимост</w:t>
      </w:r>
      <w:r>
        <w:t>ь и т. п.);</w:t>
      </w:r>
    </w:p>
    <w:p w:rsidR="00000000" w:rsidRDefault="006A5EF9">
      <w:pPr>
        <w:ind w:firstLine="284"/>
        <w:jc w:val="both"/>
      </w:pPr>
      <w:r>
        <w:t>количество испытанных образцов;</w:t>
      </w:r>
    </w:p>
    <w:p w:rsidR="00000000" w:rsidRDefault="006A5EF9">
      <w:pPr>
        <w:ind w:firstLine="284"/>
        <w:jc w:val="both"/>
      </w:pPr>
      <w:r>
        <w:t>общее количество изделий, из которых был проведен отбор образцов, если это известно;</w:t>
      </w:r>
    </w:p>
    <w:p w:rsidR="00000000" w:rsidRDefault="006A5EF9">
      <w:pPr>
        <w:ind w:firstLine="284"/>
        <w:jc w:val="both"/>
      </w:pPr>
      <w:r>
        <w:t>условия проведения испытания (метод испытания, время выдержки в печи или резервуаре);</w:t>
      </w:r>
    </w:p>
    <w:p w:rsidR="00000000" w:rsidRDefault="006A5EF9">
      <w:pPr>
        <w:ind w:firstLine="284"/>
        <w:jc w:val="both"/>
      </w:pPr>
      <w:r>
        <w:t>результаты испытания;</w:t>
      </w:r>
    </w:p>
    <w:p w:rsidR="00000000" w:rsidRDefault="006A5EF9">
      <w:pPr>
        <w:ind w:firstLine="284"/>
        <w:jc w:val="both"/>
      </w:pPr>
      <w:r>
        <w:t>дату проведения испытания;</w:t>
      </w:r>
    </w:p>
    <w:p w:rsidR="00000000" w:rsidRDefault="006A5EF9">
      <w:pPr>
        <w:ind w:firstLine="284"/>
        <w:jc w:val="both"/>
      </w:pPr>
      <w:r>
        <w:t>обозначение настоящего стандарта.</w:t>
      </w:r>
    </w:p>
    <w:p w:rsidR="00000000" w:rsidRDefault="006A5EF9">
      <w:pPr>
        <w:ind w:firstLine="284"/>
        <w:jc w:val="both"/>
      </w:pPr>
      <w:r>
        <w:t>4.4. При испытании изделий по методам А и Б с многократным охлаждением нагретых образцов устанавливают количество образцов, поврежденных при каждом испытании, с указанием соответствующих температур нагревающей и ох</w:t>
      </w:r>
      <w:r>
        <w:t>лаждающей сред и разности температур этих сред. Количество поврежденных образцов выражают также в процентах от общего числа испытуемых образцов.</w:t>
      </w:r>
    </w:p>
    <w:p w:rsidR="00000000" w:rsidRDefault="006A5EF9">
      <w:pPr>
        <w:ind w:firstLine="284"/>
        <w:jc w:val="both"/>
      </w:pPr>
      <w:r>
        <w:t>4.5. Если испытания проводят до повреждения всех испытуемых образцов, указывают значения по пп. 4.4 и вычисляют среднее арифметическое разности температур, при которых образцы повреждены.</w:t>
      </w: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F9"/>
    <w:rsid w:val="006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7906</Characters>
  <Application>Microsoft Office Word</Application>
  <DocSecurity>0</DocSecurity>
  <Lines>65</Lines>
  <Paragraphs>18</Paragraphs>
  <ScaleCrop>false</ScaleCrop>
  <Company>СНИиП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25535-82</dc:title>
  <dc:subject/>
  <dc:creator>Благй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2013-04-11T10:26:00Z</dcterms:created>
  <dcterms:modified xsi:type="dcterms:W3CDTF">2013-04-11T10:26:00Z</dcterms:modified>
</cp:coreProperties>
</file>