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58F5">
      <w:pPr>
        <w:ind w:firstLine="284"/>
        <w:jc w:val="right"/>
        <w:rPr>
          <w:rFonts w:ascii="Times New Roman" w:hAnsi="Times New Roman"/>
          <w:sz w:val="20"/>
        </w:rPr>
      </w:pPr>
      <w:bookmarkStart w:id="0" w:name="_GoBack"/>
      <w:bookmarkEnd w:id="0"/>
      <w:r>
        <w:rPr>
          <w:rFonts w:ascii="Times New Roman" w:hAnsi="Times New Roman"/>
          <w:sz w:val="20"/>
        </w:rPr>
        <w:t>ГОСТ 27204-87</w:t>
      </w:r>
    </w:p>
    <w:p w:rsidR="00000000" w:rsidRDefault="002358F5">
      <w:pPr>
        <w:ind w:firstLine="284"/>
        <w:jc w:val="right"/>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УДК 693.556.41.032.5:669.14:006.364                                                                   Группа Ж 33</w:t>
      </w:r>
    </w:p>
    <w:p w:rsidR="00000000" w:rsidRDefault="002358F5">
      <w:pPr>
        <w:ind w:firstLine="284"/>
        <w:jc w:val="right"/>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Формы стальные для изготовления</w:t>
      </w:r>
    </w:p>
    <w:p w:rsidR="00000000" w:rsidRDefault="002358F5">
      <w:pPr>
        <w:pStyle w:val="Heading"/>
        <w:ind w:firstLine="284"/>
        <w:jc w:val="center"/>
        <w:rPr>
          <w:rFonts w:ascii="Times New Roman" w:hAnsi="Times New Roman"/>
          <w:sz w:val="20"/>
        </w:rPr>
      </w:pPr>
      <w:r>
        <w:rPr>
          <w:rFonts w:ascii="Times New Roman" w:hAnsi="Times New Roman"/>
          <w:sz w:val="20"/>
        </w:rPr>
        <w:t>железобетонных изделий</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БОРТА</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Конструкция и размеры</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Stee</w:t>
      </w:r>
      <w:r>
        <w:rPr>
          <w:rFonts w:ascii="Times New Roman" w:hAnsi="Times New Roman"/>
          <w:sz w:val="20"/>
        </w:rPr>
        <w:t>l moulds for reinforced concrete members.</w:t>
      </w:r>
    </w:p>
    <w:p w:rsidR="00000000" w:rsidRDefault="002358F5">
      <w:pPr>
        <w:pStyle w:val="Heading"/>
        <w:ind w:firstLine="284"/>
        <w:jc w:val="center"/>
        <w:rPr>
          <w:rFonts w:ascii="Times New Roman" w:hAnsi="Times New Roman"/>
          <w:sz w:val="20"/>
        </w:rPr>
      </w:pPr>
      <w:r>
        <w:rPr>
          <w:rFonts w:ascii="Times New Roman" w:hAnsi="Times New Roman"/>
          <w:sz w:val="20"/>
        </w:rPr>
        <w:t>Sides. Construction and dimensions</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ОКП 48 4223, 48 4225, 48 4226 </w:t>
      </w:r>
    </w:p>
    <w:p w:rsidR="00000000" w:rsidRDefault="002358F5">
      <w:pPr>
        <w:ind w:firstLine="284"/>
        <w:jc w:val="right"/>
        <w:rPr>
          <w:rFonts w:ascii="Times New Roman" w:hAnsi="Times New Roman"/>
          <w:i/>
          <w:sz w:val="20"/>
        </w:rPr>
      </w:pPr>
      <w:r>
        <w:rPr>
          <w:rFonts w:ascii="Times New Roman" w:hAnsi="Times New Roman"/>
          <w:i/>
          <w:sz w:val="20"/>
        </w:rPr>
        <w:t>Дата введения 1988-01-01</w:t>
      </w:r>
    </w:p>
    <w:p w:rsidR="00000000" w:rsidRDefault="002358F5">
      <w:pPr>
        <w:ind w:firstLine="284"/>
        <w:jc w:val="right"/>
        <w:rPr>
          <w:rFonts w:ascii="Times New Roman" w:hAnsi="Times New Roman"/>
          <w:sz w:val="20"/>
        </w:rPr>
      </w:pPr>
    </w:p>
    <w:p w:rsidR="00000000" w:rsidRDefault="002358F5">
      <w:pPr>
        <w:ind w:firstLine="284"/>
        <w:jc w:val="right"/>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ИНФОРМАЦИОННЫЕ ДАННЫЕ</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 РАЗРАБОТАН И ВНЕСЕН Министерством строительного, дорожного и коммунального машиностроения СССР</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ИСПОЛНИТЕЛИ </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Ю.Д.Златоверов (руководитель темы); А.К.Шнейдер; Г.С. Митник, канд.техн.наук; В.Н.Коровкин; И.Н.Нагорняк</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строительного комитета СССР от 25.12.86 № 61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 ВВЕДЕН ВПЕРВЫЕ</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4. С</w:t>
      </w:r>
      <w:r>
        <w:rPr>
          <w:rFonts w:ascii="Times New Roman" w:hAnsi="Times New Roman"/>
          <w:sz w:val="20"/>
        </w:rPr>
        <w:t>СЫЛОЧНЫЕ НОРМАТИВНО-ТЕХНИЧЕСКИЕ ДОКУМЕНТЫ</w:t>
      </w:r>
    </w:p>
    <w:p w:rsidR="00000000" w:rsidRDefault="002358F5">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3660"/>
        <w:gridCol w:w="3720"/>
      </w:tblGrid>
      <w:tr w:rsidR="00000000">
        <w:tblPrEx>
          <w:tblCellMar>
            <w:top w:w="0" w:type="dxa"/>
            <w:bottom w:w="0" w:type="dxa"/>
          </w:tblCellMar>
        </w:tblPrEx>
        <w:tc>
          <w:tcPr>
            <w:tcW w:w="3660" w:type="dxa"/>
            <w:tcBorders>
              <w:top w:val="single" w:sz="6" w:space="0" w:color="auto"/>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Обозначение НТД, на который  дана ссылка </w:t>
            </w:r>
          </w:p>
        </w:tc>
        <w:tc>
          <w:tcPr>
            <w:tcW w:w="3720" w:type="dxa"/>
            <w:tcBorders>
              <w:top w:val="single" w:sz="6" w:space="0" w:color="auto"/>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Номер пункта, приложения  </w:t>
            </w:r>
          </w:p>
        </w:tc>
      </w:tr>
      <w:tr w:rsidR="00000000">
        <w:tblPrEx>
          <w:tblCellMar>
            <w:top w:w="0" w:type="dxa"/>
            <w:bottom w:w="0" w:type="dxa"/>
          </w:tblCellMar>
        </w:tblPrEx>
        <w:tc>
          <w:tcPr>
            <w:tcW w:w="3660"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9.303-84 </w:t>
            </w:r>
          </w:p>
        </w:tc>
        <w:tc>
          <w:tcPr>
            <w:tcW w:w="3720"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3.23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380-71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3.12, 3.21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1050-74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3.12, 3.27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2789-73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3.7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4640-84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Приложение 5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5264-80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3.6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6132-79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Приложение 8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9484-81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3.24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9562-81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3.24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9573-82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Приложение 5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11534-75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3.6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14771-76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3.6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15150-69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3.23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23518-79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3.6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25346-8</w:t>
            </w:r>
            <w:r>
              <w:rPr>
                <w:rFonts w:ascii="Times New Roman" w:hAnsi="Times New Roman"/>
                <w:sz w:val="20"/>
              </w:rPr>
              <w:t xml:space="preserve">2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3.13, 3.25 </w:t>
            </w:r>
          </w:p>
        </w:tc>
      </w:tr>
      <w:tr w:rsidR="00000000">
        <w:tblPrEx>
          <w:tblCellMar>
            <w:top w:w="0" w:type="dxa"/>
            <w:bottom w:w="0" w:type="dxa"/>
          </w:tblCellMar>
        </w:tblPrEx>
        <w:tc>
          <w:tcPr>
            <w:tcW w:w="36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ГОСТ 25781-83  </w:t>
            </w:r>
          </w:p>
        </w:tc>
        <w:tc>
          <w:tcPr>
            <w:tcW w:w="372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Вводная часть, 2, 3.21, 3.12  </w:t>
            </w:r>
          </w:p>
        </w:tc>
      </w:tr>
      <w:tr w:rsidR="00000000">
        <w:tblPrEx>
          <w:tblCellMar>
            <w:top w:w="0" w:type="dxa"/>
            <w:bottom w:w="0" w:type="dxa"/>
          </w:tblCellMar>
        </w:tblPrEx>
        <w:tc>
          <w:tcPr>
            <w:tcW w:w="3660"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ГОСТ 25878-83  </w:t>
            </w:r>
          </w:p>
        </w:tc>
        <w:tc>
          <w:tcPr>
            <w:tcW w:w="3720"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3.16 </w:t>
            </w:r>
          </w:p>
        </w:tc>
      </w:tr>
    </w:tbl>
    <w:p w:rsidR="00000000" w:rsidRDefault="002358F5">
      <w:pPr>
        <w:pStyle w:val="Preformat"/>
        <w:ind w:firstLine="284"/>
        <w:rPr>
          <w:rFonts w:ascii="Times New Roman" w:hAnsi="Times New Roman"/>
        </w:rPr>
      </w:pPr>
    </w:p>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 xml:space="preserve">5. ВНЕСЕНЫ Поправки, опубликованные в № 4 1988 г., ИУС № 1 1990 г., Изменение № 1, </w:t>
      </w:r>
      <w:r>
        <w:rPr>
          <w:rFonts w:ascii="Times New Roman" w:hAnsi="Times New Roman"/>
          <w:sz w:val="20"/>
        </w:rPr>
        <w:lastRenderedPageBreak/>
        <w:t>утвержденное Постановлением Государственного строительного комитета СССР от 12.10.90 № 85, введенное в действие с 01.01.91 и опубликованное в ИУС № 1 1991 г.</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Настоящий стандарт распространяется на откидные борта стальных форм для изготовления железобетонных изделий по ГОСТ 25781-83 (далее - борта) и устанавливает требования к конст</w:t>
      </w:r>
      <w:r>
        <w:rPr>
          <w:rFonts w:ascii="Times New Roman" w:hAnsi="Times New Roman"/>
          <w:sz w:val="20"/>
        </w:rPr>
        <w:t>рукции и размерам основных сборочных единиц и деталей стандартизуемых элементов.</w:t>
      </w:r>
    </w:p>
    <w:p w:rsidR="00000000" w:rsidRDefault="002358F5">
      <w:pPr>
        <w:ind w:firstLine="284"/>
        <w:jc w:val="both"/>
        <w:rPr>
          <w:rFonts w:ascii="Times New Roman" w:hAnsi="Times New Roman"/>
          <w:sz w:val="20"/>
        </w:rPr>
      </w:pPr>
      <w:r>
        <w:rPr>
          <w:rFonts w:ascii="Times New Roman" w:hAnsi="Times New Roman"/>
          <w:sz w:val="20"/>
        </w:rPr>
        <w:t>Стандарт не распространяется на борта, воспринимающие усилия натяжения арматуры при изготовлении предварительно напряженных железобетонных изделий.</w:t>
      </w:r>
    </w:p>
    <w:p w:rsidR="00000000" w:rsidRDefault="002358F5">
      <w:pPr>
        <w:ind w:firstLine="284"/>
        <w:jc w:val="both"/>
        <w:rPr>
          <w:rFonts w:ascii="Times New Roman" w:hAnsi="Times New Roman"/>
          <w:sz w:val="20"/>
        </w:rPr>
      </w:pPr>
      <w:r>
        <w:rPr>
          <w:rFonts w:ascii="Times New Roman" w:hAnsi="Times New Roman"/>
          <w:sz w:val="20"/>
        </w:rPr>
        <w:t xml:space="preserve">1. Борта состоят из основных сборочных единиц и деталей, указанных на черт.1: </w:t>
      </w:r>
    </w:p>
    <w:p w:rsidR="00000000" w:rsidRDefault="002358F5">
      <w:pPr>
        <w:ind w:firstLine="284"/>
        <w:jc w:val="both"/>
        <w:rPr>
          <w:rFonts w:ascii="Times New Roman" w:hAnsi="Times New Roman"/>
          <w:sz w:val="20"/>
        </w:rPr>
      </w:pPr>
      <w:r>
        <w:rPr>
          <w:rFonts w:ascii="Times New Roman" w:hAnsi="Times New Roman"/>
          <w:sz w:val="20"/>
        </w:rPr>
        <w:t>формообразующего элемента и короба с ребрами жесткости;</w:t>
      </w:r>
    </w:p>
    <w:p w:rsidR="00000000" w:rsidRDefault="002358F5">
      <w:pPr>
        <w:ind w:firstLine="284"/>
        <w:jc w:val="both"/>
        <w:rPr>
          <w:rFonts w:ascii="Times New Roman" w:hAnsi="Times New Roman"/>
          <w:sz w:val="20"/>
        </w:rPr>
      </w:pPr>
      <w:r>
        <w:rPr>
          <w:rFonts w:ascii="Times New Roman" w:hAnsi="Times New Roman"/>
          <w:sz w:val="20"/>
        </w:rPr>
        <w:t>замковых устройств;</w:t>
      </w:r>
    </w:p>
    <w:p w:rsidR="00000000" w:rsidRDefault="002358F5">
      <w:pPr>
        <w:ind w:firstLine="284"/>
        <w:jc w:val="both"/>
        <w:rPr>
          <w:rFonts w:ascii="Times New Roman" w:hAnsi="Times New Roman"/>
          <w:sz w:val="20"/>
        </w:rPr>
      </w:pPr>
      <w:r>
        <w:rPr>
          <w:rFonts w:ascii="Times New Roman" w:hAnsi="Times New Roman"/>
          <w:sz w:val="20"/>
        </w:rPr>
        <w:t>стяжек;</w:t>
      </w:r>
    </w:p>
    <w:p w:rsidR="00000000" w:rsidRDefault="002358F5">
      <w:pPr>
        <w:ind w:firstLine="284"/>
        <w:jc w:val="both"/>
        <w:rPr>
          <w:rFonts w:ascii="Times New Roman" w:hAnsi="Times New Roman"/>
          <w:sz w:val="20"/>
        </w:rPr>
      </w:pPr>
      <w:r>
        <w:rPr>
          <w:rFonts w:ascii="Times New Roman" w:hAnsi="Times New Roman"/>
          <w:sz w:val="20"/>
        </w:rPr>
        <w:t>шарнирных устройств.</w:t>
      </w:r>
    </w:p>
    <w:p w:rsidR="00000000" w:rsidRDefault="002358F5">
      <w:pPr>
        <w:ind w:firstLine="284"/>
        <w:jc w:val="both"/>
        <w:rPr>
          <w:rFonts w:ascii="Times New Roman" w:hAnsi="Times New Roman"/>
          <w:sz w:val="20"/>
        </w:rPr>
      </w:pPr>
      <w:r>
        <w:rPr>
          <w:rFonts w:ascii="Times New Roman" w:hAnsi="Times New Roman"/>
          <w:sz w:val="20"/>
        </w:rPr>
        <w:t>Набор стандартизуемых сборочных единиц, деталей и их конструкцию устанавливают в зависимости от кон</w:t>
      </w:r>
      <w:r>
        <w:rPr>
          <w:rFonts w:ascii="Times New Roman" w:hAnsi="Times New Roman"/>
          <w:sz w:val="20"/>
        </w:rPr>
        <w:t>структивного решения формы, типа железобетонного изделия и конкретных условий производства.</w:t>
      </w:r>
    </w:p>
    <w:p w:rsidR="00000000" w:rsidRDefault="002358F5">
      <w:pPr>
        <w:ind w:firstLine="284"/>
        <w:jc w:val="both"/>
        <w:rPr>
          <w:rFonts w:ascii="Times New Roman" w:hAnsi="Times New Roman"/>
          <w:sz w:val="20"/>
        </w:rPr>
      </w:pPr>
      <w:r>
        <w:rPr>
          <w:rFonts w:ascii="Times New Roman" w:hAnsi="Times New Roman"/>
          <w:sz w:val="20"/>
        </w:rPr>
        <w:t>Установку на бортах замковых устройств, стяжек и шарнирных устройств производят при сборке формы. В технически обоснованных случаях допускается установка шарнирных устройств непосредственно при сборке борта.</w:t>
      </w:r>
    </w:p>
    <w:p w:rsidR="00000000" w:rsidRDefault="002358F5">
      <w:pPr>
        <w:ind w:firstLine="284"/>
        <w:jc w:val="both"/>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План формы</w:t>
      </w:r>
    </w:p>
    <w:p w:rsidR="00000000" w:rsidRDefault="002358F5">
      <w:pPr>
        <w:pStyle w:val="Heading"/>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96.25pt">
            <v:imagedata r:id="rId4" o:title=""/>
          </v:shape>
        </w:pict>
      </w:r>
    </w:p>
    <w:p w:rsidR="00000000" w:rsidRDefault="002358F5">
      <w:pPr>
        <w:pStyle w:val="Heading"/>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1 - борт: 1.1 - формообразующий элемент, 1.2 - короб, 1.3 - ребро жесткости; 2 - замковое устройство: 2.1 - ось, 2.2 - болт, 2.3 - гайка; 3 - стяжка: 3.1 - болт, 3.2 - гайка; 4 - шарнирное устройс</w:t>
      </w:r>
      <w:r>
        <w:rPr>
          <w:rFonts w:ascii="Times New Roman" w:hAnsi="Times New Roman"/>
          <w:sz w:val="20"/>
        </w:rPr>
        <w:t>тво: 4.1 - ось, 4.2 - втулка, 4.3 - шайба</w:t>
      </w:r>
    </w:p>
    <w:p w:rsidR="00000000" w:rsidRDefault="002358F5">
      <w:pPr>
        <w:ind w:firstLine="284"/>
        <w:jc w:val="center"/>
        <w:rPr>
          <w:rFonts w:ascii="Times New Roman" w:hAnsi="Times New Roman"/>
          <w:sz w:val="20"/>
        </w:rPr>
      </w:pPr>
      <w:r>
        <w:rPr>
          <w:rFonts w:ascii="Times New Roman" w:hAnsi="Times New Roman"/>
          <w:sz w:val="20"/>
        </w:rPr>
        <w:t xml:space="preserve">Черт. 1 </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2. Технические требования, требования безопасности, комплектность, правила приемки, методы контроля, упаковка, маркировка, транспортирование, хранение и гарантийный срок эксплуатации стандартизуемых элементов, а также сборочных единиц и деталей должны соответствовать требованиям ГОСТ 25781-83.</w:t>
      </w:r>
    </w:p>
    <w:p w:rsidR="00000000" w:rsidRDefault="002358F5">
      <w:pPr>
        <w:ind w:firstLine="284"/>
        <w:jc w:val="both"/>
        <w:rPr>
          <w:rFonts w:ascii="Times New Roman" w:hAnsi="Times New Roman"/>
          <w:sz w:val="20"/>
        </w:rPr>
      </w:pPr>
      <w:r>
        <w:rPr>
          <w:rFonts w:ascii="Times New Roman" w:hAnsi="Times New Roman"/>
          <w:sz w:val="20"/>
        </w:rPr>
        <w:t>3. Требования к конструкции борта</w:t>
      </w:r>
    </w:p>
    <w:p w:rsidR="00000000" w:rsidRDefault="002358F5">
      <w:pPr>
        <w:ind w:firstLine="284"/>
        <w:jc w:val="both"/>
        <w:rPr>
          <w:rFonts w:ascii="Times New Roman" w:hAnsi="Times New Roman"/>
          <w:sz w:val="20"/>
        </w:rPr>
      </w:pPr>
      <w:r>
        <w:rPr>
          <w:rFonts w:ascii="Times New Roman" w:hAnsi="Times New Roman"/>
          <w:sz w:val="20"/>
        </w:rPr>
        <w:lastRenderedPageBreak/>
        <w:t>3.1. Конструкцию и размеры борта определяют в зависимости от конфигурации и размеров железобетонного изделия и способа его изготовл</w:t>
      </w:r>
      <w:r>
        <w:rPr>
          <w:rFonts w:ascii="Times New Roman" w:hAnsi="Times New Roman"/>
          <w:sz w:val="20"/>
        </w:rPr>
        <w:t>ения.</w:t>
      </w:r>
    </w:p>
    <w:p w:rsidR="00000000" w:rsidRDefault="002358F5">
      <w:pPr>
        <w:ind w:firstLine="284"/>
        <w:jc w:val="both"/>
        <w:rPr>
          <w:rFonts w:ascii="Times New Roman" w:hAnsi="Times New Roman"/>
          <w:sz w:val="20"/>
        </w:rPr>
      </w:pPr>
      <w:r>
        <w:rPr>
          <w:rFonts w:ascii="Times New Roman" w:hAnsi="Times New Roman"/>
          <w:sz w:val="20"/>
        </w:rPr>
        <w:t>Борта, используемые для контактного прогрева бетона, изготовляют с паровой полостью.</w:t>
      </w:r>
    </w:p>
    <w:p w:rsidR="00000000" w:rsidRDefault="002358F5">
      <w:pPr>
        <w:ind w:firstLine="284"/>
        <w:jc w:val="both"/>
        <w:rPr>
          <w:rFonts w:ascii="Times New Roman" w:hAnsi="Times New Roman"/>
          <w:sz w:val="20"/>
        </w:rPr>
      </w:pPr>
      <w:r>
        <w:rPr>
          <w:rFonts w:ascii="Times New Roman" w:hAnsi="Times New Roman"/>
          <w:sz w:val="20"/>
        </w:rPr>
        <w:t>3.2. Борт, как правило, представляет собой сварную конструкцию замкнутого сечения, состоящую из формообразующего элемента и короба.</w:t>
      </w:r>
    </w:p>
    <w:p w:rsidR="00000000" w:rsidRDefault="002358F5">
      <w:pPr>
        <w:ind w:firstLine="284"/>
        <w:jc w:val="both"/>
        <w:rPr>
          <w:rFonts w:ascii="Times New Roman" w:hAnsi="Times New Roman"/>
          <w:sz w:val="20"/>
        </w:rPr>
      </w:pPr>
      <w:r>
        <w:rPr>
          <w:rFonts w:ascii="Times New Roman" w:hAnsi="Times New Roman"/>
          <w:sz w:val="20"/>
        </w:rPr>
        <w:t>Толщина прямого формообразующего элемента при изготовлении его из листовой стали должна быть не менее 8 мм, сложной конфигурации - не менее 6 мм.</w:t>
      </w:r>
    </w:p>
    <w:p w:rsidR="00000000" w:rsidRDefault="002358F5">
      <w:pPr>
        <w:ind w:firstLine="284"/>
        <w:jc w:val="both"/>
        <w:rPr>
          <w:rFonts w:ascii="Times New Roman" w:hAnsi="Times New Roman"/>
          <w:sz w:val="20"/>
        </w:rPr>
      </w:pPr>
      <w:r>
        <w:rPr>
          <w:rFonts w:ascii="Times New Roman" w:hAnsi="Times New Roman"/>
          <w:sz w:val="20"/>
        </w:rPr>
        <w:t>Формообразующий элемент, отличающийся по толщине более чем на 2 мм от указанных значений, допускается применять в технически обоснованных случа</w:t>
      </w:r>
      <w:r>
        <w:rPr>
          <w:rFonts w:ascii="Times New Roman" w:hAnsi="Times New Roman"/>
          <w:sz w:val="20"/>
        </w:rPr>
        <w:t>ях.</w:t>
      </w:r>
    </w:p>
    <w:p w:rsidR="00000000" w:rsidRDefault="002358F5">
      <w:pPr>
        <w:ind w:firstLine="284"/>
        <w:jc w:val="both"/>
        <w:rPr>
          <w:rFonts w:ascii="Times New Roman" w:hAnsi="Times New Roman"/>
          <w:sz w:val="20"/>
        </w:rPr>
      </w:pPr>
      <w:r>
        <w:rPr>
          <w:rFonts w:ascii="Times New Roman" w:hAnsi="Times New Roman"/>
          <w:sz w:val="20"/>
        </w:rPr>
        <w:t>Короб должен изготовляться из листа толщиной не менее 5 мм.</w:t>
      </w:r>
    </w:p>
    <w:p w:rsidR="00000000" w:rsidRDefault="002358F5">
      <w:pPr>
        <w:ind w:firstLine="284"/>
        <w:jc w:val="both"/>
        <w:rPr>
          <w:rFonts w:ascii="Times New Roman" w:hAnsi="Times New Roman"/>
          <w:sz w:val="20"/>
        </w:rPr>
      </w:pPr>
      <w:r>
        <w:rPr>
          <w:rFonts w:ascii="Times New Roman" w:hAnsi="Times New Roman"/>
          <w:sz w:val="20"/>
        </w:rPr>
        <w:t>Толщина ребер бортов должна быть 4 - 6 мм. В технически обоснованных случаях допускается увеличение толщины ребер.</w:t>
      </w:r>
    </w:p>
    <w:p w:rsidR="00000000" w:rsidRDefault="002358F5">
      <w:pPr>
        <w:ind w:firstLine="284"/>
        <w:jc w:val="both"/>
        <w:rPr>
          <w:rFonts w:ascii="Times New Roman" w:hAnsi="Times New Roman"/>
          <w:sz w:val="20"/>
        </w:rPr>
      </w:pPr>
      <w:r>
        <w:rPr>
          <w:rFonts w:ascii="Times New Roman" w:hAnsi="Times New Roman"/>
          <w:sz w:val="20"/>
        </w:rPr>
        <w:t>Примеры поперечных сечений бортов и их размеры приведены в рекомендуемом приложении 1.</w:t>
      </w:r>
    </w:p>
    <w:p w:rsidR="00000000" w:rsidRDefault="002358F5">
      <w:pPr>
        <w:ind w:firstLine="284"/>
        <w:jc w:val="both"/>
        <w:rPr>
          <w:rFonts w:ascii="Times New Roman" w:hAnsi="Times New Roman"/>
          <w:sz w:val="20"/>
        </w:rPr>
      </w:pPr>
      <w:r>
        <w:rPr>
          <w:rFonts w:ascii="Times New Roman" w:hAnsi="Times New Roman"/>
          <w:sz w:val="20"/>
        </w:rPr>
        <w:t>Конфигурацию и размеры коробов бортов в поперечном сечении определяют, исходя из требований обеспечения жесткости бортов и условий их работы в составе конкретной формы. Короба бортов следует изготовлять, как правило, гнутыми из целого листа. Допу</w:t>
      </w:r>
      <w:r>
        <w:rPr>
          <w:rFonts w:ascii="Times New Roman" w:hAnsi="Times New Roman"/>
          <w:sz w:val="20"/>
        </w:rPr>
        <w:t>скается изготовление коробов из фасонного металлопроката.</w:t>
      </w:r>
    </w:p>
    <w:p w:rsidR="00000000" w:rsidRDefault="002358F5">
      <w:pPr>
        <w:ind w:firstLine="284"/>
        <w:jc w:val="both"/>
        <w:rPr>
          <w:rFonts w:ascii="Times New Roman" w:hAnsi="Times New Roman"/>
          <w:sz w:val="20"/>
        </w:rPr>
      </w:pPr>
      <w:r>
        <w:rPr>
          <w:rFonts w:ascii="Times New Roman" w:hAnsi="Times New Roman"/>
          <w:sz w:val="20"/>
        </w:rPr>
        <w:t>Допускается изготовление формообразующего элемента и короба составными из нескольких частей как по длине, так и в поперечном сечении.</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rPr>
      </w:pPr>
      <w:r>
        <w:rPr>
          <w:rFonts w:ascii="Times New Roman" w:hAnsi="Times New Roman"/>
        </w:rPr>
        <w:t>Примечание. В технически обоснованных случаях допускается изготовлять борта открытого сечения, состоящие из формообразующего элемента и верхней и нижней полок. Верхнюю полку изготовляют из Г-образного профиля в поперечном сечении. Примеры поперечного сечения борта открытого профиля приведены в рекомендуемом приложении</w:t>
      </w:r>
      <w:r>
        <w:rPr>
          <w:rFonts w:ascii="Times New Roman" w:hAnsi="Times New Roman"/>
        </w:rPr>
        <w:t xml:space="preserve">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3.3. Борта, на которые опирается заглаживающее устройство, должны иметь опорную поверхность на уровне верхней кромки, которая образуется за счет установки планки шириной не менее 40 мм (черт. 2а) или соответствующего конструктивного решения борта (черт. 2б).</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26" type="#_x0000_t75" style="width:210pt;height:105pt">
            <v:imagedata r:id="rId5" o:title=""/>
          </v:shape>
        </w:pict>
      </w:r>
    </w:p>
    <w:p w:rsidR="00000000" w:rsidRDefault="002358F5">
      <w:pPr>
        <w:ind w:firstLine="284"/>
        <w:jc w:val="center"/>
        <w:rPr>
          <w:rFonts w:ascii="Times New Roman" w:hAnsi="Times New Roman"/>
          <w:sz w:val="20"/>
        </w:rPr>
      </w:pPr>
      <w:r>
        <w:rPr>
          <w:rFonts w:ascii="Times New Roman" w:hAnsi="Times New Roman"/>
          <w:sz w:val="20"/>
        </w:rPr>
        <w:t xml:space="preserve">1- опорная поверхность; 2 - формообразующая поверхность </w:t>
      </w:r>
    </w:p>
    <w:p w:rsidR="00000000" w:rsidRDefault="002358F5">
      <w:pPr>
        <w:ind w:firstLine="284"/>
        <w:jc w:val="center"/>
        <w:rPr>
          <w:rFonts w:ascii="Times New Roman" w:hAnsi="Times New Roman"/>
          <w:sz w:val="20"/>
        </w:rPr>
      </w:pPr>
      <w:r>
        <w:rPr>
          <w:rFonts w:ascii="Times New Roman" w:hAnsi="Times New Roman"/>
          <w:sz w:val="20"/>
        </w:rPr>
        <w:t xml:space="preserve">Черт. 2 </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3.4. Формующий элемент должен прилегать к опорным кромкам короба и ребер. При этом  кромки ребер не должны выступать за кромки короба. Допускаемый зазор между формующим элементом</w:t>
      </w:r>
      <w:r>
        <w:rPr>
          <w:rFonts w:ascii="Times New Roman" w:hAnsi="Times New Roman"/>
          <w:sz w:val="20"/>
        </w:rPr>
        <w:t xml:space="preserve"> и опорной кромкой ребра - не более 1 мм.</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3.5. Сварку формообразующего элемента с коробом следует производить прерывистым швом с длиной провариваемого участка не менее 40% от размера шага шва. При тавровом соединении формообразующего элемента с коробом катет шва должен быть не менее 4 мм.</w:t>
      </w:r>
    </w:p>
    <w:p w:rsidR="00000000" w:rsidRDefault="002358F5">
      <w:pPr>
        <w:ind w:firstLine="284"/>
        <w:jc w:val="both"/>
        <w:rPr>
          <w:rFonts w:ascii="Times New Roman" w:hAnsi="Times New Roman"/>
          <w:sz w:val="20"/>
        </w:rPr>
      </w:pPr>
      <w:r>
        <w:rPr>
          <w:rFonts w:ascii="Times New Roman" w:hAnsi="Times New Roman"/>
          <w:sz w:val="20"/>
        </w:rPr>
        <w:t>В бортах с паровой полостью сварку следует производить сплошным швом.</w:t>
      </w:r>
    </w:p>
    <w:p w:rsidR="00000000" w:rsidRDefault="002358F5">
      <w:pPr>
        <w:ind w:firstLine="284"/>
        <w:jc w:val="both"/>
        <w:rPr>
          <w:rFonts w:ascii="Times New Roman" w:hAnsi="Times New Roman"/>
          <w:sz w:val="20"/>
        </w:rPr>
      </w:pPr>
      <w:r>
        <w:rPr>
          <w:rFonts w:ascii="Times New Roman" w:hAnsi="Times New Roman"/>
          <w:sz w:val="20"/>
        </w:rPr>
        <w:t>При изготовлении короба из нескольких частей по длине в местах стыка допускается применение накладок.</w:t>
      </w:r>
    </w:p>
    <w:p w:rsidR="00000000" w:rsidRDefault="002358F5">
      <w:pPr>
        <w:ind w:firstLine="284"/>
        <w:jc w:val="both"/>
        <w:rPr>
          <w:rFonts w:ascii="Times New Roman" w:hAnsi="Times New Roman"/>
          <w:sz w:val="20"/>
        </w:rPr>
      </w:pPr>
      <w:r>
        <w:rPr>
          <w:rFonts w:ascii="Times New Roman" w:hAnsi="Times New Roman"/>
          <w:sz w:val="20"/>
        </w:rPr>
        <w:t>3.6. Сварные шв</w:t>
      </w:r>
      <w:r>
        <w:rPr>
          <w:rFonts w:ascii="Times New Roman" w:hAnsi="Times New Roman"/>
          <w:sz w:val="20"/>
        </w:rPr>
        <w:t>ы выполняют по ГОСТ 14771-76 или ГОСТ 23518-79. Допускается выполнять сварные швы по ГОСТ 5264-80 или ГОСТ 11534-75.</w:t>
      </w:r>
    </w:p>
    <w:p w:rsidR="00000000" w:rsidRDefault="002358F5">
      <w:pPr>
        <w:ind w:firstLine="284"/>
        <w:jc w:val="both"/>
        <w:rPr>
          <w:rFonts w:ascii="Times New Roman" w:hAnsi="Times New Roman"/>
          <w:sz w:val="20"/>
        </w:rPr>
      </w:pPr>
      <w:r>
        <w:rPr>
          <w:rFonts w:ascii="Times New Roman" w:hAnsi="Times New Roman"/>
          <w:sz w:val="20"/>
        </w:rPr>
        <w:t>3.7. Верхняя и нижняя кромки формообразующего элемента, а также торцы охватываемых бортов должны быть обработаны; шероховатость обработанных поверхностей должна быть не более Rа 20 мкм по ГОСТ 2789-73.</w:t>
      </w:r>
    </w:p>
    <w:p w:rsidR="00000000" w:rsidRDefault="002358F5">
      <w:pPr>
        <w:ind w:firstLine="284"/>
        <w:jc w:val="both"/>
        <w:rPr>
          <w:rFonts w:ascii="Times New Roman" w:hAnsi="Times New Roman"/>
          <w:sz w:val="20"/>
        </w:rPr>
      </w:pPr>
      <w:r>
        <w:rPr>
          <w:rFonts w:ascii="Times New Roman" w:hAnsi="Times New Roman"/>
          <w:sz w:val="20"/>
        </w:rPr>
        <w:t>3.8. Предельные отклонения размеров по длине для охватываемых бортов должны соответствовать указанным в табл. 1.</w:t>
      </w:r>
    </w:p>
    <w:p w:rsidR="00000000" w:rsidRDefault="002358F5">
      <w:pPr>
        <w:ind w:firstLine="284"/>
        <w:jc w:val="right"/>
        <w:rPr>
          <w:rFonts w:ascii="Times New Roman" w:hAnsi="Times New Roman"/>
          <w:sz w:val="20"/>
        </w:rPr>
      </w:pPr>
      <w:r>
        <w:rPr>
          <w:rFonts w:ascii="Times New Roman" w:hAnsi="Times New Roman"/>
          <w:sz w:val="20"/>
        </w:rPr>
        <w:t xml:space="preserve">Таблица 1 </w:t>
      </w:r>
    </w:p>
    <w:p w:rsidR="00000000" w:rsidRDefault="002358F5">
      <w:pPr>
        <w:ind w:firstLine="284"/>
        <w:jc w:val="center"/>
        <w:rPr>
          <w:rFonts w:ascii="Times New Roman" w:hAnsi="Times New Roman"/>
          <w:sz w:val="20"/>
        </w:rPr>
      </w:pPr>
      <w:r>
        <w:rPr>
          <w:rFonts w:ascii="Times New Roman" w:hAnsi="Times New Roman"/>
          <w:sz w:val="20"/>
        </w:rPr>
        <w:t>Размеры, мм</w:t>
      </w:r>
    </w:p>
    <w:p w:rsidR="00000000" w:rsidRDefault="002358F5">
      <w:pPr>
        <w:ind w:firstLine="284"/>
        <w:jc w:val="cente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2655"/>
        <w:gridCol w:w="1440"/>
        <w:gridCol w:w="1560"/>
        <w:gridCol w:w="1440"/>
      </w:tblGrid>
      <w:tr w:rsidR="00000000">
        <w:tblPrEx>
          <w:tblCellMar>
            <w:top w:w="0" w:type="dxa"/>
            <w:bottom w:w="0" w:type="dxa"/>
          </w:tblCellMar>
        </w:tblPrEx>
        <w:tc>
          <w:tcPr>
            <w:tcW w:w="2655"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Номинальный размер</w:t>
            </w:r>
          </w:p>
        </w:tc>
        <w:tc>
          <w:tcPr>
            <w:tcW w:w="4440" w:type="dxa"/>
            <w:gridSpan w:val="3"/>
            <w:tcBorders>
              <w:top w:val="single" w:sz="6" w:space="0" w:color="auto"/>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Пред. откл. для классов точности</w:t>
            </w:r>
          </w:p>
        </w:tc>
      </w:tr>
      <w:tr w:rsidR="00000000">
        <w:tblPrEx>
          <w:tblCellMar>
            <w:top w:w="0" w:type="dxa"/>
            <w:bottom w:w="0" w:type="dxa"/>
          </w:tblCellMar>
        </w:tblPrEx>
        <w:tc>
          <w:tcPr>
            <w:tcW w:w="2655"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5</w:t>
            </w:r>
          </w:p>
        </w:tc>
        <w:tc>
          <w:tcPr>
            <w:tcW w:w="1560" w:type="dxa"/>
            <w:tcBorders>
              <w:top w:val="single" w:sz="6" w:space="0" w:color="auto"/>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7</w:t>
            </w:r>
          </w:p>
        </w:tc>
      </w:tr>
      <w:tr w:rsidR="00000000">
        <w:tblPrEx>
          <w:tblCellMar>
            <w:top w:w="0" w:type="dxa"/>
            <w:bottom w:w="0" w:type="dxa"/>
          </w:tblCellMar>
        </w:tblPrEx>
        <w:tc>
          <w:tcPr>
            <w:tcW w:w="2655"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До  2500 </w:t>
            </w:r>
          </w:p>
        </w:tc>
        <w:tc>
          <w:tcPr>
            <w:tcW w:w="1440"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0</w:t>
            </w:r>
          </w:p>
        </w:tc>
        <w:tc>
          <w:tcPr>
            <w:tcW w:w="1560"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-1</w:t>
            </w:r>
          </w:p>
        </w:tc>
        <w:tc>
          <w:tcPr>
            <w:tcW w:w="1440" w:type="dxa"/>
            <w:tcBorders>
              <w:top w:val="single" w:sz="6" w:space="0" w:color="auto"/>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2655" w:type="dxa"/>
            <w:tcBorders>
              <w:left w:val="single" w:sz="6" w:space="0" w:color="auto"/>
              <w:right w:val="single" w:sz="6" w:space="0" w:color="auto"/>
            </w:tcBorders>
          </w:tcPr>
          <w:p w:rsidR="00000000" w:rsidRDefault="002358F5">
            <w:pPr>
              <w:ind w:firstLine="284"/>
              <w:jc w:val="center"/>
              <w:rPr>
                <w:rFonts w:ascii="Times New Roman" w:hAnsi="Times New Roman"/>
                <w:sz w:val="20"/>
              </w:rPr>
            </w:pP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-1</w:t>
            </w:r>
          </w:p>
        </w:tc>
        <w:tc>
          <w:tcPr>
            <w:tcW w:w="15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-4</w:t>
            </w:r>
          </w:p>
        </w:tc>
      </w:tr>
      <w:tr w:rsidR="00000000">
        <w:tblPrEx>
          <w:tblCellMar>
            <w:top w:w="0" w:type="dxa"/>
            <w:bottom w:w="0" w:type="dxa"/>
          </w:tblCellMar>
        </w:tblPrEx>
        <w:tc>
          <w:tcPr>
            <w:tcW w:w="2655"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Св. 2500 до  8000 </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-1</w:t>
            </w:r>
          </w:p>
        </w:tc>
        <w:tc>
          <w:tcPr>
            <w:tcW w:w="15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2655" w:type="dxa"/>
            <w:tcBorders>
              <w:left w:val="single" w:sz="6" w:space="0" w:color="auto"/>
              <w:right w:val="single" w:sz="6" w:space="0" w:color="auto"/>
            </w:tcBorders>
          </w:tcPr>
          <w:p w:rsidR="00000000" w:rsidRDefault="002358F5">
            <w:pPr>
              <w:ind w:firstLine="284"/>
              <w:jc w:val="center"/>
              <w:rPr>
                <w:rFonts w:ascii="Times New Roman" w:hAnsi="Times New Roman"/>
                <w:sz w:val="20"/>
              </w:rPr>
            </w:pP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5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-4</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-5</w:t>
            </w:r>
          </w:p>
        </w:tc>
      </w:tr>
      <w:tr w:rsidR="00000000">
        <w:tblPrEx>
          <w:tblCellMar>
            <w:top w:w="0" w:type="dxa"/>
            <w:bottom w:w="0" w:type="dxa"/>
          </w:tblCellMar>
        </w:tblPrEx>
        <w:tc>
          <w:tcPr>
            <w:tcW w:w="2655"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8000   "  12000 </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5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2655" w:type="dxa"/>
            <w:tcBorders>
              <w:left w:val="single" w:sz="6" w:space="0" w:color="auto"/>
              <w:right w:val="single" w:sz="6" w:space="0" w:color="auto"/>
            </w:tcBorders>
          </w:tcPr>
          <w:p w:rsidR="00000000" w:rsidRDefault="002358F5">
            <w:pPr>
              <w:ind w:firstLine="284"/>
              <w:jc w:val="center"/>
              <w:rPr>
                <w:rFonts w:ascii="Times New Roman" w:hAnsi="Times New Roman"/>
                <w:sz w:val="20"/>
              </w:rPr>
            </w:pP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-4</w:t>
            </w:r>
          </w:p>
        </w:tc>
        <w:tc>
          <w:tcPr>
            <w:tcW w:w="15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-5</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-8</w:t>
            </w:r>
          </w:p>
        </w:tc>
      </w:tr>
      <w:tr w:rsidR="00000000">
        <w:tblPrEx>
          <w:tblCellMar>
            <w:top w:w="0" w:type="dxa"/>
            <w:bottom w:w="0" w:type="dxa"/>
          </w:tblCellMar>
        </w:tblPrEx>
        <w:tc>
          <w:tcPr>
            <w:tcW w:w="2655"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 xml:space="preserve">"    12000  "  25000 </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56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c>
          <w:tcPr>
            <w:tcW w:w="1440" w:type="dxa"/>
            <w:tcBorders>
              <w:left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2655"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-5</w:t>
            </w:r>
          </w:p>
        </w:tc>
        <w:tc>
          <w:tcPr>
            <w:tcW w:w="1560"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-8</w:t>
            </w:r>
          </w:p>
        </w:tc>
        <w:tc>
          <w:tcPr>
            <w:tcW w:w="1440" w:type="dxa"/>
            <w:tcBorders>
              <w:left w:val="single" w:sz="6" w:space="0" w:color="auto"/>
              <w:bottom w:val="single" w:sz="6" w:space="0" w:color="auto"/>
              <w:right w:val="single" w:sz="6" w:space="0" w:color="auto"/>
            </w:tcBorders>
          </w:tcPr>
          <w:p w:rsidR="00000000" w:rsidRDefault="002358F5">
            <w:pPr>
              <w:ind w:firstLine="284"/>
              <w:jc w:val="center"/>
              <w:rPr>
                <w:rFonts w:ascii="Times New Roman" w:hAnsi="Times New Roman"/>
                <w:sz w:val="20"/>
              </w:rPr>
            </w:pPr>
            <w:r>
              <w:rPr>
                <w:rFonts w:ascii="Times New Roman" w:hAnsi="Times New Roman"/>
                <w:sz w:val="20"/>
              </w:rPr>
              <w:t>-12</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Значения предельных отклонений размеров для охватывающих и других (по характеру примыкания) бортов не должны превышать, мм:</w:t>
      </w:r>
    </w:p>
    <w:p w:rsidR="00000000" w:rsidRDefault="002358F5">
      <w:pPr>
        <w:pStyle w:val="Preformat"/>
        <w:ind w:firstLine="284"/>
        <w:rPr>
          <w:rFonts w:ascii="Times New Roman" w:hAnsi="Times New Roman"/>
        </w:rPr>
      </w:pPr>
      <w:r>
        <w:rPr>
          <w:rFonts w:ascii="Times New Roman" w:hAnsi="Times New Roman"/>
        </w:rPr>
        <w:t xml:space="preserve">     ± 2 - при длине борта до 4000;</w:t>
      </w:r>
    </w:p>
    <w:p w:rsidR="00000000" w:rsidRDefault="002358F5">
      <w:pPr>
        <w:pStyle w:val="Preformat"/>
        <w:ind w:firstLine="284"/>
        <w:rPr>
          <w:rFonts w:ascii="Times New Roman" w:hAnsi="Times New Roman"/>
        </w:rPr>
      </w:pPr>
      <w:r>
        <w:rPr>
          <w:rFonts w:ascii="Times New Roman" w:hAnsi="Times New Roman"/>
        </w:rPr>
        <w:t xml:space="preserve">     ± 3   "    "     "   св. 4000 до 8000;</w:t>
      </w:r>
    </w:p>
    <w:p w:rsidR="00000000" w:rsidRDefault="002358F5">
      <w:pPr>
        <w:pStyle w:val="Preformat"/>
        <w:ind w:firstLine="284"/>
        <w:rPr>
          <w:rFonts w:ascii="Times New Roman" w:hAnsi="Times New Roman"/>
        </w:rPr>
      </w:pPr>
      <w:r>
        <w:rPr>
          <w:rFonts w:ascii="Times New Roman" w:hAnsi="Times New Roman"/>
        </w:rPr>
        <w:t xml:space="preserve">     ± 5   "    "     "    "  8000</w:t>
      </w:r>
    </w:p>
    <w:p w:rsidR="00000000" w:rsidRDefault="002358F5">
      <w:pPr>
        <w:ind w:firstLine="284"/>
        <w:jc w:val="both"/>
        <w:rPr>
          <w:rFonts w:ascii="Times New Roman" w:hAnsi="Times New Roman"/>
          <w:sz w:val="20"/>
        </w:rPr>
      </w:pPr>
      <w:r>
        <w:rPr>
          <w:rFonts w:ascii="Times New Roman" w:hAnsi="Times New Roman"/>
          <w:sz w:val="20"/>
        </w:rPr>
        <w:t xml:space="preserve">3.9. Значения предельных отклонений по высоте не должны превышать от 0 до минус 2 мм при высоте борта до 200 </w:t>
      </w:r>
      <w:r>
        <w:rPr>
          <w:rFonts w:ascii="Times New Roman" w:hAnsi="Times New Roman"/>
          <w:sz w:val="20"/>
        </w:rPr>
        <w:t>мм и от минус 2 до минус 4 мм при высоте борта свыше 200 мм, а в формах для плит аэродромных покрытий - от 0 до плюс 2 мм.</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3.10. Отклонение от перпендикулярности торцевых поверхностей охватываемых бортов к нижней кромке формообразующего элемента не должно превышать на всей высоте борта 1 мм при высоте борта до 200 мм и 2 мм - при высоте борта св. 200 мм.</w:t>
      </w:r>
    </w:p>
    <w:p w:rsidR="00000000" w:rsidRDefault="002358F5">
      <w:pPr>
        <w:ind w:firstLine="284"/>
        <w:jc w:val="both"/>
        <w:rPr>
          <w:rFonts w:ascii="Times New Roman" w:hAnsi="Times New Roman"/>
          <w:sz w:val="20"/>
        </w:rPr>
      </w:pPr>
      <w:r>
        <w:rPr>
          <w:rFonts w:ascii="Times New Roman" w:hAnsi="Times New Roman"/>
          <w:sz w:val="20"/>
        </w:rPr>
        <w:t>3.11. Борта переналаживаемых форм, входящие в состав сменной оснастки, должны иметь строповочные устройства. Конструкция</w:t>
      </w:r>
      <w:r>
        <w:rPr>
          <w:rFonts w:ascii="Times New Roman" w:hAnsi="Times New Roman"/>
          <w:sz w:val="20"/>
        </w:rPr>
        <w:t xml:space="preserve"> и размеры строповочного устройства, а также пример его установки приведены в рекомендуемом приложении 2. В технически обоснованных случаях допускается применение строповочных устройств другой конструкции.</w:t>
      </w:r>
    </w:p>
    <w:p w:rsidR="00000000" w:rsidRDefault="002358F5">
      <w:pPr>
        <w:ind w:firstLine="284"/>
        <w:jc w:val="both"/>
        <w:rPr>
          <w:rFonts w:ascii="Times New Roman" w:hAnsi="Times New Roman"/>
          <w:sz w:val="20"/>
        </w:rPr>
      </w:pPr>
      <w:r>
        <w:rPr>
          <w:rFonts w:ascii="Times New Roman" w:hAnsi="Times New Roman"/>
          <w:sz w:val="20"/>
        </w:rPr>
        <w:t>3.12. Петля строповочного устройства должна изготовляться из стали марки ВСт3пс любой категории по ГОСТ 380-71 или из стали марки 20 по ГОСТ 1050-88; ось строповочного устройства - из стали марки 20 по ГОСТ 1050-88.</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3.13. Предельные отклонения размеров деталей строповочн</w:t>
      </w:r>
      <w:r>
        <w:rPr>
          <w:rFonts w:ascii="Times New Roman" w:hAnsi="Times New Roman"/>
          <w:sz w:val="20"/>
        </w:rPr>
        <w:t>ого устройства должны соответствовать 16-му квалитету по ГОСТ 25346-82.</w:t>
      </w:r>
    </w:p>
    <w:p w:rsidR="00000000" w:rsidRDefault="002358F5">
      <w:pPr>
        <w:ind w:firstLine="284"/>
        <w:jc w:val="both"/>
        <w:rPr>
          <w:rFonts w:ascii="Times New Roman" w:hAnsi="Times New Roman"/>
          <w:sz w:val="20"/>
        </w:rPr>
      </w:pPr>
      <w:r>
        <w:rPr>
          <w:rFonts w:ascii="Times New Roman" w:hAnsi="Times New Roman"/>
          <w:sz w:val="20"/>
        </w:rPr>
        <w:t>3.14. На бортах, открываемых вручную, должны устанавливаться скобы, расположенные в верхней части бортов на расстоянии 100 - 150 мм от кронштейнов шарнирных устройств. В технически обоснованных случаях допускается увеличение расстояния от скобы до кронштейна.</w:t>
      </w:r>
    </w:p>
    <w:p w:rsidR="00000000" w:rsidRDefault="002358F5">
      <w:pPr>
        <w:ind w:firstLine="284"/>
        <w:jc w:val="both"/>
        <w:rPr>
          <w:rFonts w:ascii="Times New Roman" w:hAnsi="Times New Roman"/>
          <w:sz w:val="20"/>
        </w:rPr>
      </w:pPr>
      <w:r>
        <w:rPr>
          <w:rFonts w:ascii="Times New Roman" w:hAnsi="Times New Roman"/>
          <w:sz w:val="20"/>
        </w:rPr>
        <w:t>На бортах длиной до 4 м устанавливают две скобы (при длине борта до 1 м допускается устанавливать одну скобу). На бортах длиной св. 4 м число скоб выбирают из конструктивных сообра</w:t>
      </w:r>
      <w:r>
        <w:rPr>
          <w:rFonts w:ascii="Times New Roman" w:hAnsi="Times New Roman"/>
          <w:sz w:val="20"/>
        </w:rPr>
        <w:t>жений.</w:t>
      </w:r>
    </w:p>
    <w:p w:rsidR="00000000" w:rsidRDefault="002358F5">
      <w:pPr>
        <w:ind w:firstLine="284"/>
        <w:jc w:val="both"/>
        <w:rPr>
          <w:rFonts w:ascii="Times New Roman" w:hAnsi="Times New Roman"/>
          <w:sz w:val="20"/>
        </w:rPr>
      </w:pPr>
      <w:r>
        <w:rPr>
          <w:rFonts w:ascii="Times New Roman" w:hAnsi="Times New Roman"/>
          <w:sz w:val="20"/>
        </w:rPr>
        <w:t>Примеры конструкции скоб и их установки по высоте борта приведены в рекомендуемом приложении 3.</w:t>
      </w:r>
    </w:p>
    <w:p w:rsidR="00000000" w:rsidRDefault="002358F5">
      <w:pPr>
        <w:ind w:firstLine="284"/>
        <w:jc w:val="both"/>
        <w:rPr>
          <w:rFonts w:ascii="Times New Roman" w:hAnsi="Times New Roman"/>
          <w:sz w:val="20"/>
        </w:rPr>
      </w:pPr>
      <w:r>
        <w:rPr>
          <w:rFonts w:ascii="Times New Roman" w:hAnsi="Times New Roman"/>
          <w:sz w:val="20"/>
        </w:rPr>
        <w:t>3.15. На бортах, открываемых механическим способом, должны устанавливаться элементы, взаимодействующие с механизмами открывания и закрывания бортов.</w:t>
      </w:r>
    </w:p>
    <w:p w:rsidR="00000000" w:rsidRDefault="002358F5">
      <w:pPr>
        <w:ind w:firstLine="284"/>
        <w:jc w:val="both"/>
        <w:rPr>
          <w:rFonts w:ascii="Times New Roman" w:hAnsi="Times New Roman"/>
          <w:sz w:val="20"/>
        </w:rPr>
      </w:pPr>
      <w:r>
        <w:rPr>
          <w:rFonts w:ascii="Times New Roman" w:hAnsi="Times New Roman"/>
          <w:sz w:val="20"/>
        </w:rPr>
        <w:t>Пример взаимодействия механизма открывания и закрывания бортов с соответствующим элементом борта приведен в рекомендуемом приложении 4.</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rPr>
      </w:pPr>
      <w:r>
        <w:rPr>
          <w:rFonts w:ascii="Times New Roman" w:hAnsi="Times New Roman"/>
        </w:rPr>
        <w:t>Примечание. При открывании бортов посредством манипуляторов борта должны быть оснащены элементами, конструкцию которых опре</w:t>
      </w:r>
      <w:r>
        <w:rPr>
          <w:rFonts w:ascii="Times New Roman" w:hAnsi="Times New Roman"/>
        </w:rPr>
        <w:t>деляют в соответствии с рабочим органом манипулятора.</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3.16. Борта с паровой полостью должны удовлетворять следующим условиям:</w:t>
      </w:r>
    </w:p>
    <w:p w:rsidR="00000000" w:rsidRDefault="002358F5">
      <w:pPr>
        <w:ind w:firstLine="284"/>
        <w:jc w:val="both"/>
        <w:rPr>
          <w:rFonts w:ascii="Times New Roman" w:hAnsi="Times New Roman"/>
          <w:sz w:val="20"/>
        </w:rPr>
      </w:pPr>
      <w:r>
        <w:rPr>
          <w:rFonts w:ascii="Times New Roman" w:hAnsi="Times New Roman"/>
          <w:sz w:val="20"/>
        </w:rPr>
        <w:t>паровая полость должна быть герметичной;</w:t>
      </w:r>
    </w:p>
    <w:p w:rsidR="00000000" w:rsidRDefault="002358F5">
      <w:pPr>
        <w:ind w:firstLine="284"/>
        <w:jc w:val="both"/>
        <w:rPr>
          <w:rFonts w:ascii="Times New Roman" w:hAnsi="Times New Roman"/>
          <w:sz w:val="20"/>
        </w:rPr>
      </w:pPr>
      <w:r>
        <w:rPr>
          <w:rFonts w:ascii="Times New Roman" w:hAnsi="Times New Roman"/>
          <w:sz w:val="20"/>
        </w:rPr>
        <w:t>во внутренних ребрах жесткости борта должны быть предусмотрены отверстия, обеспечивающие циркуляцию пара между смежными отсеками, ограниченными ребрами, а также отверстия для отвода конденсата;</w:t>
      </w:r>
    </w:p>
    <w:p w:rsidR="00000000" w:rsidRDefault="002358F5">
      <w:pPr>
        <w:ind w:firstLine="284"/>
        <w:jc w:val="both"/>
        <w:rPr>
          <w:rFonts w:ascii="Times New Roman" w:hAnsi="Times New Roman"/>
          <w:sz w:val="20"/>
        </w:rPr>
      </w:pPr>
      <w:r>
        <w:rPr>
          <w:rFonts w:ascii="Times New Roman" w:hAnsi="Times New Roman"/>
          <w:sz w:val="20"/>
        </w:rPr>
        <w:t>пар в паровой полости распределяется через трубы с отверстиями, обеспечивающими равномерную подачу пара во все отсеки;</w:t>
      </w:r>
    </w:p>
    <w:p w:rsidR="00000000" w:rsidRDefault="002358F5">
      <w:pPr>
        <w:ind w:firstLine="284"/>
        <w:jc w:val="both"/>
        <w:rPr>
          <w:rFonts w:ascii="Times New Roman" w:hAnsi="Times New Roman"/>
          <w:sz w:val="20"/>
        </w:rPr>
      </w:pPr>
      <w:r>
        <w:rPr>
          <w:rFonts w:ascii="Times New Roman" w:hAnsi="Times New Roman"/>
          <w:sz w:val="20"/>
        </w:rPr>
        <w:t xml:space="preserve">диаметр отверстий в трубах для </w:t>
      </w:r>
      <w:r>
        <w:rPr>
          <w:rFonts w:ascii="Times New Roman" w:hAnsi="Times New Roman"/>
          <w:sz w:val="20"/>
        </w:rPr>
        <w:t>подачи пара должен быть 3 - 5 мм, при этом суммарная площадь всех отверстий не должна превышать площади поперечного сечения пароподводящей трубы;</w:t>
      </w:r>
    </w:p>
    <w:p w:rsidR="00000000" w:rsidRDefault="002358F5">
      <w:pPr>
        <w:ind w:firstLine="284"/>
        <w:jc w:val="both"/>
        <w:rPr>
          <w:rFonts w:ascii="Times New Roman" w:hAnsi="Times New Roman"/>
          <w:sz w:val="20"/>
        </w:rPr>
      </w:pPr>
      <w:r>
        <w:rPr>
          <w:rFonts w:ascii="Times New Roman" w:hAnsi="Times New Roman"/>
          <w:sz w:val="20"/>
        </w:rPr>
        <w:t>рабочее давление пара в полости не должно быть более 9800 Па (0,1 кгс/см</w:t>
      </w:r>
      <w:r>
        <w:rPr>
          <w:rFonts w:ascii="Times New Roman" w:hAnsi="Times New Roman"/>
          <w:sz w:val="20"/>
        </w:rPr>
        <w:pict>
          <v:shape id="_x0000_i1027" type="#_x0000_t75" style="width:8.25pt;height:17.25pt">
            <v:imagedata r:id="rId6" o:title=""/>
          </v:shape>
        </w:pict>
      </w:r>
      <w:r>
        <w:rPr>
          <w:rFonts w:ascii="Times New Roman" w:hAnsi="Times New Roman"/>
          <w:sz w:val="20"/>
        </w:rPr>
        <w:t>);</w:t>
      </w:r>
    </w:p>
    <w:p w:rsidR="00000000" w:rsidRDefault="002358F5">
      <w:pPr>
        <w:ind w:firstLine="284"/>
        <w:jc w:val="both"/>
        <w:rPr>
          <w:rFonts w:ascii="Times New Roman" w:hAnsi="Times New Roman"/>
          <w:sz w:val="20"/>
        </w:rPr>
      </w:pPr>
      <w:r>
        <w:rPr>
          <w:rFonts w:ascii="Times New Roman" w:hAnsi="Times New Roman"/>
          <w:sz w:val="20"/>
        </w:rPr>
        <w:t>борта с паровой полостью должны иметь штуцеры, предназначенные для подачи пара и удаления конденсата (конструкция штуцеров - по ГОСТ 25878-85);</w:t>
      </w:r>
    </w:p>
    <w:p w:rsidR="00000000" w:rsidRDefault="002358F5">
      <w:pPr>
        <w:ind w:firstLine="284"/>
        <w:jc w:val="both"/>
        <w:rPr>
          <w:rFonts w:ascii="Times New Roman" w:hAnsi="Times New Roman"/>
          <w:sz w:val="20"/>
        </w:rPr>
      </w:pPr>
      <w:r>
        <w:rPr>
          <w:rFonts w:ascii="Times New Roman" w:hAnsi="Times New Roman"/>
          <w:sz w:val="20"/>
        </w:rPr>
        <w:t>штуцеры для отвода конденсата должны быть расположены в нижней части паровой полости борта;</w:t>
      </w:r>
    </w:p>
    <w:p w:rsidR="00000000" w:rsidRDefault="002358F5">
      <w:pPr>
        <w:ind w:firstLine="284"/>
        <w:jc w:val="both"/>
        <w:rPr>
          <w:rFonts w:ascii="Times New Roman" w:hAnsi="Times New Roman"/>
          <w:sz w:val="20"/>
        </w:rPr>
      </w:pPr>
      <w:r>
        <w:rPr>
          <w:rFonts w:ascii="Times New Roman" w:hAnsi="Times New Roman"/>
          <w:sz w:val="20"/>
        </w:rPr>
        <w:t>борта с паровой полостью должны иметь теплоизоляцию (п</w:t>
      </w:r>
      <w:r>
        <w:rPr>
          <w:rFonts w:ascii="Times New Roman" w:hAnsi="Times New Roman"/>
          <w:sz w:val="20"/>
        </w:rPr>
        <w:t>римеры установки теплоизоляционных материалов в бортах приведены в рекомендуемом приложении 5).</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3.17. При установке на бортах навесных вибраторов должна быть обеспечена передача вибрации непосредственно на формообразующий элемент.</w:t>
      </w:r>
    </w:p>
    <w:p w:rsidR="00000000" w:rsidRDefault="002358F5">
      <w:pPr>
        <w:ind w:firstLine="284"/>
        <w:jc w:val="both"/>
        <w:rPr>
          <w:rFonts w:ascii="Times New Roman" w:hAnsi="Times New Roman"/>
          <w:sz w:val="20"/>
        </w:rPr>
      </w:pPr>
      <w:r>
        <w:rPr>
          <w:rFonts w:ascii="Times New Roman" w:hAnsi="Times New Roman"/>
          <w:sz w:val="20"/>
        </w:rPr>
        <w:t>Детали крепления вибратора к борту должны быть надежно застопорены шплинтами или отгибными шайбами.</w:t>
      </w:r>
    </w:p>
    <w:p w:rsidR="00000000" w:rsidRDefault="002358F5">
      <w:pPr>
        <w:ind w:firstLine="284"/>
        <w:jc w:val="both"/>
        <w:rPr>
          <w:rFonts w:ascii="Times New Roman" w:hAnsi="Times New Roman"/>
          <w:sz w:val="20"/>
        </w:rPr>
      </w:pPr>
      <w:r>
        <w:rPr>
          <w:rFonts w:ascii="Times New Roman" w:hAnsi="Times New Roman"/>
          <w:sz w:val="20"/>
        </w:rPr>
        <w:t>Примеры установки вибраторов на бортах приведены в рекомендуемом приложении 6.</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3.18. (Исключен,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Примеры крепления на бортах сменных э</w:t>
      </w:r>
      <w:r>
        <w:rPr>
          <w:rFonts w:ascii="Times New Roman" w:hAnsi="Times New Roman"/>
          <w:sz w:val="20"/>
        </w:rPr>
        <w:t>лементов приведены в рекомендуемом приложении 7.</w:t>
      </w:r>
    </w:p>
    <w:p w:rsidR="00000000" w:rsidRDefault="002358F5">
      <w:pPr>
        <w:ind w:firstLine="284"/>
        <w:jc w:val="both"/>
        <w:rPr>
          <w:rFonts w:ascii="Times New Roman" w:hAnsi="Times New Roman"/>
          <w:sz w:val="20"/>
        </w:rPr>
      </w:pPr>
      <w:r>
        <w:rPr>
          <w:rFonts w:ascii="Times New Roman" w:hAnsi="Times New Roman"/>
          <w:sz w:val="20"/>
        </w:rPr>
        <w:t>3.19. Крепление прилегающих к борту закладных изделий (деталей) железобетонного изделия производят при помощи фиксаторов.</w:t>
      </w:r>
    </w:p>
    <w:p w:rsidR="00000000" w:rsidRDefault="002358F5">
      <w:pPr>
        <w:ind w:firstLine="284"/>
        <w:jc w:val="both"/>
        <w:rPr>
          <w:rFonts w:ascii="Times New Roman" w:hAnsi="Times New Roman"/>
          <w:sz w:val="20"/>
        </w:rPr>
      </w:pPr>
      <w:r>
        <w:rPr>
          <w:rFonts w:ascii="Times New Roman" w:hAnsi="Times New Roman"/>
          <w:sz w:val="20"/>
        </w:rPr>
        <w:t>Конструкция и размеры фиксаторов и схемы их установки приведены в рекомендуемом приложении 8.</w:t>
      </w:r>
    </w:p>
    <w:p w:rsidR="00000000" w:rsidRDefault="002358F5">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применение фиксаторов другой конструкции.</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3.20. Конструкцию и размеры замковых устройств определяют условиями примыкания и размерами бортов.</w:t>
      </w:r>
    </w:p>
    <w:p w:rsidR="00000000" w:rsidRDefault="002358F5">
      <w:pPr>
        <w:ind w:firstLine="284"/>
        <w:jc w:val="both"/>
        <w:rPr>
          <w:rFonts w:ascii="Times New Roman" w:hAnsi="Times New Roman"/>
          <w:sz w:val="20"/>
        </w:rPr>
      </w:pPr>
      <w:r>
        <w:rPr>
          <w:rFonts w:ascii="Times New Roman" w:hAnsi="Times New Roman"/>
          <w:sz w:val="20"/>
        </w:rPr>
        <w:t>Конструкция и размеры дет</w:t>
      </w:r>
      <w:r>
        <w:rPr>
          <w:rFonts w:ascii="Times New Roman" w:hAnsi="Times New Roman"/>
          <w:sz w:val="20"/>
        </w:rPr>
        <w:t>алей замковых устройств и стяжек, а также примеры установки их на бортах приведены в рекомендуемом приложении 9.</w:t>
      </w:r>
    </w:p>
    <w:p w:rsidR="00000000" w:rsidRDefault="002358F5">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применение замковых устройств и стяжек других конструкций.</w:t>
      </w:r>
    </w:p>
    <w:p w:rsidR="00000000" w:rsidRDefault="002358F5">
      <w:pPr>
        <w:ind w:firstLine="284"/>
        <w:jc w:val="both"/>
        <w:rPr>
          <w:rFonts w:ascii="Times New Roman" w:hAnsi="Times New Roman"/>
          <w:sz w:val="20"/>
        </w:rPr>
      </w:pPr>
      <w:r>
        <w:rPr>
          <w:rFonts w:ascii="Times New Roman" w:hAnsi="Times New Roman"/>
          <w:sz w:val="20"/>
        </w:rPr>
        <w:t>3.21. Гайки, болты для замковых устройств и стяжек и оси должны изготовляться из материалов, указанных в ГОСТ 25781-83, шайбы - из стали марки Ст3 по ГОСТ 380-71.</w:t>
      </w:r>
    </w:p>
    <w:p w:rsidR="00000000" w:rsidRDefault="002358F5">
      <w:pPr>
        <w:ind w:firstLine="284"/>
        <w:jc w:val="both"/>
        <w:rPr>
          <w:rFonts w:ascii="Times New Roman" w:hAnsi="Times New Roman"/>
          <w:sz w:val="20"/>
        </w:rPr>
      </w:pPr>
      <w:r>
        <w:rPr>
          <w:rFonts w:ascii="Times New Roman" w:hAnsi="Times New Roman"/>
          <w:sz w:val="20"/>
        </w:rPr>
        <w:t>3.22. Твердость рабочих поверхностей гаек, болтов и осей - 20 ... 30 HRСэ.</w:t>
      </w:r>
    </w:p>
    <w:p w:rsidR="00000000" w:rsidRDefault="002358F5">
      <w:pPr>
        <w:ind w:firstLine="284"/>
        <w:jc w:val="both"/>
        <w:rPr>
          <w:rFonts w:ascii="Times New Roman" w:hAnsi="Times New Roman"/>
          <w:sz w:val="20"/>
        </w:rPr>
      </w:pPr>
      <w:r>
        <w:rPr>
          <w:rFonts w:ascii="Times New Roman" w:hAnsi="Times New Roman"/>
          <w:sz w:val="20"/>
        </w:rPr>
        <w:t xml:space="preserve">3.23. Покрытие гаек и болтов - по ГОСТ 9.303-84 для 4-й </w:t>
      </w:r>
      <w:r>
        <w:rPr>
          <w:rFonts w:ascii="Times New Roman" w:hAnsi="Times New Roman"/>
          <w:sz w:val="20"/>
        </w:rPr>
        <w:t>группы условий эксплуатации по ГОСТ 15150-69. По согласованию изготовителя с потребителем допускается покрытия гаек и болтов не производить.</w:t>
      </w:r>
    </w:p>
    <w:p w:rsidR="00000000" w:rsidRDefault="002358F5">
      <w:pPr>
        <w:ind w:firstLine="284"/>
        <w:jc w:val="both"/>
        <w:rPr>
          <w:rFonts w:ascii="Times New Roman" w:hAnsi="Times New Roman"/>
          <w:sz w:val="20"/>
        </w:rPr>
      </w:pPr>
      <w:r>
        <w:rPr>
          <w:rFonts w:ascii="Times New Roman" w:hAnsi="Times New Roman"/>
          <w:sz w:val="20"/>
        </w:rPr>
        <w:t>3.24. Резьба трапецеидальная - по ГОСТ 9484-81, допуски на резьбу - по ГОСТ 9562-81.</w:t>
      </w:r>
    </w:p>
    <w:p w:rsidR="00000000" w:rsidRDefault="002358F5">
      <w:pPr>
        <w:ind w:firstLine="284"/>
        <w:jc w:val="both"/>
        <w:rPr>
          <w:rFonts w:ascii="Times New Roman" w:hAnsi="Times New Roman"/>
          <w:sz w:val="20"/>
        </w:rPr>
      </w:pPr>
      <w:r>
        <w:rPr>
          <w:rFonts w:ascii="Times New Roman" w:hAnsi="Times New Roman"/>
          <w:sz w:val="20"/>
        </w:rPr>
        <w:t xml:space="preserve">3.25. Неуказанные предельные отклонения размеров деталей замковых и шарнирных соединений: отверстий - Н14, валов - h14, остальных ± </w:t>
      </w:r>
      <w:r>
        <w:rPr>
          <w:rFonts w:ascii="Times New Roman" w:hAnsi="Times New Roman"/>
          <w:position w:val="-13"/>
          <w:sz w:val="20"/>
        </w:rPr>
        <w:pict>
          <v:shape id="_x0000_i1028" type="#_x0000_t75" style="width:22.5pt;height:23.25pt">
            <v:imagedata r:id="rId7" o:title=""/>
          </v:shape>
        </w:pict>
      </w:r>
      <w:r>
        <w:rPr>
          <w:rFonts w:ascii="Times New Roman" w:hAnsi="Times New Roman"/>
          <w:sz w:val="20"/>
        </w:rPr>
        <w:t xml:space="preserve"> по ГОСТ 25346-82.  </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Поправка 1988).</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3.26. Конструкция и размеры деталей шарнирного устройства, а также примеры их установки прив</w:t>
      </w:r>
      <w:r>
        <w:rPr>
          <w:rFonts w:ascii="Times New Roman" w:hAnsi="Times New Roman"/>
          <w:sz w:val="20"/>
        </w:rPr>
        <w:t>едены в рекомендуемом приложении 10.</w:t>
      </w:r>
    </w:p>
    <w:p w:rsidR="00000000" w:rsidRDefault="002358F5">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применение шарнирных устройств других конструкций.</w:t>
      </w:r>
    </w:p>
    <w:p w:rsidR="00000000" w:rsidRDefault="002358F5">
      <w:pPr>
        <w:ind w:firstLine="284"/>
        <w:jc w:val="both"/>
        <w:rPr>
          <w:rFonts w:ascii="Times New Roman" w:hAnsi="Times New Roman"/>
          <w:sz w:val="20"/>
        </w:rPr>
      </w:pPr>
      <w:r>
        <w:rPr>
          <w:rFonts w:ascii="Times New Roman" w:hAnsi="Times New Roman"/>
          <w:sz w:val="20"/>
        </w:rPr>
        <w:t>3.27. Оси и втулки должны изготовляться из стали с механическими характеристиками не ниже, чем у стали 35 по ГОСТ 1050-88.</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3.28. Твердость рабочей поверхности оси - 145 ... 187 HB, втулки 30 ... 40 </w:t>
      </w:r>
      <w:r>
        <w:rPr>
          <w:rFonts w:ascii="Times New Roman" w:hAnsi="Times New Roman"/>
          <w:position w:val="-4"/>
          <w:sz w:val="20"/>
        </w:rPr>
        <w:pict>
          <v:shape id="_x0000_i1029" type="#_x0000_t75" style="width:33pt;height:18pt">
            <v:imagedata r:id="rId8" o:title=""/>
          </v:shape>
        </w:pict>
      </w:r>
      <w:r>
        <w:rPr>
          <w:rFonts w:ascii="Times New Roman" w:hAnsi="Times New Roman"/>
          <w:sz w:val="20"/>
        </w:rPr>
        <w:t>.</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1</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 xml:space="preserve">ПОПЕРЕЧНЫЕ СЕЧЕНИЯ БОРТОВ </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1. Борта замкнутого сечения</w:t>
      </w:r>
    </w:p>
    <w:p w:rsidR="00000000" w:rsidRDefault="002358F5">
      <w:pPr>
        <w:ind w:firstLine="284"/>
        <w:jc w:val="center"/>
        <w:rPr>
          <w:rFonts w:ascii="Times New Roman" w:hAnsi="Times New Roman"/>
          <w:sz w:val="20"/>
        </w:rPr>
      </w:pPr>
      <w:r>
        <w:rPr>
          <w:rFonts w:ascii="Times New Roman" w:hAnsi="Times New Roman"/>
          <w:sz w:val="20"/>
        </w:rPr>
        <w:pict>
          <v:shape id="_x0000_i1030" type="#_x0000_t75" style="width:303pt;height:215.25pt">
            <v:imagedata r:id="rId9" o:title=""/>
          </v:shape>
        </w:pict>
      </w:r>
    </w:p>
    <w:p w:rsidR="00000000" w:rsidRDefault="002358F5">
      <w:pPr>
        <w:ind w:firstLine="284"/>
        <w:jc w:val="center"/>
        <w:rPr>
          <w:rFonts w:ascii="Times New Roman" w:hAnsi="Times New Roman"/>
          <w:sz w:val="20"/>
        </w:rPr>
      </w:pPr>
      <w:r>
        <w:rPr>
          <w:rFonts w:ascii="Times New Roman" w:hAnsi="Times New Roman"/>
          <w:sz w:val="20"/>
        </w:rPr>
        <w:t>Черт. 3</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Рекомендуемые размеры поперечных сечений борт</w:t>
      </w:r>
      <w:r>
        <w:rPr>
          <w:rFonts w:ascii="Times New Roman" w:hAnsi="Times New Roman"/>
          <w:sz w:val="20"/>
        </w:rPr>
        <w:t>ов с прямым формообразующим элементом приведены в табл. 2.</w:t>
      </w:r>
    </w:p>
    <w:p w:rsidR="00000000" w:rsidRDefault="002358F5">
      <w:pPr>
        <w:pStyle w:val="Preformat"/>
        <w:ind w:firstLine="284"/>
        <w:jc w:val="right"/>
        <w:rPr>
          <w:rFonts w:ascii="Times New Roman" w:hAnsi="Times New Roman"/>
        </w:rPr>
      </w:pPr>
      <w:r>
        <w:rPr>
          <w:rFonts w:ascii="Times New Roman" w:hAnsi="Times New Roman"/>
        </w:rPr>
        <w:t>Таблица 2</w:t>
      </w:r>
    </w:p>
    <w:p w:rsidR="00000000" w:rsidRDefault="002358F5">
      <w:pPr>
        <w:ind w:firstLine="284"/>
        <w:jc w:val="center"/>
        <w:rPr>
          <w:rFonts w:ascii="Times New Roman" w:hAnsi="Times New Roman"/>
          <w:sz w:val="20"/>
        </w:rPr>
      </w:pPr>
      <w:r>
        <w:rPr>
          <w:rFonts w:ascii="Times New Roman" w:hAnsi="Times New Roman"/>
          <w:sz w:val="20"/>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1860"/>
        <w:gridCol w:w="690"/>
        <w:gridCol w:w="615"/>
        <w:gridCol w:w="720"/>
        <w:gridCol w:w="675"/>
        <w:gridCol w:w="690"/>
        <w:gridCol w:w="720"/>
        <w:gridCol w:w="510"/>
        <w:gridCol w:w="645"/>
        <w:gridCol w:w="870"/>
      </w:tblGrid>
      <w:tr w:rsidR="00000000">
        <w:tblPrEx>
          <w:tblCellMar>
            <w:top w:w="0" w:type="dxa"/>
            <w:bottom w:w="0" w:type="dxa"/>
          </w:tblCellMar>
        </w:tblPrEx>
        <w:tc>
          <w:tcPr>
            <w:tcW w:w="186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p>
        </w:tc>
        <w:tc>
          <w:tcPr>
            <w:tcW w:w="6135" w:type="dxa"/>
            <w:gridSpan w:val="9"/>
            <w:tcBorders>
              <w:top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Размеры поперечного сечения в зависимости от длины борта </w:t>
            </w:r>
          </w:p>
        </w:tc>
      </w:tr>
      <w:tr w:rsidR="00000000">
        <w:tblPrEx>
          <w:tblCellMar>
            <w:top w:w="0" w:type="dxa"/>
            <w:bottom w:w="0" w:type="dxa"/>
          </w:tblCellMar>
        </w:tblPrEx>
        <w:tc>
          <w:tcPr>
            <w:tcW w:w="18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Высота борта</w:t>
            </w:r>
          </w:p>
        </w:tc>
        <w:tc>
          <w:tcPr>
            <w:tcW w:w="2025" w:type="dxa"/>
            <w:gridSpan w:val="3"/>
            <w:tcBorders>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До 6000</w:t>
            </w:r>
          </w:p>
        </w:tc>
        <w:tc>
          <w:tcPr>
            <w:tcW w:w="2085" w:type="dxa"/>
            <w:gridSpan w:val="3"/>
            <w:tcBorders>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 Св. 6000 до 8000  </w:t>
            </w:r>
          </w:p>
        </w:tc>
        <w:tc>
          <w:tcPr>
            <w:tcW w:w="2025" w:type="dxa"/>
            <w:gridSpan w:val="3"/>
            <w:tcBorders>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8000 до 12000 </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69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1" type="#_x0000_t75" style="width:12.75pt;height:17.25pt">
                  <v:imagedata r:id="rId10" o:title=""/>
                </v:shape>
              </w:pict>
            </w:r>
          </w:p>
        </w:tc>
        <w:tc>
          <w:tcPr>
            <w:tcW w:w="61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2" type="#_x0000_t75" style="width:15pt;height:17.25pt">
                  <v:imagedata r:id="rId11" o:title=""/>
                </v:shape>
              </w:pic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3" type="#_x0000_t75" style="width:12pt;height:12.75pt">
                  <v:imagedata r:id="rId12" o:title=""/>
                </v:shape>
              </w:pict>
            </w:r>
          </w:p>
        </w:tc>
        <w:tc>
          <w:tcPr>
            <w:tcW w:w="67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4" type="#_x0000_t75" style="width:12.75pt;height:17.25pt">
                  <v:imagedata r:id="rId10" o:title=""/>
                </v:shape>
              </w:pict>
            </w:r>
          </w:p>
        </w:tc>
        <w:tc>
          <w:tcPr>
            <w:tcW w:w="69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5" type="#_x0000_t75" style="width:15pt;height:17.25pt">
                  <v:imagedata r:id="rId11" o:title=""/>
                </v:shape>
              </w:pic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6" type="#_x0000_t75" style="width:12pt;height:12.75pt">
                  <v:imagedata r:id="rId12" o:title=""/>
                </v:shape>
              </w:pict>
            </w:r>
          </w:p>
        </w:tc>
        <w:tc>
          <w:tcPr>
            <w:tcW w:w="5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7" type="#_x0000_t75" style="width:12.75pt;height:17.25pt">
                  <v:imagedata r:id="rId10" o:title=""/>
                </v:shape>
              </w:pict>
            </w:r>
          </w:p>
        </w:tc>
        <w:tc>
          <w:tcPr>
            <w:tcW w:w="64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8" type="#_x0000_t75" style="width:15pt;height:17.25pt">
                  <v:imagedata r:id="rId11" o:title=""/>
                </v:shape>
              </w:pict>
            </w:r>
          </w:p>
        </w:tc>
        <w:tc>
          <w:tcPr>
            <w:tcW w:w="8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39" type="#_x0000_t75" style="width:12pt;height:12.75pt">
                  <v:imagedata r:id="rId12" o:title=""/>
                </v:shape>
              </w:pic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2358F5">
            <w:pPr>
              <w:rPr>
                <w:rFonts w:ascii="Times New Roman" w:hAnsi="Times New Roman"/>
                <w:sz w:val="20"/>
              </w:rPr>
            </w:pPr>
            <w:r>
              <w:rPr>
                <w:rFonts w:ascii="Times New Roman" w:hAnsi="Times New Roman"/>
                <w:sz w:val="20"/>
              </w:rPr>
              <w:t xml:space="preserve">До 160 </w:t>
            </w:r>
          </w:p>
        </w:tc>
        <w:tc>
          <w:tcPr>
            <w:tcW w:w="69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15"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100</w:t>
            </w:r>
          </w:p>
        </w:tc>
        <w:tc>
          <w:tcPr>
            <w:tcW w:w="675"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120</w:t>
            </w:r>
          </w:p>
        </w:tc>
        <w:tc>
          <w:tcPr>
            <w:tcW w:w="51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45"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8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2358F5">
            <w:pPr>
              <w:rPr>
                <w:rFonts w:ascii="Times New Roman" w:hAnsi="Times New Roman"/>
                <w:sz w:val="20"/>
              </w:rPr>
            </w:pPr>
            <w:r>
              <w:rPr>
                <w:rFonts w:ascii="Times New Roman" w:hAnsi="Times New Roman"/>
                <w:sz w:val="20"/>
              </w:rPr>
              <w:t xml:space="preserve">Св. 160 до 260 </w:t>
            </w:r>
          </w:p>
        </w:tc>
        <w:tc>
          <w:tcPr>
            <w:tcW w:w="69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8</w:t>
            </w:r>
          </w:p>
        </w:tc>
        <w:tc>
          <w:tcPr>
            <w:tcW w:w="615"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8</w: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120</w:t>
            </w:r>
          </w:p>
        </w:tc>
        <w:tc>
          <w:tcPr>
            <w:tcW w:w="675"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10</w:t>
            </w:r>
          </w:p>
        </w:tc>
        <w:tc>
          <w:tcPr>
            <w:tcW w:w="69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8</w: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140</w:t>
            </w:r>
          </w:p>
        </w:tc>
        <w:tc>
          <w:tcPr>
            <w:tcW w:w="51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10</w:t>
            </w:r>
          </w:p>
        </w:tc>
        <w:tc>
          <w:tcPr>
            <w:tcW w:w="645"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8</w:t>
            </w:r>
          </w:p>
        </w:tc>
        <w:tc>
          <w:tcPr>
            <w:tcW w:w="8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2358F5">
            <w:pPr>
              <w:rPr>
                <w:rFonts w:ascii="Times New Roman" w:hAnsi="Times New Roman"/>
                <w:sz w:val="20"/>
              </w:rPr>
            </w:pPr>
            <w:r>
              <w:rPr>
                <w:rFonts w:ascii="Times New Roman" w:hAnsi="Times New Roman"/>
                <w:sz w:val="20"/>
              </w:rPr>
              <w:t xml:space="preserve">Св. 260 до 380 </w:t>
            </w:r>
          </w:p>
        </w:tc>
        <w:tc>
          <w:tcPr>
            <w:tcW w:w="69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15"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140</w:t>
            </w:r>
          </w:p>
        </w:tc>
        <w:tc>
          <w:tcPr>
            <w:tcW w:w="675"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160</w:t>
            </w:r>
          </w:p>
        </w:tc>
        <w:tc>
          <w:tcPr>
            <w:tcW w:w="51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45"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8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2358F5">
            <w:pPr>
              <w:rPr>
                <w:rFonts w:ascii="Times New Roman" w:hAnsi="Times New Roman"/>
                <w:sz w:val="20"/>
              </w:rPr>
            </w:pPr>
            <w:r>
              <w:rPr>
                <w:rFonts w:ascii="Times New Roman" w:hAnsi="Times New Roman"/>
                <w:sz w:val="20"/>
              </w:rPr>
              <w:t xml:space="preserve">Св. 380 до 600 </w:t>
            </w:r>
          </w:p>
        </w:tc>
        <w:tc>
          <w:tcPr>
            <w:tcW w:w="69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61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160</w:t>
            </w:r>
          </w:p>
        </w:tc>
        <w:tc>
          <w:tcPr>
            <w:tcW w:w="67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69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180</w:t>
            </w:r>
          </w:p>
        </w:tc>
        <w:tc>
          <w:tcPr>
            <w:tcW w:w="5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8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200</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Примечания:</w:t>
      </w:r>
    </w:p>
    <w:p w:rsidR="00000000" w:rsidRDefault="002358F5">
      <w:pPr>
        <w:ind w:firstLine="284"/>
        <w:jc w:val="both"/>
        <w:rPr>
          <w:rFonts w:ascii="Times New Roman" w:hAnsi="Times New Roman"/>
          <w:sz w:val="20"/>
        </w:rPr>
      </w:pPr>
      <w:r>
        <w:rPr>
          <w:rFonts w:ascii="Times New Roman" w:hAnsi="Times New Roman"/>
          <w:sz w:val="20"/>
        </w:rPr>
        <w:t>1. Размеры поперечных сечений бортов длиной св. 12000 мм и высотой св. 600 мм определяются расчетом.</w:t>
      </w:r>
    </w:p>
    <w:p w:rsidR="00000000" w:rsidRDefault="002358F5">
      <w:pPr>
        <w:ind w:firstLine="284"/>
        <w:jc w:val="both"/>
        <w:rPr>
          <w:rFonts w:ascii="Times New Roman" w:hAnsi="Times New Roman"/>
          <w:sz w:val="20"/>
        </w:rPr>
      </w:pPr>
      <w:r>
        <w:rPr>
          <w:rFonts w:ascii="Times New Roman" w:hAnsi="Times New Roman"/>
          <w:sz w:val="20"/>
        </w:rPr>
        <w:t xml:space="preserve">2. Ширину поперечного сечения </w:t>
      </w:r>
      <w:r>
        <w:rPr>
          <w:rFonts w:ascii="Times New Roman" w:hAnsi="Times New Roman"/>
          <w:position w:val="-6"/>
          <w:sz w:val="20"/>
        </w:rPr>
        <w:pict>
          <v:shape id="_x0000_i1040" type="#_x0000_t75" style="width:15pt;height:17.25pt">
            <v:imagedata r:id="rId13" o:title=""/>
          </v:shape>
        </w:pict>
      </w:r>
      <w:r>
        <w:rPr>
          <w:rFonts w:ascii="Times New Roman" w:hAnsi="Times New Roman"/>
          <w:sz w:val="20"/>
        </w:rPr>
        <w:t xml:space="preserve"> бортов с фор</w:t>
      </w:r>
      <w:r>
        <w:rPr>
          <w:rFonts w:ascii="Times New Roman" w:hAnsi="Times New Roman"/>
          <w:sz w:val="20"/>
        </w:rPr>
        <w:t>мообразующим элементом сложной конфигурации выбирают из конструктивных соображений, но не менее размера B для бортов с прямым формообразующим элементом.</w:t>
      </w:r>
    </w:p>
    <w:p w:rsidR="00000000" w:rsidRDefault="002358F5">
      <w:pPr>
        <w:ind w:firstLine="284"/>
        <w:jc w:val="both"/>
        <w:rPr>
          <w:rFonts w:ascii="Times New Roman" w:hAnsi="Times New Roman"/>
          <w:sz w:val="20"/>
        </w:rPr>
      </w:pPr>
      <w:r>
        <w:rPr>
          <w:rFonts w:ascii="Times New Roman" w:hAnsi="Times New Roman"/>
          <w:sz w:val="20"/>
        </w:rPr>
        <w:t>3. Борта типа 2 применяют для обеспечения возможности их открывания на заданный угол и облегчения чистки поддона.</w:t>
      </w:r>
    </w:p>
    <w:p w:rsidR="00000000" w:rsidRDefault="002358F5">
      <w:pPr>
        <w:ind w:firstLine="284"/>
        <w:jc w:val="both"/>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2. Борта открытого сечения</w:t>
      </w:r>
    </w:p>
    <w:p w:rsidR="00000000" w:rsidRDefault="002358F5">
      <w:pPr>
        <w:ind w:firstLine="284"/>
        <w:jc w:val="center"/>
        <w:rPr>
          <w:rFonts w:ascii="Times New Roman" w:hAnsi="Times New Roman"/>
          <w:sz w:val="20"/>
        </w:rPr>
      </w:pPr>
      <w:r>
        <w:rPr>
          <w:rFonts w:ascii="Times New Roman" w:hAnsi="Times New Roman"/>
          <w:sz w:val="20"/>
        </w:rPr>
        <w:pict>
          <v:shape id="_x0000_i1041" type="#_x0000_t75" style="width:184.5pt;height:124.5pt">
            <v:imagedata r:id="rId14" o:title=""/>
          </v:shape>
        </w:pict>
      </w:r>
    </w:p>
    <w:p w:rsidR="00000000" w:rsidRDefault="002358F5">
      <w:pPr>
        <w:pStyle w:val="Preformat"/>
        <w:ind w:firstLine="284"/>
        <w:rPr>
          <w:rFonts w:ascii="Times New Roman" w:hAnsi="Times New Roman"/>
        </w:rPr>
      </w:pPr>
    </w:p>
    <w:p w:rsidR="00000000" w:rsidRDefault="002358F5">
      <w:pPr>
        <w:ind w:firstLine="284"/>
        <w:jc w:val="center"/>
        <w:rPr>
          <w:rFonts w:ascii="Times New Roman" w:hAnsi="Times New Roman"/>
          <w:sz w:val="20"/>
        </w:rPr>
      </w:pPr>
      <w:r>
        <w:rPr>
          <w:rFonts w:ascii="Times New Roman" w:hAnsi="Times New Roman"/>
          <w:sz w:val="20"/>
        </w:rPr>
        <w:t>1 - формообразующий элемент; 2 - верхняя полка; 3 - нижняя полка</w:t>
      </w:r>
    </w:p>
    <w:p w:rsidR="00000000" w:rsidRDefault="002358F5">
      <w:pPr>
        <w:ind w:firstLine="284"/>
        <w:jc w:val="center"/>
        <w:rPr>
          <w:rFonts w:ascii="Times New Roman" w:hAnsi="Times New Roman"/>
          <w:sz w:val="20"/>
        </w:rPr>
      </w:pPr>
      <w:r>
        <w:rPr>
          <w:rFonts w:ascii="Times New Roman" w:hAnsi="Times New Roman"/>
          <w:sz w:val="20"/>
        </w:rPr>
        <w:t xml:space="preserve">Черт. 4 </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rPr>
      </w:pPr>
      <w:r>
        <w:rPr>
          <w:rFonts w:ascii="Times New Roman" w:hAnsi="Times New Roman"/>
        </w:rPr>
        <w:t>Примечание. Размеры сечений верхней и нижней полок определяют расчетом.</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2</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 xml:space="preserve">Строповочное устройство </w:t>
      </w:r>
    </w:p>
    <w:p w:rsidR="00000000" w:rsidRDefault="002358F5">
      <w:pPr>
        <w:ind w:firstLine="284"/>
        <w:jc w:val="both"/>
        <w:rPr>
          <w:rFonts w:ascii="Times New Roman" w:hAnsi="Times New Roman"/>
          <w:sz w:val="20"/>
        </w:rPr>
      </w:pPr>
    </w:p>
    <w:p w:rsidR="00000000" w:rsidRDefault="002358F5">
      <w:pPr>
        <w:ind w:firstLine="284"/>
        <w:jc w:val="center"/>
      </w:pPr>
      <w:r>
        <w:object w:dxaOrig="4905" w:dyaOrig="3870">
          <v:shape id="_x0000_i1042" type="#_x0000_t75" style="width:245.25pt;height:193.5pt" o:ole="">
            <v:imagedata r:id="rId15" o:title=""/>
          </v:shape>
          <o:OLEObject Type="Embed" ProgID="MSPhotoEd.3" ShapeID="_x0000_i1042" DrawAspect="Content" ObjectID="_1427203420" r:id="rId16"/>
        </w:object>
      </w:r>
    </w:p>
    <w:p w:rsidR="00000000" w:rsidRDefault="002358F5">
      <w:pPr>
        <w:ind w:firstLine="284"/>
        <w:jc w:val="center"/>
        <w:rPr>
          <w:rFonts w:ascii="Times New Roman" w:hAnsi="Times New Roman"/>
          <w:sz w:val="20"/>
        </w:rPr>
      </w:pPr>
      <w:r>
        <w:object w:dxaOrig="2535" w:dyaOrig="2685">
          <v:shape id="_x0000_i1043" type="#_x0000_t75" style="width:126.75pt;height:134.25pt" o:ole="">
            <v:imagedata r:id="rId17" o:title=""/>
          </v:shape>
          <o:OLEObject Type="Embed" ProgID="MSPhotoEd.3" ShapeID="_x0000_i1043" DrawAspect="Content" ObjectID="_1427203421" r:id="rId18"/>
        </w:objec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rPr>
      </w:pPr>
      <w:r>
        <w:rPr>
          <w:rFonts w:ascii="Times New Roman" w:hAnsi="Times New Roman"/>
        </w:rPr>
        <w:t>Примечание. Размер Б принимают равным 60 - 100 мм в зависимости от ширины борта (см. черт. 6).</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1 - петля; 2 - ось</w:t>
      </w:r>
    </w:p>
    <w:p w:rsidR="00000000" w:rsidRDefault="002358F5">
      <w:pPr>
        <w:ind w:firstLine="284"/>
        <w:jc w:val="center"/>
        <w:rPr>
          <w:rFonts w:ascii="Times New Roman" w:hAnsi="Times New Roman"/>
          <w:sz w:val="20"/>
        </w:rPr>
      </w:pPr>
      <w:r>
        <w:rPr>
          <w:rFonts w:ascii="Times New Roman" w:hAnsi="Times New Roman"/>
          <w:sz w:val="20"/>
        </w:rPr>
        <w:t>Черт. 5</w:t>
      </w:r>
    </w:p>
    <w:p w:rsidR="00000000" w:rsidRDefault="002358F5">
      <w:pPr>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Пример установки строповочного устройства в борте</w:t>
      </w:r>
    </w:p>
    <w:p w:rsidR="00000000" w:rsidRDefault="002358F5">
      <w:pPr>
        <w:pStyle w:val="Heading"/>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44" type="#_x0000_t75" style="width:263.25pt;height:395.25pt">
            <v:imagedata r:id="rId19" o:title=""/>
          </v:shape>
        </w:pic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6 </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3</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Примеры конструкции и установки скоб для открывания</w:t>
      </w:r>
    </w:p>
    <w:p w:rsidR="00000000" w:rsidRDefault="002358F5">
      <w:pPr>
        <w:pStyle w:val="Heading"/>
        <w:ind w:firstLine="284"/>
        <w:jc w:val="center"/>
        <w:rPr>
          <w:rFonts w:ascii="Times New Roman" w:hAnsi="Times New Roman"/>
          <w:sz w:val="20"/>
        </w:rPr>
      </w:pPr>
      <w:r>
        <w:rPr>
          <w:rFonts w:ascii="Times New Roman" w:hAnsi="Times New Roman"/>
          <w:sz w:val="20"/>
        </w:rPr>
        <w:t xml:space="preserve">бортов вручную </w:t>
      </w:r>
    </w:p>
    <w:p w:rsidR="00000000" w:rsidRDefault="002358F5">
      <w:pPr>
        <w:pStyle w:val="Preformat"/>
        <w:ind w:firstLine="284"/>
        <w:jc w:val="right"/>
        <w:rPr>
          <w:rFonts w:ascii="Times New Roman" w:hAnsi="Times New Roman"/>
        </w:rPr>
      </w:pPr>
    </w:p>
    <w:p w:rsidR="00000000" w:rsidRDefault="002358F5">
      <w:pPr>
        <w:ind w:firstLine="284"/>
        <w:jc w:val="center"/>
        <w:rPr>
          <w:rFonts w:ascii="Times New Roman" w:hAnsi="Times New Roman"/>
          <w:sz w:val="20"/>
        </w:rPr>
      </w:pPr>
      <w:r>
        <w:rPr>
          <w:rFonts w:ascii="Times New Roman" w:hAnsi="Times New Roman"/>
          <w:sz w:val="20"/>
        </w:rPr>
        <w:pict>
          <v:shape id="_x0000_i1045" type="#_x0000_t75" style="width:243.75pt;height:285pt">
            <v:imagedata r:id="rId20" o:title=""/>
          </v:shape>
        </w:pic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7 </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4</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Схема взаимодействия механизма открывания и закрывания</w:t>
      </w:r>
    </w:p>
    <w:p w:rsidR="00000000" w:rsidRDefault="002358F5">
      <w:pPr>
        <w:pStyle w:val="Heading"/>
        <w:ind w:firstLine="284"/>
        <w:jc w:val="center"/>
        <w:rPr>
          <w:rFonts w:ascii="Times New Roman" w:hAnsi="Times New Roman"/>
          <w:sz w:val="20"/>
        </w:rPr>
      </w:pPr>
      <w:r>
        <w:rPr>
          <w:rFonts w:ascii="Times New Roman" w:hAnsi="Times New Roman"/>
          <w:sz w:val="20"/>
        </w:rPr>
        <w:t xml:space="preserve">бортов с кронштейном борта </w:t>
      </w:r>
    </w:p>
    <w:p w:rsidR="00000000" w:rsidRDefault="002358F5">
      <w:pPr>
        <w:ind w:firstLine="284"/>
        <w:jc w:val="center"/>
        <w:rPr>
          <w:rFonts w:ascii="Times New Roman" w:hAnsi="Times New Roman"/>
          <w:sz w:val="20"/>
        </w:rPr>
      </w:pPr>
      <w:r>
        <w:rPr>
          <w:rFonts w:ascii="Times New Roman" w:hAnsi="Times New Roman"/>
          <w:sz w:val="20"/>
        </w:rPr>
        <w:pict>
          <v:shape id="_x0000_i1046" type="#_x0000_t75" style="width:277.5pt;height:324pt">
            <v:imagedata r:id="rId21" o:title=""/>
          </v:shape>
        </w:pict>
      </w:r>
    </w:p>
    <w:p w:rsidR="00000000" w:rsidRDefault="002358F5">
      <w:pPr>
        <w:ind w:firstLine="284"/>
        <w:jc w:val="center"/>
        <w:rPr>
          <w:rFonts w:ascii="Times New Roman" w:hAnsi="Times New Roman"/>
          <w:sz w:val="20"/>
        </w:rPr>
      </w:pPr>
      <w:r>
        <w:rPr>
          <w:rFonts w:ascii="Times New Roman" w:hAnsi="Times New Roman"/>
          <w:sz w:val="20"/>
        </w:rPr>
        <w:t xml:space="preserve">Черт. 8 </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5</w:t>
      </w:r>
    </w:p>
    <w:p w:rsidR="00000000" w:rsidRDefault="002358F5">
      <w:pPr>
        <w:pStyle w:val="Preformat"/>
        <w:ind w:firstLine="284"/>
        <w:jc w:val="right"/>
        <w:rPr>
          <w:rFonts w:ascii="Times New Roman" w:hAnsi="Times New Roman"/>
        </w:rPr>
      </w:pPr>
      <w:r>
        <w:rPr>
          <w:rFonts w:ascii="Times New Roman" w:hAnsi="Times New Roman"/>
        </w:rPr>
        <w:t>Рекоменду</w:t>
      </w:r>
      <w:r>
        <w:rPr>
          <w:rFonts w:ascii="Times New Roman" w:hAnsi="Times New Roman"/>
        </w:rPr>
        <w:t>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УСТАНОВКА ТЕПЛОИЗОЛЯЦИОННОГО МАТЕРИАЛА В БОРТАХ</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 В качестве теплоизоляционного материала рекомендуется применять плиты из минеральной ваты толщиной 40 мм по ГОСТ 9573-82 или минеральную вату по ГОСТ 4640-84 с теплопроводностью не выше 0,066 ккал/(ч·м· °С) при 125 °С.</w:t>
      </w:r>
    </w:p>
    <w:p w:rsidR="00000000" w:rsidRDefault="002358F5">
      <w:pPr>
        <w:ind w:firstLine="284"/>
        <w:jc w:val="both"/>
        <w:rPr>
          <w:rFonts w:ascii="Times New Roman" w:hAnsi="Times New Roman"/>
          <w:sz w:val="20"/>
        </w:rPr>
      </w:pPr>
      <w:r>
        <w:rPr>
          <w:rFonts w:ascii="Times New Roman" w:hAnsi="Times New Roman"/>
          <w:sz w:val="20"/>
        </w:rPr>
        <w:t>1.1. При высоте борта до 500 мм минераловатные плиты укладывают в один ряд вдоль стенки короба борта и закрывают стальным кожухом из гнутого листа толщиной до 2 мм, приваренным к формообразующему элементу. Кожух может быть составным по</w:t>
      </w:r>
      <w:r>
        <w:rPr>
          <w:rFonts w:ascii="Times New Roman" w:hAnsi="Times New Roman"/>
          <w:sz w:val="20"/>
        </w:rPr>
        <w:t xml:space="preserve"> длине, при этом части кожуха устанавливают внахлестку с напуском 15 - 20 мм.</w:t>
      </w:r>
    </w:p>
    <w:p w:rsidR="00000000" w:rsidRDefault="002358F5">
      <w:pPr>
        <w:ind w:firstLine="284"/>
        <w:jc w:val="both"/>
        <w:rPr>
          <w:rFonts w:ascii="Times New Roman" w:hAnsi="Times New Roman"/>
          <w:sz w:val="20"/>
        </w:rPr>
      </w:pPr>
      <w:r>
        <w:rPr>
          <w:rFonts w:ascii="Times New Roman" w:hAnsi="Times New Roman"/>
          <w:sz w:val="20"/>
        </w:rPr>
        <w:t>1.2. При высоте борта св. 500 мм минераловатные плиты укладывают в один или несколько рядов по высоте борта в зависимости от ширины плит. При укладке в два или более рядов верхние ряды плит фиксируют на штырях, привариваемых к стенке короба на уровне середины каждого ряда плит с шагом 250 мм. Кожух приваривают к формообразующему элементу и упорам, которые устанавливают на стенке короба с шагом 600 - 800 мм. При высоте борта до 800</w:t>
      </w:r>
      <w:r>
        <w:rPr>
          <w:rFonts w:ascii="Times New Roman" w:hAnsi="Times New Roman"/>
          <w:sz w:val="20"/>
        </w:rPr>
        <w:t xml:space="preserve"> мм устанавливают один ряд упоров посередине высоты борта; при высоте борта св. 800 мм число рядов упоров определяют из конструктивных соображений, при этом упоры располагают в шахматном порядке.</w:t>
      </w:r>
    </w:p>
    <w:p w:rsidR="00000000" w:rsidRDefault="002358F5">
      <w:pPr>
        <w:ind w:firstLine="284"/>
        <w:jc w:val="both"/>
        <w:rPr>
          <w:rFonts w:ascii="Times New Roman" w:hAnsi="Times New Roman"/>
          <w:sz w:val="20"/>
        </w:rPr>
      </w:pPr>
      <w:r>
        <w:rPr>
          <w:rFonts w:ascii="Times New Roman" w:hAnsi="Times New Roman"/>
          <w:sz w:val="20"/>
        </w:rPr>
        <w:t>1.3. Крепление минераловатных плит и кожуха к борту формы приведено на черт. 9.</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47" type="#_x0000_t75" style="width:200.25pt;height:275.25pt">
            <v:imagedata r:id="rId22" o:title=""/>
          </v:shape>
        </w:pict>
      </w:r>
    </w:p>
    <w:p w:rsidR="00000000" w:rsidRDefault="002358F5">
      <w:pPr>
        <w:pStyle w:val="Preformat"/>
        <w:ind w:firstLine="284"/>
        <w:rPr>
          <w:rFonts w:ascii="Times New Roman" w:hAnsi="Times New Roman"/>
        </w:rPr>
      </w:pPr>
    </w:p>
    <w:p w:rsidR="00000000" w:rsidRDefault="002358F5">
      <w:pPr>
        <w:ind w:firstLine="284"/>
        <w:jc w:val="center"/>
        <w:rPr>
          <w:rFonts w:ascii="Times New Roman" w:hAnsi="Times New Roman"/>
          <w:sz w:val="20"/>
        </w:rPr>
      </w:pPr>
      <w:r>
        <w:rPr>
          <w:rFonts w:ascii="Times New Roman" w:hAnsi="Times New Roman"/>
          <w:sz w:val="20"/>
        </w:rPr>
        <w:t xml:space="preserve">1 - минеральная вата; 2 - кожух; 3 - штырь; 4 - упор; 5 - шайба; </w:t>
      </w:r>
    </w:p>
    <w:p w:rsidR="00000000" w:rsidRDefault="002358F5">
      <w:pPr>
        <w:ind w:firstLine="284"/>
        <w:jc w:val="center"/>
        <w:rPr>
          <w:rFonts w:ascii="Times New Roman" w:hAnsi="Times New Roman"/>
          <w:sz w:val="20"/>
        </w:rPr>
      </w:pPr>
      <w:r>
        <w:rPr>
          <w:rFonts w:ascii="Times New Roman" w:hAnsi="Times New Roman"/>
          <w:sz w:val="20"/>
        </w:rPr>
        <w:t>6 - теплоизоляционные плиты; 7 - паровая полость</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9 </w:t>
      </w:r>
    </w:p>
    <w:p w:rsidR="00000000" w:rsidRDefault="002358F5">
      <w:pPr>
        <w:pStyle w:val="Heading"/>
        <w:ind w:firstLine="284"/>
        <w:jc w:val="center"/>
        <w:rPr>
          <w:rFonts w:ascii="Times New Roman" w:hAnsi="Times New Roman"/>
          <w:sz w:val="20"/>
        </w:rPr>
      </w:pPr>
    </w:p>
    <w:p w:rsidR="00000000" w:rsidRDefault="002358F5">
      <w:pPr>
        <w:pStyle w:val="Heading"/>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6</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УСТАНОВКА ВИБРАТОРОВ НА БОРТАХ ФОРМ</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Примеры конструктивных решений по устано</w:t>
      </w:r>
      <w:r>
        <w:rPr>
          <w:rFonts w:ascii="Times New Roman" w:hAnsi="Times New Roman"/>
          <w:sz w:val="20"/>
        </w:rPr>
        <w:t>вке вибраторов на бортах приведены на черт. 10 и 11.</w:t>
      </w:r>
    </w:p>
    <w:p w:rsidR="00000000" w:rsidRDefault="002358F5">
      <w:pPr>
        <w:ind w:firstLine="284"/>
        <w:jc w:val="center"/>
        <w:rPr>
          <w:rFonts w:ascii="Times New Roman" w:hAnsi="Times New Roman"/>
          <w:sz w:val="20"/>
        </w:rPr>
      </w:pPr>
      <w:r>
        <w:rPr>
          <w:rFonts w:ascii="Times New Roman" w:hAnsi="Times New Roman"/>
          <w:sz w:val="20"/>
        </w:rPr>
        <w:pict>
          <v:shape id="_x0000_i1048" type="#_x0000_t75" style="width:231pt;height:177pt">
            <v:imagedata r:id="rId23" o:title=""/>
          </v:shape>
        </w:pict>
      </w:r>
    </w:p>
    <w:p w:rsidR="00000000" w:rsidRDefault="002358F5">
      <w:pPr>
        <w:ind w:firstLine="284"/>
        <w:jc w:val="center"/>
        <w:rPr>
          <w:rFonts w:ascii="Times New Roman" w:hAnsi="Times New Roman"/>
          <w:sz w:val="20"/>
        </w:rPr>
      </w:pPr>
      <w:r>
        <w:rPr>
          <w:rFonts w:ascii="Times New Roman" w:hAnsi="Times New Roman"/>
          <w:sz w:val="20"/>
        </w:rPr>
        <w:t>Черт. 10</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49" type="#_x0000_t75" style="width:230.25pt;height:172.5pt">
            <v:imagedata r:id="rId24" o:title=""/>
          </v:shape>
        </w:pict>
      </w:r>
    </w:p>
    <w:p w:rsidR="00000000" w:rsidRDefault="002358F5">
      <w:pPr>
        <w:ind w:firstLine="284"/>
        <w:jc w:val="center"/>
        <w:rPr>
          <w:rFonts w:ascii="Times New Roman" w:hAnsi="Times New Roman"/>
          <w:sz w:val="20"/>
        </w:rPr>
      </w:pPr>
      <w:r>
        <w:rPr>
          <w:rFonts w:ascii="Times New Roman" w:hAnsi="Times New Roman"/>
          <w:sz w:val="20"/>
        </w:rPr>
        <w:t xml:space="preserve">Черт. 11 </w:t>
      </w:r>
    </w:p>
    <w:p w:rsidR="00000000" w:rsidRDefault="002358F5">
      <w:pPr>
        <w:pStyle w:val="Heading"/>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7</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Preformat"/>
        <w:ind w:firstLine="284"/>
        <w:jc w:val="right"/>
        <w:rPr>
          <w:rFonts w:ascii="Times New Roman" w:hAnsi="Times New Roman"/>
        </w:rPr>
      </w:pPr>
    </w:p>
    <w:p w:rsidR="00000000" w:rsidRDefault="002358F5">
      <w:pPr>
        <w:ind w:firstLine="284"/>
        <w:jc w:val="right"/>
        <w:rPr>
          <w:rFonts w:ascii="Times New Roman" w:hAnsi="Times New Roman"/>
          <w:b/>
          <w:sz w:val="20"/>
        </w:rPr>
      </w:pPr>
      <w:r>
        <w:rPr>
          <w:rFonts w:ascii="Times New Roman" w:hAnsi="Times New Roman"/>
          <w:b/>
          <w:sz w:val="20"/>
        </w:rPr>
        <w:t xml:space="preserve"> (Исключено, Изм. № 1).</w:t>
      </w:r>
    </w:p>
    <w:p w:rsidR="00000000" w:rsidRDefault="002358F5">
      <w:pPr>
        <w:pStyle w:val="Heading"/>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Приложение 8</w:t>
      </w:r>
    </w:p>
    <w:p w:rsidR="00000000" w:rsidRDefault="002358F5">
      <w:pPr>
        <w:pStyle w:val="Preformat"/>
        <w:ind w:firstLine="284"/>
        <w:jc w:val="right"/>
        <w:rPr>
          <w:rFonts w:ascii="Times New Roman" w:hAnsi="Times New Roman"/>
        </w:rPr>
      </w:pPr>
      <w:r>
        <w:rPr>
          <w:rFonts w:ascii="Times New Roman" w:hAnsi="Times New Roman"/>
        </w:rPr>
        <w:t>Рекомендуемое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КРЕПЛЕНИЕ НА БОРТАХ ЗАКЛАДНЫХ ИЗДЕЛИЙ (ДЕТАЛЕЙ)</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 Конструкция и размеры фиксаторов, а также рекомендации по их применению приведены на черт. 15 - 18 и в табл. 5 - 8.</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1.1. Фиксатор для съемных элементов оснастки.</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 xml:space="preserve">(Измененная редакция, Изм. № 1). </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1.1.1. Схема установки фиксатора.</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1.2. Фиксатор для закладных деталей с квадратным отверстием</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50" type="#_x0000_t75" style="width:246.75pt;height:270.75pt">
            <v:imagedata r:id="rId25" o:title=""/>
          </v:shape>
        </w:pict>
      </w:r>
    </w:p>
    <w:p w:rsidR="00000000" w:rsidRDefault="002358F5">
      <w:pPr>
        <w:pStyle w:val="Preformat"/>
        <w:ind w:firstLine="284"/>
        <w:rPr>
          <w:rFonts w:ascii="Times New Roman" w:hAnsi="Times New Roman"/>
        </w:rPr>
      </w:pPr>
    </w:p>
    <w:p w:rsidR="00000000" w:rsidRDefault="002358F5">
      <w:pPr>
        <w:ind w:firstLine="284"/>
        <w:jc w:val="center"/>
        <w:rPr>
          <w:rFonts w:ascii="Times New Roman" w:hAnsi="Times New Roman"/>
          <w:sz w:val="20"/>
        </w:rPr>
      </w:pPr>
      <w:r>
        <w:rPr>
          <w:rFonts w:ascii="Times New Roman" w:hAnsi="Times New Roman"/>
          <w:sz w:val="20"/>
        </w:rPr>
        <w:t>1 - цилиндр; 2  -фиксатор; 3 - винт; 4 - скоба</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15 </w:t>
      </w:r>
    </w:p>
    <w:p w:rsidR="00000000" w:rsidRDefault="002358F5">
      <w:pPr>
        <w:ind w:firstLine="284"/>
        <w:jc w:val="right"/>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Таблица 5</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900"/>
        <w:gridCol w:w="1080"/>
        <w:gridCol w:w="1200"/>
        <w:gridCol w:w="960"/>
        <w:gridCol w:w="960"/>
        <w:gridCol w:w="960"/>
        <w:gridCol w:w="960"/>
        <w:gridCol w:w="960"/>
        <w:gridCol w:w="840"/>
      </w:tblGrid>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pict>
                <v:shape id="_x0000_i1051" type="#_x0000_t75" style="width:11.25pt;height:12.75pt">
                  <v:imagedata r:id="rId26" o:title=""/>
                </v:shape>
              </w:pict>
            </w:r>
          </w:p>
        </w:tc>
        <w:tc>
          <w:tcPr>
            <w:tcW w:w="108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185</w:t>
            </w:r>
          </w:p>
        </w:tc>
        <w:tc>
          <w:tcPr>
            <w:tcW w:w="120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205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225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245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265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285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305</w:t>
            </w:r>
          </w:p>
        </w:tc>
        <w:tc>
          <w:tcPr>
            <w:tcW w:w="840" w:type="dxa"/>
            <w:tcBorders>
              <w:top w:val="single" w:sz="6" w:space="0" w:color="auto"/>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325</w:t>
            </w:r>
          </w:p>
        </w:tc>
      </w:tr>
      <w:tr w:rsidR="00000000">
        <w:tblPrEx>
          <w:tblCellMar>
            <w:top w:w="0" w:type="dxa"/>
            <w:bottom w:w="0" w:type="dxa"/>
          </w:tblCellMar>
        </w:tblPrEx>
        <w:tc>
          <w:tcPr>
            <w:tcW w:w="90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pict>
                <v:shape id="_x0000_i1052" type="#_x0000_t75" style="width:6.75pt;height:14.25pt">
                  <v:imagedata r:id="rId27" o:title=""/>
                </v:shape>
              </w:pict>
            </w:r>
          </w:p>
        </w:tc>
        <w:tc>
          <w:tcPr>
            <w:tcW w:w="108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135</w:t>
            </w:r>
          </w:p>
        </w:tc>
        <w:tc>
          <w:tcPr>
            <w:tcW w:w="120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155</w:t>
            </w:r>
          </w:p>
        </w:tc>
        <w:tc>
          <w:tcPr>
            <w:tcW w:w="96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175</w:t>
            </w:r>
          </w:p>
        </w:tc>
        <w:tc>
          <w:tcPr>
            <w:tcW w:w="96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195</w:t>
            </w:r>
          </w:p>
        </w:tc>
        <w:tc>
          <w:tcPr>
            <w:tcW w:w="96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215</w:t>
            </w:r>
          </w:p>
        </w:tc>
        <w:tc>
          <w:tcPr>
            <w:tcW w:w="96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235</w:t>
            </w:r>
          </w:p>
        </w:tc>
        <w:tc>
          <w:tcPr>
            <w:tcW w:w="96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255</w:t>
            </w:r>
          </w:p>
        </w:tc>
        <w:tc>
          <w:tcPr>
            <w:tcW w:w="840" w:type="dxa"/>
            <w:tcBorders>
              <w:left w:val="single" w:sz="6" w:space="0" w:color="auto"/>
              <w:bottom w:val="single" w:sz="6" w:space="0" w:color="auto"/>
              <w:right w:val="single" w:sz="6" w:space="0" w:color="auto"/>
            </w:tcBorders>
          </w:tcPr>
          <w:p w:rsidR="00000000" w:rsidRDefault="002358F5">
            <w:pPr>
              <w:ind w:firstLine="284"/>
              <w:rPr>
                <w:rFonts w:ascii="Times New Roman" w:hAnsi="Times New Roman"/>
                <w:sz w:val="20"/>
              </w:rPr>
            </w:pPr>
            <w:r>
              <w:rPr>
                <w:rFonts w:ascii="Times New Roman" w:hAnsi="Times New Roman"/>
                <w:sz w:val="20"/>
              </w:rPr>
              <w:t>275</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1.2.1. Схема установки фиксатора.</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53" type="#_x0000_t75" style="width:239.25pt;height:348pt">
            <v:imagedata r:id="rId28" o:title=""/>
          </v:shape>
        </w:pic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16 </w:t>
      </w:r>
    </w:p>
    <w:p w:rsidR="00000000" w:rsidRDefault="002358F5">
      <w:pPr>
        <w:pStyle w:val="Heading"/>
        <w:ind w:firstLine="284"/>
        <w:jc w:val="center"/>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Таблица 6</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Layout w:type="fixed"/>
        <w:tblCellMar>
          <w:left w:w="28" w:type="dxa"/>
          <w:right w:w="28" w:type="dxa"/>
        </w:tblCellMar>
        <w:tblLook w:val="0000" w:firstRow="0" w:lastRow="0" w:firstColumn="0" w:lastColumn="0" w:noHBand="0" w:noVBand="0"/>
      </w:tblPr>
      <w:tblGrid>
        <w:gridCol w:w="405"/>
        <w:gridCol w:w="723"/>
        <w:gridCol w:w="1140"/>
        <w:gridCol w:w="1010"/>
        <w:gridCol w:w="1010"/>
        <w:gridCol w:w="1009"/>
        <w:gridCol w:w="1010"/>
        <w:gridCol w:w="1010"/>
        <w:gridCol w:w="1010"/>
      </w:tblGrid>
      <w:tr w:rsidR="00000000">
        <w:tblPrEx>
          <w:tblCellMar>
            <w:top w:w="0" w:type="dxa"/>
            <w:bottom w:w="0" w:type="dxa"/>
          </w:tblCellMar>
        </w:tblPrEx>
        <w:tc>
          <w:tcPr>
            <w:tcW w:w="405"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54" type="#_x0000_t75" style="width:12pt;height:12.75pt">
                  <v:imagedata r:id="rId12" o:title=""/>
                </v:shape>
              </w:pict>
            </w:r>
          </w:p>
        </w:tc>
        <w:tc>
          <w:tcPr>
            <w:tcW w:w="723"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До 100</w:t>
            </w:r>
          </w:p>
        </w:tc>
        <w:tc>
          <w:tcPr>
            <w:tcW w:w="114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100 до 120 </w:t>
            </w:r>
          </w:p>
        </w:tc>
        <w:tc>
          <w:tcPr>
            <w:tcW w:w="101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120 до 140 </w:t>
            </w:r>
          </w:p>
        </w:tc>
        <w:tc>
          <w:tcPr>
            <w:tcW w:w="101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140 до 165 </w:t>
            </w:r>
          </w:p>
        </w:tc>
        <w:tc>
          <w:tcPr>
            <w:tcW w:w="1009"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165 до 185 </w:t>
            </w:r>
          </w:p>
        </w:tc>
        <w:tc>
          <w:tcPr>
            <w:tcW w:w="101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185 до 205 </w:t>
            </w:r>
          </w:p>
        </w:tc>
        <w:tc>
          <w:tcPr>
            <w:tcW w:w="101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205 до 225 </w:t>
            </w:r>
          </w:p>
        </w:tc>
        <w:tc>
          <w:tcPr>
            <w:tcW w:w="101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Св. 225 до 245 </w:t>
            </w:r>
          </w:p>
        </w:tc>
      </w:tr>
      <w:tr w:rsidR="00000000">
        <w:tblPrEx>
          <w:tblCellMar>
            <w:top w:w="0" w:type="dxa"/>
            <w:bottom w:w="0" w:type="dxa"/>
          </w:tblCellMar>
        </w:tblPrEx>
        <w:tc>
          <w:tcPr>
            <w:tcW w:w="40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55" type="#_x0000_t75" style="width:6.75pt;height:14.25pt">
                  <v:imagedata r:id="rId27" o:title=""/>
                </v:shape>
              </w:pict>
            </w:r>
          </w:p>
        </w:tc>
        <w:tc>
          <w:tcPr>
            <w:tcW w:w="723"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135</w:t>
            </w:r>
          </w:p>
        </w:tc>
        <w:tc>
          <w:tcPr>
            <w:tcW w:w="114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155</w:t>
            </w:r>
          </w:p>
        </w:tc>
        <w:tc>
          <w:tcPr>
            <w:tcW w:w="10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175</w:t>
            </w:r>
          </w:p>
        </w:tc>
        <w:tc>
          <w:tcPr>
            <w:tcW w:w="10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195</w:t>
            </w:r>
          </w:p>
        </w:tc>
        <w:tc>
          <w:tcPr>
            <w:tcW w:w="1009"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215</w:t>
            </w:r>
          </w:p>
        </w:tc>
        <w:tc>
          <w:tcPr>
            <w:tcW w:w="10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235</w:t>
            </w:r>
          </w:p>
        </w:tc>
        <w:tc>
          <w:tcPr>
            <w:tcW w:w="10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255</w:t>
            </w:r>
          </w:p>
        </w:tc>
        <w:tc>
          <w:tcPr>
            <w:tcW w:w="10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275</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1.3. Фиксатор для закладных деталей с круглым от</w:t>
      </w:r>
      <w:r>
        <w:rPr>
          <w:rFonts w:ascii="Times New Roman" w:hAnsi="Times New Roman"/>
          <w:sz w:val="20"/>
        </w:rPr>
        <w:t>верстием</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object w:dxaOrig="4290" w:dyaOrig="2400">
          <v:shape id="_x0000_i1056" type="#_x0000_t75" style="width:214.5pt;height:120pt" o:ole="">
            <v:imagedata r:id="rId29" o:title=""/>
          </v:shape>
          <o:OLEObject Type="Embed" ProgID="MSPhotoEd.3" ShapeID="_x0000_i1056" DrawAspect="Content" ObjectID="_1427203422" r:id="rId30"/>
        </w:object>
      </w:r>
    </w:p>
    <w:p w:rsidR="00000000" w:rsidRDefault="002358F5">
      <w:pPr>
        <w:ind w:firstLine="284"/>
        <w:jc w:val="center"/>
        <w:rPr>
          <w:rFonts w:ascii="Times New Roman" w:hAnsi="Times New Roman"/>
          <w:sz w:val="20"/>
        </w:rPr>
      </w:pPr>
      <w:r>
        <w:object w:dxaOrig="3990" w:dyaOrig="2430">
          <v:shape id="_x0000_i1057" type="#_x0000_t75" style="width:199.5pt;height:121.5pt" o:ole="">
            <v:imagedata r:id="rId31" o:title=""/>
          </v:shape>
          <o:OLEObject Type="Embed" ProgID="MSPhotoEd.3" ShapeID="_x0000_i1057" DrawAspect="Content" ObjectID="_1427203423" r:id="rId32"/>
        </w:object>
      </w:r>
    </w:p>
    <w:p w:rsidR="00000000" w:rsidRDefault="002358F5">
      <w:pPr>
        <w:ind w:firstLine="284"/>
        <w:jc w:val="center"/>
        <w:rPr>
          <w:rFonts w:ascii="Times New Roman" w:hAnsi="Times New Roman"/>
          <w:sz w:val="20"/>
        </w:rPr>
      </w:pPr>
      <w:r>
        <w:rPr>
          <w:rFonts w:ascii="Times New Roman" w:hAnsi="Times New Roman"/>
          <w:sz w:val="20"/>
        </w:rPr>
        <w:t xml:space="preserve">1 - цилиндр; 2 - фиксатор; 3 - винт; 4 - скоба </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17 </w:t>
      </w:r>
    </w:p>
    <w:p w:rsidR="00000000" w:rsidRDefault="002358F5">
      <w:pPr>
        <w:ind w:firstLine="284"/>
        <w:jc w:val="right"/>
        <w:rPr>
          <w:rFonts w:ascii="Times New Roman" w:hAnsi="Times New Roman"/>
          <w:sz w:val="20"/>
        </w:rPr>
      </w:pPr>
      <w:r>
        <w:rPr>
          <w:rFonts w:ascii="Times New Roman" w:hAnsi="Times New Roman"/>
          <w:sz w:val="20"/>
        </w:rPr>
        <w:t>Таблица 7</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1020"/>
        <w:gridCol w:w="1080"/>
        <w:gridCol w:w="1200"/>
        <w:gridCol w:w="960"/>
        <w:gridCol w:w="960"/>
        <w:gridCol w:w="960"/>
        <w:gridCol w:w="960"/>
        <w:gridCol w:w="1080"/>
      </w:tblGrid>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58" type="#_x0000_t75" style="width:11.25pt;height:12.75pt">
                  <v:imagedata r:id="rId26" o:title=""/>
                </v:shape>
              </w:pict>
            </w:r>
          </w:p>
        </w:tc>
        <w:tc>
          <w:tcPr>
            <w:tcW w:w="10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205</w:t>
            </w:r>
          </w:p>
        </w:tc>
        <w:tc>
          <w:tcPr>
            <w:tcW w:w="12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225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245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265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285</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305</w:t>
            </w:r>
          </w:p>
        </w:tc>
        <w:tc>
          <w:tcPr>
            <w:tcW w:w="10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325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59" type="#_x0000_t75" style="width:6.75pt;height:14.25pt">
                  <v:imagedata r:id="rId27" o:title=""/>
                </v:shape>
              </w:pict>
            </w:r>
          </w:p>
        </w:tc>
        <w:tc>
          <w:tcPr>
            <w:tcW w:w="10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155</w:t>
            </w:r>
          </w:p>
        </w:tc>
        <w:tc>
          <w:tcPr>
            <w:tcW w:w="120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175</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195</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215</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235</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255</w:t>
            </w:r>
          </w:p>
        </w:tc>
        <w:tc>
          <w:tcPr>
            <w:tcW w:w="10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275</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1.3.1. Схема установки фиксатора.</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60" type="#_x0000_t75" style="width:241.5pt;height:325.5pt">
            <v:imagedata r:id="rId33" o:title=""/>
          </v:shape>
        </w:pic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18 </w:t>
      </w:r>
    </w:p>
    <w:p w:rsidR="00000000" w:rsidRDefault="002358F5">
      <w:pPr>
        <w:pStyle w:val="Heading"/>
        <w:ind w:firstLine="284"/>
        <w:jc w:val="center"/>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Таблица 8</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900"/>
        <w:gridCol w:w="840"/>
        <w:gridCol w:w="960"/>
        <w:gridCol w:w="960"/>
        <w:gridCol w:w="960"/>
        <w:gridCol w:w="960"/>
        <w:gridCol w:w="960"/>
        <w:gridCol w:w="960"/>
      </w:tblGrid>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1" type="#_x0000_t75" style="width:12pt;height:12.75pt">
                  <v:imagedata r:id="rId12" o:title=""/>
                </v:shape>
              </w:pict>
            </w:r>
          </w:p>
          <w:p w:rsidR="00000000" w:rsidRDefault="002358F5">
            <w:pPr>
              <w:jc w:val="center"/>
              <w:rPr>
                <w:rFonts w:ascii="Times New Roman" w:hAnsi="Times New Roman"/>
                <w:sz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До 120</w:t>
            </w:r>
          </w:p>
          <w:p w:rsidR="00000000" w:rsidRDefault="002358F5">
            <w:pPr>
              <w:jc w:val="center"/>
              <w:rPr>
                <w:rFonts w:ascii="Times New Roman" w:hAnsi="Times New Roman"/>
                <w:sz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Св. 120</w:t>
            </w:r>
          </w:p>
          <w:p w:rsidR="00000000" w:rsidRDefault="002358F5">
            <w:pPr>
              <w:jc w:val="center"/>
              <w:rPr>
                <w:rFonts w:ascii="Times New Roman" w:hAnsi="Times New Roman"/>
                <w:sz w:val="20"/>
              </w:rPr>
            </w:pPr>
            <w:r>
              <w:rPr>
                <w:rFonts w:ascii="Times New Roman" w:hAnsi="Times New Roman"/>
                <w:sz w:val="20"/>
              </w:rPr>
              <w:t xml:space="preserve">До 140 </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Св. 140</w:t>
            </w:r>
          </w:p>
          <w:p w:rsidR="00000000" w:rsidRDefault="002358F5">
            <w:pPr>
              <w:jc w:val="center"/>
              <w:rPr>
                <w:rFonts w:ascii="Times New Roman" w:hAnsi="Times New Roman"/>
                <w:sz w:val="20"/>
              </w:rPr>
            </w:pPr>
            <w:r>
              <w:rPr>
                <w:rFonts w:ascii="Times New Roman" w:hAnsi="Times New Roman"/>
                <w:sz w:val="20"/>
              </w:rPr>
              <w:t xml:space="preserve">До 165 </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Св. 165</w:t>
            </w:r>
          </w:p>
          <w:p w:rsidR="00000000" w:rsidRDefault="002358F5">
            <w:pPr>
              <w:jc w:val="center"/>
              <w:rPr>
                <w:rFonts w:ascii="Times New Roman" w:hAnsi="Times New Roman"/>
                <w:sz w:val="20"/>
              </w:rPr>
            </w:pPr>
            <w:r>
              <w:rPr>
                <w:rFonts w:ascii="Times New Roman" w:hAnsi="Times New Roman"/>
                <w:sz w:val="20"/>
              </w:rPr>
              <w:t xml:space="preserve">До 185 </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Св. 185</w:t>
            </w:r>
          </w:p>
          <w:p w:rsidR="00000000" w:rsidRDefault="002358F5">
            <w:pPr>
              <w:jc w:val="center"/>
              <w:rPr>
                <w:rFonts w:ascii="Times New Roman" w:hAnsi="Times New Roman"/>
                <w:sz w:val="20"/>
              </w:rPr>
            </w:pPr>
            <w:r>
              <w:rPr>
                <w:rFonts w:ascii="Times New Roman" w:hAnsi="Times New Roman"/>
                <w:sz w:val="20"/>
              </w:rPr>
              <w:t xml:space="preserve">До 205 </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Св. 205</w:t>
            </w:r>
          </w:p>
          <w:p w:rsidR="00000000" w:rsidRDefault="002358F5">
            <w:pPr>
              <w:jc w:val="center"/>
              <w:rPr>
                <w:rFonts w:ascii="Times New Roman" w:hAnsi="Times New Roman"/>
                <w:sz w:val="20"/>
              </w:rPr>
            </w:pPr>
            <w:r>
              <w:rPr>
                <w:rFonts w:ascii="Times New Roman" w:hAnsi="Times New Roman"/>
                <w:sz w:val="20"/>
              </w:rPr>
              <w:t xml:space="preserve">До 225 </w:t>
            </w: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Св. 225</w:t>
            </w:r>
          </w:p>
          <w:p w:rsidR="00000000" w:rsidRDefault="002358F5">
            <w:pPr>
              <w:jc w:val="center"/>
              <w:rPr>
                <w:rFonts w:ascii="Times New Roman" w:hAnsi="Times New Roman"/>
                <w:sz w:val="20"/>
              </w:rPr>
            </w:pPr>
            <w:r>
              <w:rPr>
                <w:rFonts w:ascii="Times New Roman" w:hAnsi="Times New Roman"/>
                <w:sz w:val="20"/>
              </w:rPr>
              <w:t xml:space="preserve">До 245 </w:t>
            </w:r>
          </w:p>
        </w:tc>
      </w:tr>
      <w:tr w:rsidR="00000000">
        <w:tblPrEx>
          <w:tblCellMar>
            <w:top w:w="0" w:type="dxa"/>
            <w:bottom w:w="0" w:type="dxa"/>
          </w:tblCellMar>
        </w:tblPrEx>
        <w:tc>
          <w:tcPr>
            <w:tcW w:w="90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2" type="#_x0000_t75" style="width:6.75pt;height:14.25pt">
                  <v:imagedata r:id="rId27" o:title=""/>
                </v:shape>
              </w:pict>
            </w:r>
          </w:p>
        </w:tc>
        <w:tc>
          <w:tcPr>
            <w:tcW w:w="84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155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175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195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215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235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255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275 </w:t>
            </w:r>
          </w:p>
        </w:tc>
      </w:tr>
    </w:tbl>
    <w:p w:rsidR="00000000" w:rsidRDefault="002358F5">
      <w:pPr>
        <w:pStyle w:val="Preformat"/>
        <w:ind w:firstLine="284"/>
        <w:rPr>
          <w:rFonts w:ascii="Times New Roman" w:hAnsi="Times New Roman"/>
        </w:rPr>
      </w:pPr>
    </w:p>
    <w:p w:rsidR="00000000" w:rsidRDefault="002358F5">
      <w:pPr>
        <w:pStyle w:val="Preformat"/>
        <w:ind w:firstLine="284"/>
        <w:rPr>
          <w:rFonts w:ascii="Times New Roman" w:hAnsi="Times New Roman"/>
        </w:rPr>
      </w:pPr>
    </w:p>
    <w:p w:rsidR="00000000" w:rsidRDefault="002358F5">
      <w:pPr>
        <w:ind w:firstLine="284"/>
        <w:jc w:val="right"/>
        <w:rPr>
          <w:rFonts w:ascii="Times New Roman" w:hAnsi="Times New Roman"/>
          <w:sz w:val="20"/>
        </w:rPr>
      </w:pPr>
      <w:r>
        <w:rPr>
          <w:rFonts w:ascii="Times New Roman" w:hAnsi="Times New Roman"/>
          <w:sz w:val="20"/>
        </w:rPr>
        <w:t>Приложение 9</w:t>
      </w:r>
    </w:p>
    <w:p w:rsidR="00000000" w:rsidRDefault="002358F5">
      <w:pPr>
        <w:ind w:firstLine="284"/>
        <w:jc w:val="right"/>
        <w:rPr>
          <w:rFonts w:ascii="Times New Roman" w:hAnsi="Times New Roman"/>
          <w:sz w:val="20"/>
        </w:rPr>
      </w:pPr>
      <w:r>
        <w:rPr>
          <w:rFonts w:ascii="Times New Roman" w:hAnsi="Times New Roman"/>
          <w:sz w:val="20"/>
        </w:rPr>
        <w:t xml:space="preserve">Рекомендуемое </w:t>
      </w:r>
    </w:p>
    <w:p w:rsidR="00000000" w:rsidRDefault="002358F5">
      <w:pPr>
        <w:ind w:firstLine="284"/>
        <w:jc w:val="right"/>
        <w:rPr>
          <w:rFonts w:ascii="Times New Roman" w:hAnsi="Times New Roman"/>
          <w:sz w:val="20"/>
        </w:rPr>
      </w:pPr>
    </w:p>
    <w:p w:rsidR="00000000" w:rsidRDefault="002358F5">
      <w:pPr>
        <w:pStyle w:val="Heading"/>
        <w:ind w:firstLine="284"/>
        <w:jc w:val="center"/>
        <w:rPr>
          <w:rFonts w:ascii="Times New Roman" w:hAnsi="Times New Roman"/>
          <w:sz w:val="20"/>
        </w:rPr>
      </w:pPr>
      <w:r>
        <w:rPr>
          <w:rFonts w:ascii="Times New Roman" w:hAnsi="Times New Roman"/>
          <w:sz w:val="20"/>
        </w:rPr>
        <w:t>КОНСТРУКЦИЯ И РАЗМЕРЫ ГАЕК ЗАМКОВЫХ УСТРОЙСТВ И СТЯЖЕК</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 Типы и размеры га</w:t>
      </w:r>
      <w:r>
        <w:rPr>
          <w:rFonts w:ascii="Times New Roman" w:hAnsi="Times New Roman"/>
          <w:sz w:val="20"/>
        </w:rPr>
        <w:t>ек замковых устройств и стяжек указаны на черт. 19 и в табл. 9.</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63" type="#_x0000_t75" style="width:276.75pt;height:330pt">
            <v:imagedata r:id="rId34" o:title=""/>
          </v:shape>
        </w:pic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19 </w:t>
      </w:r>
    </w:p>
    <w:p w:rsidR="00000000" w:rsidRDefault="002358F5">
      <w:pPr>
        <w:ind w:firstLine="284"/>
        <w:jc w:val="right"/>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Таблица 9</w:t>
      </w:r>
    </w:p>
    <w:p w:rsidR="00000000" w:rsidRDefault="002358F5">
      <w:pPr>
        <w:ind w:firstLine="284"/>
        <w:jc w:val="center"/>
        <w:rPr>
          <w:rFonts w:ascii="Times New Roman" w:hAnsi="Times New Roman"/>
          <w:sz w:val="20"/>
        </w:rPr>
      </w:pPr>
      <w:r>
        <w:rPr>
          <w:rFonts w:ascii="Times New Roman" w:hAnsi="Times New Roman"/>
          <w:sz w:val="20"/>
        </w:rPr>
        <w:t xml:space="preserve">Размеры, мм </w:t>
      </w:r>
    </w:p>
    <w:tbl>
      <w:tblPr>
        <w:tblW w:w="0" w:type="auto"/>
        <w:tblInd w:w="30" w:type="dxa"/>
        <w:tblLayout w:type="fixed"/>
        <w:tblCellMar>
          <w:left w:w="30" w:type="dxa"/>
          <w:right w:w="30" w:type="dxa"/>
        </w:tblCellMar>
        <w:tblLook w:val="0000" w:firstRow="0" w:lastRow="0" w:firstColumn="0" w:lastColumn="0" w:noHBand="0" w:noVBand="0"/>
      </w:tblPr>
      <w:tblGrid>
        <w:gridCol w:w="1620"/>
        <w:gridCol w:w="1920"/>
        <w:gridCol w:w="1680"/>
        <w:gridCol w:w="1680"/>
        <w:gridCol w:w="1320"/>
      </w:tblGrid>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Тип гайки </w:t>
            </w:r>
          </w:p>
        </w:tc>
        <w:tc>
          <w:tcPr>
            <w:tcW w:w="19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4" type="#_x0000_t75" style="width:11.25pt;height:14.25pt">
                  <v:imagedata r:id="rId35" o:title=""/>
                </v:shape>
              </w:pict>
            </w:r>
          </w:p>
        </w:tc>
        <w:tc>
          <w:tcPr>
            <w:tcW w:w="1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5" type="#_x0000_t75" style="width:14.25pt;height:17.25pt">
                  <v:imagedata r:id="rId36" o:title=""/>
                </v:shape>
              </w:pict>
            </w:r>
          </w:p>
        </w:tc>
        <w:tc>
          <w:tcPr>
            <w:tcW w:w="1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6" type="#_x0000_t75" style="width:15pt;height:17.25pt">
                  <v:imagedata r:id="rId37" o:title=""/>
                </v:shape>
              </w:pict>
            </w:r>
          </w:p>
        </w:tc>
        <w:tc>
          <w:tcPr>
            <w:tcW w:w="13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7" type="#_x0000_t75" style="width:12.75pt;height:12.75pt">
                  <v:imagedata r:id="rId38" o:title=""/>
                </v:shape>
              </w:pict>
            </w: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w:t>
            </w:r>
          </w:p>
          <w:p w:rsidR="00000000" w:rsidRDefault="002358F5">
            <w:pPr>
              <w:jc w:val="center"/>
              <w:rPr>
                <w:rFonts w:ascii="Times New Roman" w:hAnsi="Times New Roman"/>
                <w:sz w:val="20"/>
              </w:rPr>
            </w:pPr>
          </w:p>
        </w:tc>
        <w:tc>
          <w:tcPr>
            <w:tcW w:w="19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Tr24x5-8H</w:t>
            </w:r>
          </w:p>
          <w:p w:rsidR="00000000" w:rsidRDefault="002358F5">
            <w:pPr>
              <w:jc w:val="center"/>
              <w:rPr>
                <w:rFonts w:ascii="Times New Roman" w:hAnsi="Times New Roman"/>
                <w:sz w:val="20"/>
              </w:rPr>
            </w:pPr>
            <w:r>
              <w:rPr>
                <w:rFonts w:ascii="Times New Roman" w:hAnsi="Times New Roman"/>
                <w:sz w:val="20"/>
              </w:rPr>
              <w:t xml:space="preserve">Tr32x6-8H </w:t>
            </w:r>
          </w:p>
        </w:tc>
        <w:tc>
          <w:tcPr>
            <w:tcW w:w="1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w:t>
            </w:r>
          </w:p>
          <w:p w:rsidR="00000000" w:rsidRDefault="002358F5">
            <w:pPr>
              <w:jc w:val="center"/>
              <w:rPr>
                <w:rFonts w:ascii="Times New Roman" w:hAnsi="Times New Roman"/>
                <w:sz w:val="20"/>
              </w:rPr>
            </w:pPr>
            <w:r>
              <w:rPr>
                <w:rFonts w:ascii="Times New Roman" w:hAnsi="Times New Roman"/>
                <w:sz w:val="20"/>
              </w:rPr>
              <w:t xml:space="preserve">40 </w:t>
            </w:r>
          </w:p>
        </w:tc>
        <w:tc>
          <w:tcPr>
            <w:tcW w:w="1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w:t>
            </w:r>
          </w:p>
          <w:p w:rsidR="00000000" w:rsidRDefault="002358F5">
            <w:pPr>
              <w:jc w:val="center"/>
              <w:rPr>
                <w:rFonts w:ascii="Times New Roman" w:hAnsi="Times New Roman"/>
                <w:sz w:val="20"/>
              </w:rPr>
            </w:pPr>
            <w:r>
              <w:rPr>
                <w:rFonts w:ascii="Times New Roman" w:hAnsi="Times New Roman"/>
                <w:sz w:val="20"/>
              </w:rPr>
              <w:t xml:space="preserve">36 </w:t>
            </w:r>
          </w:p>
        </w:tc>
        <w:tc>
          <w:tcPr>
            <w:tcW w:w="13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50</w:t>
            </w:r>
          </w:p>
          <w:p w:rsidR="00000000" w:rsidRDefault="002358F5">
            <w:pPr>
              <w:jc w:val="center"/>
              <w:rPr>
                <w:rFonts w:ascii="Times New Roman" w:hAnsi="Times New Roman"/>
                <w:sz w:val="20"/>
              </w:rPr>
            </w:pPr>
            <w:r>
              <w:rPr>
                <w:rFonts w:ascii="Times New Roman" w:hAnsi="Times New Roman"/>
                <w:sz w:val="20"/>
              </w:rPr>
              <w:t xml:space="preserve">58 </w:t>
            </w: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w:t>
            </w:r>
          </w:p>
          <w:p w:rsidR="00000000" w:rsidRDefault="002358F5">
            <w:pPr>
              <w:jc w:val="center"/>
              <w:rPr>
                <w:rFonts w:ascii="Times New Roman" w:hAnsi="Times New Roman"/>
                <w:sz w:val="20"/>
              </w:rPr>
            </w:pPr>
          </w:p>
        </w:tc>
        <w:tc>
          <w:tcPr>
            <w:tcW w:w="19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Tr24x5-8H</w:t>
            </w:r>
          </w:p>
          <w:p w:rsidR="00000000" w:rsidRDefault="002358F5">
            <w:pPr>
              <w:jc w:val="center"/>
              <w:rPr>
                <w:rFonts w:ascii="Times New Roman" w:hAnsi="Times New Roman"/>
                <w:sz w:val="20"/>
              </w:rPr>
            </w:pPr>
            <w:r>
              <w:rPr>
                <w:rFonts w:ascii="Times New Roman" w:hAnsi="Times New Roman"/>
                <w:sz w:val="20"/>
              </w:rPr>
              <w:t xml:space="preserve">Tr32x6-8H </w:t>
            </w:r>
          </w:p>
        </w:tc>
        <w:tc>
          <w:tcPr>
            <w:tcW w:w="1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w:t>
            </w:r>
          </w:p>
          <w:p w:rsidR="00000000" w:rsidRDefault="002358F5">
            <w:pPr>
              <w:jc w:val="center"/>
              <w:rPr>
                <w:rFonts w:ascii="Times New Roman" w:hAnsi="Times New Roman"/>
                <w:sz w:val="20"/>
              </w:rPr>
            </w:pPr>
            <w:r>
              <w:rPr>
                <w:rFonts w:ascii="Times New Roman" w:hAnsi="Times New Roman"/>
                <w:sz w:val="20"/>
              </w:rPr>
              <w:t>-</w:t>
            </w:r>
          </w:p>
        </w:tc>
        <w:tc>
          <w:tcPr>
            <w:tcW w:w="1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w:t>
            </w:r>
          </w:p>
          <w:p w:rsidR="00000000" w:rsidRDefault="002358F5">
            <w:pPr>
              <w:jc w:val="center"/>
              <w:rPr>
                <w:rFonts w:ascii="Times New Roman" w:hAnsi="Times New Roman"/>
                <w:sz w:val="20"/>
              </w:rPr>
            </w:pPr>
            <w:r>
              <w:rPr>
                <w:rFonts w:ascii="Times New Roman" w:hAnsi="Times New Roman"/>
                <w:sz w:val="20"/>
              </w:rPr>
              <w:t xml:space="preserve">36 </w:t>
            </w:r>
          </w:p>
        </w:tc>
        <w:tc>
          <w:tcPr>
            <w:tcW w:w="13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50</w:t>
            </w:r>
          </w:p>
          <w:p w:rsidR="00000000" w:rsidRDefault="002358F5">
            <w:pPr>
              <w:jc w:val="center"/>
              <w:rPr>
                <w:rFonts w:ascii="Times New Roman" w:hAnsi="Times New Roman"/>
                <w:sz w:val="20"/>
              </w:rPr>
            </w:pPr>
            <w:r>
              <w:rPr>
                <w:rFonts w:ascii="Times New Roman" w:hAnsi="Times New Roman"/>
                <w:sz w:val="20"/>
              </w:rPr>
              <w:t xml:space="preserve">58 </w:t>
            </w: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w:t>
            </w:r>
          </w:p>
          <w:p w:rsidR="00000000" w:rsidRDefault="002358F5">
            <w:pPr>
              <w:jc w:val="center"/>
              <w:rPr>
                <w:rFonts w:ascii="Times New Roman" w:hAnsi="Times New Roman"/>
                <w:sz w:val="20"/>
              </w:rPr>
            </w:pPr>
          </w:p>
        </w:tc>
        <w:tc>
          <w:tcPr>
            <w:tcW w:w="19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Tr24x5-8H</w:t>
            </w:r>
          </w:p>
          <w:p w:rsidR="00000000" w:rsidRDefault="002358F5">
            <w:pPr>
              <w:jc w:val="center"/>
              <w:rPr>
                <w:rFonts w:ascii="Times New Roman" w:hAnsi="Times New Roman"/>
                <w:sz w:val="20"/>
              </w:rPr>
            </w:pPr>
            <w:r>
              <w:rPr>
                <w:rFonts w:ascii="Times New Roman" w:hAnsi="Times New Roman"/>
                <w:sz w:val="20"/>
              </w:rPr>
              <w:t xml:space="preserve">Tr32x6-8H </w:t>
            </w:r>
          </w:p>
        </w:tc>
        <w:tc>
          <w:tcPr>
            <w:tcW w:w="1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w:t>
            </w:r>
          </w:p>
          <w:p w:rsidR="00000000" w:rsidRDefault="002358F5">
            <w:pPr>
              <w:jc w:val="center"/>
              <w:rPr>
                <w:rFonts w:ascii="Times New Roman" w:hAnsi="Times New Roman"/>
                <w:sz w:val="20"/>
              </w:rPr>
            </w:pPr>
            <w:r>
              <w:rPr>
                <w:rFonts w:ascii="Times New Roman" w:hAnsi="Times New Roman"/>
                <w:sz w:val="20"/>
              </w:rPr>
              <w:t>-</w:t>
            </w:r>
          </w:p>
        </w:tc>
        <w:tc>
          <w:tcPr>
            <w:tcW w:w="1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w:t>
            </w:r>
          </w:p>
          <w:p w:rsidR="00000000" w:rsidRDefault="002358F5">
            <w:pPr>
              <w:jc w:val="center"/>
              <w:rPr>
                <w:rFonts w:ascii="Times New Roman" w:hAnsi="Times New Roman"/>
                <w:sz w:val="20"/>
              </w:rPr>
            </w:pPr>
            <w:r>
              <w:rPr>
                <w:rFonts w:ascii="Times New Roman" w:hAnsi="Times New Roman"/>
                <w:sz w:val="20"/>
              </w:rPr>
              <w:t xml:space="preserve">36 </w:t>
            </w:r>
          </w:p>
        </w:tc>
        <w:tc>
          <w:tcPr>
            <w:tcW w:w="13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w:t>
            </w:r>
          </w:p>
          <w:p w:rsidR="00000000" w:rsidRDefault="002358F5">
            <w:pPr>
              <w:jc w:val="center"/>
              <w:rPr>
                <w:rFonts w:ascii="Times New Roman" w:hAnsi="Times New Roman"/>
                <w:sz w:val="20"/>
              </w:rPr>
            </w:pPr>
            <w:r>
              <w:rPr>
                <w:rFonts w:ascii="Times New Roman" w:hAnsi="Times New Roman"/>
                <w:sz w:val="20"/>
              </w:rPr>
              <w:t>-</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2. Размеры болтов для замковых устройств указаны на черт. 20 и в табл. 10.</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68" type="#_x0000_t75" style="width:268.5pt;height:273.75pt">
            <v:imagedata r:id="rId39" o:title=""/>
          </v:shape>
        </w:pic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20 </w:t>
      </w:r>
    </w:p>
    <w:p w:rsidR="00000000" w:rsidRDefault="002358F5">
      <w:pPr>
        <w:ind w:firstLine="284"/>
        <w:jc w:val="center"/>
        <w:rPr>
          <w:rFonts w:ascii="Times New Roman" w:hAnsi="Times New Roman"/>
          <w:sz w:val="20"/>
        </w:rPr>
      </w:pPr>
    </w:p>
    <w:p w:rsidR="00000000" w:rsidRDefault="002358F5">
      <w:pPr>
        <w:pStyle w:val="Preformat"/>
        <w:ind w:firstLine="284"/>
        <w:jc w:val="right"/>
        <w:rPr>
          <w:rFonts w:ascii="Times New Roman" w:hAnsi="Times New Roman"/>
        </w:rPr>
      </w:pPr>
      <w:r>
        <w:rPr>
          <w:rFonts w:ascii="Times New Roman" w:hAnsi="Times New Roman"/>
        </w:rPr>
        <w:t>Таблица 10</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1500"/>
        <w:gridCol w:w="600"/>
        <w:gridCol w:w="720"/>
        <w:gridCol w:w="720"/>
        <w:gridCol w:w="960"/>
        <w:gridCol w:w="720"/>
        <w:gridCol w:w="720"/>
        <w:gridCol w:w="840"/>
      </w:tblGrid>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69" type="#_x0000_t75" style="width:11.25pt;height:14.25pt">
                  <v:imagedata r:id="rId35" o:title=""/>
                </v:shape>
              </w:pict>
            </w:r>
          </w:p>
          <w:p w:rsidR="00000000" w:rsidRDefault="002358F5">
            <w:pPr>
              <w:jc w:val="center"/>
              <w:rPr>
                <w:rFonts w:ascii="Times New Roman" w:hAnsi="Times New Roman"/>
                <w:sz w:val="20"/>
              </w:rPr>
            </w:pPr>
          </w:p>
        </w:tc>
        <w:tc>
          <w:tcPr>
            <w:tcW w:w="6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0" type="#_x0000_t75" style="width:14.25pt;height:17.25pt">
                  <v:imagedata r:id="rId36" o:title=""/>
                </v:shape>
              </w:pict>
            </w:r>
          </w:p>
          <w:p w:rsidR="00000000" w:rsidRDefault="002358F5">
            <w:pPr>
              <w:jc w:val="center"/>
              <w:rPr>
                <w:rFonts w:ascii="Times New Roman" w:hAnsi="Times New Roman"/>
                <w:sz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1" type="#_x0000_t75" style="width:15pt;height:18pt">
                  <v:imagedata r:id="rId40" o:title=""/>
                </v:shape>
              </w:pict>
            </w:r>
          </w:p>
          <w:p w:rsidR="00000000" w:rsidRDefault="002358F5">
            <w:pPr>
              <w:jc w:val="center"/>
              <w:rPr>
                <w:rFonts w:ascii="Times New Roman" w:hAnsi="Times New Roman"/>
                <w:sz w:val="20"/>
              </w:rPr>
            </w:pPr>
            <w:r>
              <w:rPr>
                <w:rFonts w:ascii="Times New Roman" w:hAnsi="Times New Roman"/>
                <w:sz w:val="20"/>
              </w:rPr>
              <w:t xml:space="preserve">H11 </w:t>
            </w:r>
          </w:p>
        </w:tc>
        <w:tc>
          <w:tcPr>
            <w:tcW w:w="7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2" type="#_x0000_t75" style="width:11.25pt;height:12.75pt">
                  <v:imagedata r:id="rId26" o:title=""/>
                </v:shape>
              </w:pict>
            </w:r>
          </w:p>
          <w:p w:rsidR="00000000" w:rsidRDefault="002358F5">
            <w:pPr>
              <w:jc w:val="center"/>
              <w:rPr>
                <w:rFonts w:ascii="Times New Roman" w:hAnsi="Times New Roman"/>
                <w:sz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3" type="#_x0000_t75" style="width:14.25pt;height:17.25pt">
                  <v:imagedata r:id="rId41" o:title=""/>
                </v:shape>
              </w:pict>
            </w:r>
          </w:p>
          <w:p w:rsidR="00000000" w:rsidRDefault="002358F5">
            <w:pPr>
              <w:jc w:val="center"/>
              <w:rPr>
                <w:rFonts w:ascii="Times New Roman" w:hAnsi="Times New Roman"/>
                <w:sz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4" type="#_x0000_t75" style="width:6.75pt;height:14.25pt">
                  <v:imagedata r:id="rId27" o:title=""/>
                </v:shape>
              </w:pict>
            </w:r>
          </w:p>
          <w:p w:rsidR="00000000" w:rsidRDefault="002358F5">
            <w:pPr>
              <w:jc w:val="center"/>
              <w:rPr>
                <w:rFonts w:ascii="Times New Roman" w:hAnsi="Times New Roman"/>
                <w:sz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5" type="#_x0000_t75" style="width:11.25pt;height:14.25pt">
                  <v:imagedata r:id="rId42" o:title=""/>
                </v:shape>
              </w:pict>
            </w:r>
          </w:p>
          <w:p w:rsidR="00000000" w:rsidRDefault="002358F5">
            <w:pPr>
              <w:jc w:val="center"/>
              <w:rPr>
                <w:rFonts w:ascii="Times New Roman" w:hAnsi="Times New Roman"/>
                <w:sz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6" type="#_x0000_t75" style="width:12pt;height:12.75pt">
                  <v:imagedata r:id="rId43" o:title=""/>
                </v:shape>
              </w:pict>
            </w:r>
          </w:p>
          <w:p w:rsidR="00000000" w:rsidRDefault="002358F5">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Tr24x5-8С</w:t>
            </w:r>
          </w:p>
        </w:tc>
        <w:tc>
          <w:tcPr>
            <w:tcW w:w="60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180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0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w: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220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w:t>
            </w: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0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240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260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60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260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280</w: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Tr32x6-8С</w:t>
            </w:r>
          </w:p>
        </w:tc>
        <w:tc>
          <w:tcPr>
            <w:tcW w:w="60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230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358F5">
            <w:pPr>
              <w:jc w:val="center"/>
              <w:rPr>
                <w:rFonts w:ascii="Times New Roman" w:hAnsi="Times New Roman"/>
                <w:sz w:val="20"/>
              </w:rPr>
            </w:pPr>
          </w:p>
        </w:tc>
        <w:tc>
          <w:tcPr>
            <w:tcW w:w="60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34</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w: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260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290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60</w:t>
            </w:r>
          </w:p>
        </w:tc>
        <w:tc>
          <w:tcPr>
            <w:tcW w:w="72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40</w:t>
            </w: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60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280</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310</w:t>
            </w: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72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3. Размеры болтов для стяжек указаны на черт. 21 и в табл. 11.</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object w:dxaOrig="5625" w:dyaOrig="4635">
          <v:shape id="_x0000_i1077" type="#_x0000_t75" style="width:281.25pt;height:231.75pt" o:ole="">
            <v:imagedata r:id="rId44" o:title=""/>
          </v:shape>
          <o:OLEObject Type="Embed" ProgID="MSPhotoEd.3" ShapeID="_x0000_i1077" DrawAspect="Content" ObjectID="_1427203424" r:id="rId45"/>
        </w:objec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21 </w:t>
      </w:r>
    </w:p>
    <w:p w:rsidR="00000000" w:rsidRDefault="002358F5">
      <w:pPr>
        <w:pStyle w:val="Preformat"/>
        <w:ind w:firstLine="284"/>
        <w:rPr>
          <w:rFonts w:ascii="Times New Roman" w:hAnsi="Times New Roman"/>
        </w:rPr>
      </w:pPr>
    </w:p>
    <w:p w:rsidR="00000000" w:rsidRDefault="002358F5">
      <w:pPr>
        <w:ind w:firstLine="284"/>
        <w:jc w:val="right"/>
        <w:rPr>
          <w:rFonts w:ascii="Times New Roman" w:hAnsi="Times New Roman"/>
          <w:sz w:val="20"/>
        </w:rPr>
      </w:pPr>
      <w:r>
        <w:rPr>
          <w:rFonts w:ascii="Times New Roman" w:hAnsi="Times New Roman"/>
          <w:sz w:val="20"/>
        </w:rPr>
        <w:t>Таблица 11</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1" w:type="dxa"/>
          <w:right w:w="31" w:type="dxa"/>
        </w:tblCellMar>
        <w:tblLook w:val="0000" w:firstRow="0" w:lastRow="0" w:firstColumn="0" w:lastColumn="0" w:noHBand="0" w:noVBand="0"/>
      </w:tblPr>
      <w:tblGrid>
        <w:gridCol w:w="680"/>
        <w:gridCol w:w="680"/>
        <w:gridCol w:w="680"/>
        <w:gridCol w:w="680"/>
        <w:gridCol w:w="680"/>
        <w:gridCol w:w="680"/>
        <w:gridCol w:w="680"/>
        <w:gridCol w:w="680"/>
        <w:gridCol w:w="680"/>
        <w:gridCol w:w="680"/>
        <w:gridCol w:w="856"/>
      </w:tblGrid>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8" type="#_x0000_t75" style="width:11.25pt;height:12.75pt">
                  <v:imagedata r:id="rId26" o:title=""/>
                </v:shape>
              </w:pic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300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350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400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450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520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620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720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820 </w:t>
            </w:r>
          </w:p>
        </w:tc>
        <w:tc>
          <w:tcPr>
            <w:tcW w:w="68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920 </w:t>
            </w:r>
          </w:p>
        </w:tc>
        <w:tc>
          <w:tcPr>
            <w:tcW w:w="856"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1020 </w:t>
            </w:r>
          </w:p>
        </w:tc>
      </w:tr>
      <w:tr w:rsidR="00000000">
        <w:tblPrEx>
          <w:tblCellMar>
            <w:top w:w="0" w:type="dxa"/>
            <w:bottom w:w="0" w:type="dxa"/>
          </w:tblCellMar>
        </w:tblPrEx>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79" type="#_x0000_t75" style="width:14.25pt;height:17.25pt">
                  <v:imagedata r:id="rId41" o:title=""/>
                </v:shape>
              </w:pic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410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460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510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560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630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730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830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930 </w:t>
            </w:r>
          </w:p>
        </w:tc>
        <w:tc>
          <w:tcPr>
            <w:tcW w:w="6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1030 </w:t>
            </w:r>
          </w:p>
        </w:tc>
        <w:tc>
          <w:tcPr>
            <w:tcW w:w="856"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1130 </w:t>
            </w:r>
          </w:p>
        </w:tc>
      </w:tr>
    </w:tbl>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4. Типы и размеры осей замковых устройств и стяжек указаны на черт. 22 и в табл. 12.</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object w:dxaOrig="3930" w:dyaOrig="4020">
          <v:shape id="_x0000_i1080" type="#_x0000_t75" style="width:196.5pt;height:201pt" o:ole="">
            <v:imagedata r:id="rId46" o:title=""/>
          </v:shape>
          <o:OLEObject Type="Embed" ProgID="MSPhotoEd.3" ShapeID="_x0000_i1080" DrawAspect="Content" ObjectID="_1427203425" r:id="rId47"/>
        </w:object>
      </w:r>
    </w:p>
    <w:p w:rsidR="00000000" w:rsidRDefault="002358F5">
      <w:pPr>
        <w:ind w:firstLine="284"/>
        <w:jc w:val="center"/>
        <w:rPr>
          <w:rFonts w:ascii="Times New Roman" w:hAnsi="Times New Roman"/>
          <w:sz w:val="20"/>
        </w:rPr>
      </w:pPr>
      <w:r>
        <w:rPr>
          <w:rFonts w:ascii="Times New Roman" w:hAnsi="Times New Roman"/>
          <w:sz w:val="20"/>
        </w:rPr>
        <w:t>Черт. 22</w:t>
      </w:r>
    </w:p>
    <w:p w:rsidR="00000000" w:rsidRDefault="002358F5">
      <w:pPr>
        <w:ind w:firstLine="284"/>
        <w:jc w:val="center"/>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Таблица 12</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1500"/>
        <w:gridCol w:w="1320"/>
        <w:gridCol w:w="1200"/>
        <w:gridCol w:w="1200"/>
        <w:gridCol w:w="840"/>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1" type="#_x0000_t75" style="width:11.25pt;height:14.25pt">
                  <v:imagedata r:id="rId35" o:title=""/>
                </v:shape>
              </w:pict>
            </w:r>
          </w:p>
          <w:p w:rsidR="00000000" w:rsidRDefault="002358F5">
            <w:pPr>
              <w:jc w:val="center"/>
              <w:rPr>
                <w:rFonts w:ascii="Times New Roman" w:hAnsi="Times New Roman"/>
                <w:sz w:val="20"/>
              </w:rPr>
            </w:pPr>
            <w:r>
              <w:rPr>
                <w:rFonts w:ascii="Times New Roman" w:hAnsi="Times New Roman"/>
                <w:sz w:val="20"/>
              </w:rPr>
              <w:pict>
                <v:shape id="_x0000_i1082" type="#_x0000_t75" style="width:18pt;height:17.25pt">
                  <v:imagedata r:id="rId48" o:title=""/>
                </v:shape>
              </w:pict>
            </w:r>
          </w:p>
        </w:tc>
        <w:tc>
          <w:tcPr>
            <w:tcW w:w="132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3" type="#_x0000_t75" style="width:14.25pt;height:17.25pt">
                  <v:imagedata r:id="rId36" o:title=""/>
                </v:shape>
              </w:pict>
            </w:r>
          </w:p>
        </w:tc>
        <w:tc>
          <w:tcPr>
            <w:tcW w:w="120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4" type="#_x0000_t75" style="width:11.25pt;height:12.75pt">
                  <v:imagedata r:id="rId26" o:title=""/>
                </v:shape>
              </w:pict>
            </w:r>
          </w:p>
        </w:tc>
        <w:tc>
          <w:tcPr>
            <w:tcW w:w="120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5" type="#_x0000_t75" style="width:14.25pt;height:17.25pt">
                  <v:imagedata r:id="rId41" o:title=""/>
                </v:shape>
              </w:pict>
            </w:r>
          </w:p>
        </w:tc>
        <w:tc>
          <w:tcPr>
            <w:tcW w:w="84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6" type="#_x0000_t75" style="width:9pt;height:11.25pt">
                  <v:imagedata r:id="rId49" o:title=""/>
                </v:shape>
              </w:pict>
            </w: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w:t>
            </w:r>
          </w:p>
          <w:p w:rsidR="00000000" w:rsidRDefault="002358F5">
            <w:pPr>
              <w:jc w:val="center"/>
              <w:rPr>
                <w:rFonts w:ascii="Times New Roman" w:hAnsi="Times New Roman"/>
                <w:sz w:val="20"/>
              </w:rPr>
            </w:pPr>
            <w:r>
              <w:rPr>
                <w:rFonts w:ascii="Times New Roman" w:hAnsi="Times New Roman"/>
                <w:sz w:val="20"/>
              </w:rPr>
              <w:t xml:space="preserve">30 </w:t>
            </w:r>
          </w:p>
        </w:tc>
        <w:tc>
          <w:tcPr>
            <w:tcW w:w="132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w:t>
            </w:r>
          </w:p>
          <w:p w:rsidR="00000000" w:rsidRDefault="002358F5">
            <w:pPr>
              <w:jc w:val="center"/>
              <w:rPr>
                <w:rFonts w:ascii="Times New Roman" w:hAnsi="Times New Roman"/>
                <w:sz w:val="20"/>
              </w:rPr>
            </w:pPr>
            <w:r>
              <w:rPr>
                <w:rFonts w:ascii="Times New Roman" w:hAnsi="Times New Roman"/>
                <w:sz w:val="20"/>
              </w:rPr>
              <w:t xml:space="preserve">6,3 </w:t>
            </w:r>
          </w:p>
        </w:tc>
        <w:tc>
          <w:tcPr>
            <w:tcW w:w="12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60</w:t>
            </w:r>
          </w:p>
          <w:p w:rsidR="00000000" w:rsidRDefault="002358F5">
            <w:pPr>
              <w:jc w:val="center"/>
              <w:rPr>
                <w:rFonts w:ascii="Times New Roman" w:hAnsi="Times New Roman"/>
                <w:sz w:val="20"/>
              </w:rPr>
            </w:pPr>
            <w:r>
              <w:rPr>
                <w:rFonts w:ascii="Times New Roman" w:hAnsi="Times New Roman"/>
                <w:sz w:val="20"/>
              </w:rPr>
              <w:t xml:space="preserve">75 </w:t>
            </w:r>
          </w:p>
        </w:tc>
        <w:tc>
          <w:tcPr>
            <w:tcW w:w="120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60</w:t>
            </w:r>
          </w:p>
          <w:p w:rsidR="00000000" w:rsidRDefault="002358F5">
            <w:pPr>
              <w:jc w:val="center"/>
              <w:rPr>
                <w:rFonts w:ascii="Times New Roman" w:hAnsi="Times New Roman"/>
                <w:sz w:val="20"/>
              </w:rPr>
            </w:pPr>
            <w:r>
              <w:rPr>
                <w:rFonts w:ascii="Times New Roman" w:hAnsi="Times New Roman"/>
                <w:sz w:val="20"/>
              </w:rPr>
              <w:t xml:space="preserve">80 </w:t>
            </w:r>
          </w:p>
        </w:tc>
        <w:tc>
          <w:tcPr>
            <w:tcW w:w="84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21</w:t>
            </w:r>
          </w:p>
          <w:p w:rsidR="00000000" w:rsidRDefault="002358F5">
            <w:pPr>
              <w:jc w:val="center"/>
              <w:rPr>
                <w:rFonts w:ascii="Times New Roman" w:hAnsi="Times New Roman"/>
                <w:sz w:val="20"/>
              </w:rPr>
            </w:pPr>
            <w:r>
              <w:rPr>
                <w:rFonts w:ascii="Times New Roman" w:hAnsi="Times New Roman"/>
                <w:sz w:val="20"/>
              </w:rPr>
              <w:t xml:space="preserve">25 </w:t>
            </w:r>
          </w:p>
        </w:tc>
      </w:tr>
    </w:tbl>
    <w:p w:rsidR="00000000" w:rsidRDefault="002358F5">
      <w:pPr>
        <w:pStyle w:val="Preformat"/>
        <w:jc w:val="both"/>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5. Конструкция шайб для фиксации осей диаметром 25 и 30 мм приведена на черт. 23 и</w:t>
      </w:r>
      <w:r>
        <w:rPr>
          <w:rFonts w:ascii="Times New Roman" w:hAnsi="Times New Roman"/>
          <w:sz w:val="20"/>
        </w:rPr>
        <w:t xml:space="preserve"> в табл. 13.</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87" type="#_x0000_t75" style="width:159.75pt;height:112.5pt">
            <v:imagedata r:id="rId50" o:title=""/>
          </v:shape>
        </w:pict>
      </w:r>
    </w:p>
    <w:p w:rsidR="00000000" w:rsidRDefault="002358F5">
      <w:pPr>
        <w:ind w:firstLine="284"/>
        <w:jc w:val="center"/>
        <w:rPr>
          <w:rFonts w:ascii="Times New Roman" w:hAnsi="Times New Roman"/>
          <w:sz w:val="20"/>
        </w:rPr>
      </w:pPr>
      <w:r>
        <w:rPr>
          <w:rFonts w:ascii="Times New Roman" w:hAnsi="Times New Roman"/>
          <w:sz w:val="20"/>
        </w:rPr>
        <w:t xml:space="preserve">Черт. 23 </w:t>
      </w:r>
    </w:p>
    <w:p w:rsidR="00000000" w:rsidRDefault="002358F5">
      <w:pPr>
        <w:pStyle w:val="Heading"/>
        <w:ind w:firstLine="284"/>
        <w:jc w:val="center"/>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 xml:space="preserve">Таблица 13 </w:t>
      </w:r>
    </w:p>
    <w:p w:rsidR="00000000" w:rsidRDefault="002358F5">
      <w:pPr>
        <w:pStyle w:val="Preformat"/>
        <w:ind w:firstLine="284"/>
        <w:rPr>
          <w:rFonts w:ascii="Times New Roman" w:hAnsi="Times New Roman"/>
        </w:rPr>
      </w:pPr>
      <w:r>
        <w:rPr>
          <w:rFonts w:ascii="Times New Roman" w:hAnsi="Times New Roman"/>
        </w:rPr>
        <w:t xml:space="preserve">                          мм </w:t>
      </w:r>
    </w:p>
    <w:tbl>
      <w:tblPr>
        <w:tblW w:w="0" w:type="auto"/>
        <w:tblInd w:w="60" w:type="dxa"/>
        <w:tblLayout w:type="fixed"/>
        <w:tblCellMar>
          <w:left w:w="30" w:type="dxa"/>
          <w:right w:w="30" w:type="dxa"/>
        </w:tblCellMar>
        <w:tblLook w:val="0000" w:firstRow="0" w:lastRow="0" w:firstColumn="0" w:lastColumn="0" w:noHBand="0" w:noVBand="0"/>
      </w:tblPr>
      <w:tblGrid>
        <w:gridCol w:w="1671"/>
        <w:gridCol w:w="1560"/>
        <w:gridCol w:w="2126"/>
      </w:tblGrid>
      <w:tr w:rsidR="00000000">
        <w:tblPrEx>
          <w:tblCellMar>
            <w:top w:w="0" w:type="dxa"/>
            <w:bottom w:w="0" w:type="dxa"/>
          </w:tblCellMar>
        </w:tblPrEx>
        <w:tc>
          <w:tcPr>
            <w:tcW w:w="1671"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8" type="#_x0000_t75" style="width:10.5pt;height:13.5pt">
                  <v:imagedata r:id="rId51" o:title=""/>
                </v:shape>
              </w:pict>
            </w:r>
          </w:p>
        </w:tc>
        <w:tc>
          <w:tcPr>
            <w:tcW w:w="156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89" type="#_x0000_t75" style="width:12.75pt;height:12.75pt">
                  <v:imagedata r:id="rId38" o:title=""/>
                </v:shape>
              </w:pict>
            </w:r>
          </w:p>
        </w:tc>
        <w:tc>
          <w:tcPr>
            <w:tcW w:w="2126"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90" type="#_x0000_t75" style="width:9pt;height:11.25pt">
                  <v:imagedata r:id="rId49" o:title=""/>
                </v:shape>
              </w:pict>
            </w:r>
          </w:p>
        </w:tc>
      </w:tr>
      <w:tr w:rsidR="00000000">
        <w:tblPrEx>
          <w:tblCellMar>
            <w:top w:w="0" w:type="dxa"/>
            <w:bottom w:w="0" w:type="dxa"/>
          </w:tblCellMar>
        </w:tblPrEx>
        <w:tc>
          <w:tcPr>
            <w:tcW w:w="1671" w:type="dxa"/>
            <w:tcBorders>
              <w:left w:val="single" w:sz="6" w:space="0" w:color="auto"/>
              <w:right w:val="single" w:sz="6" w:space="0" w:color="auto"/>
            </w:tcBorders>
          </w:tcPr>
          <w:p w:rsidR="00000000" w:rsidRDefault="002358F5">
            <w:pPr>
              <w:jc w:val="center"/>
              <w:rPr>
                <w:rFonts w:ascii="Times New Roman" w:hAnsi="Times New Roman"/>
                <w:sz w:val="20"/>
              </w:rPr>
            </w:pPr>
          </w:p>
          <w:p w:rsidR="00000000" w:rsidRDefault="002358F5">
            <w:pPr>
              <w:jc w:val="center"/>
              <w:rPr>
                <w:rFonts w:ascii="Times New Roman" w:hAnsi="Times New Roman"/>
                <w:sz w:val="20"/>
              </w:rPr>
            </w:pPr>
            <w:r>
              <w:rPr>
                <w:rFonts w:ascii="Times New Roman" w:hAnsi="Times New Roman"/>
                <w:sz w:val="20"/>
              </w:rPr>
              <w:t xml:space="preserve">25,5 </w:t>
            </w:r>
          </w:p>
        </w:tc>
        <w:tc>
          <w:tcPr>
            <w:tcW w:w="1560" w:type="dxa"/>
            <w:tcBorders>
              <w:left w:val="single" w:sz="6" w:space="0" w:color="auto"/>
              <w:right w:val="single" w:sz="6" w:space="0" w:color="auto"/>
            </w:tcBorders>
          </w:tcPr>
          <w:p w:rsidR="00000000" w:rsidRDefault="002358F5">
            <w:pPr>
              <w:jc w:val="center"/>
              <w:rPr>
                <w:rFonts w:ascii="Times New Roman" w:hAnsi="Times New Roman"/>
                <w:sz w:val="20"/>
              </w:rPr>
            </w:pPr>
          </w:p>
          <w:p w:rsidR="00000000" w:rsidRDefault="002358F5">
            <w:pPr>
              <w:jc w:val="center"/>
              <w:rPr>
                <w:rFonts w:ascii="Times New Roman" w:hAnsi="Times New Roman"/>
                <w:sz w:val="20"/>
              </w:rPr>
            </w:pPr>
            <w:r>
              <w:rPr>
                <w:rFonts w:ascii="Times New Roman" w:hAnsi="Times New Roman"/>
                <w:sz w:val="20"/>
              </w:rPr>
              <w:t xml:space="preserve">45 </w:t>
            </w:r>
          </w:p>
        </w:tc>
        <w:tc>
          <w:tcPr>
            <w:tcW w:w="2126" w:type="dxa"/>
            <w:tcBorders>
              <w:left w:val="single" w:sz="6" w:space="0" w:color="auto"/>
              <w:right w:val="single" w:sz="6" w:space="0" w:color="auto"/>
            </w:tcBorders>
          </w:tcPr>
          <w:p w:rsidR="00000000" w:rsidRDefault="002358F5">
            <w:pPr>
              <w:jc w:val="center"/>
              <w:rPr>
                <w:rFonts w:ascii="Times New Roman" w:hAnsi="Times New Roman"/>
                <w:sz w:val="20"/>
              </w:rPr>
            </w:pPr>
          </w:p>
          <w:p w:rsidR="00000000" w:rsidRDefault="002358F5">
            <w:pPr>
              <w:jc w:val="center"/>
              <w:rPr>
                <w:rFonts w:ascii="Times New Roman" w:hAnsi="Times New Roman"/>
                <w:sz w:val="20"/>
              </w:rPr>
            </w:pPr>
            <w:r>
              <w:rPr>
                <w:rFonts w:ascii="Times New Roman" w:hAnsi="Times New Roman"/>
                <w:sz w:val="20"/>
              </w:rPr>
              <w:t xml:space="preserve">22 </w:t>
            </w:r>
          </w:p>
        </w:tc>
      </w:tr>
      <w:tr w:rsidR="00000000">
        <w:tblPrEx>
          <w:tblCellMar>
            <w:top w:w="0" w:type="dxa"/>
            <w:bottom w:w="0" w:type="dxa"/>
          </w:tblCellMar>
        </w:tblPrEx>
        <w:tc>
          <w:tcPr>
            <w:tcW w:w="1671"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30,5 </w:t>
            </w:r>
          </w:p>
        </w:tc>
        <w:tc>
          <w:tcPr>
            <w:tcW w:w="15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p w:rsidR="00000000" w:rsidRDefault="002358F5">
            <w:pPr>
              <w:jc w:val="center"/>
              <w:rPr>
                <w:rFonts w:ascii="Times New Roman" w:hAnsi="Times New Roman"/>
                <w:sz w:val="20"/>
              </w:rPr>
            </w:pPr>
            <w:r>
              <w:rPr>
                <w:rFonts w:ascii="Times New Roman" w:hAnsi="Times New Roman"/>
                <w:sz w:val="20"/>
              </w:rPr>
              <w:t xml:space="preserve">50 </w:t>
            </w:r>
          </w:p>
        </w:tc>
        <w:tc>
          <w:tcPr>
            <w:tcW w:w="2126"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p>
          <w:p w:rsidR="00000000" w:rsidRDefault="002358F5">
            <w:pPr>
              <w:jc w:val="center"/>
              <w:rPr>
                <w:rFonts w:ascii="Times New Roman" w:hAnsi="Times New Roman"/>
                <w:sz w:val="20"/>
              </w:rPr>
            </w:pPr>
            <w:r>
              <w:rPr>
                <w:rFonts w:ascii="Times New Roman" w:hAnsi="Times New Roman"/>
                <w:sz w:val="20"/>
              </w:rPr>
              <w:t>26</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b/>
          <w:sz w:val="20"/>
        </w:rPr>
      </w:pPr>
      <w:r>
        <w:rPr>
          <w:rFonts w:ascii="Times New Roman" w:hAnsi="Times New Roman"/>
          <w:b/>
          <w:sz w:val="20"/>
        </w:rPr>
        <w:t xml:space="preserve">(Измененная редакция, Изм. № 1). </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6. Установка замковых устройств и стяжек</w:t>
      </w:r>
    </w:p>
    <w:p w:rsidR="00000000" w:rsidRDefault="002358F5">
      <w:pPr>
        <w:ind w:firstLine="284"/>
        <w:jc w:val="both"/>
        <w:rPr>
          <w:rFonts w:ascii="Times New Roman" w:hAnsi="Times New Roman"/>
          <w:sz w:val="20"/>
        </w:rPr>
      </w:pPr>
      <w:r>
        <w:rPr>
          <w:rFonts w:ascii="Times New Roman" w:hAnsi="Times New Roman"/>
          <w:sz w:val="20"/>
        </w:rPr>
        <w:t>6.1. Схемы расположения замковых устройств</w:t>
      </w:r>
    </w:p>
    <w:p w:rsidR="00000000" w:rsidRDefault="002358F5">
      <w:pPr>
        <w:ind w:firstLine="284"/>
        <w:jc w:val="both"/>
        <w:rPr>
          <w:rFonts w:ascii="Times New Roman" w:hAnsi="Times New Roman"/>
          <w:sz w:val="20"/>
        </w:rPr>
      </w:pPr>
      <w:r>
        <w:rPr>
          <w:rFonts w:ascii="Times New Roman" w:hAnsi="Times New Roman"/>
          <w:sz w:val="20"/>
        </w:rPr>
        <w:t xml:space="preserve">6.1.1. Расположение замкового устройства под углом 45° к борту </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91" type="#_x0000_t75" style="width:160.5pt;height:114pt">
            <v:imagedata r:id="rId52" o:title=""/>
          </v:shape>
        </w:pict>
      </w:r>
    </w:p>
    <w:p w:rsidR="00000000" w:rsidRDefault="002358F5">
      <w:pPr>
        <w:ind w:firstLine="284"/>
        <w:jc w:val="center"/>
        <w:rPr>
          <w:rFonts w:ascii="Times New Roman" w:hAnsi="Times New Roman"/>
          <w:sz w:val="20"/>
        </w:rPr>
      </w:pPr>
      <w:r>
        <w:rPr>
          <w:rFonts w:ascii="Times New Roman" w:hAnsi="Times New Roman"/>
          <w:sz w:val="20"/>
        </w:rPr>
        <w:t xml:space="preserve">Черт. 24 </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6.1.2. Расположение замкового устройства параллельно борту </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92" type="#_x0000_t75" style="width:137.25pt;height:113.25pt">
            <v:imagedata r:id="rId53" o:title=""/>
          </v:shape>
        </w:pic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25 </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6.1.3. Установочные размеры замкового устройства (черт. 24 и 25) и соответствующую им длину болта (черт. 20) с учетом диаметра ре</w:t>
      </w:r>
      <w:r>
        <w:rPr>
          <w:rFonts w:ascii="Times New Roman" w:hAnsi="Times New Roman"/>
          <w:sz w:val="20"/>
        </w:rPr>
        <w:t>зьбы следует принимать по табл. 14.</w:t>
      </w:r>
    </w:p>
    <w:p w:rsidR="00000000" w:rsidRDefault="002358F5">
      <w:pPr>
        <w:pStyle w:val="Preformat"/>
        <w:ind w:firstLine="284"/>
        <w:rPr>
          <w:rFonts w:ascii="Times New Roman" w:hAnsi="Times New Roman"/>
        </w:rPr>
      </w:pPr>
    </w:p>
    <w:p w:rsidR="00000000" w:rsidRDefault="002358F5">
      <w:pPr>
        <w:pStyle w:val="Preformat"/>
        <w:ind w:firstLine="284"/>
        <w:rPr>
          <w:rFonts w:ascii="Times New Roman" w:hAnsi="Times New Roman"/>
        </w:rPr>
      </w:pPr>
    </w:p>
    <w:p w:rsidR="00000000" w:rsidRDefault="002358F5">
      <w:pPr>
        <w:ind w:firstLine="284"/>
        <w:jc w:val="right"/>
        <w:rPr>
          <w:rFonts w:ascii="Times New Roman" w:hAnsi="Times New Roman"/>
          <w:sz w:val="20"/>
        </w:rPr>
      </w:pPr>
      <w:r>
        <w:rPr>
          <w:rFonts w:ascii="Times New Roman" w:hAnsi="Times New Roman"/>
          <w:sz w:val="20"/>
        </w:rPr>
        <w:t>Таблица 14</w:t>
      </w:r>
    </w:p>
    <w:p w:rsidR="00000000" w:rsidRDefault="002358F5">
      <w:pPr>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590"/>
        <w:gridCol w:w="960"/>
        <w:gridCol w:w="960"/>
        <w:gridCol w:w="960"/>
        <w:gridCol w:w="1080"/>
        <w:gridCol w:w="960"/>
        <w:gridCol w:w="960"/>
        <w:gridCol w:w="840"/>
      </w:tblGrid>
      <w:tr w:rsidR="00000000">
        <w:tblPrEx>
          <w:tblCellMar>
            <w:top w:w="0" w:type="dxa"/>
            <w:bottom w:w="0" w:type="dxa"/>
          </w:tblCellMar>
        </w:tblPrEx>
        <w:tc>
          <w:tcPr>
            <w:tcW w:w="159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Диаметр резьбы </w:t>
            </w:r>
          </w:p>
        </w:tc>
        <w:tc>
          <w:tcPr>
            <w:tcW w:w="3960" w:type="dxa"/>
            <w:gridSpan w:val="4"/>
            <w:tcBorders>
              <w:top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Tr 24x5 </w:t>
            </w:r>
          </w:p>
        </w:tc>
        <w:tc>
          <w:tcPr>
            <w:tcW w:w="2760" w:type="dxa"/>
            <w:gridSpan w:val="3"/>
            <w:tcBorders>
              <w:top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Tr 32x6 </w:t>
            </w:r>
          </w:p>
        </w:tc>
      </w:tr>
      <w:tr w:rsidR="00000000">
        <w:tblPrEx>
          <w:tblCellMar>
            <w:top w:w="0" w:type="dxa"/>
            <w:bottom w:w="0" w:type="dxa"/>
          </w:tblCellMar>
        </w:tblPrEx>
        <w:tc>
          <w:tcPr>
            <w:tcW w:w="159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93" type="#_x0000_t75" style="width:12pt;height:12.75pt">
                  <v:imagedata r:id="rId54" o:title=""/>
                </v:shape>
              </w:pic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140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160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200 </w:t>
            </w:r>
          </w:p>
        </w:tc>
        <w:tc>
          <w:tcPr>
            <w:tcW w:w="108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220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150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210 </w:t>
            </w: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230 </w:t>
            </w:r>
          </w:p>
        </w:tc>
      </w:tr>
      <w:tr w:rsidR="00000000">
        <w:tblPrEx>
          <w:tblCellMar>
            <w:top w:w="0" w:type="dxa"/>
            <w:bottom w:w="0" w:type="dxa"/>
          </w:tblCellMar>
        </w:tblPrEx>
        <w:tc>
          <w:tcPr>
            <w:tcW w:w="159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94" type="#_x0000_t75" style="width:12pt;height:12.75pt">
                  <v:imagedata r:id="rId55" o:title=""/>
                </v:shape>
              </w:pic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40 </w:t>
            </w:r>
          </w:p>
        </w:tc>
        <w:tc>
          <w:tcPr>
            <w:tcW w:w="108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40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45 </w:t>
            </w:r>
          </w:p>
        </w:tc>
        <w:tc>
          <w:tcPr>
            <w:tcW w:w="96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45 </w:t>
            </w:r>
          </w:p>
        </w:tc>
        <w:tc>
          <w:tcPr>
            <w:tcW w:w="840" w:type="dxa"/>
            <w:tcBorders>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45 </w:t>
            </w:r>
          </w:p>
        </w:tc>
      </w:tr>
      <w:tr w:rsidR="00000000">
        <w:tblPrEx>
          <w:tblCellMar>
            <w:top w:w="0" w:type="dxa"/>
            <w:bottom w:w="0" w:type="dxa"/>
          </w:tblCellMar>
        </w:tblPrEx>
        <w:tc>
          <w:tcPr>
            <w:tcW w:w="159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095" type="#_x0000_t75" style="width:11.25pt;height:12.75pt">
                  <v:imagedata r:id="rId26" o:title=""/>
                </v:shape>
              </w:pic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180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200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240 </w:t>
            </w:r>
          </w:p>
        </w:tc>
        <w:tc>
          <w:tcPr>
            <w:tcW w:w="108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260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200 </w:t>
            </w:r>
          </w:p>
        </w:tc>
        <w:tc>
          <w:tcPr>
            <w:tcW w:w="96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260 </w:t>
            </w:r>
          </w:p>
        </w:tc>
        <w:tc>
          <w:tcPr>
            <w:tcW w:w="84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 xml:space="preserve">280 </w:t>
            </w:r>
          </w:p>
        </w:tc>
      </w:tr>
    </w:tbl>
    <w:p w:rsidR="00000000" w:rsidRDefault="002358F5">
      <w:pPr>
        <w:pStyle w:val="Preformat"/>
        <w:ind w:firstLine="284"/>
        <w:rPr>
          <w:rFonts w:ascii="Times New Roman" w:hAnsi="Times New Roman"/>
        </w:rPr>
      </w:pPr>
    </w:p>
    <w:p w:rsidR="00000000" w:rsidRDefault="002358F5">
      <w:pPr>
        <w:ind w:firstLine="284"/>
        <w:jc w:val="both"/>
        <w:rPr>
          <w:rFonts w:ascii="Times New Roman" w:hAnsi="Times New Roman"/>
          <w:sz w:val="20"/>
        </w:rPr>
      </w:pPr>
      <w:r>
        <w:rPr>
          <w:rFonts w:ascii="Times New Roman" w:hAnsi="Times New Roman"/>
          <w:sz w:val="20"/>
        </w:rPr>
        <w:t>6.2. Рекомендации по выбору и установке замковых устройств</w:t>
      </w:r>
    </w:p>
    <w:p w:rsidR="00000000" w:rsidRDefault="002358F5">
      <w:pPr>
        <w:ind w:firstLine="284"/>
        <w:jc w:val="both"/>
        <w:rPr>
          <w:rFonts w:ascii="Times New Roman" w:hAnsi="Times New Roman"/>
          <w:sz w:val="20"/>
        </w:rPr>
      </w:pPr>
      <w:r>
        <w:rPr>
          <w:rFonts w:ascii="Times New Roman" w:hAnsi="Times New Roman"/>
          <w:sz w:val="20"/>
        </w:rPr>
        <w:t>6.2.1. Расположение замковых устройств под углом 45° к борту является предпочтительным. Расположение замковых устройств параллельно борту допускается в случаях, обусловленных увязкой с технологическим оборудованием или компоновкой формовочных отсеков.</w:t>
      </w:r>
    </w:p>
    <w:p w:rsidR="00000000" w:rsidRDefault="002358F5">
      <w:pPr>
        <w:ind w:firstLine="284"/>
        <w:jc w:val="both"/>
        <w:rPr>
          <w:rFonts w:ascii="Times New Roman" w:hAnsi="Times New Roman"/>
          <w:sz w:val="20"/>
        </w:rPr>
      </w:pPr>
      <w:r>
        <w:rPr>
          <w:rFonts w:ascii="Times New Roman" w:hAnsi="Times New Roman"/>
          <w:sz w:val="20"/>
        </w:rPr>
        <w:t>6.2.2. Н</w:t>
      </w:r>
      <w:r>
        <w:rPr>
          <w:rFonts w:ascii="Times New Roman" w:hAnsi="Times New Roman"/>
          <w:sz w:val="20"/>
        </w:rPr>
        <w:t>а бортах высотой до 160 мм устанавливают замковые устройства с диаметром резьбы Tr24, на бортах высотой св. 160 мм - Tr32.</w:t>
      </w:r>
    </w:p>
    <w:p w:rsidR="00000000" w:rsidRDefault="002358F5">
      <w:pPr>
        <w:ind w:firstLine="284"/>
        <w:jc w:val="both"/>
        <w:rPr>
          <w:rFonts w:ascii="Times New Roman" w:hAnsi="Times New Roman"/>
          <w:sz w:val="20"/>
        </w:rPr>
      </w:pPr>
      <w:r>
        <w:rPr>
          <w:rFonts w:ascii="Times New Roman" w:hAnsi="Times New Roman"/>
          <w:sz w:val="20"/>
        </w:rPr>
        <w:t>6.2.3. На бортах высотой до 400 мм устанавливают одно замковое устройство, располагаемое на расстоянии 0,2 - 0,3 высоты борта от верхней кромки борта до оси болта. На бортах высотой св. 400 мм устанавливают два замковых устройства, располагаемые:</w:t>
      </w:r>
    </w:p>
    <w:p w:rsidR="00000000" w:rsidRDefault="002358F5">
      <w:pPr>
        <w:ind w:firstLine="284"/>
        <w:jc w:val="both"/>
        <w:rPr>
          <w:rFonts w:ascii="Times New Roman" w:hAnsi="Times New Roman"/>
          <w:sz w:val="20"/>
        </w:rPr>
      </w:pPr>
      <w:r>
        <w:rPr>
          <w:rFonts w:ascii="Times New Roman" w:hAnsi="Times New Roman"/>
          <w:sz w:val="20"/>
        </w:rPr>
        <w:t>верхнее - на расстоянии 0,1 - 0,2 высоты борта от верхней кромки борта до оси болта;</w:t>
      </w:r>
    </w:p>
    <w:p w:rsidR="00000000" w:rsidRDefault="002358F5">
      <w:pPr>
        <w:ind w:firstLine="284"/>
        <w:jc w:val="both"/>
        <w:rPr>
          <w:rFonts w:ascii="Times New Roman" w:hAnsi="Times New Roman"/>
          <w:sz w:val="20"/>
        </w:rPr>
      </w:pPr>
      <w:r>
        <w:rPr>
          <w:rFonts w:ascii="Times New Roman" w:hAnsi="Times New Roman"/>
          <w:sz w:val="20"/>
        </w:rPr>
        <w:t>нижнее - на расстоянии 0,3 - 0,4 высоты борта от нижней к</w:t>
      </w:r>
      <w:r>
        <w:rPr>
          <w:rFonts w:ascii="Times New Roman" w:hAnsi="Times New Roman"/>
          <w:sz w:val="20"/>
        </w:rPr>
        <w:t>ромки борта до оси болта.</w:t>
      </w:r>
    </w:p>
    <w:p w:rsidR="00000000" w:rsidRDefault="002358F5">
      <w:pPr>
        <w:ind w:firstLine="284"/>
        <w:jc w:val="both"/>
        <w:rPr>
          <w:rFonts w:ascii="Times New Roman" w:hAnsi="Times New Roman"/>
          <w:sz w:val="20"/>
        </w:rPr>
      </w:pPr>
      <w:r>
        <w:rPr>
          <w:rFonts w:ascii="Times New Roman" w:hAnsi="Times New Roman"/>
          <w:sz w:val="20"/>
        </w:rPr>
        <w:t xml:space="preserve">6.3. Примеры компоновки замковых устройств из элементов различных типов </w:t>
      </w:r>
    </w:p>
    <w:p w:rsidR="00000000" w:rsidRDefault="002358F5">
      <w:pPr>
        <w:ind w:firstLine="284"/>
        <w:jc w:val="both"/>
        <w:rPr>
          <w:rFonts w:ascii="Times New Roman" w:hAnsi="Times New Roman"/>
          <w:sz w:val="20"/>
        </w:rPr>
      </w:pPr>
      <w:r>
        <w:rPr>
          <w:rFonts w:ascii="Times New Roman" w:hAnsi="Times New Roman"/>
          <w:sz w:val="20"/>
        </w:rPr>
        <w:t xml:space="preserve">6.3.1. Замковое устройство с гайкой типа 1, осью типа 2 и шайбой </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96" type="#_x0000_t75" style="width:228.75pt;height:105.75pt">
            <v:imagedata r:id="rId56" o:title=""/>
          </v:shape>
        </w:pict>
      </w:r>
    </w:p>
    <w:p w:rsidR="00000000" w:rsidRDefault="002358F5">
      <w:pPr>
        <w:ind w:firstLine="284"/>
        <w:jc w:val="center"/>
        <w:rPr>
          <w:rFonts w:ascii="Times New Roman" w:hAnsi="Times New Roman"/>
          <w:sz w:val="20"/>
        </w:rPr>
      </w:pPr>
      <w:r>
        <w:rPr>
          <w:rFonts w:ascii="Times New Roman" w:hAnsi="Times New Roman"/>
          <w:sz w:val="20"/>
        </w:rPr>
        <w:t>Черт. 26</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6.3.2. Замковое устройство с гайкой типа 3, осью типа 1 и оседержателем.</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97" type="#_x0000_t75" style="width:202.5pt;height:108.75pt">
            <v:imagedata r:id="rId57" o:title=""/>
          </v:shape>
        </w:pict>
      </w:r>
    </w:p>
    <w:p w:rsidR="00000000" w:rsidRDefault="002358F5">
      <w:pPr>
        <w:ind w:firstLine="284"/>
        <w:jc w:val="center"/>
        <w:rPr>
          <w:rFonts w:ascii="Times New Roman" w:hAnsi="Times New Roman"/>
          <w:sz w:val="20"/>
        </w:rPr>
      </w:pPr>
      <w:r>
        <w:rPr>
          <w:rFonts w:ascii="Times New Roman" w:hAnsi="Times New Roman"/>
          <w:sz w:val="20"/>
        </w:rPr>
        <w:t>Черт. 27</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6.4. Примеры компоновки стяжек из элементов различных типов</w:t>
      </w:r>
    </w:p>
    <w:p w:rsidR="00000000" w:rsidRDefault="002358F5">
      <w:pPr>
        <w:ind w:firstLine="284"/>
        <w:jc w:val="both"/>
        <w:rPr>
          <w:rFonts w:ascii="Times New Roman" w:hAnsi="Times New Roman"/>
          <w:sz w:val="20"/>
        </w:rPr>
      </w:pPr>
      <w:r>
        <w:rPr>
          <w:rFonts w:ascii="Times New Roman" w:hAnsi="Times New Roman"/>
          <w:sz w:val="20"/>
        </w:rPr>
        <w:t xml:space="preserve">6.4.1. Стяжка с гайкой типа 1 </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98" type="#_x0000_t75" style="width:246pt;height:96pt">
            <v:imagedata r:id="rId58" o:title=""/>
          </v:shape>
        </w:pict>
      </w:r>
    </w:p>
    <w:p w:rsidR="00000000" w:rsidRDefault="002358F5">
      <w:pPr>
        <w:ind w:firstLine="284"/>
        <w:jc w:val="center"/>
        <w:rPr>
          <w:rFonts w:ascii="Times New Roman" w:hAnsi="Times New Roman"/>
          <w:sz w:val="20"/>
        </w:rPr>
      </w:pPr>
      <w:r>
        <w:rPr>
          <w:rFonts w:ascii="Times New Roman" w:hAnsi="Times New Roman"/>
          <w:sz w:val="20"/>
        </w:rPr>
        <w:t xml:space="preserve">Черт. 28 </w:t>
      </w:r>
    </w:p>
    <w:p w:rsidR="00000000" w:rsidRDefault="002358F5">
      <w:pPr>
        <w:ind w:firstLine="284"/>
        <w:jc w:val="both"/>
        <w:rPr>
          <w:rFonts w:ascii="Times New Roman" w:hAnsi="Times New Roman"/>
          <w:sz w:val="20"/>
        </w:rPr>
      </w:pPr>
      <w:r>
        <w:rPr>
          <w:rFonts w:ascii="Times New Roman" w:hAnsi="Times New Roman"/>
          <w:sz w:val="20"/>
        </w:rPr>
        <w:t xml:space="preserve">6.4.2. Стяжка с гайкой типа 3 </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099" type="#_x0000_t75" style="width:249pt;height:215.25pt">
            <v:imagedata r:id="rId59" o:title=""/>
          </v:shape>
        </w:pic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Черт. 29</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6.4.3. Длину болта стяжки </w:t>
      </w:r>
      <w:r>
        <w:rPr>
          <w:rFonts w:ascii="Times New Roman" w:hAnsi="Times New Roman"/>
          <w:sz w:val="20"/>
        </w:rPr>
        <w:pict>
          <v:shape id="_x0000_i1100" type="#_x0000_t75" style="width:11.25pt;height:12.75pt">
            <v:imagedata r:id="rId26" o:title=""/>
          </v:shape>
        </w:pict>
      </w:r>
      <w:r>
        <w:rPr>
          <w:rFonts w:ascii="Times New Roman" w:hAnsi="Times New Roman"/>
          <w:sz w:val="20"/>
        </w:rPr>
        <w:t xml:space="preserve"> следует принимать по табл. 15.</w:t>
      </w:r>
    </w:p>
    <w:p w:rsidR="00000000" w:rsidRDefault="002358F5">
      <w:pPr>
        <w:pStyle w:val="Preformat"/>
        <w:ind w:firstLine="284"/>
        <w:rPr>
          <w:rFonts w:ascii="Times New Roman" w:hAnsi="Times New Roman"/>
        </w:rPr>
      </w:pPr>
    </w:p>
    <w:p w:rsidR="00000000" w:rsidRDefault="002358F5">
      <w:pPr>
        <w:ind w:firstLine="284"/>
        <w:jc w:val="right"/>
        <w:rPr>
          <w:rFonts w:ascii="Times New Roman" w:hAnsi="Times New Roman"/>
          <w:sz w:val="20"/>
        </w:rPr>
      </w:pPr>
      <w:r>
        <w:rPr>
          <w:rFonts w:ascii="Times New Roman" w:hAnsi="Times New Roman"/>
          <w:sz w:val="20"/>
        </w:rPr>
        <w:t xml:space="preserve"> Таблица 15</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1" w:type="dxa"/>
          <w:right w:w="31" w:type="dxa"/>
        </w:tblCellMar>
        <w:tblLook w:val="0000" w:firstRow="0" w:lastRow="0" w:firstColumn="0" w:lastColumn="0" w:noHBand="0" w:noVBand="0"/>
      </w:tblPr>
      <w:tblGrid>
        <w:gridCol w:w="710"/>
        <w:gridCol w:w="764"/>
        <w:gridCol w:w="764"/>
        <w:gridCol w:w="764"/>
        <w:gridCol w:w="764"/>
        <w:gridCol w:w="764"/>
        <w:gridCol w:w="764"/>
        <w:gridCol w:w="764"/>
        <w:gridCol w:w="764"/>
        <w:gridCol w:w="764"/>
        <w:gridCol w:w="764"/>
      </w:tblGrid>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101" type="#_x0000_t75" style="width:12.75pt;height:12.75pt">
                  <v:imagedata r:id="rId60" o:title=""/>
                </v:shape>
              </w:pic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250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350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400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w:t>
            </w:r>
            <w:r>
              <w:rPr>
                <w:rFonts w:ascii="Times New Roman" w:hAnsi="Times New Roman"/>
                <w:sz w:val="20"/>
              </w:rPr>
              <w:t>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600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700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800</w:t>
            </w:r>
          </w:p>
        </w:tc>
        <w:tc>
          <w:tcPr>
            <w:tcW w:w="764" w:type="dxa"/>
            <w:tcBorders>
              <w:top w:val="single" w:sz="6" w:space="0" w:color="auto"/>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900</w:t>
            </w:r>
          </w:p>
        </w:tc>
      </w:tr>
      <w:tr w:rsidR="00000000">
        <w:tblPrEx>
          <w:tblCellMar>
            <w:top w:w="0" w:type="dxa"/>
            <w:bottom w:w="0" w:type="dxa"/>
          </w:tblCellMar>
        </w:tblPrEx>
        <w:tc>
          <w:tcPr>
            <w:tcW w:w="71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102" type="#_x0000_t75" style="width:11.25pt;height:12.75pt">
                  <v:imagedata r:id="rId26" o:title=""/>
                </v:shape>
              </w:pic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350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400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450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520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620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720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820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920</w:t>
            </w:r>
          </w:p>
        </w:tc>
        <w:tc>
          <w:tcPr>
            <w:tcW w:w="764"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1020</w:t>
            </w:r>
          </w:p>
        </w:tc>
      </w:tr>
    </w:tbl>
    <w:p w:rsidR="00000000" w:rsidRDefault="002358F5">
      <w:pPr>
        <w:pStyle w:val="Preformat"/>
        <w:ind w:firstLine="284"/>
        <w:rPr>
          <w:rFonts w:ascii="Times New Roman" w:hAnsi="Times New Roman"/>
        </w:rPr>
      </w:pPr>
    </w:p>
    <w:p w:rsidR="00000000" w:rsidRDefault="002358F5">
      <w:pPr>
        <w:pStyle w:val="Preformat"/>
        <w:ind w:firstLine="284"/>
        <w:rPr>
          <w:rFonts w:ascii="Times New Roman" w:hAnsi="Times New Roman"/>
        </w:rPr>
      </w:pPr>
    </w:p>
    <w:p w:rsidR="00000000" w:rsidRDefault="002358F5">
      <w:pPr>
        <w:ind w:firstLine="284"/>
        <w:jc w:val="right"/>
        <w:rPr>
          <w:rFonts w:ascii="Times New Roman" w:hAnsi="Times New Roman"/>
          <w:sz w:val="20"/>
        </w:rPr>
      </w:pPr>
      <w:r>
        <w:rPr>
          <w:rFonts w:ascii="Times New Roman" w:hAnsi="Times New Roman"/>
          <w:sz w:val="20"/>
        </w:rPr>
        <w:t xml:space="preserve">Приложение 10 </w:t>
      </w:r>
    </w:p>
    <w:p w:rsidR="00000000" w:rsidRDefault="002358F5">
      <w:pPr>
        <w:ind w:firstLine="284"/>
        <w:jc w:val="right"/>
        <w:rPr>
          <w:rFonts w:ascii="Times New Roman" w:hAnsi="Times New Roman"/>
          <w:sz w:val="20"/>
        </w:rPr>
      </w:pPr>
      <w:r>
        <w:rPr>
          <w:rFonts w:ascii="Times New Roman" w:hAnsi="Times New Roman"/>
          <w:sz w:val="20"/>
        </w:rPr>
        <w:t>Рекомендуемое</w:t>
      </w:r>
    </w:p>
    <w:p w:rsidR="00000000" w:rsidRDefault="002358F5">
      <w:pPr>
        <w:pStyle w:val="Preformat"/>
        <w:ind w:firstLine="284"/>
        <w:jc w:val="right"/>
        <w:rPr>
          <w:rFonts w:ascii="Times New Roman" w:hAnsi="Times New Roman"/>
        </w:rPr>
      </w:pPr>
    </w:p>
    <w:p w:rsidR="00000000" w:rsidRDefault="002358F5">
      <w:pPr>
        <w:pStyle w:val="Heading"/>
        <w:ind w:firstLine="284"/>
        <w:jc w:val="center"/>
        <w:rPr>
          <w:rFonts w:ascii="Times New Roman" w:hAnsi="Times New Roman"/>
          <w:sz w:val="20"/>
        </w:rPr>
      </w:pPr>
      <w:r>
        <w:rPr>
          <w:rFonts w:ascii="Times New Roman" w:hAnsi="Times New Roman"/>
          <w:sz w:val="20"/>
        </w:rPr>
        <w:t>КОНСТРУКЦИЯ И РАЗМЕРЫ ШАРНИРНЫХ УСТРОЙСТВ</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1. Конструктивные варианты и размеры осей шарнирных устройств указаны на черт. 31 и в табл. 16.</w:t>
      </w:r>
    </w:p>
    <w:p w:rsidR="00000000" w:rsidRDefault="002358F5">
      <w:pPr>
        <w:ind w:firstLine="284"/>
        <w:jc w:val="both"/>
        <w:rPr>
          <w:rFonts w:ascii="Times New Roman" w:hAnsi="Times New Roman"/>
          <w:sz w:val="20"/>
        </w:rPr>
      </w:pPr>
    </w:p>
    <w:p w:rsidR="00000000" w:rsidRDefault="002358F5">
      <w:pPr>
        <w:ind w:firstLine="284"/>
        <w:jc w:val="right"/>
        <w:rPr>
          <w:rFonts w:ascii="Times New Roman" w:hAnsi="Times New Roman"/>
          <w:sz w:val="20"/>
        </w:rPr>
      </w:pPr>
      <w:r>
        <w:rPr>
          <w:rFonts w:ascii="Times New Roman" w:hAnsi="Times New Roman"/>
          <w:sz w:val="20"/>
        </w:rPr>
        <w:t>Таблица 16</w:t>
      </w:r>
    </w:p>
    <w:p w:rsidR="00000000" w:rsidRDefault="002358F5">
      <w:pPr>
        <w:pStyle w:val="Preformat"/>
        <w:ind w:firstLine="284"/>
        <w:jc w:val="center"/>
        <w:rPr>
          <w:rFonts w:ascii="Times New Roman" w:hAnsi="Times New Roman"/>
        </w:rPr>
      </w:pPr>
      <w:r>
        <w:rPr>
          <w:rFonts w:ascii="Times New Roman" w:hAnsi="Times New Roman"/>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1500"/>
        <w:gridCol w:w="1200"/>
        <w:gridCol w:w="1200"/>
        <w:gridCol w:w="960"/>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pict>
                <v:shape id="_x0000_i1103" type="#_x0000_t75" style="width:11.25pt;height:14.25pt">
                  <v:imagedata r:id="rId35" o:title=""/>
                </v:shape>
              </w:pict>
            </w:r>
          </w:p>
        </w:tc>
        <w:tc>
          <w:tcPr>
            <w:tcW w:w="1200" w:type="dxa"/>
            <w:tcBorders>
              <w:top w:val="single" w:sz="6" w:space="0" w:color="auto"/>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pict>
                <v:shape id="_x0000_i1104" type="#_x0000_t75" style="width:11.25pt;height:12.75pt">
                  <v:imagedata r:id="rId26" o:title=""/>
                </v:shape>
              </w:pict>
            </w:r>
          </w:p>
        </w:tc>
        <w:tc>
          <w:tcPr>
            <w:tcW w:w="1200" w:type="dxa"/>
            <w:tcBorders>
              <w:top w:val="single" w:sz="6" w:space="0" w:color="auto"/>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pict>
                <v:shape id="_x0000_i1105" type="#_x0000_t75" style="width:14.25pt;height:17.25pt">
                  <v:imagedata r:id="rId41" o:title=""/>
                </v:shape>
              </w:pict>
            </w:r>
          </w:p>
        </w:tc>
        <w:tc>
          <w:tcPr>
            <w:tcW w:w="960" w:type="dxa"/>
            <w:tcBorders>
              <w:top w:val="single" w:sz="6" w:space="0" w:color="auto"/>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pict>
                <v:shape id="_x0000_i1106" type="#_x0000_t75" style="width:9pt;height:11.25pt">
                  <v:imagedata r:id="rId49" o:title=""/>
                </v:shape>
              </w:pic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pict>
                <v:shape id="_x0000_i1107" type="#_x0000_t75" style="width:18pt;height:17.25pt">
                  <v:imagedata r:id="rId48" o:title=""/>
                </v:shape>
              </w:pict>
            </w: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30</w:t>
            </w:r>
          </w:p>
        </w:tc>
        <w:tc>
          <w:tcPr>
            <w:tcW w:w="1200" w:type="dxa"/>
            <w:tcBorders>
              <w:top w:val="single" w:sz="6" w:space="0" w:color="auto"/>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90</w:t>
            </w:r>
          </w:p>
        </w:tc>
        <w:tc>
          <w:tcPr>
            <w:tcW w:w="1200" w:type="dxa"/>
            <w:tcBorders>
              <w:top w:val="single" w:sz="6" w:space="0" w:color="auto"/>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60</w:t>
            </w:r>
          </w:p>
        </w:tc>
        <w:tc>
          <w:tcPr>
            <w:tcW w:w="960" w:type="dxa"/>
            <w:tcBorders>
              <w:top w:val="single" w:sz="6" w:space="0" w:color="auto"/>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122*</w:t>
            </w: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125*</w:t>
            </w:r>
          </w:p>
        </w:tc>
        <w:tc>
          <w:tcPr>
            <w:tcW w:w="96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40</w:t>
            </w: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90</w:t>
            </w: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60</w:t>
            </w:r>
          </w:p>
        </w:tc>
        <w:tc>
          <w:tcPr>
            <w:tcW w:w="960" w:type="dxa"/>
            <w:tcBorders>
              <w:left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34</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122*</w:t>
            </w:r>
          </w:p>
        </w:tc>
        <w:tc>
          <w:tcPr>
            <w:tcW w:w="120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r>
              <w:rPr>
                <w:rFonts w:ascii="Times New Roman" w:hAnsi="Times New Roman"/>
                <w:sz w:val="20"/>
              </w:rPr>
              <w:t>125*</w:t>
            </w:r>
          </w:p>
        </w:tc>
        <w:tc>
          <w:tcPr>
            <w:tcW w:w="960" w:type="dxa"/>
            <w:tcBorders>
              <w:left w:val="single" w:sz="6" w:space="0" w:color="auto"/>
              <w:bottom w:val="single" w:sz="6" w:space="0" w:color="auto"/>
              <w:right w:val="single" w:sz="6" w:space="0" w:color="auto"/>
            </w:tcBorders>
          </w:tcPr>
          <w:p w:rsidR="00000000" w:rsidRDefault="002358F5">
            <w:pPr>
              <w:ind w:hanging="30"/>
              <w:jc w:val="center"/>
              <w:rPr>
                <w:rFonts w:ascii="Times New Roman" w:hAnsi="Times New Roman"/>
                <w:sz w:val="20"/>
              </w:rPr>
            </w:pPr>
          </w:p>
        </w:tc>
      </w:tr>
    </w:tbl>
    <w:p w:rsidR="00000000" w:rsidRDefault="002358F5">
      <w:pPr>
        <w:pStyle w:val="Preformat"/>
        <w:ind w:firstLine="284"/>
        <w:jc w:val="center"/>
        <w:rPr>
          <w:rFonts w:ascii="Times New Roman" w:hAnsi="Times New Roman"/>
        </w:rPr>
      </w:pPr>
    </w:p>
    <w:p w:rsidR="00000000" w:rsidRDefault="002358F5">
      <w:pPr>
        <w:pStyle w:val="Preformat"/>
        <w:ind w:firstLine="284"/>
        <w:rPr>
          <w:rFonts w:ascii="Times New Roman" w:hAnsi="Times New Roman"/>
        </w:rPr>
      </w:pPr>
      <w:r>
        <w:rPr>
          <w:rFonts w:ascii="Times New Roman" w:hAnsi="Times New Roman"/>
        </w:rPr>
        <w:t>_______</w:t>
      </w:r>
    </w:p>
    <w:p w:rsidR="00000000" w:rsidRDefault="002358F5">
      <w:pPr>
        <w:ind w:firstLine="284"/>
        <w:jc w:val="both"/>
        <w:rPr>
          <w:rFonts w:ascii="Times New Roman" w:hAnsi="Times New Roman"/>
          <w:sz w:val="20"/>
        </w:rPr>
      </w:pPr>
      <w:r>
        <w:rPr>
          <w:rFonts w:ascii="Times New Roman" w:hAnsi="Times New Roman"/>
          <w:sz w:val="20"/>
        </w:rPr>
        <w:t>* Размеры для шарнирных устройств с компенсаторами.</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object w:dxaOrig="4035" w:dyaOrig="4185">
          <v:shape id="_x0000_i1108" type="#_x0000_t75" style="width:201.75pt;height:209.25pt" o:ole="">
            <v:imagedata r:id="rId61" o:title=""/>
          </v:shape>
          <o:OLEObject Type="Embed" ProgID="MSPhotoEd.3" ShapeID="_x0000_i1108" DrawAspect="Content" ObjectID="_1427203426" r:id="rId62"/>
        </w:objec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Черт.30 </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2. Размеры втулок шарнирных устройств указаны на черт. 31 и в табл. 17 </w:t>
      </w:r>
    </w:p>
    <w:p w:rsidR="00000000" w:rsidRDefault="002358F5">
      <w:pPr>
        <w:ind w:firstLine="284"/>
        <w:jc w:val="right"/>
        <w:rPr>
          <w:rFonts w:ascii="Times New Roman" w:hAnsi="Times New Roman"/>
          <w:sz w:val="20"/>
        </w:rPr>
      </w:pPr>
      <w:r>
        <w:rPr>
          <w:rFonts w:ascii="Times New Roman" w:hAnsi="Times New Roman"/>
          <w:sz w:val="20"/>
        </w:rPr>
        <w:t xml:space="preserve"> Таблица 17</w:t>
      </w:r>
    </w:p>
    <w:p w:rsidR="00000000" w:rsidRDefault="002358F5">
      <w:pPr>
        <w:pStyle w:val="Preformat"/>
        <w:ind w:firstLine="284"/>
        <w:rPr>
          <w:rFonts w:ascii="Times New Roman" w:hAnsi="Times New Roman"/>
        </w:rPr>
      </w:pPr>
      <w:r>
        <w:rPr>
          <w:rFonts w:ascii="Times New Roman" w:hAnsi="Times New Roman"/>
        </w:rPr>
        <w:t xml:space="preserve">            </w:t>
      </w:r>
      <w:r>
        <w:rPr>
          <w:rFonts w:ascii="Times New Roman" w:hAnsi="Times New Roman"/>
        </w:rPr>
        <w:t xml:space="preserve">                           мм </w:t>
      </w:r>
    </w:p>
    <w:tbl>
      <w:tblPr>
        <w:tblW w:w="0" w:type="auto"/>
        <w:tblInd w:w="30" w:type="dxa"/>
        <w:tblLayout w:type="fixed"/>
        <w:tblCellMar>
          <w:left w:w="30" w:type="dxa"/>
          <w:right w:w="30" w:type="dxa"/>
        </w:tblCellMar>
        <w:tblLook w:val="0000" w:firstRow="0" w:lastRow="0" w:firstColumn="0" w:lastColumn="0" w:noHBand="0" w:noVBand="0"/>
      </w:tblPr>
      <w:tblGrid>
        <w:gridCol w:w="2670"/>
        <w:gridCol w:w="3495"/>
      </w:tblGrid>
      <w:tr w:rsidR="00000000">
        <w:tblPrEx>
          <w:tblCellMar>
            <w:top w:w="0" w:type="dxa"/>
            <w:bottom w:w="0" w:type="dxa"/>
          </w:tblCellMar>
        </w:tblPrEx>
        <w:tc>
          <w:tcPr>
            <w:tcW w:w="267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109" type="#_x0000_t75" style="width:11.25pt;height:14.25pt">
                  <v:imagedata r:id="rId35" o:title=""/>
                </v:shape>
              </w:pict>
            </w:r>
          </w:p>
        </w:tc>
        <w:tc>
          <w:tcPr>
            <w:tcW w:w="3495"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110" type="#_x0000_t75" style="width:12.75pt;height:12.75pt">
                  <v:imagedata r:id="rId38" o:title=""/>
                </v:shape>
              </w:pict>
            </w:r>
          </w:p>
        </w:tc>
      </w:tr>
      <w:tr w:rsidR="00000000">
        <w:tblPrEx>
          <w:tblCellMar>
            <w:top w:w="0" w:type="dxa"/>
            <w:bottom w:w="0" w:type="dxa"/>
          </w:tblCellMar>
        </w:tblPrEx>
        <w:tc>
          <w:tcPr>
            <w:tcW w:w="26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Н11</w:t>
            </w:r>
          </w:p>
        </w:tc>
        <w:tc>
          <w:tcPr>
            <w:tcW w:w="349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pict>
                <v:shape id="_x0000_i1111" type="#_x0000_t75" style="width:15pt;height:18pt">
                  <v:imagedata r:id="rId63" o:title=""/>
                </v:shape>
              </w:pict>
            </w:r>
          </w:p>
        </w:tc>
      </w:tr>
      <w:tr w:rsidR="00000000">
        <w:tblPrEx>
          <w:tblCellMar>
            <w:top w:w="0" w:type="dxa"/>
            <w:bottom w:w="0" w:type="dxa"/>
          </w:tblCellMar>
        </w:tblPrEx>
        <w:tc>
          <w:tcPr>
            <w:tcW w:w="2670"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30</w:t>
            </w:r>
          </w:p>
        </w:tc>
        <w:tc>
          <w:tcPr>
            <w:tcW w:w="3495" w:type="dxa"/>
            <w:tcBorders>
              <w:top w:val="single" w:sz="6" w:space="0" w:color="auto"/>
              <w:left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40</w:t>
            </w:r>
          </w:p>
        </w:tc>
      </w:tr>
      <w:tr w:rsidR="00000000">
        <w:tblPrEx>
          <w:tblCellMar>
            <w:top w:w="0" w:type="dxa"/>
            <w:bottom w:w="0" w:type="dxa"/>
          </w:tblCellMar>
        </w:tblPrEx>
        <w:tc>
          <w:tcPr>
            <w:tcW w:w="2670"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40</w:t>
            </w:r>
          </w:p>
        </w:tc>
        <w:tc>
          <w:tcPr>
            <w:tcW w:w="3495" w:type="dxa"/>
            <w:tcBorders>
              <w:left w:val="single" w:sz="6" w:space="0" w:color="auto"/>
              <w:bottom w:val="single" w:sz="6" w:space="0" w:color="auto"/>
              <w:right w:val="single" w:sz="6" w:space="0" w:color="auto"/>
            </w:tcBorders>
          </w:tcPr>
          <w:p w:rsidR="00000000" w:rsidRDefault="002358F5">
            <w:pPr>
              <w:jc w:val="center"/>
              <w:rPr>
                <w:rFonts w:ascii="Times New Roman" w:hAnsi="Times New Roman"/>
                <w:sz w:val="20"/>
              </w:rPr>
            </w:pPr>
            <w:r>
              <w:rPr>
                <w:rFonts w:ascii="Times New Roman" w:hAnsi="Times New Roman"/>
                <w:sz w:val="20"/>
              </w:rPr>
              <w:t>50</w:t>
            </w:r>
          </w:p>
        </w:tc>
      </w:tr>
    </w:tbl>
    <w:p w:rsidR="00000000" w:rsidRDefault="002358F5">
      <w:pPr>
        <w:pStyle w:val="Preformat"/>
        <w:ind w:firstLine="284"/>
        <w:rPr>
          <w:rFonts w:ascii="Times New Roman" w:hAnsi="Times New Roman"/>
        </w:rPr>
      </w:pPr>
    </w:p>
    <w:p w:rsidR="00000000" w:rsidRDefault="002358F5">
      <w:pPr>
        <w:ind w:firstLine="284"/>
        <w:jc w:val="center"/>
        <w:rPr>
          <w:rFonts w:ascii="Times New Roman" w:hAnsi="Times New Roman"/>
          <w:sz w:val="20"/>
        </w:rPr>
      </w:pPr>
      <w:r>
        <w:rPr>
          <w:rFonts w:ascii="Times New Roman" w:hAnsi="Times New Roman"/>
          <w:sz w:val="20"/>
        </w:rPr>
        <w:pict>
          <v:shape id="_x0000_i1112" type="#_x0000_t75" style="width:160.5pt;height:2in">
            <v:imagedata r:id="rId64" o:title=""/>
          </v:shape>
        </w:pict>
      </w:r>
    </w:p>
    <w:p w:rsidR="00000000" w:rsidRDefault="002358F5">
      <w:pPr>
        <w:ind w:firstLine="284"/>
        <w:jc w:val="center"/>
        <w:rPr>
          <w:rFonts w:ascii="Times New Roman" w:hAnsi="Times New Roman"/>
          <w:sz w:val="20"/>
        </w:rPr>
      </w:pPr>
      <w:r>
        <w:rPr>
          <w:rFonts w:ascii="Times New Roman" w:hAnsi="Times New Roman"/>
          <w:sz w:val="20"/>
        </w:rPr>
        <w:t>Черт. 31</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3. Конструкция шайбы для фиксации оси диаметром 40 мм приведена на черт. 32.</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object w:dxaOrig="3045" w:dyaOrig="2535">
          <v:shape id="_x0000_i1113" type="#_x0000_t75" style="width:152.25pt;height:126.75pt" o:ole="">
            <v:imagedata r:id="rId65" o:title=""/>
          </v:shape>
          <o:OLEObject Type="Embed" ProgID="MSPhotoEd.3" ShapeID="_x0000_i1113" DrawAspect="Content" ObjectID="_1427203427" r:id="rId66"/>
        </w:object>
      </w:r>
    </w:p>
    <w:p w:rsidR="00000000" w:rsidRDefault="002358F5">
      <w:pPr>
        <w:ind w:firstLine="284"/>
        <w:jc w:val="center"/>
        <w:rPr>
          <w:rFonts w:ascii="Times New Roman" w:hAnsi="Times New Roman"/>
          <w:sz w:val="20"/>
        </w:rPr>
      </w:pPr>
      <w:r>
        <w:rPr>
          <w:rFonts w:ascii="Times New Roman" w:hAnsi="Times New Roman"/>
          <w:sz w:val="20"/>
        </w:rPr>
        <w:t>Черт. 32</w:t>
      </w:r>
    </w:p>
    <w:p w:rsidR="00000000" w:rsidRDefault="002358F5">
      <w:pPr>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Примечание. Конструкция шайбы для фиксации оси диаметром 30 мм приведена в рекомендуемом приложении 9.</w:t>
      </w:r>
    </w:p>
    <w:p w:rsidR="00000000" w:rsidRDefault="002358F5">
      <w:pPr>
        <w:ind w:firstLine="284"/>
        <w:jc w:val="both"/>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 xml:space="preserve">4. Примеры конструкции шарнирных устройств приведены на черт. 33. </w:t>
      </w:r>
    </w:p>
    <w:p w:rsidR="00000000" w:rsidRDefault="002358F5">
      <w:pPr>
        <w:ind w:firstLine="284"/>
        <w:jc w:val="both"/>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114" type="#_x0000_t75" style="width:183pt;height:166.5pt">
            <v:imagedata r:id="rId67" o:title=""/>
          </v:shape>
        </w:pict>
      </w:r>
    </w:p>
    <w:p w:rsidR="00000000" w:rsidRDefault="002358F5">
      <w:pPr>
        <w:ind w:firstLine="284"/>
        <w:jc w:val="center"/>
        <w:rPr>
          <w:rFonts w:ascii="Times New Roman" w:hAnsi="Times New Roman"/>
          <w:sz w:val="20"/>
        </w:rPr>
      </w:pPr>
      <w:r>
        <w:rPr>
          <w:rFonts w:ascii="Times New Roman" w:hAnsi="Times New Roman"/>
          <w:sz w:val="20"/>
        </w:rPr>
        <w:t xml:space="preserve">1 - кронштейн; 2 - проушина; 3 - поддон; 4 - борт </w:t>
      </w:r>
    </w:p>
    <w:p w:rsidR="00000000" w:rsidRDefault="002358F5">
      <w:pPr>
        <w:pStyle w:val="Heading"/>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object w:dxaOrig="5625" w:dyaOrig="3225">
          <v:shape id="_x0000_i1115" type="#_x0000_t75" style="width:281.25pt;height:161.25pt" o:ole="">
            <v:imagedata r:id="rId68" o:title=""/>
          </v:shape>
          <o:OLEObject Type="Embed" ProgID="MSPhotoEd.3" ShapeID="_x0000_i1115" DrawAspect="Content" ObjectID="_1427203428" r:id="rId69"/>
        </w:object>
      </w:r>
    </w:p>
    <w:p w:rsidR="00000000" w:rsidRDefault="002358F5">
      <w:pPr>
        <w:ind w:firstLine="284"/>
        <w:jc w:val="center"/>
        <w:rPr>
          <w:rFonts w:ascii="Times New Roman" w:hAnsi="Times New Roman"/>
          <w:sz w:val="20"/>
        </w:rPr>
      </w:pPr>
      <w:r>
        <w:rPr>
          <w:rFonts w:ascii="Times New Roman" w:hAnsi="Times New Roman"/>
          <w:sz w:val="20"/>
        </w:rPr>
        <w:t>1 - ось; 2 - втулка; 3 - шайба</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33 </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pict>
          <v:shape id="_x0000_i1116" type="#_x0000_t75" style="width:133.5pt;height:133.5pt">
            <v:imagedata r:id="rId70" o:title=""/>
          </v:shape>
        </w:pict>
      </w:r>
    </w:p>
    <w:p w:rsidR="00000000" w:rsidRDefault="002358F5">
      <w:pPr>
        <w:ind w:firstLine="284"/>
        <w:jc w:val="center"/>
        <w:rPr>
          <w:rFonts w:ascii="Times New Roman" w:hAnsi="Times New Roman"/>
          <w:sz w:val="20"/>
        </w:rPr>
      </w:pPr>
      <w:r>
        <w:rPr>
          <w:rFonts w:ascii="Times New Roman" w:hAnsi="Times New Roman"/>
          <w:sz w:val="20"/>
        </w:rPr>
        <w:t>1 - компенсатор; 2 - проушина;</w:t>
      </w:r>
    </w:p>
    <w:p w:rsidR="00000000" w:rsidRDefault="002358F5">
      <w:pPr>
        <w:ind w:firstLine="284"/>
        <w:jc w:val="center"/>
        <w:rPr>
          <w:rFonts w:ascii="Times New Roman" w:hAnsi="Times New Roman"/>
          <w:sz w:val="20"/>
        </w:rPr>
      </w:pPr>
      <w:r>
        <w:rPr>
          <w:rFonts w:ascii="Times New Roman" w:hAnsi="Times New Roman"/>
          <w:sz w:val="20"/>
        </w:rPr>
        <w:t xml:space="preserve">3 </w:t>
      </w:r>
      <w:r>
        <w:rPr>
          <w:rFonts w:ascii="Times New Roman" w:hAnsi="Times New Roman"/>
          <w:sz w:val="20"/>
        </w:rPr>
        <w:t>- кронштейн</w:t>
      </w:r>
    </w:p>
    <w:p w:rsidR="00000000" w:rsidRDefault="002358F5">
      <w:pPr>
        <w:ind w:firstLine="284"/>
        <w:jc w:val="center"/>
        <w:rPr>
          <w:rFonts w:ascii="Times New Roman" w:hAnsi="Times New Roman"/>
          <w:sz w:val="20"/>
        </w:rPr>
      </w:pPr>
    </w:p>
    <w:p w:rsidR="00000000" w:rsidRDefault="002358F5">
      <w:pPr>
        <w:ind w:firstLine="284"/>
        <w:jc w:val="center"/>
        <w:rPr>
          <w:rFonts w:ascii="Times New Roman" w:hAnsi="Times New Roman"/>
          <w:sz w:val="20"/>
        </w:rPr>
      </w:pPr>
      <w:r>
        <w:rPr>
          <w:rFonts w:ascii="Times New Roman" w:hAnsi="Times New Roman"/>
          <w:sz w:val="20"/>
        </w:rPr>
        <w:t xml:space="preserve">Черт. 34 </w:t>
      </w:r>
    </w:p>
    <w:p w:rsidR="00000000" w:rsidRDefault="002358F5">
      <w:pPr>
        <w:pStyle w:val="Heading"/>
        <w:ind w:firstLine="284"/>
        <w:jc w:val="center"/>
        <w:rPr>
          <w:rFonts w:ascii="Times New Roman" w:hAnsi="Times New Roman"/>
          <w:sz w:val="20"/>
        </w:rPr>
      </w:pPr>
    </w:p>
    <w:p w:rsidR="00000000" w:rsidRDefault="002358F5">
      <w:pPr>
        <w:ind w:firstLine="284"/>
        <w:jc w:val="both"/>
        <w:rPr>
          <w:rFonts w:ascii="Times New Roman" w:hAnsi="Times New Roman"/>
          <w:sz w:val="20"/>
        </w:rPr>
      </w:pPr>
      <w:r>
        <w:rPr>
          <w:rFonts w:ascii="Times New Roman" w:hAnsi="Times New Roman"/>
          <w:sz w:val="20"/>
        </w:rPr>
        <w:t>5. Размещение шарнирных устройств на бортах формы</w:t>
      </w:r>
    </w:p>
    <w:p w:rsidR="00000000" w:rsidRDefault="002358F5">
      <w:pPr>
        <w:ind w:firstLine="284"/>
        <w:jc w:val="both"/>
        <w:rPr>
          <w:rFonts w:ascii="Times New Roman" w:hAnsi="Times New Roman"/>
          <w:sz w:val="20"/>
        </w:rPr>
      </w:pPr>
      <w:r>
        <w:rPr>
          <w:rFonts w:ascii="Times New Roman" w:hAnsi="Times New Roman"/>
          <w:sz w:val="20"/>
        </w:rPr>
        <w:t>5.1. Число кронштейнов шарнирных устройств, устанавливаемых на бортах, рекомендуется принимать: при длине борта до 2000 мм - два кронштейна; при длине борта св. 2000 до 4000 мм - три кронштейна. При длине борта св. 4000 до 7500 мм расстояние между кронштейнами принимают в пределах 2000 мм при числе кронштейнов не более 5 шт. При длине борта св. 7500 мм число кронштейнов и расстояние между ними принимают из конструктивных соображений.</w:t>
      </w:r>
    </w:p>
    <w:p w:rsidR="00000000" w:rsidRDefault="002358F5">
      <w:pPr>
        <w:ind w:firstLine="284"/>
        <w:jc w:val="both"/>
        <w:rPr>
          <w:rFonts w:ascii="Times New Roman" w:hAnsi="Times New Roman"/>
          <w:sz w:val="20"/>
        </w:rPr>
      </w:pPr>
      <w:r>
        <w:rPr>
          <w:rFonts w:ascii="Times New Roman" w:hAnsi="Times New Roman"/>
          <w:sz w:val="20"/>
        </w:rPr>
        <w:t>При механизированном открывании бортов с захватом за кронштейны расстояние между кронштейнами, взаимодействующими с механизмами, определяют соответствующими размерами распалубочных механизмов.</w:t>
      </w:r>
    </w:p>
    <w:p w:rsidR="00000000" w:rsidRDefault="002358F5">
      <w:pPr>
        <w:ind w:firstLine="284"/>
        <w:jc w:val="both"/>
        <w:rPr>
          <w:rFonts w:ascii="Times New Roman" w:hAnsi="Times New Roman"/>
          <w:sz w:val="20"/>
        </w:rPr>
      </w:pPr>
      <w:r>
        <w:rPr>
          <w:rFonts w:ascii="Times New Roman" w:hAnsi="Times New Roman"/>
          <w:sz w:val="20"/>
        </w:rPr>
        <w:t>5.2. Расстояние от торца борта до кронштейна для бортов длиной до 2000 мм рекомендуется принимать 0,15 - 0,2 длины борта; для бортов длиной св. 2000 мм - 500 - 600 мм, но не более 800 мм.</w:t>
      </w:r>
    </w:p>
    <w:p w:rsidR="00000000" w:rsidRDefault="002358F5">
      <w:pPr>
        <w:ind w:firstLine="284"/>
        <w:jc w:val="both"/>
        <w:rPr>
          <w:rFonts w:ascii="Times New Roman" w:hAnsi="Times New Roman"/>
          <w:sz w:val="20"/>
        </w:rPr>
      </w:pPr>
      <w:r>
        <w:rPr>
          <w:rFonts w:ascii="Times New Roman" w:hAnsi="Times New Roman"/>
          <w:sz w:val="20"/>
        </w:rPr>
        <w:t xml:space="preserve">5.3. При открывании бортов формы вручную кронштейны изготовляют из листа толщиной 20 мм с приваркой двух платиков толщиной 10 мм в </w:t>
      </w:r>
      <w:r>
        <w:rPr>
          <w:rFonts w:ascii="Times New Roman" w:hAnsi="Times New Roman"/>
          <w:sz w:val="20"/>
        </w:rPr>
        <w:t>месте установки втулки.</w:t>
      </w:r>
    </w:p>
    <w:p w:rsidR="00000000" w:rsidRDefault="002358F5">
      <w:pPr>
        <w:ind w:firstLine="284"/>
        <w:jc w:val="both"/>
        <w:rPr>
          <w:rFonts w:ascii="Times New Roman" w:hAnsi="Times New Roman"/>
          <w:sz w:val="20"/>
        </w:rPr>
      </w:pPr>
      <w:r>
        <w:rPr>
          <w:rFonts w:ascii="Times New Roman" w:hAnsi="Times New Roman"/>
          <w:sz w:val="20"/>
        </w:rPr>
        <w:t>При механизированном открывании бортов кронштейны изготовляют из листа толщиной 40 мм.</w:t>
      </w:r>
    </w:p>
    <w:p w:rsidR="00000000" w:rsidRDefault="002358F5">
      <w:pPr>
        <w:ind w:firstLine="284"/>
        <w:jc w:val="both"/>
        <w:rPr>
          <w:rFonts w:ascii="Times New Roman" w:hAnsi="Times New Roman"/>
          <w:sz w:val="20"/>
        </w:rPr>
      </w:pPr>
      <w:r>
        <w:rPr>
          <w:rFonts w:ascii="Times New Roman" w:hAnsi="Times New Roman"/>
          <w:sz w:val="20"/>
        </w:rPr>
        <w:t>Кронштейн к коробу борта приваривают швом с катетом не менее 6 мм. Допускается применение компенсирующих элементов (планок, скоб).</w:t>
      </w:r>
    </w:p>
    <w:p w:rsidR="00000000" w:rsidRDefault="002358F5">
      <w:pPr>
        <w:ind w:firstLine="284"/>
        <w:jc w:val="both"/>
        <w:rPr>
          <w:rFonts w:ascii="Times New Roman" w:hAnsi="Times New Roman"/>
          <w:sz w:val="20"/>
        </w:rPr>
      </w:pPr>
      <w:r>
        <w:rPr>
          <w:rFonts w:ascii="Times New Roman" w:hAnsi="Times New Roman"/>
          <w:sz w:val="20"/>
        </w:rPr>
        <w:t>Проушины изготовляют из листа толщиной не менее 16 мм. Для обеспечения соосности отверстий проушин допускается применение компенсаторов толщиной не менее 16 мм.</w:t>
      </w:r>
    </w:p>
    <w:p w:rsidR="00000000" w:rsidRDefault="002358F5">
      <w:pPr>
        <w:ind w:firstLine="284"/>
        <w:jc w:val="both"/>
        <w:rPr>
          <w:rFonts w:ascii="Times New Roman" w:hAnsi="Times New Roman"/>
          <w:sz w:val="20"/>
        </w:rPr>
      </w:pPr>
      <w:r>
        <w:rPr>
          <w:rFonts w:ascii="Times New Roman" w:hAnsi="Times New Roman"/>
          <w:sz w:val="20"/>
        </w:rPr>
        <w:t>Пример шарнирного соединения с компенсаторами приведен на черт. 34.</w:t>
      </w:r>
    </w:p>
    <w:p w:rsidR="00000000" w:rsidRDefault="002358F5">
      <w:pPr>
        <w:jc w:val="center"/>
        <w:rPr>
          <w:rFonts w:ascii="Times New Roman" w:hAnsi="Times New Roman"/>
          <w:sz w:val="20"/>
        </w:rPr>
      </w:pPr>
      <w:r>
        <w:rPr>
          <w:rFonts w:ascii="Times New Roman" w:hAnsi="Times New Roman"/>
          <w:sz w:val="20"/>
        </w:rPr>
        <w:object w:dxaOrig="9060" w:dyaOrig="8700">
          <v:shape id="_x0000_i1117" type="#_x0000_t75" style="width:220.5pt;height:211.5pt" o:ole="">
            <v:imagedata r:id="rId71" o:title=""/>
          </v:shape>
          <o:OLEObject Type="Embed" ProgID="MSPhotoEd.3" ShapeID="_x0000_i1117" DrawAspect="Content" ObjectID="_1427203429" r:id="rId72"/>
        </w:object>
      </w:r>
    </w:p>
    <w:p w:rsidR="00000000" w:rsidRDefault="002358F5">
      <w:pPr>
        <w:jc w:val="center"/>
        <w:rPr>
          <w:rFonts w:ascii="Times New Roman" w:hAnsi="Times New Roman"/>
          <w:sz w:val="20"/>
        </w:rPr>
      </w:pPr>
      <w:r>
        <w:rPr>
          <w:rFonts w:ascii="Times New Roman" w:hAnsi="Times New Roman"/>
          <w:i/>
          <w:sz w:val="20"/>
        </w:rPr>
        <w:t>1</w:t>
      </w:r>
      <w:r>
        <w:rPr>
          <w:rFonts w:ascii="Times New Roman" w:hAnsi="Times New Roman"/>
          <w:sz w:val="20"/>
        </w:rPr>
        <w:t xml:space="preserve">—компенсатор; </w:t>
      </w:r>
      <w:r>
        <w:rPr>
          <w:rFonts w:ascii="Times New Roman" w:hAnsi="Times New Roman"/>
          <w:i/>
          <w:sz w:val="20"/>
        </w:rPr>
        <w:t>2</w:t>
      </w:r>
      <w:r>
        <w:rPr>
          <w:rFonts w:ascii="Times New Roman" w:hAnsi="Times New Roman"/>
          <w:i/>
          <w:sz w:val="20"/>
        </w:rPr>
        <w:t>—</w:t>
      </w:r>
      <w:r>
        <w:rPr>
          <w:rFonts w:ascii="Times New Roman" w:hAnsi="Times New Roman"/>
          <w:sz w:val="20"/>
        </w:rPr>
        <w:t xml:space="preserve">проушина; </w:t>
      </w:r>
      <w:r>
        <w:rPr>
          <w:rFonts w:ascii="Times New Roman" w:hAnsi="Times New Roman"/>
          <w:i/>
          <w:sz w:val="20"/>
        </w:rPr>
        <w:t>3—</w:t>
      </w:r>
      <w:r>
        <w:rPr>
          <w:rFonts w:ascii="Times New Roman" w:hAnsi="Times New Roman"/>
          <w:sz w:val="20"/>
        </w:rPr>
        <w:t>кронштейн</w:t>
      </w:r>
    </w:p>
    <w:p w:rsidR="00000000" w:rsidRDefault="002358F5">
      <w:pPr>
        <w:jc w:val="center"/>
        <w:rPr>
          <w:rFonts w:ascii="Times New Roman" w:hAnsi="Times New Roman"/>
          <w:sz w:val="20"/>
        </w:rPr>
      </w:pPr>
    </w:p>
    <w:p w:rsidR="00000000" w:rsidRDefault="002358F5">
      <w:pPr>
        <w:jc w:val="center"/>
        <w:rPr>
          <w:rFonts w:ascii="Times New Roman" w:hAnsi="Times New Roman"/>
          <w:sz w:val="20"/>
        </w:rPr>
      </w:pPr>
      <w:r>
        <w:rPr>
          <w:rFonts w:ascii="Times New Roman" w:hAnsi="Times New Roman"/>
          <w:sz w:val="20"/>
        </w:rPr>
        <w:t>Черт. 34</w:t>
      </w:r>
    </w:p>
    <w:p w:rsidR="00000000" w:rsidRDefault="002358F5">
      <w:pPr>
        <w:ind w:firstLine="284"/>
        <w:jc w:val="center"/>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8F5"/>
    <w:rsid w:val="0023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arget="media/image10.wmf" Type="http://schemas.openxmlformats.org/officeDocument/2006/relationships/image"/><Relationship Id="rId18" Target="embeddings/oleObject2.bin" Type="http://schemas.openxmlformats.org/officeDocument/2006/relationships/oleObject"/><Relationship Id="rId26" Target="media/image21.wmf" Type="http://schemas.openxmlformats.org/officeDocument/2006/relationships/image"/><Relationship Id="rId39" Target="media/image32.png" Type="http://schemas.openxmlformats.org/officeDocument/2006/relationships/image"/><Relationship Id="rId21" Target="media/image16.png" Type="http://schemas.openxmlformats.org/officeDocument/2006/relationships/image"/><Relationship Id="rId34" Target="media/image27.png" Type="http://schemas.openxmlformats.org/officeDocument/2006/relationships/image"/><Relationship Id="rId42" Target="media/image35.wmf" Type="http://schemas.openxmlformats.org/officeDocument/2006/relationships/image"/><Relationship Id="rId47" Target="embeddings/oleObject6.bin" Type="http://schemas.openxmlformats.org/officeDocument/2006/relationships/oleObject"/><Relationship Id="rId50" Target="media/image41.png" Type="http://schemas.openxmlformats.org/officeDocument/2006/relationships/image"/><Relationship Id="rId55" Target="media/image46.wmf" Type="http://schemas.openxmlformats.org/officeDocument/2006/relationships/image"/><Relationship Id="rId63" Target="media/image53.wmf" Type="http://schemas.openxmlformats.org/officeDocument/2006/relationships/image"/><Relationship Id="rId68" Target="media/image57.png" Type="http://schemas.openxmlformats.org/officeDocument/2006/relationships/image"/><Relationship Id="rId7" Target="media/image4.wmf" Type="http://schemas.openxmlformats.org/officeDocument/2006/relationships/image"/><Relationship Id="rId71" Target="media/image59.png" Type="http://schemas.openxmlformats.org/officeDocument/2006/relationships/image"/><Relationship Id="rId2" Target="settings.xml" Type="http://schemas.openxmlformats.org/officeDocument/2006/relationships/settings"/><Relationship Id="rId16" Target="embeddings/oleObject1.bin" Type="http://schemas.openxmlformats.org/officeDocument/2006/relationships/oleObject"/><Relationship Id="rId29" Target="media/image24.png" Type="http://schemas.openxmlformats.org/officeDocument/2006/relationships/image"/><Relationship Id="rId11" Target="media/image8.wmf" Type="http://schemas.openxmlformats.org/officeDocument/2006/relationships/image"/><Relationship Id="rId24" Target="media/image19.jpeg" Type="http://schemas.openxmlformats.org/officeDocument/2006/relationships/image"/><Relationship Id="rId32" Target="embeddings/oleObject4.bin" Type="http://schemas.openxmlformats.org/officeDocument/2006/relationships/oleObject"/><Relationship Id="rId37" Target="media/image30.wmf" Type="http://schemas.openxmlformats.org/officeDocument/2006/relationships/image"/><Relationship Id="rId40" Target="media/image33.wmf" Type="http://schemas.openxmlformats.org/officeDocument/2006/relationships/image"/><Relationship Id="rId45" Target="embeddings/oleObject5.bin" Type="http://schemas.openxmlformats.org/officeDocument/2006/relationships/oleObject"/><Relationship Id="rId53" Target="media/image44.png" Type="http://schemas.openxmlformats.org/officeDocument/2006/relationships/image"/><Relationship Id="rId58" Target="media/image49.png" Type="http://schemas.openxmlformats.org/officeDocument/2006/relationships/image"/><Relationship Id="rId66" Target="embeddings/oleObject8.bin" Type="http://schemas.openxmlformats.org/officeDocument/2006/relationships/oleObject"/><Relationship Id="rId74" Target="theme/theme1.xml" Type="http://schemas.openxmlformats.org/officeDocument/2006/relationships/theme"/><Relationship Id="rId5" Target="media/image2.png" Type="http://schemas.openxmlformats.org/officeDocument/2006/relationships/image"/><Relationship Id="rId15" Target="media/image12.png" Type="http://schemas.openxmlformats.org/officeDocument/2006/relationships/image"/><Relationship Id="rId23" Target="media/image18.png" Type="http://schemas.openxmlformats.org/officeDocument/2006/relationships/image"/><Relationship Id="rId28" Target="media/image23.jpeg" Type="http://schemas.openxmlformats.org/officeDocument/2006/relationships/image"/><Relationship Id="rId36" Target="media/image29.wmf" Type="http://schemas.openxmlformats.org/officeDocument/2006/relationships/image"/><Relationship Id="rId49" Target="media/image40.wmf" Type="http://schemas.openxmlformats.org/officeDocument/2006/relationships/image"/><Relationship Id="rId57" Target="media/image48.png" Type="http://schemas.openxmlformats.org/officeDocument/2006/relationships/image"/><Relationship Id="rId61" Target="media/image52.png" Type="http://schemas.openxmlformats.org/officeDocument/2006/relationships/image"/><Relationship Id="rId10" Target="media/image7.wmf" Type="http://schemas.openxmlformats.org/officeDocument/2006/relationships/image"/><Relationship Id="rId19" Target="media/image14.png" Type="http://schemas.openxmlformats.org/officeDocument/2006/relationships/image"/><Relationship Id="rId31" Target="media/image25.png" Type="http://schemas.openxmlformats.org/officeDocument/2006/relationships/image"/><Relationship Id="rId44" Target="media/image37.png" Type="http://schemas.openxmlformats.org/officeDocument/2006/relationships/image"/><Relationship Id="rId52" Target="media/image43.png" Type="http://schemas.openxmlformats.org/officeDocument/2006/relationships/image"/><Relationship Id="rId60" Target="media/image51.wmf" Type="http://schemas.openxmlformats.org/officeDocument/2006/relationships/image"/><Relationship Id="rId65" Target="media/image55.png" Type="http://schemas.openxmlformats.org/officeDocument/2006/relationships/image"/><Relationship Id="rId73" Target="fontTable.xml" Type="http://schemas.openxmlformats.org/officeDocument/2006/relationships/fontTable"/><Relationship Id="rId4" Target="media/image1.png" Type="http://schemas.openxmlformats.org/officeDocument/2006/relationships/image"/><Relationship Id="rId9" Target="media/image6.png" Type="http://schemas.openxmlformats.org/officeDocument/2006/relationships/image"/><Relationship Id="rId14" Target="media/image11.png" Type="http://schemas.openxmlformats.org/officeDocument/2006/relationships/image"/><Relationship Id="rId22" Target="media/image17.png" Type="http://schemas.openxmlformats.org/officeDocument/2006/relationships/image"/><Relationship Id="rId27" Target="media/image22.wmf" Type="http://schemas.openxmlformats.org/officeDocument/2006/relationships/image"/><Relationship Id="rId30" Target="embeddings/oleObject3.bin" Type="http://schemas.openxmlformats.org/officeDocument/2006/relationships/oleObject"/><Relationship Id="rId35" Target="media/image28.wmf" Type="http://schemas.openxmlformats.org/officeDocument/2006/relationships/image"/><Relationship Id="rId43" Target="media/image36.wmf" Type="http://schemas.openxmlformats.org/officeDocument/2006/relationships/image"/><Relationship Id="rId48" Target="media/image39.wmf" Type="http://schemas.openxmlformats.org/officeDocument/2006/relationships/image"/><Relationship Id="rId56" Target="media/image47.png" Type="http://schemas.openxmlformats.org/officeDocument/2006/relationships/image"/><Relationship Id="rId64" Target="media/image54.png" Type="http://schemas.openxmlformats.org/officeDocument/2006/relationships/image"/><Relationship Id="rId69" Target="embeddings/oleObject9.bin" Type="http://schemas.openxmlformats.org/officeDocument/2006/relationships/oleObject"/><Relationship Id="rId8" Target="media/image5.wmf" Type="http://schemas.openxmlformats.org/officeDocument/2006/relationships/image"/><Relationship Id="rId51" Target="media/image42.wmf" Type="http://schemas.openxmlformats.org/officeDocument/2006/relationships/image"/><Relationship Id="rId72" Target="embeddings/oleObject10.bin" Type="http://schemas.openxmlformats.org/officeDocument/2006/relationships/oleObject"/><Relationship Id="rId3" Target="webSettings.xml" Type="http://schemas.openxmlformats.org/officeDocument/2006/relationships/webSettings"/><Relationship Id="rId12" Target="media/image9.wmf" Type="http://schemas.openxmlformats.org/officeDocument/2006/relationships/image"/><Relationship Id="rId17" Target="media/image13.png" Type="http://schemas.openxmlformats.org/officeDocument/2006/relationships/image"/><Relationship Id="rId25" Target="media/image20.png" Type="http://schemas.openxmlformats.org/officeDocument/2006/relationships/image"/><Relationship Id="rId33" Target="media/image26.jpeg" Type="http://schemas.openxmlformats.org/officeDocument/2006/relationships/image"/><Relationship Id="rId38" Target="media/image31.wmf" Type="http://schemas.openxmlformats.org/officeDocument/2006/relationships/image"/><Relationship Id="rId46" Target="media/image38.png" Type="http://schemas.openxmlformats.org/officeDocument/2006/relationships/image"/><Relationship Id="rId59" Target="media/image50.png" Type="http://schemas.openxmlformats.org/officeDocument/2006/relationships/image"/><Relationship Id="rId67" Target="media/image56.png" Type="http://schemas.openxmlformats.org/officeDocument/2006/relationships/image"/><Relationship Id="rId20" Target="media/image15.png" Type="http://schemas.openxmlformats.org/officeDocument/2006/relationships/image"/><Relationship Id="rId41" Target="media/image34.wmf" Type="http://schemas.openxmlformats.org/officeDocument/2006/relationships/image"/><Relationship Id="rId54" Target="media/image45.wmf" Type="http://schemas.openxmlformats.org/officeDocument/2006/relationships/image"/><Relationship Id="rId62" Target="embeddings/oleObject7.bin" Type="http://schemas.openxmlformats.org/officeDocument/2006/relationships/oleObject"/><Relationship Id="rId70" Target="media/image58.png" Type="http://schemas.openxmlformats.org/officeDocument/2006/relationships/image"/><Relationship Id="rId1" Target="styles.xml" Type="http://schemas.openxmlformats.org/officeDocument/2006/relationships/styles"/><Relationship Id="rId6" Target="media/image3.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3405</Words>
  <Characters>19413</Characters>
  <Application>Microsoft Office Word</Application>
  <DocSecurity>0</DocSecurity>
  <Lines>161</Lines>
  <Paragraphs>45</Paragraphs>
  <ScaleCrop>false</ScaleCrop>
  <Company>Elcom Ltd</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27204-87</dc:title>
  <dc:subject/>
  <dc:creator>CNTI</dc:creator>
  <cp:keywords/>
  <dc:description/>
  <cp:lastModifiedBy>Parhomeiai</cp:lastModifiedBy>
  <cp:revision>2</cp:revision>
  <dcterms:created xsi:type="dcterms:W3CDTF">2013-04-11T11:06:00Z</dcterms:created>
  <dcterms:modified xsi:type="dcterms:W3CDTF">2013-04-11T11:06:00Z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629276</vt:lpwstr>
  </property>
  <property fmtid="{D5CDD505-2E9C-101B-9397-08002B2CF9AE}" name="NXPowerLiteSettings" pid="3">
    <vt:lpwstr>C700052003A000</vt:lpwstr>
  </property>
  <property fmtid="{D5CDD505-2E9C-101B-9397-08002B2CF9AE}" name="NXPowerLiteVersion" pid="4">
    <vt:lpwstr>D8.0.4</vt:lpwstr>
  </property>
</Properties>
</file>