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ГОСТ 27217-87</w: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УДК 624.131.38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Группа Ж39</w: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ГОСУДАРСТВЕННЫЙ СТАНДАРТ СОЮЗА ССР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ГРУНТЫ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Метод полевого определения удельных 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касательных сил морозного пучени</w:t>
      </w:r>
      <w:r>
        <w:rPr>
          <w:rFonts w:ascii="Times New Roman" w:hAnsi="Times New Roman"/>
          <w:sz w:val="20"/>
        </w:rPr>
        <w:t xml:space="preserve">я </w: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Soils. Field method for determining 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frost-heave specific tangential forces </w: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ОКСТУ 0011     </w:t>
      </w: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1987-07-01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ДАННЫЕ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 И ВНЕСЕН Научно-исследовательским институтом оснований и подземных сооружений (НИИОСП) им. Н.М. Герсеванова Госстроя СССР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ИСПОЛНИТЕЛИ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В.О.Орлов, д-р техн. наук (руководитель темы); И.В.Шейкин, канд. техн. наук; В.Д.Филиппов; О.Н.Сильницкая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УТВЕРЖДЕН И ВВЕДЕН В ДЕЙСТВИЕ Постановлением Государственного строительного комитета СССР от 29.0</w:t>
      </w:r>
      <w:r>
        <w:rPr>
          <w:rFonts w:ascii="Times New Roman" w:hAnsi="Times New Roman"/>
          <w:sz w:val="20"/>
        </w:rPr>
        <w:t>1.87 № 18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ВВЕДЕН ВПЕРВЫЕ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ССЫЛОЧНЫЕ НОРМАТИВНО-ТЕХНИЧЕСКИЕ ДОКУМЕНТЫ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8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5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Обозначение НТД, на который дана ссылка </w:t>
            </w: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Номер приложения </w:t>
            </w: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3722-81</w:t>
            </w: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 СЭВ 468-77 </w:t>
            </w: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3</w:t>
            </w: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3</w:t>
            </w: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ПЕРЕИЗДАНИЕ. Январь 1988 г.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грунты без жестких структурных связей, обладающие пучинистыми свойствами, и устанавливает метод полевого определения удельных касательных сил морозного пучения, действующих вдоль боковой поверхности фундамента, при исследованиях грунтов для</w:t>
      </w:r>
      <w:r>
        <w:rPr>
          <w:rFonts w:ascii="Times New Roman" w:hAnsi="Times New Roman"/>
          <w:sz w:val="20"/>
        </w:rPr>
        <w:t xml:space="preserve"> строительства.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Термины, применяемые в настоящем стандарте, и их пояснения приведены в справочном приложении 1.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ОБЩИЕ ПОЛОЖЕНИЯ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Удельную касательную силу морозного пучения определяют как отношение измеренной при испытаниях на специальных установках максимальной касательной силы морозного </w:t>
      </w:r>
      <w:r>
        <w:rPr>
          <w:rFonts w:ascii="Times New Roman" w:hAnsi="Times New Roman"/>
          <w:sz w:val="20"/>
        </w:rPr>
        <w:lastRenderedPageBreak/>
        <w:t>пучения, действующей на образец фундамента, к его боковой поверхности, находящейся в промерзающем грунте.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Удельную касательную силу морозного пучения определяют в целях: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назначения глубины заложения и в</w:t>
      </w:r>
      <w:r>
        <w:rPr>
          <w:rFonts w:ascii="Times New Roman" w:hAnsi="Times New Roman"/>
          <w:sz w:val="20"/>
        </w:rPr>
        <w:t>ыбора типа фундаментов зданий и сооружений;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разработки мероприятий, уменьшающих силы и деформации морозного пучения и исключающих возможность появления недопустимых деформаций оснований и фундаментов.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Максимальные касательные силы морозного пучения определяют не менее чем для двух одинаковых образцов фундамента на испытательных установках, расположенных на площадках, очищенных в течение всего периода испытаний от растительного покрова и снега на расстоянии (в радиусе) не менее 2 м от боковой поверхно</w:t>
      </w:r>
      <w:r>
        <w:rPr>
          <w:rFonts w:ascii="Times New Roman" w:hAnsi="Times New Roman"/>
          <w:sz w:val="20"/>
        </w:rPr>
        <w:t>сти образца фундамента.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За максимальную касательную силу морозного пучения принимают наибольшее значение, полученное в результате испытаний образцов фундамента.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Места расположения испытательных установок назначают в программе исследований на основе инженерно-геологической съемки в зависимости от инженерно-геологических, гидрогеологических и геокриологических (в районах распространения вечномерзлых грунтов) условий с учетом факторов, влияющих на процессы морозного пучения грунта (положение уровня</w:t>
      </w:r>
      <w:r>
        <w:rPr>
          <w:rFonts w:ascii="Times New Roman" w:hAnsi="Times New Roman"/>
          <w:sz w:val="20"/>
        </w:rPr>
        <w:t xml:space="preserve"> подземных вод, наличие обводненных участков и т.д.), и размещения существующих и проектируемых зданий и  сооружений.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Результаты полевых определений удельных касательных сил морозного пучения должны сопровождаться данными о месте проведения испытаний, описанием грунтов и их физико-механическими xapaктеристиками, а также данными о глубине сезонного промерзания-оттаивания.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ПРИБОРЫ И ОБОРУДОВАНИЕ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В состав установки для определения удельных значений касательных сил морозного пучения долж</w:t>
      </w:r>
      <w:r>
        <w:rPr>
          <w:rFonts w:ascii="Times New Roman" w:hAnsi="Times New Roman"/>
          <w:sz w:val="20"/>
        </w:rPr>
        <w:t xml:space="preserve">ны входить: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фундамента: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анкерное устройство (с центральным анкером, с анкерными сваями);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силоизмерительное устройство (шариковый индикатор, тензометрический динамометр с записывающим устройством и др.);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приборы для измерения размеров отпечатков на верхней пластине шарикового индикатора (отсчетный микроскоп МПБ-2, лупа Польди и др.).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Принципиальные схемы установок приведены в рекомендуемом приложении 2. конструкция шарикового индикатора - в рекомендуемом приложении 3.        </w:t>
      </w:r>
    </w:p>
    <w:p w:rsidR="00000000" w:rsidRDefault="005F3AC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Доп</w:t>
      </w:r>
      <w:r>
        <w:rPr>
          <w:rFonts w:ascii="Times New Roman" w:hAnsi="Times New Roman"/>
          <w:sz w:val="20"/>
        </w:rPr>
        <w:t>ускается использовать пружинные динамометры при жесткости пружины динамоментра не менее 0,05 MН/мм (5,0 тс/мм).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 Конструкция установки должна обеспечивать: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неподвижность анкерной тяги или системы упорных балок в течение периода испытаний;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центрированную передачу усилия (касательной силы морозного пучения) на  силоизмерительное устройство.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Приборы для измерения размеров отпечатков должны обеспечивать измерение глубины отпечатка с погрешностью не более 0,01 мм, а диаметра отпечатка - не более 0,</w:t>
      </w:r>
      <w:r>
        <w:rPr>
          <w:rFonts w:ascii="Times New Roman" w:hAnsi="Times New Roman"/>
          <w:sz w:val="20"/>
        </w:rPr>
        <w:t>1 мм.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0бразец фундамента изготавливают в виде железобетонной стойки квадратного сечения 20Х20 и 30Х30 см. Размеры поперечного сечения и длину образца определяют в зависимости от вида грунта слоя сезонного промерзания-оттаивания и глубины его промерзания.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Примечания: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 специальных случаях, определенных программой испытаний, допускается изготовлять образцы фундамента из других материалов (дерево, металл и др.) и другой формы.</w:t>
      </w:r>
    </w:p>
    <w:p w:rsidR="00000000" w:rsidRDefault="005F3AC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применении анкерного устройства с центральной тягой обр</w:t>
      </w:r>
      <w:r>
        <w:rPr>
          <w:rFonts w:ascii="Times New Roman" w:hAnsi="Times New Roman"/>
          <w:sz w:val="20"/>
        </w:rPr>
        <w:t>азец должен иметь сквозное осевое отверстие диаметром, превышающим на 10 мм диаметр анкерной тяги.</w:t>
      </w:r>
    </w:p>
    <w:p w:rsidR="00000000" w:rsidRDefault="005F3AC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Допускается применение в качестве образцов фундамента жeлезобетонных свай. </w:t>
      </w:r>
    </w:p>
    <w:p w:rsidR="00000000" w:rsidRDefault="005F3AC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Все конструкции установки должны быть рассчитаны на нагрузку, превышающую на 50% предполагаемую касательную силу морозного пучения, определяемую по указаниям рекомендуемого приложения 4.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Измерительные приборы должны быть защищены от непосредственного воздействия солнечных   лучей, сильного ветра, атмосферн</w:t>
      </w:r>
      <w:r>
        <w:rPr>
          <w:rFonts w:ascii="Times New Roman" w:hAnsi="Times New Roman"/>
          <w:sz w:val="20"/>
        </w:rPr>
        <w:t>ых осадков и снежных заносов.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ПОДГОТОВКА К ИСПЫТАНИЯМ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После монтажа анкерного устройства в котлован (скважину, шурф) погружают вертикально образец фундамента на глубину, равную нормативной глубине сезонного промерзания-оттаивания. Верх образца должен выступать над поверхностью грунта не менее чем на 0,5 м. Обратную засыпку котлована следует выполнять с послойным трамбованием грунта слоями высотой не более 0,1 м.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 В районах распространения вечномерзлых грунтов сроки монтажа установки</w:t>
      </w:r>
      <w:r>
        <w:rPr>
          <w:rFonts w:ascii="Times New Roman" w:hAnsi="Times New Roman"/>
          <w:sz w:val="20"/>
        </w:rPr>
        <w:t xml:space="preserve"> должны быть назначены из условия обеспечения смерзания нижних концов анкерных свай с вечномерзлым грунтом основания до начала сезонного промерзания грунта.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Верх образца фундамента необходимо выровнять жестким цементным раствором. В случае применения анкерного устройства с центральной тягой зазор между тягой и центральным отверстием в образце следует заполнять смазкой (например, солидолом, техническим вазелином). Не допускается попадание в зазор цементного раствора.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Установку силоизмерительных п</w:t>
      </w:r>
      <w:r>
        <w:rPr>
          <w:rFonts w:ascii="Times New Roman" w:hAnsi="Times New Roman"/>
          <w:sz w:val="20"/>
        </w:rPr>
        <w:t>риборов следует производить не ранее чем через 10 дней после погружения образца фундамента. При этом должно быть обеспечено плотное примыкание прибора к образцу и анкерному устройству.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После монтажа установки производят нивелирование отметки верха образца фундамента (относительно ближайшего репера), а также отметок верха анкерных свай - в случае применения двуханкерного устройства.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Все работы по монтажу установки должны быть выполнены до начала промерзания грунта  (в период положительных темпера</w:t>
      </w:r>
      <w:r>
        <w:rPr>
          <w:rFonts w:ascii="Times New Roman" w:hAnsi="Times New Roman"/>
          <w:sz w:val="20"/>
        </w:rPr>
        <w:t xml:space="preserve">тур воздуха).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ПРОВЕДЕНИЕ ИСПЫТАНИЙ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Снятие показаний динамометров с записывающим устройством или измерение  глубины отпечатков на верхней пластине шарикового индикатора производят после промерзания грунта на всю глубину сезонного промерзания-оттаивания.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Примечания: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При отсутствии записывающего устройства показания динамометров следует снимать не реже раза в 7 дней с начала промерзания грунта.</w:t>
      </w:r>
    </w:p>
    <w:p w:rsidR="00000000" w:rsidRDefault="005F3AC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При демонтаже шарикового индикатора гайка и контргайка должны быть отвернуты пр</w:t>
      </w:r>
      <w:r>
        <w:rPr>
          <w:rFonts w:ascii="Times New Roman" w:hAnsi="Times New Roman"/>
          <w:sz w:val="20"/>
        </w:rPr>
        <w:t>и помощи двух гаечных ключей (с приложением встречных моментов вращения) для исключения сдвига пластины индикатора относительно шариков.</w:t>
      </w:r>
    </w:p>
    <w:p w:rsidR="00000000" w:rsidRDefault="005F3ACB">
      <w:pPr>
        <w:pStyle w:val="Pre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Допускается измерять диаметры отпечатков на верхней пластине шарикового индикатора. При эллипсовидной форме отпечатка измеряют меньший его диаметр.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Перед снятием показаний силоизмерительных устройств должно быть произведено нивелирование отметок верха образца фундамента и верха анкерных свай. Допустимые расхождения с отметкой, определенной после монтаж</w:t>
      </w:r>
      <w:r>
        <w:rPr>
          <w:rFonts w:ascii="Times New Roman" w:hAnsi="Times New Roman"/>
          <w:sz w:val="20"/>
        </w:rPr>
        <w:t>а установки, составляют: ±10 мм - при талых грунтах основания и ±6 мм - при вечномерзлых грунтах основания.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Результаты измерений размеров отпечатков и показания динамометров заносят в журнал, форма которого приведена в рекомендуемом приложении 5.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 ОБРАБОТКА РЕЗУЛЬТАТОВ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Удельную касательную силу  морозного пучения </w:t>
      </w:r>
      <w:r>
        <w:rPr>
          <w:rFonts w:ascii="Times New Roman" w:hAnsi="Times New Roman"/>
          <w:position w:val="-4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>, МПа (кгс/см</w:t>
      </w:r>
      <w:r>
        <w:rPr>
          <w:rFonts w:ascii="Times New Roman" w:hAnsi="Times New Roman"/>
          <w:position w:val="-4"/>
          <w:sz w:val="20"/>
        </w:rPr>
        <w:pict>
          <v:shape id="_x0000_i1026" type="#_x0000_t75" style="width:7.5pt;height:1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), вычисляют по формуле 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5"/>
          <w:sz w:val="20"/>
        </w:rPr>
        <w:pict>
          <v:shape id="_x0000_i1027" type="#_x0000_t75" style="width:63pt;height:45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  ,                                                                                    (1)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4"/>
          <w:sz w:val="20"/>
        </w:rPr>
        <w:pict>
          <v:shape id="_x0000_i1028" type="#_x0000_t75" style="width:12pt;height:12pt">
            <v:imagedata r:id="rId7" o:title=""/>
          </v:shape>
        </w:pict>
      </w:r>
      <w:r>
        <w:rPr>
          <w:rFonts w:ascii="Times New Roman" w:hAnsi="Times New Roman"/>
          <w:sz w:val="20"/>
        </w:rPr>
        <w:t xml:space="preserve"> - максимальная касательная сила м</w:t>
      </w:r>
      <w:r>
        <w:rPr>
          <w:rFonts w:ascii="Times New Roman" w:hAnsi="Times New Roman"/>
          <w:sz w:val="20"/>
        </w:rPr>
        <w:t xml:space="preserve">орозного пучения, зарегистрированная показаниями приборов, МН (кгс);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29" type="#_x0000_t75" style="width:9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- периметр поперечного сечения образца фундамента, м (см);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30" type="#_x0000_t75" style="width:13.5pt;height:15pt">
            <v:imagedata r:id="rId9" o:title=""/>
          </v:shape>
        </w:pict>
      </w:r>
      <w:r>
        <w:rPr>
          <w:rFonts w:ascii="Times New Roman" w:hAnsi="Times New Roman"/>
          <w:sz w:val="20"/>
        </w:rPr>
        <w:t xml:space="preserve"> - глубина сезонного промерзания (оттаивания) грунта, м (см);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31" type="#_x0000_t75" style="width:12pt;height:12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- вес образца фундамента, МН (кгс).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Примечание. В случае применения шарикового индикатора силу </w:t>
      </w:r>
      <w:r>
        <w:rPr>
          <w:rFonts w:ascii="Times New Roman" w:hAnsi="Times New Roman"/>
          <w:position w:val="-4"/>
          <w:sz w:val="20"/>
        </w:rPr>
        <w:pict>
          <v:shape id="_x0000_i1032" type="#_x0000_t75" style="width:12pt;height:12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, МН (кгс), вычисляют по формуле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8"/>
          <w:sz w:val="20"/>
        </w:rPr>
        <w:pict>
          <v:shape id="_x0000_i1033" type="#_x0000_t75" style="width:42.75pt;height:30.75pt">
            <v:imagedata r:id="rId12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                               (2)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34" type="#_x0000_t75" style="width:12pt;height:1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position w:val="-6"/>
          <w:sz w:val="20"/>
        </w:rPr>
        <w:pict>
          <v:shape id="_x0000_i1035" type="#_x0000_t75" style="width:6pt;height:12pt">
            <v:imagedata r:id="rId14" o:title=""/>
          </v:shape>
        </w:pict>
      </w:r>
      <w:r>
        <w:rPr>
          <w:rFonts w:ascii="Times New Roman" w:hAnsi="Times New Roman"/>
          <w:sz w:val="20"/>
        </w:rPr>
        <w:t>=1, 2, 3) - силы, МН (кгс), рассчитанные по размерам каждого из трех</w:t>
      </w:r>
      <w:r>
        <w:rPr>
          <w:rFonts w:ascii="Times New Roman" w:hAnsi="Times New Roman"/>
          <w:sz w:val="20"/>
        </w:rPr>
        <w:t xml:space="preserve"> отпечатков по формулам: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определении </w:t>
      </w:r>
      <w:r>
        <w:rPr>
          <w:rFonts w:ascii="Times New Roman" w:hAnsi="Times New Roman"/>
          <w:position w:val="-10"/>
          <w:sz w:val="20"/>
        </w:rPr>
        <w:pict>
          <v:shape id="_x0000_i1036" type="#_x0000_t75" style="width:12pt;height:1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по глубине отпечатка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37" type="#_x0000_t75" style="width:73.5pt;height:19.5pt">
            <v:imagedata r:id="rId15" o:title=""/>
          </v:shape>
        </w:pict>
      </w:r>
      <w:r>
        <w:rPr>
          <w:rFonts w:ascii="Times New Roman" w:hAnsi="Times New Roman"/>
          <w:sz w:val="20"/>
        </w:rPr>
        <w:t>;                                                                                  (3)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определении </w:t>
      </w:r>
      <w:r>
        <w:rPr>
          <w:rFonts w:ascii="Times New Roman" w:hAnsi="Times New Roman"/>
          <w:position w:val="-10"/>
          <w:sz w:val="20"/>
        </w:rPr>
        <w:pict>
          <v:shape id="_x0000_i1038" type="#_x0000_t75" style="width:12pt;height:15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по диаметру отпечатка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position w:val="-9"/>
          <w:sz w:val="20"/>
        </w:rPr>
        <w:pict>
          <v:shape id="_x0000_i1039" type="#_x0000_t75" style="width:167.25pt;height:21pt">
            <v:imagedata r:id="rId16" o:title=""/>
          </v:shape>
        </w:pict>
      </w:r>
      <w:r>
        <w:rPr>
          <w:rFonts w:ascii="Times New Roman" w:hAnsi="Times New Roman"/>
          <w:sz w:val="20"/>
        </w:rPr>
        <w:t>,                                        (4)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10"/>
          <w:sz w:val="20"/>
        </w:rPr>
        <w:pict>
          <v:shape id="_x0000_i1040" type="#_x0000_t75" style="width:16.5pt;height:15pt">
            <v:imagedata r:id="rId17" o:title=""/>
          </v:shape>
        </w:pict>
      </w:r>
      <w:r>
        <w:rPr>
          <w:rFonts w:ascii="Times New Roman" w:hAnsi="Times New Roman"/>
          <w:sz w:val="20"/>
        </w:rPr>
        <w:t xml:space="preserve"> - твердость металла верхней пластины индикатора, МН/мм</w:t>
      </w:r>
      <w:r>
        <w:rPr>
          <w:rFonts w:ascii="Times New Roman" w:hAnsi="Times New Roman"/>
          <w:position w:val="-4"/>
          <w:sz w:val="20"/>
        </w:rPr>
        <w:pict>
          <v:shape id="_x0000_i1041" type="#_x0000_t75" style="width:7.5pt;height:1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(кгс/мм</w:t>
      </w:r>
      <w:r>
        <w:rPr>
          <w:rFonts w:ascii="Times New Roman" w:hAnsi="Times New Roman"/>
          <w:position w:val="-4"/>
          <w:sz w:val="20"/>
        </w:rPr>
        <w:pict>
          <v:shape id="_x0000_i1042" type="#_x0000_t75" style="width:7.5pt;height:15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);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4"/>
          <w:sz w:val="20"/>
        </w:rPr>
        <w:pict>
          <v:shape id="_x0000_i1043" type="#_x0000_t75" style="width:12pt;height:12pt">
            <v:imagedata r:id="rId18" o:title=""/>
          </v:shape>
        </w:pict>
      </w:r>
      <w:r>
        <w:rPr>
          <w:rFonts w:ascii="Times New Roman" w:hAnsi="Times New Roman"/>
          <w:sz w:val="20"/>
        </w:rPr>
        <w:t xml:space="preserve"> - диаметр шарика, мм;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44" type="#_x0000_t75" style="width:17.25pt;height:17.25pt">
            <v:imagedata r:id="rId19" o:title=""/>
          </v:shape>
        </w:pict>
      </w:r>
      <w:r>
        <w:rPr>
          <w:rFonts w:ascii="Times New Roman" w:hAnsi="Times New Roman"/>
          <w:sz w:val="20"/>
        </w:rPr>
        <w:t xml:space="preserve"> - глубина отпечатка i-го шарика, мм;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3"/>
          <w:sz w:val="20"/>
        </w:rPr>
        <w:pict>
          <v:shape id="_x0000_i1045" type="#_x0000_t75" style="width:18.75pt;height:17.25pt">
            <v:imagedata r:id="rId20" o:title=""/>
          </v:shape>
        </w:pict>
      </w:r>
      <w:r>
        <w:rPr>
          <w:rFonts w:ascii="Times New Roman" w:hAnsi="Times New Roman"/>
          <w:sz w:val="20"/>
        </w:rPr>
        <w:t xml:space="preserve"> - диаметр отпечатка i-го шарика, мм.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1 </w:t>
      </w: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Справочное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ПОЯСНЕНИЯ ТЕРМИНОВ, ПРИМЕНЯЕМЫХ В НАСТОЯЩЕМ СТАН</w:t>
      </w:r>
      <w:r>
        <w:rPr>
          <w:rFonts w:ascii="Times New Roman" w:hAnsi="Times New Roman"/>
          <w:sz w:val="20"/>
        </w:rPr>
        <w:t xml:space="preserve">ДАРТЕ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Морозное пучение грунта - увеличение объема влажного грунта при замерзании в нем воды, приводящее к подъему слоя промерзающего грунта.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Касательная сила морозного пучения - сила, действующая в процессе подъема промерзающего грунта вдоль боковой поверхности фундамента, обусловленная сопротивлением смерзания и трения его с промерзающим грунтом.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Удельное значение касательной силы морозного пучения - касательная сила пучения, отнесенная к площади боковой поверхности фундамента, контактирующей с промер</w:t>
      </w:r>
      <w:r>
        <w:rPr>
          <w:rFonts w:ascii="Times New Roman" w:hAnsi="Times New Roman"/>
          <w:sz w:val="20"/>
        </w:rPr>
        <w:t xml:space="preserve">зающим грунтом.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  <w:lang w:val="en-US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Схемы установок для определения удельных касательных сил морозного пучения 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Установка с центральным анкером 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с анкерной плитой</w:t>
            </w:r>
          </w:p>
          <w:p w:rsidR="00000000" w:rsidRDefault="005F3AC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6" type="#_x0000_t75" style="width:126pt;height:152.25pt">
                  <v:imagedata r:id="rId21" o:title=""/>
                </v:shape>
              </w:pict>
            </w:r>
          </w:p>
          <w:p w:rsidR="00000000" w:rsidRDefault="005F3ACB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с лопастями</w:t>
            </w:r>
          </w:p>
          <w:p w:rsidR="00000000" w:rsidRDefault="005F3AC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ind w:firstLine="28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7" type="#_x0000_t75" style="width:128.25pt;height:184.5pt">
                  <v:imagedata r:id="rId22" o:title=""/>
                </v:shape>
              </w:pict>
            </w:r>
          </w:p>
          <w:p w:rsidR="00000000" w:rsidRDefault="005F3ACB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Установка с анкерными сваями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8" type="#_x0000_t75" style="width:230.25pt;height:138pt">
            <v:imagedata r:id="rId23" o:title=""/>
          </v:shape>
        </w:pic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образец фундамента; 2 - силоизмерительное устройство; 3 - анкерная тяга; 4 - анкерная свая; 5 - анкерная плита; 6 - система упорных балок; 7 - подошва слоя сезонного промерзания-оттаивания грунта; 8 - анкерная тяга с лопастями (для районов распространения вечноме</w:t>
      </w:r>
      <w:r>
        <w:rPr>
          <w:rFonts w:ascii="Times New Roman" w:hAnsi="Times New Roman"/>
          <w:sz w:val="20"/>
        </w:rPr>
        <w:t>рзлых грунтов)</w: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Рекомендации по изготовлению шарикового индикатора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Шариковый индикатор (см. черт. 2) состоит из двух стальных пластин, между которыми в сепараторе расположены три шарика из высокопрочной стали (шарики подшипников - по ГОСТ 3722-81).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шарикового индикатора 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49" type="#_x0000_t75" style="width:255pt;height:165pt">
            <v:imagedata r:id="rId24" o:title=""/>
          </v:shape>
        </w:pic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образец фундамента; 2 - пластины индикатора; 3 - сепаратор с шариками; 4 - анкерная тяга; 5 - гайка и контргайка; 6 - шайба (полиэтиленовая прокладка)</w: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фиксации положен</w:t>
      </w:r>
      <w:r>
        <w:rPr>
          <w:rFonts w:ascii="Times New Roman" w:hAnsi="Times New Roman"/>
          <w:sz w:val="20"/>
        </w:rPr>
        <w:t>ия шариков в нижней пластине устраивают три лунки, расположенные в вершинах равностороннего треугольника, центр которого должен совпадать с центром пластины. При этом расстояние  от центра лунки до края пластины должно быть не менее 2</w:t>
      </w:r>
      <w:r>
        <w:rPr>
          <w:rFonts w:ascii="Times New Roman" w:hAnsi="Times New Roman"/>
          <w:position w:val="-4"/>
          <w:sz w:val="20"/>
        </w:rPr>
        <w:pict>
          <v:shape id="_x0000_i1050" type="#_x0000_t75" style="width:12pt;height:12pt">
            <v:imagedata r:id="rId25" o:title=""/>
          </v:shape>
        </w:pic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position w:val="-4"/>
          <w:sz w:val="20"/>
        </w:rPr>
        <w:pict>
          <v:shape id="_x0000_i1051" type="#_x0000_t75" style="width:12pt;height:12pt">
            <v:imagedata r:id="rId26" o:title=""/>
          </v:shape>
        </w:pict>
      </w:r>
      <w:r>
        <w:rPr>
          <w:rFonts w:ascii="Times New Roman" w:hAnsi="Times New Roman"/>
          <w:sz w:val="20"/>
        </w:rPr>
        <w:t xml:space="preserve"> - диаметр шарика).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Верхняя пластина со стороны, обращенной к шарикам, должна быть отшлифована.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измерительной установки с одним анкером пластины должны иметь центральное отверстие для пропуска анкерной тяги.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Размеры пластин и шариков в зависимости от значения предпол</w:t>
      </w:r>
      <w:r>
        <w:rPr>
          <w:rFonts w:ascii="Times New Roman" w:hAnsi="Times New Roman"/>
          <w:sz w:val="20"/>
        </w:rPr>
        <w:t>агаемой касательной силы морозного пучения, действующей на образец фундамента, приведены в табл.1.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твердости стали </w:t>
      </w:r>
      <w:r>
        <w:rPr>
          <w:rFonts w:ascii="Times New Roman" w:hAnsi="Times New Roman"/>
          <w:position w:val="-10"/>
          <w:sz w:val="20"/>
        </w:rPr>
        <w:pict>
          <v:shape id="_x0000_i1052" type="#_x0000_t75" style="width:16.5pt;height:15pt">
            <v:imagedata r:id="rId27" o:title=""/>
          </v:shape>
        </w:pict>
      </w:r>
      <w:r>
        <w:rPr>
          <w:rFonts w:ascii="Times New Roman" w:hAnsi="Times New Roman"/>
          <w:sz w:val="20"/>
        </w:rPr>
        <w:t xml:space="preserve"> верхней пластины устанавливают испытанием по методике СТ СЭВ 468-77 с использованием шарика диаметром, равным диаметру шариков, применяемых в индикаторе, и наносят на пластину. Полученное значение должно находиться в пределах 1,0-2,5 кН/мм</w:t>
      </w:r>
      <w:r>
        <w:rPr>
          <w:rFonts w:ascii="Times New Roman" w:hAnsi="Times New Roman"/>
          <w:position w:val="-4"/>
          <w:sz w:val="20"/>
        </w:rPr>
        <w:pict>
          <v:shape id="_x0000_i1053" type="#_x0000_t75" style="width:7.5pt;height:15pt">
            <v:imagedata r:id="rId28" o:title=""/>
          </v:shape>
        </w:pict>
      </w:r>
      <w:r>
        <w:rPr>
          <w:rFonts w:ascii="Times New Roman" w:hAnsi="Times New Roman"/>
          <w:sz w:val="20"/>
        </w:rPr>
        <w:t xml:space="preserve"> (100-250 кгс/мм</w:t>
      </w:r>
      <w:r>
        <w:rPr>
          <w:rFonts w:ascii="Times New Roman" w:hAnsi="Times New Roman"/>
          <w:position w:val="-4"/>
          <w:sz w:val="20"/>
        </w:rPr>
        <w:pict>
          <v:shape id="_x0000_i1054" type="#_x0000_t75" style="width:7.5pt;height:15pt">
            <v:imagedata r:id="rId29" o:title=""/>
          </v:shape>
        </w:pict>
      </w:r>
      <w:r>
        <w:rPr>
          <w:rFonts w:ascii="Times New Roman" w:hAnsi="Times New Roman"/>
          <w:sz w:val="20"/>
        </w:rPr>
        <w:t>).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сборке и установке шарикового индикатора все его детали должны быть покрыты консервационной смазкой.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5"/>
        <w:gridCol w:w="1365"/>
        <w:gridCol w:w="1035"/>
        <w:gridCol w:w="1395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  <w:r>
              <w:rPr>
                <w:rFonts w:ascii="Times New Roman" w:hAnsi="Times New Roman"/>
                <w:sz w:val="20"/>
              </w:rPr>
              <w:t xml:space="preserve">едполагаемая касательная сила </w:t>
            </w:r>
          </w:p>
        </w:tc>
        <w:tc>
          <w:tcPr>
            <w:tcW w:w="5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шарикового индикатора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морозного пучения, МН (тс)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пластин в плане, см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Толщина пластин, мм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лунки в нижней пластине, мм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шариков,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5" type="#_x0000_t75" style="width:24pt;height:15pt">
                  <v:imagedata r:id="rId3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0,1 (10)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16х16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 (10)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6" type="#_x0000_t75" style="width:31.5pt;height:1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0,2 (20)</w:t>
            </w:r>
          </w:p>
        </w:tc>
        <w:tc>
          <w:tcPr>
            <w:tcW w:w="13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16х16 </w:t>
            </w:r>
          </w:p>
        </w:tc>
        <w:tc>
          <w:tcPr>
            <w:tcW w:w="10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4,5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 (20)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57" type="#_x0000_t75" style="width:31.5pt;height:15pt">
                  <v:imagedata r:id="rId3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0,4 (40)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20х20 </w:t>
            </w: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ind w:firstLine="3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Диаметры шариков могут отличаться от указанных в таблице на ± 10%, но в каждом индикаторе должны быть равными между собой.</w:t>
            </w:r>
          </w:p>
        </w:tc>
      </w:tr>
    </w:tbl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Определение предполагаемых касательных сил</w:t>
      </w:r>
      <w:r>
        <w:rPr>
          <w:rFonts w:ascii="Times New Roman" w:hAnsi="Times New Roman"/>
          <w:sz w:val="20"/>
        </w:rPr>
        <w:t xml:space="preserve"> морозного пучения грунта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предполагаемой касательной силы морозного пучения грунта </w:t>
      </w:r>
      <w:r>
        <w:rPr>
          <w:rFonts w:ascii="Times New Roman" w:hAnsi="Times New Roman"/>
          <w:position w:val="-10"/>
          <w:sz w:val="20"/>
        </w:rPr>
        <w:pict>
          <v:shape id="_x0000_i1058" type="#_x0000_t75" style="width:13.5pt;height:15pt">
            <v:imagedata r:id="rId32" o:title=""/>
          </v:shape>
        </w:pict>
      </w:r>
      <w:r>
        <w:rPr>
          <w:rFonts w:ascii="Times New Roman" w:hAnsi="Times New Roman"/>
          <w:sz w:val="20"/>
        </w:rPr>
        <w:t xml:space="preserve">, МН (кгс), вычисляют по формуле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position w:val="-9"/>
          <w:sz w:val="20"/>
        </w:rPr>
        <w:pict>
          <v:shape id="_x0000_i1059" type="#_x0000_t75" style="width:99.75pt;height:21pt">
            <v:imagedata r:id="rId33" o:title=""/>
          </v:shape>
        </w:pict>
      </w:r>
      <w:r>
        <w:rPr>
          <w:rFonts w:ascii="Times New Roman" w:hAnsi="Times New Roman"/>
          <w:sz w:val="20"/>
        </w:rPr>
        <w:t>,                                                                                (5)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7"/>
          <w:sz w:val="20"/>
        </w:rPr>
        <w:pict>
          <v:shape id="_x0000_i1060" type="#_x0000_t75" style="width:15pt;height:15pt">
            <v:imagedata r:id="rId4" o:title=""/>
          </v:shape>
        </w:pict>
      </w:r>
      <w:r>
        <w:rPr>
          <w:rFonts w:ascii="Times New Roman" w:hAnsi="Times New Roman"/>
          <w:sz w:val="20"/>
        </w:rPr>
        <w:t xml:space="preserve"> - удельная касательная сила морозного пучения, МПа (кгс/см</w:t>
      </w:r>
      <w:r>
        <w:rPr>
          <w:rFonts w:ascii="Times New Roman" w:hAnsi="Times New Roman"/>
          <w:position w:val="-4"/>
          <w:sz w:val="20"/>
        </w:rPr>
        <w:pict>
          <v:shape id="_x0000_i1061" type="#_x0000_t75" style="width:7.5pt;height:15pt">
            <v:imagedata r:id="rId29" o:title=""/>
          </v:shape>
        </w:pict>
      </w:r>
      <w:r>
        <w:rPr>
          <w:rFonts w:ascii="Times New Roman" w:hAnsi="Times New Roman"/>
          <w:sz w:val="20"/>
        </w:rPr>
        <w:t>), принимаемая по табл. 2;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62" type="#_x0000_t75" style="width:13.5pt;height:15pt">
            <v:imagedata r:id="rId34" o:title=""/>
          </v:shape>
        </w:pict>
      </w:r>
      <w:r>
        <w:rPr>
          <w:rFonts w:ascii="Times New Roman" w:hAnsi="Times New Roman"/>
          <w:sz w:val="20"/>
        </w:rPr>
        <w:t xml:space="preserve"> - нормативная глубина сезонного промерзания-оттаивания грунта, м (см);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63" type="#_x0000_t75" style="width:9pt;height:9.75pt">
            <v:imagedata r:id="rId35" o:title=""/>
          </v:shape>
        </w:pict>
      </w:r>
      <w:r>
        <w:rPr>
          <w:rFonts w:ascii="Times New Roman" w:hAnsi="Times New Roman"/>
          <w:sz w:val="20"/>
        </w:rPr>
        <w:t xml:space="preserve"> - периметр поперечного сечения образца фундамента, м (см);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0"/>
          <w:sz w:val="20"/>
        </w:rPr>
        <w:pict>
          <v:shape id="_x0000_i1064" type="#_x0000_t75" style="width:18pt;height:15pt">
            <v:imagedata r:id="rId36" o:title=""/>
          </v:shape>
        </w:pict>
      </w:r>
      <w:r>
        <w:rPr>
          <w:rFonts w:ascii="Times New Roman" w:hAnsi="Times New Roman"/>
          <w:sz w:val="20"/>
        </w:rPr>
        <w:t xml:space="preserve"> - коэффициент, принимаемый в зависимости от материала образ</w:t>
      </w:r>
      <w:r>
        <w:rPr>
          <w:rFonts w:ascii="Times New Roman" w:hAnsi="Times New Roman"/>
          <w:sz w:val="20"/>
        </w:rPr>
        <w:t>ца фундамента, равный: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бетона - 1,0;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дерева - 0,9;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металла - 0,8.    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  <w:gridCol w:w="1225"/>
        <w:gridCol w:w="1378"/>
        <w:gridCol w:w="12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Грунты 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Удельные касательные силы морозного пучения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65" type="#_x0000_t75" style="width:15pt;height:1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МПа (кгс/см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66" type="#_x0000_t75" style="width:7.5pt;height:15pt">
                  <v:imagedata r:id="rId2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), при глубине сезонного промерзания-оттаивания,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1,5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 2,5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Пылевато-глинистые при показателе текучести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7" type="#_x0000_t75" style="width:22.5pt;height:15pt">
                  <v:imagedata r:id="rId3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0,5;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0,11 (1,1)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0,13 (1,3)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 (0,9)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0,11 (1,1)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 (0,7)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 (0,9)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пески мелкие и пылеватые при степени влажности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8" type="#_x0000_t75" style="width:22.5pt;height:15pt">
                  <v:imagedata r:id="rId3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0,95</w:t>
            </w: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Пылевато-глинистые при 0,25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69" type="#_x0000_t75" style="width:31.5pt;height:15pt">
                  <v:imagedata r:id="rId39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0,5;</w:t>
            </w: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 (0,9)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 (1,0)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 (0,7)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 (0,9)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0,055 (0,55)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 (0,7)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пески мелкие и пылеватые при 0,8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0" type="#_x0000_t75" style="width:30.75pt;height:1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0,95;</w:t>
            </w: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крупнообломочные с заполнителем (пылевато-глинистым, мелкопесчаным) более 30%</w:t>
            </w: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Пылевато-глинистые при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1" type="#_x0000_t75" style="width:24pt;height:15pt">
                  <v:imagedata r:id="rId41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0,25;</w:t>
            </w: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 (0,7)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 (0,8)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0,055 (0,55)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 (0,7)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 (0,4)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--------------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 (0,5)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пески мелкие и пылеватые при 0,6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72" type="#_x0000_t75" style="width:30.75pt;height:15pt">
                  <v:imagedata r:id="rId40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0,8;</w:t>
            </w: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крупнообломочные с заполнителем (пылевато-глинистым, мелкопесчаным) от 10 до</w:t>
            </w:r>
            <w:r>
              <w:rPr>
                <w:rFonts w:ascii="Times New Roman" w:hAnsi="Times New Roman"/>
                <w:sz w:val="20"/>
              </w:rPr>
              <w:t xml:space="preserve"> 30%</w:t>
            </w:r>
          </w:p>
        </w:tc>
        <w:tc>
          <w:tcPr>
            <w:tcW w:w="1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ind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Примечание. В знаменателе даны значения </w:t>
            </w: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73" type="#_x0000_t75" style="width:15pt;height:15pt">
                  <v:imagedata r:id="rId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для районов распространения вечномерзлых грунтов.</w:t>
            </w:r>
          </w:p>
        </w:tc>
      </w:tr>
    </w:tbl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Рекомендуемое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(Первая страница журнала)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Организация ______________________________________________________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№</w:t>
      </w: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полевого определения удельных касательных сил морозного пучения 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_______________________________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 ______________________________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Испытательная установка № 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монтажа установки ________________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окончания испытаний __________</w:t>
            </w:r>
            <w:r>
              <w:rPr>
                <w:rFonts w:ascii="Times New Roman" w:hAnsi="Times New Roman"/>
                <w:sz w:val="20"/>
              </w:rPr>
              <w:t>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Образец фундамента № _________________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Абсолютные отметки: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 образца ______________________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верха образца ________________________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 образца _______________________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верха анкеров ________________________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 образца ____________________________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Глубина погружения образца 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Нормативная глубина сезонного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промерзания-оттаивания _________________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Описание грунтовых условий ______________</w:t>
            </w:r>
          </w:p>
        </w:tc>
        <w:tc>
          <w:tcPr>
            <w:tcW w:w="4264" w:type="dxa"/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Приборы (тип и номер) для измерения касательных сил мо</w:t>
      </w:r>
      <w:r>
        <w:rPr>
          <w:rFonts w:ascii="Times New Roman" w:hAnsi="Times New Roman"/>
          <w:sz w:val="20"/>
        </w:rPr>
        <w:t xml:space="preserve">розного пучения (для шарикового индикатора - твердость стали верхней пластины </w:t>
      </w:r>
      <w:r>
        <w:rPr>
          <w:rFonts w:ascii="Times New Roman" w:hAnsi="Times New Roman"/>
          <w:position w:val="-6"/>
          <w:sz w:val="20"/>
        </w:rPr>
        <w:pict>
          <v:shape id="_x0000_i1074" type="#_x0000_t75" style="width:16.5pt;height:15pt">
            <v:imagedata r:id="rId27" o:title=""/>
          </v:shape>
        </w:pict>
      </w:r>
      <w:r>
        <w:rPr>
          <w:rFonts w:ascii="Times New Roman" w:hAnsi="Times New Roman"/>
          <w:sz w:val="20"/>
        </w:rPr>
        <w:t>, диаметр шариков).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pStyle w:val="Heading"/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5F3ACB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Схема размещения установки для испытаний </w:t>
      </w:r>
    </w:p>
    <w:p w:rsidR="00000000" w:rsidRDefault="005F3ACB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(Последующие страницы журнала)</w:t>
      </w:r>
    </w:p>
    <w:p w:rsidR="00000000" w:rsidRDefault="005F3ACB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Объект _______________________ Испытание № ___________ Стр. ___________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810"/>
        <w:gridCol w:w="675"/>
        <w:gridCol w:w="675"/>
        <w:gridCol w:w="675"/>
        <w:gridCol w:w="675"/>
        <w:gridCol w:w="675"/>
        <w:gridCol w:w="675"/>
        <w:gridCol w:w="930"/>
        <w:gridCol w:w="930"/>
        <w:gridCol w:w="930"/>
        <w:gridCol w:w="675"/>
        <w:gridCol w:w="699"/>
        <w:gridCol w:w="1418"/>
        <w:gridCol w:w="7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Пока- зания прибо- ров для изме-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Размеры отпечатков шарикового индикатора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Пери- метр образца фунда- мента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5" type="#_x0000_t75" style="width:9pt;height:9.75pt">
                  <v:imagedata r:id="rId42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Глу- бина погру- жения образца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7"/>
                <w:sz w:val="20"/>
              </w:rPr>
              <w:pict>
                <v:shape id="_x0000_i1076" type="#_x0000_t75" style="width:13.5pt;height:15pt">
                  <v:imagedata r:id="rId3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 образца фунда- мента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"/>
                <w:sz w:val="20"/>
              </w:rPr>
              <w:pict>
                <v:shape id="_x0000_i1077" type="#_x0000_t75" style="width:12pt;height:12.75pt">
                  <v:imagedata r:id="rId43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МН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Сила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78" type="#_x0000_t75" style="width:12pt;height:12pt">
                  <v:imagedata r:id="rId44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МН (кгс)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79" type="#_x0000_t75" style="width:29.25pt;height:12.75pt">
                  <v:imagedata r:id="rId4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, МН (кгс)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Удельная касательная сила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морозного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пучения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При-</w:t>
            </w:r>
            <w:r>
              <w:rPr>
                <w:rFonts w:ascii="Times New Roman" w:hAnsi="Times New Roman"/>
                <w:sz w:val="20"/>
              </w:rPr>
              <w:t xml:space="preserve"> меча- ние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рения силы мороз-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Глубина отпечатка </w:t>
            </w: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0" type="#_x0000_t75" style="width:9.75pt;height:12.75pt">
                  <v:imagedata r:id="rId46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Диаметр отпечатка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1" type="#_x0000_t75" style="width:12pt;height:12pt">
                  <v:imagedata r:id="rId47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, мм 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м(см)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м(см)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(кгс)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pict>
                <v:shape id="_x0000_i1082" type="#_x0000_t75" style="width:38.25pt;height:24pt">
                  <v:imagedata r:id="rId4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ного пуче- 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1-й отпе- чаток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2-й отпе- чаток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3-й отпе- чаток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1-й отпе- чаток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2-й отпе- чаток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3-й отпе- чаток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МПа (кгс/см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83" type="#_x0000_t75" style="width:7.5pt;height:15pt">
                  <v:imagedata r:id="rId5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 xml:space="preserve"> )</w:t>
            </w: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5F3AC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Ответственный исполнитель ________________________________________</w:t>
      </w:r>
    </w:p>
    <w:p w:rsidR="00000000" w:rsidRDefault="005F3ACB">
      <w:pPr>
        <w:ind w:firstLine="283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(должность, подпись, инициалы, фамилия)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Наблюдат</w:t>
      </w:r>
      <w:r>
        <w:rPr>
          <w:rFonts w:ascii="Times New Roman" w:hAnsi="Times New Roman"/>
          <w:sz w:val="20"/>
        </w:rPr>
        <w:t>ели: 1. ___________________________________________________</w:t>
      </w:r>
    </w:p>
    <w:p w:rsidR="00000000" w:rsidRDefault="005F3ACB">
      <w:pPr>
        <w:ind w:firstLine="226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(должность, подпись, инициалы, фамилия)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15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___________________________________________________</w:t>
      </w: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  <w:sectPr w:rsidR="00000000">
          <w:endnotePr>
            <w:numFmt w:val="decimal"/>
          </w:endnotePr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5F3ACB">
      <w:pPr>
        <w:ind w:firstLine="284"/>
        <w:jc w:val="both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</w:rPr>
        <w:t>СОДЕРЖАНИЕ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  <w:lang w:val="en-US"/>
        </w:rPr>
      </w:pP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ПРИБОРЫ И ОБОРУДОВАНИЕ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ПОДГОТОВКА К ИСПЫТАНИЯМ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ПРОВЕДЕНИЕ ИСПЫТАНИЙ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ОБРАБОТКА РЕЗУЛЬТАТОВ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(справочное). ПОЯСНЕНИЯ ТЕРМИНОВ, ПРИМЕНЯЕМЫХ В НАСТОЯЩЕМ СТАНДАРТЕ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(рекомендуемое). Схемы установок для определения удельных касательных сил морозного пучения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Установка с центральным анкером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</w:t>
      </w:r>
      <w:r>
        <w:rPr>
          <w:rFonts w:ascii="Times New Roman" w:hAnsi="Times New Roman"/>
        </w:rPr>
        <w:t>ановка с анкерными сваями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 Рекомендуемое (рекомендации). по изготовлению шарикового индикатора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шарикового индикатора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 (рекомендуемое). Определение предполагаемых касательных сил морозного пучения грунта</w:t>
      </w:r>
    </w:p>
    <w:p w:rsidR="00000000" w:rsidRDefault="005F3AC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 (рекомендуемое).</w:t>
      </w:r>
    </w:p>
    <w:p w:rsidR="00000000" w:rsidRDefault="005F3ACB">
      <w:pPr>
        <w:ind w:firstLine="284"/>
        <w:jc w:val="both"/>
        <w:rPr>
          <w:rFonts w:ascii="Times New Roman" w:hAnsi="Times New Roman"/>
          <w:vanish/>
          <w:sz w:val="20"/>
          <w:lang w:val="en-US"/>
        </w:rPr>
      </w:pPr>
    </w:p>
    <w:p w:rsidR="00000000" w:rsidRDefault="005F3ACB">
      <w:pPr>
        <w:ind w:firstLine="284"/>
        <w:jc w:val="both"/>
        <w:rPr>
          <w:rFonts w:ascii="Times New Roman" w:hAnsi="Times New Roman"/>
          <w:sz w:val="20"/>
        </w:rPr>
      </w:pPr>
    </w:p>
    <w:sectPr w:rsidR="00000000">
      <w:endnotePr>
        <w:numFmt w:val="decimal"/>
      </w:endnotePr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ACB"/>
    <w:rsid w:val="005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2523</Words>
  <Characters>14382</Characters>
  <Application>Microsoft Office Word</Application>
  <DocSecurity>0</DocSecurity>
  <Lines>119</Lines>
  <Paragraphs>33</Paragraphs>
  <ScaleCrop>false</ScaleCrop>
  <Company> 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ЦНТИ</dc:creator>
  <cp:keywords/>
  <dc:description/>
  <cp:lastModifiedBy>Parhomeiai</cp:lastModifiedBy>
  <cp:revision>2</cp:revision>
  <dcterms:created xsi:type="dcterms:W3CDTF">2013-04-11T10:23:00Z</dcterms:created>
  <dcterms:modified xsi:type="dcterms:W3CDTF">2013-04-11T10:23:00Z</dcterms:modified>
</cp:coreProperties>
</file>