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46E4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28778-90</w:t>
      </w:r>
    </w:p>
    <w:p w:rsidR="00000000" w:rsidRDefault="000546E4">
      <w:pPr>
        <w:jc w:val="right"/>
        <w:rPr>
          <w:rFonts w:ascii="Times New Roman" w:hAnsi="Times New Roman"/>
          <w:sz w:val="20"/>
        </w:rPr>
      </w:pPr>
    </w:p>
    <w:p w:rsidR="00000000" w:rsidRDefault="000546E4">
      <w:pPr>
        <w:jc w:val="right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624.023.943:006.354                                                                                                 Группа Г31</w:t>
      </w:r>
    </w:p>
    <w:p w:rsidR="00000000" w:rsidRDefault="000546E4">
      <w:pPr>
        <w:jc w:val="right"/>
        <w:rPr>
          <w:rFonts w:ascii="Times New Roman" w:hAnsi="Times New Roman"/>
          <w:sz w:val="20"/>
        </w:rPr>
      </w:pPr>
    </w:p>
    <w:p w:rsidR="00000000" w:rsidRDefault="000546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Болты </w:t>
      </w:r>
      <w:proofErr w:type="spellStart"/>
      <w:r>
        <w:rPr>
          <w:rFonts w:ascii="Times New Roman" w:hAnsi="Times New Roman"/>
          <w:sz w:val="20"/>
        </w:rPr>
        <w:t>самоанкерующиеся</w:t>
      </w:r>
      <w:proofErr w:type="spellEnd"/>
      <w:r>
        <w:rPr>
          <w:rFonts w:ascii="Times New Roman" w:hAnsi="Times New Roman"/>
          <w:sz w:val="20"/>
        </w:rPr>
        <w:t xml:space="preserve"> распорные для строительства</w:t>
      </w:r>
    </w:p>
    <w:p w:rsidR="00000000" w:rsidRDefault="000546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0546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546E4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Self-anchoring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expansion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bolts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building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0546E4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0546E4">
      <w:pPr>
        <w:jc w:val="both"/>
        <w:rPr>
          <w:rFonts w:ascii="Times New Roman" w:hAnsi="Times New Roman"/>
          <w:sz w:val="20"/>
        </w:rPr>
      </w:pP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ОКП</w:t>
      </w:r>
      <w:proofErr w:type="spellEnd"/>
      <w:r>
        <w:rPr>
          <w:rFonts w:ascii="Times New Roman" w:hAnsi="Times New Roman"/>
          <w:sz w:val="20"/>
        </w:rPr>
        <w:t xml:space="preserve"> 12 8000 </w:t>
      </w:r>
    </w:p>
    <w:p w:rsidR="00000000" w:rsidRDefault="000546E4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Дата введения 1991-07-01 </w:t>
      </w:r>
    </w:p>
    <w:p w:rsidR="00000000" w:rsidRDefault="000546E4">
      <w:pPr>
        <w:rPr>
          <w:rFonts w:ascii="Times New Roman" w:hAnsi="Times New Roman"/>
          <w:sz w:val="20"/>
        </w:rPr>
      </w:pPr>
    </w:p>
    <w:p w:rsidR="00000000" w:rsidRDefault="000546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Центральным научно-исследовательским и проектно-экспериментальным институтом организации, механизации и технической помощи строительству Госстроя СССР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Ю.К.Жебелев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 (руководитель темы); </w:t>
      </w:r>
      <w:proofErr w:type="spellStart"/>
      <w:r>
        <w:rPr>
          <w:rFonts w:ascii="Times New Roman" w:hAnsi="Times New Roman"/>
          <w:sz w:val="20"/>
        </w:rPr>
        <w:t>Р.А.Каграманов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</w:t>
      </w:r>
      <w:proofErr w:type="spellStart"/>
      <w:r>
        <w:rPr>
          <w:rFonts w:ascii="Times New Roman" w:hAnsi="Times New Roman"/>
          <w:sz w:val="20"/>
        </w:rPr>
        <w:t>Б.А.Старшев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В.А.Вальков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В.П.Сахарчук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В.П.Манин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В.В.Баконин</w:t>
      </w:r>
      <w:proofErr w:type="spellEnd"/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</w:t>
      </w:r>
      <w:r>
        <w:rPr>
          <w:rFonts w:ascii="Times New Roman" w:hAnsi="Times New Roman"/>
          <w:sz w:val="20"/>
        </w:rPr>
        <w:t>осударственного строительного комитета СССР от 04.12.90 № 106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Срок первой проверки - 1993 г.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Авторское свидетельство № 1287692. Патент ФРГ № 3720740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Введен впервые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ССЫЛОЧНЫЕ НОРМАТИВНО-ТЕХНИЧЕСКИЕ ДОКУМЕНТЫ (</w:t>
      </w:r>
      <w:proofErr w:type="spellStart"/>
      <w:r>
        <w:rPr>
          <w:rFonts w:ascii="Times New Roman" w:hAnsi="Times New Roman"/>
          <w:sz w:val="20"/>
        </w:rPr>
        <w:t>НТД</w:t>
      </w:r>
      <w:proofErr w:type="spellEnd"/>
      <w:r>
        <w:rPr>
          <w:rFonts w:ascii="Times New Roman" w:hAnsi="Times New Roman"/>
          <w:sz w:val="20"/>
        </w:rPr>
        <w:t>)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76"/>
        <w:gridCol w:w="36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</w:t>
            </w:r>
            <w:proofErr w:type="spellStart"/>
            <w:r>
              <w:rPr>
                <w:rFonts w:ascii="Times New Roman" w:hAnsi="Times New Roman"/>
                <w:sz w:val="20"/>
              </w:rPr>
              <w:t>НТД</w:t>
            </w:r>
            <w:proofErr w:type="spellEnd"/>
            <w:r>
              <w:rPr>
                <w:rFonts w:ascii="Times New Roman" w:hAnsi="Times New Roman"/>
                <w:sz w:val="20"/>
              </w:rPr>
              <w:t>, на который дана ссылка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2.601-68 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9302-88 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9.303-84 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9.306-85 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503-81 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1759.0-87 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1759.1-82 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1759.4-87 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1.2, 1.6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6402-70 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6958-78 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151</w:t>
            </w:r>
            <w:r>
              <w:rPr>
                <w:rFonts w:ascii="Times New Roman" w:hAnsi="Times New Roman"/>
                <w:sz w:val="20"/>
              </w:rPr>
              <w:t xml:space="preserve">50-69 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Вводная часть, 4.2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16093-81 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18160-72 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24379.0-80 </w:t>
            </w:r>
          </w:p>
        </w:tc>
        <w:tc>
          <w:tcPr>
            <w:tcW w:w="368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 </w:t>
            </w:r>
          </w:p>
        </w:tc>
      </w:tr>
    </w:tbl>
    <w:p w:rsidR="00000000" w:rsidRDefault="000546E4">
      <w:pPr>
        <w:jc w:val="both"/>
        <w:rPr>
          <w:rFonts w:ascii="Times New Roman" w:hAnsi="Times New Roman"/>
          <w:sz w:val="20"/>
        </w:rPr>
      </w:pP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стальные </w:t>
      </w:r>
      <w:proofErr w:type="spellStart"/>
      <w:r>
        <w:rPr>
          <w:rFonts w:ascii="Times New Roman" w:hAnsi="Times New Roman"/>
          <w:sz w:val="20"/>
        </w:rPr>
        <w:t>самоанкерующиеся</w:t>
      </w:r>
      <w:proofErr w:type="spellEnd"/>
      <w:r>
        <w:rPr>
          <w:rFonts w:ascii="Times New Roman" w:hAnsi="Times New Roman"/>
          <w:sz w:val="20"/>
        </w:rPr>
        <w:t xml:space="preserve"> распорные болты (далее -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>), с заклинивающим элементом (</w:t>
      </w:r>
      <w:proofErr w:type="spellStart"/>
      <w:r>
        <w:rPr>
          <w:rFonts w:ascii="Times New Roman" w:hAnsi="Times New Roman"/>
          <w:sz w:val="20"/>
        </w:rPr>
        <w:t>ЗЭ</w:t>
      </w:r>
      <w:proofErr w:type="spellEnd"/>
      <w:r>
        <w:rPr>
          <w:rFonts w:ascii="Times New Roman" w:hAnsi="Times New Roman"/>
          <w:sz w:val="20"/>
        </w:rPr>
        <w:t xml:space="preserve">) видов климатических </w:t>
      </w:r>
      <w:proofErr w:type="spellStart"/>
      <w:r>
        <w:rPr>
          <w:rFonts w:ascii="Times New Roman" w:hAnsi="Times New Roman"/>
          <w:sz w:val="20"/>
        </w:rPr>
        <w:t>исполнений</w:t>
      </w:r>
      <w:proofErr w:type="spellEnd"/>
      <w:r>
        <w:rPr>
          <w:rFonts w:ascii="Times New Roman" w:hAnsi="Times New Roman"/>
          <w:sz w:val="20"/>
        </w:rPr>
        <w:t xml:space="preserve"> У3.1, У3 и УХЛ</w:t>
      </w:r>
      <w:r>
        <w:rPr>
          <w:rFonts w:ascii="Times New Roman" w:hAnsi="Times New Roman"/>
          <w:sz w:val="20"/>
          <w:lang w:val="en-US"/>
        </w:rPr>
        <w:t>3</w:t>
      </w:r>
      <w:r>
        <w:rPr>
          <w:rFonts w:ascii="Times New Roman" w:hAnsi="Times New Roman"/>
          <w:sz w:val="20"/>
        </w:rPr>
        <w:t xml:space="preserve"> по ГОСТ 15150, предназначенные для закрепления деталей строительных конструкций, трубопроводов, оборудования и др. к бетонным, железобетонным и кирпичным конструкциям зданий и сооружений.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546E4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Технические требования </w:t>
      </w:r>
    </w:p>
    <w:p w:rsidR="00000000" w:rsidRDefault="000546E4">
      <w:pPr>
        <w:jc w:val="both"/>
        <w:rPr>
          <w:rFonts w:ascii="Times New Roman" w:hAnsi="Times New Roman"/>
          <w:sz w:val="20"/>
        </w:rPr>
      </w:pP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 xml:space="preserve"> должны изготовлят</w:t>
      </w:r>
      <w:r>
        <w:rPr>
          <w:rFonts w:ascii="Times New Roman" w:hAnsi="Times New Roman"/>
          <w:sz w:val="20"/>
        </w:rPr>
        <w:t>ься в соответствии с требованиями настоящего стандарта по технической документации, утвержденной в установленном порядке.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Детали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 xml:space="preserve"> вида климатического исполнения У3.1 должны изготавливаться из сталей, применяемых для болтов класса прочности 4.6 и выше по ГОСТ 1759.4, а </w:t>
      </w:r>
      <w:proofErr w:type="spellStart"/>
      <w:r>
        <w:rPr>
          <w:rFonts w:ascii="Times New Roman" w:hAnsi="Times New Roman"/>
          <w:sz w:val="20"/>
        </w:rPr>
        <w:t>исполнений</w:t>
      </w:r>
      <w:proofErr w:type="spellEnd"/>
      <w:r>
        <w:rPr>
          <w:rFonts w:ascii="Times New Roman" w:hAnsi="Times New Roman"/>
          <w:sz w:val="20"/>
        </w:rPr>
        <w:t xml:space="preserve"> У3 и УХЛ</w:t>
      </w:r>
      <w:r>
        <w:rPr>
          <w:rFonts w:ascii="Times New Roman" w:hAnsi="Times New Roman"/>
          <w:sz w:val="20"/>
          <w:lang w:val="en-US"/>
        </w:rPr>
        <w:t>3</w:t>
      </w:r>
      <w:r>
        <w:rPr>
          <w:rFonts w:ascii="Times New Roman" w:hAnsi="Times New Roman"/>
          <w:sz w:val="20"/>
        </w:rPr>
        <w:t xml:space="preserve"> - из сталей, применяемых для фундаментных болтов, по ГОСТ 24379.0.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Конструкция и основные размеры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 xml:space="preserve"> должны соответствовать указанным на черт. 1 и в табл. 1.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546E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0546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Размеры, мм</w:t>
      </w: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4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05"/>
        <w:gridCol w:w="1395"/>
        <w:gridCol w:w="1493"/>
        <w:gridCol w:w="992"/>
        <w:gridCol w:w="799"/>
        <w:gridCol w:w="760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Типоразмер </w:t>
            </w:r>
            <w:proofErr w:type="spellStart"/>
            <w:r>
              <w:rPr>
                <w:rFonts w:ascii="Times New Roman" w:hAnsi="Times New Roman"/>
                <w:sz w:val="20"/>
              </w:rPr>
              <w:t>БСР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sz w:val="20"/>
              </w:rPr>
              <w:t>ОКП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Номинальный диаметр резьбы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d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головки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D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+1,0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болта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</w:t>
            </w:r>
            <w:proofErr w:type="spellStart"/>
            <w:r>
              <w:rPr>
                <w:rFonts w:ascii="Times New Roman" w:hAnsi="Times New Roman"/>
                <w:sz w:val="20"/>
              </w:rPr>
              <w:t>ЗЭ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Теоретическая масса 1000 шт., кг </w:t>
            </w:r>
          </w:p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М6х65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12 8000  0001 </w:t>
            </w:r>
          </w:p>
        </w:tc>
        <w:tc>
          <w:tcPr>
            <w:tcW w:w="1493" w:type="dxa"/>
            <w:tcBorders>
              <w:top w:val="single" w:sz="6" w:space="0" w:color="auto"/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9,0 </w:t>
            </w:r>
          </w:p>
        </w:tc>
        <w:tc>
          <w:tcPr>
            <w:tcW w:w="799" w:type="dxa"/>
            <w:tcBorders>
              <w:top w:val="single" w:sz="6" w:space="0" w:color="auto"/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31,92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М8х85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12 8000  0002 </w:t>
            </w:r>
          </w:p>
        </w:tc>
        <w:tc>
          <w:tcPr>
            <w:tcW w:w="1493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11,0 </w:t>
            </w:r>
          </w:p>
        </w:tc>
        <w:tc>
          <w:tcPr>
            <w:tcW w:w="799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 </w:t>
            </w:r>
          </w:p>
        </w:tc>
        <w:tc>
          <w:tcPr>
            <w:tcW w:w="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</w:tc>
        <w:tc>
          <w:tcPr>
            <w:tcW w:w="1560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М10х100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12 8000  0003 </w:t>
            </w:r>
          </w:p>
        </w:tc>
        <w:tc>
          <w:tcPr>
            <w:tcW w:w="1493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13,0 </w:t>
            </w:r>
          </w:p>
        </w:tc>
        <w:tc>
          <w:tcPr>
            <w:tcW w:w="799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  <w:tc>
          <w:tcPr>
            <w:tcW w:w="1560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М12х110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12 8000  0004 </w:t>
            </w:r>
          </w:p>
        </w:tc>
        <w:tc>
          <w:tcPr>
            <w:tcW w:w="1493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15,0 </w:t>
            </w:r>
          </w:p>
        </w:tc>
        <w:tc>
          <w:tcPr>
            <w:tcW w:w="799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 </w:t>
            </w:r>
          </w:p>
        </w:tc>
        <w:tc>
          <w:tcPr>
            <w:tcW w:w="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 </w:t>
            </w:r>
          </w:p>
        </w:tc>
        <w:tc>
          <w:tcPr>
            <w:tcW w:w="1560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М16х150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12 8000  0004 </w:t>
            </w:r>
          </w:p>
        </w:tc>
        <w:tc>
          <w:tcPr>
            <w:tcW w:w="1493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19,0 </w:t>
            </w:r>
          </w:p>
        </w:tc>
        <w:tc>
          <w:tcPr>
            <w:tcW w:w="799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</w:tc>
        <w:tc>
          <w:tcPr>
            <w:tcW w:w="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1560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М20х200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12 8000  0005 </w:t>
            </w:r>
          </w:p>
        </w:tc>
        <w:tc>
          <w:tcPr>
            <w:tcW w:w="1493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23,0 </w:t>
            </w:r>
          </w:p>
        </w:tc>
        <w:tc>
          <w:tcPr>
            <w:tcW w:w="799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 </w:t>
            </w:r>
          </w:p>
        </w:tc>
        <w:tc>
          <w:tcPr>
            <w:tcW w:w="1560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456,90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М22х250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12 8000  0006 </w:t>
            </w:r>
          </w:p>
        </w:tc>
        <w:tc>
          <w:tcPr>
            <w:tcW w:w="1493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25,0 </w:t>
            </w:r>
          </w:p>
        </w:tc>
        <w:tc>
          <w:tcPr>
            <w:tcW w:w="799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</w:tc>
        <w:tc>
          <w:tcPr>
            <w:tcW w:w="1560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740,6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М24х300 </w:t>
            </w:r>
          </w:p>
        </w:tc>
        <w:tc>
          <w:tcPr>
            <w:tcW w:w="1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12 8000  0007 </w:t>
            </w:r>
          </w:p>
        </w:tc>
        <w:tc>
          <w:tcPr>
            <w:tcW w:w="1493" w:type="dxa"/>
            <w:tcBorders>
              <w:left w:val="nil"/>
              <w:bottom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27,0 </w:t>
            </w:r>
          </w:p>
        </w:tc>
        <w:tc>
          <w:tcPr>
            <w:tcW w:w="799" w:type="dxa"/>
            <w:tcBorders>
              <w:left w:val="nil"/>
              <w:bottom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</w:tc>
        <w:tc>
          <w:tcPr>
            <w:tcW w:w="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 </w:t>
            </w:r>
          </w:p>
        </w:tc>
        <w:tc>
          <w:tcPr>
            <w:tcW w:w="1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1159,52 </w:t>
            </w:r>
          </w:p>
        </w:tc>
      </w:tr>
    </w:tbl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БСР</w:t>
      </w:r>
      <w:proofErr w:type="spellEnd"/>
    </w:p>
    <w:p w:rsidR="00000000" w:rsidRDefault="000546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546E4">
      <w:pPr>
        <w:pStyle w:val="Heading"/>
        <w:jc w:val="center"/>
        <w:rPr>
          <w:rFonts w:ascii="Times New Roman" w:hAnsi="Times New Roman"/>
          <w:sz w:val="20"/>
        </w:rPr>
      </w:pPr>
      <w:r>
        <w:object w:dxaOrig="3885" w:dyaOrig="10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505.5pt" o:ole="">
            <v:imagedata r:id="rId4" o:title=""/>
          </v:shape>
          <o:OLEObject Type="Embed" ProgID="MSPhotoEd.3" ShapeID="_x0000_i1025" DrawAspect="Content" ObjectID="_1427203679" r:id="rId5"/>
        </w:object>
      </w:r>
    </w:p>
    <w:p w:rsidR="00000000" w:rsidRDefault="000546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болт; 2 - </w:t>
      </w:r>
      <w:proofErr w:type="spellStart"/>
      <w:r>
        <w:rPr>
          <w:rFonts w:ascii="Times New Roman" w:hAnsi="Times New Roman"/>
          <w:sz w:val="20"/>
        </w:rPr>
        <w:t>ЗЭ</w:t>
      </w:r>
      <w:proofErr w:type="spellEnd"/>
      <w:r>
        <w:rPr>
          <w:rFonts w:ascii="Times New Roman" w:hAnsi="Times New Roman"/>
          <w:sz w:val="20"/>
        </w:rPr>
        <w:t>; 3 - шайба; 4 - гайка;</w:t>
      </w:r>
    </w:p>
    <w:p w:rsidR="00000000" w:rsidRDefault="000546E4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технико-экономическом обосновании допускается изменение длины болтов и </w:t>
      </w:r>
      <w:proofErr w:type="spellStart"/>
      <w:r>
        <w:rPr>
          <w:rFonts w:ascii="Times New Roman" w:hAnsi="Times New Roman"/>
          <w:sz w:val="20"/>
        </w:rPr>
        <w:t>ЗЭ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условного обозначения </w:t>
      </w:r>
      <w:proofErr w:type="spellStart"/>
      <w:r>
        <w:rPr>
          <w:rFonts w:ascii="Times New Roman" w:hAnsi="Times New Roman"/>
          <w:sz w:val="20"/>
        </w:rPr>
        <w:t>самоанкерующегося</w:t>
      </w:r>
      <w:proofErr w:type="spellEnd"/>
      <w:r>
        <w:rPr>
          <w:rFonts w:ascii="Times New Roman" w:hAnsi="Times New Roman"/>
          <w:sz w:val="20"/>
        </w:rPr>
        <w:t xml:space="preserve"> распорного болта диаметром резьбы </w:t>
      </w:r>
      <w:proofErr w:type="spellStart"/>
      <w:r>
        <w:rPr>
          <w:rFonts w:ascii="Times New Roman" w:hAnsi="Times New Roman"/>
          <w:i/>
          <w:sz w:val="20"/>
        </w:rPr>
        <w:t>d</w:t>
      </w:r>
      <w:proofErr w:type="spellEnd"/>
      <w:r>
        <w:rPr>
          <w:rFonts w:ascii="Times New Roman" w:hAnsi="Times New Roman"/>
          <w:sz w:val="20"/>
        </w:rPr>
        <w:t xml:space="preserve"> = 8 мм, длиной </w:t>
      </w:r>
      <w:proofErr w:type="spellStart"/>
      <w:r>
        <w:rPr>
          <w:rFonts w:ascii="Times New Roman" w:hAnsi="Times New Roman"/>
          <w:i/>
          <w:sz w:val="20"/>
        </w:rPr>
        <w:t>L</w:t>
      </w:r>
      <w:proofErr w:type="spellEnd"/>
      <w:r>
        <w:rPr>
          <w:rFonts w:ascii="Times New Roman" w:hAnsi="Times New Roman"/>
          <w:sz w:val="20"/>
        </w:rPr>
        <w:t xml:space="preserve"> = 85 мм исполнения У3: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i/>
          <w:sz w:val="20"/>
        </w:rPr>
      </w:pPr>
      <w:proofErr w:type="spellStart"/>
      <w:r>
        <w:rPr>
          <w:rFonts w:ascii="Times New Roman" w:hAnsi="Times New Roman"/>
          <w:i/>
          <w:sz w:val="20"/>
        </w:rPr>
        <w:t>БСР</w:t>
      </w:r>
      <w:proofErr w:type="spellEnd"/>
      <w:r>
        <w:rPr>
          <w:rFonts w:ascii="Times New Roman" w:hAnsi="Times New Roman"/>
          <w:i/>
          <w:sz w:val="20"/>
        </w:rPr>
        <w:t xml:space="preserve"> 8х85 У3 ГОСТ 28778-90 </w:t>
      </w: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 Конструкция и размеры болта, входящего в состав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>, должны соответствовать указанным на черт. 2 и в табл. 2.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 Увеличение длины </w:t>
      </w:r>
      <w:proofErr w:type="spellStart"/>
      <w:r>
        <w:rPr>
          <w:rFonts w:ascii="Times New Roman" w:hAnsi="Times New Roman"/>
          <w:i/>
          <w:sz w:val="20"/>
        </w:rPr>
        <w:t>L</w:t>
      </w:r>
      <w:proofErr w:type="spellEnd"/>
      <w:r>
        <w:rPr>
          <w:rFonts w:ascii="Times New Roman" w:hAnsi="Times New Roman"/>
          <w:sz w:val="20"/>
        </w:rPr>
        <w:t xml:space="preserve"> допускается при соответствующем у</w:t>
      </w:r>
      <w:r>
        <w:rPr>
          <w:rFonts w:ascii="Times New Roman" w:hAnsi="Times New Roman"/>
          <w:sz w:val="20"/>
        </w:rPr>
        <w:t xml:space="preserve">величении длины резьбы </w:t>
      </w:r>
      <w:r>
        <w:rPr>
          <w:rFonts w:ascii="Times New Roman" w:hAnsi="Times New Roman"/>
          <w:position w:val="-6"/>
          <w:sz w:val="20"/>
        </w:rPr>
        <w:pict>
          <v:shape id="_x0000_i1026" type="#_x0000_t75" style="width:9.75pt;height:15pt">
            <v:imagedata r:id="rId6" o:title=""/>
          </v:shape>
        </w:pict>
      </w:r>
      <w:r>
        <w:rPr>
          <w:rFonts w:ascii="Times New Roman" w:hAnsi="Times New Roman"/>
          <w:sz w:val="20"/>
        </w:rPr>
        <w:t>, указанной в табл. 2.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Требования к стержню и резьбе болта должны соответствовать ГОСТ 1759.0, ГОСТ 1759,1, ГОСТ 1759.4.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Поле допуска резьбы - 6g или 8g по ГОСТ 16093.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Остальные требования не нормируются.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1.9. Конструкция и размеры </w:t>
      </w:r>
      <w:proofErr w:type="spellStart"/>
      <w:r>
        <w:rPr>
          <w:rFonts w:ascii="Times New Roman" w:hAnsi="Times New Roman"/>
          <w:sz w:val="20"/>
        </w:rPr>
        <w:t>ЗЭ</w:t>
      </w:r>
      <w:proofErr w:type="spellEnd"/>
      <w:r>
        <w:rPr>
          <w:rFonts w:ascii="Times New Roman" w:hAnsi="Times New Roman"/>
          <w:sz w:val="20"/>
        </w:rPr>
        <w:t xml:space="preserve">, входящего в состав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>, должны соответствовать указанным на черт. 3 и в табл. 3.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1.10. </w:t>
      </w:r>
      <w:proofErr w:type="spellStart"/>
      <w:r>
        <w:rPr>
          <w:rFonts w:ascii="Times New Roman" w:hAnsi="Times New Roman"/>
          <w:sz w:val="20"/>
        </w:rPr>
        <w:t>ЗЭ</w:t>
      </w:r>
      <w:proofErr w:type="spellEnd"/>
      <w:r>
        <w:rPr>
          <w:rFonts w:ascii="Times New Roman" w:hAnsi="Times New Roman"/>
          <w:sz w:val="20"/>
        </w:rPr>
        <w:t xml:space="preserve"> представляет собой спираль, навитую из ленты по ГОСТ 503.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1.11.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 xml:space="preserve"> по согласованию с заказчиком могут покрываться цинковым </w:t>
      </w:r>
      <w:proofErr w:type="spellStart"/>
      <w:r>
        <w:rPr>
          <w:rFonts w:ascii="Times New Roman" w:hAnsi="Times New Roman"/>
          <w:sz w:val="20"/>
        </w:rPr>
        <w:t>хроматированием</w:t>
      </w:r>
      <w:proofErr w:type="spellEnd"/>
      <w:r>
        <w:rPr>
          <w:rFonts w:ascii="Times New Roman" w:hAnsi="Times New Roman"/>
          <w:sz w:val="20"/>
        </w:rPr>
        <w:t xml:space="preserve"> (Ц. хр.</w:t>
      </w:r>
      <w:r>
        <w:rPr>
          <w:rFonts w:ascii="Times New Roman" w:hAnsi="Times New Roman"/>
          <w:sz w:val="20"/>
        </w:rPr>
        <w:t xml:space="preserve">) или кадмиевым </w:t>
      </w:r>
      <w:proofErr w:type="spellStart"/>
      <w:r>
        <w:rPr>
          <w:rFonts w:ascii="Times New Roman" w:hAnsi="Times New Roman"/>
          <w:sz w:val="20"/>
        </w:rPr>
        <w:t>хроматированием</w:t>
      </w:r>
      <w:proofErr w:type="spellEnd"/>
      <w:r>
        <w:rPr>
          <w:rFonts w:ascii="Times New Roman" w:hAnsi="Times New Roman"/>
          <w:sz w:val="20"/>
        </w:rPr>
        <w:t xml:space="preserve"> (</w:t>
      </w:r>
      <w:proofErr w:type="spellStart"/>
      <w:r>
        <w:rPr>
          <w:rFonts w:ascii="Times New Roman" w:hAnsi="Times New Roman"/>
          <w:sz w:val="20"/>
        </w:rPr>
        <w:t>Кд</w:t>
      </w:r>
      <w:proofErr w:type="spellEnd"/>
      <w:r>
        <w:rPr>
          <w:rFonts w:ascii="Times New Roman" w:hAnsi="Times New Roman"/>
          <w:sz w:val="20"/>
        </w:rPr>
        <w:t>. хр.) по ГОСТ 9.306. При технико-экономическом обосновании допускаются другие виды металлических антикоррозионных покрытий по ГОСТ 9.303.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1.12. Расчетная нагрузка на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 xml:space="preserve"> не должна превышать 0,6 </w:t>
      </w:r>
      <w:r>
        <w:rPr>
          <w:rFonts w:ascii="Times New Roman" w:hAnsi="Times New Roman"/>
          <w:position w:val="-16"/>
          <w:sz w:val="20"/>
        </w:rPr>
        <w:pict>
          <v:shape id="_x0000_i1027" type="#_x0000_t75" style="width:19.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металла, из которого изготовлены болты.</w:t>
      </w:r>
    </w:p>
    <w:p w:rsidR="00000000" w:rsidRDefault="000546E4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0546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Болт </w:t>
      </w:r>
    </w:p>
    <w:p w:rsidR="00000000" w:rsidRDefault="000546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546E4">
      <w:pPr>
        <w:pStyle w:val="Heading"/>
        <w:jc w:val="center"/>
      </w:pPr>
      <w:r>
        <w:object w:dxaOrig="2745" w:dyaOrig="9225">
          <v:shape id="_x0000_i1028" type="#_x0000_t75" style="width:128.25pt;height:433.5pt" o:ole="">
            <v:imagedata r:id="rId8" o:title=""/>
          </v:shape>
          <o:OLEObject Type="Embed" ProgID="MSPhotoEd.3" ShapeID="_x0000_i1028" DrawAspect="Content" ObjectID="_1427203680" r:id="rId9"/>
        </w:object>
      </w:r>
    </w:p>
    <w:p w:rsidR="00000000" w:rsidRDefault="000546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0546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Размеры, мм</w:t>
      </w: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00"/>
        <w:gridCol w:w="992"/>
        <w:gridCol w:w="1134"/>
        <w:gridCol w:w="1134"/>
        <w:gridCol w:w="1055"/>
        <w:gridCol w:w="929"/>
        <w:gridCol w:w="15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Типоразмер </w:t>
            </w:r>
            <w:proofErr w:type="spellStart"/>
            <w:r>
              <w:rPr>
                <w:rFonts w:ascii="Times New Roman" w:hAnsi="Times New Roman"/>
                <w:sz w:val="20"/>
              </w:rPr>
              <w:t>БСР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d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L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+1,0 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29" type="#_x0000_t75" style="width:9.75pt;height:15pt">
                  <v:imagedata r:id="rId6" o:title=""/>
                </v:shape>
              </w:pic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Теоретическая масса 1000 шт., 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М6х65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9,0 </w:t>
            </w:r>
          </w:p>
        </w:tc>
        <w:tc>
          <w:tcPr>
            <w:tcW w:w="1055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</w:tc>
        <w:tc>
          <w:tcPr>
            <w:tcW w:w="1561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16,47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М8х85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</w:t>
            </w:r>
          </w:p>
        </w:tc>
        <w:tc>
          <w:tcPr>
            <w:tcW w:w="1055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</w:tc>
        <w:tc>
          <w:tcPr>
            <w:tcW w:w="1561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М10х100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13,0 </w:t>
            </w:r>
          </w:p>
        </w:tc>
        <w:tc>
          <w:tcPr>
            <w:tcW w:w="1055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</w:tc>
        <w:tc>
          <w:tcPr>
            <w:tcW w:w="1561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60,24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М12х110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15,0 </w:t>
            </w:r>
          </w:p>
        </w:tc>
        <w:tc>
          <w:tcPr>
            <w:tcW w:w="1055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561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100,18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М16х150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19,0 </w:t>
            </w:r>
          </w:p>
        </w:tc>
        <w:tc>
          <w:tcPr>
            <w:tcW w:w="1055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  <w:tc>
          <w:tcPr>
            <w:tcW w:w="1561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152,12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М20х200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23,0 </w:t>
            </w:r>
          </w:p>
        </w:tc>
        <w:tc>
          <w:tcPr>
            <w:tcW w:w="1055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1561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408,61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М22х250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25,0 </w:t>
            </w:r>
          </w:p>
        </w:tc>
        <w:tc>
          <w:tcPr>
            <w:tcW w:w="1055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 </w:t>
            </w:r>
          </w:p>
        </w:tc>
        <w:tc>
          <w:tcPr>
            <w:tcW w:w="1561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590,58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М24х300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 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27,0 </w:t>
            </w:r>
          </w:p>
        </w:tc>
        <w:tc>
          <w:tcPr>
            <w:tcW w:w="1055" w:type="dxa"/>
            <w:tcBorders>
              <w:left w:val="nil"/>
              <w:bottom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</w:tc>
        <w:tc>
          <w:tcPr>
            <w:tcW w:w="15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1099,52 </w:t>
            </w:r>
          </w:p>
        </w:tc>
      </w:tr>
    </w:tbl>
    <w:p w:rsidR="00000000" w:rsidRDefault="000546E4">
      <w:pPr>
        <w:jc w:val="both"/>
        <w:rPr>
          <w:rFonts w:ascii="Times New Roman" w:hAnsi="Times New Roman"/>
          <w:sz w:val="20"/>
        </w:rPr>
      </w:pPr>
    </w:p>
    <w:p w:rsidR="00000000" w:rsidRDefault="000546E4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ЗЭ</w:t>
      </w:r>
      <w:proofErr w:type="spellEnd"/>
    </w:p>
    <w:p w:rsidR="00000000" w:rsidRDefault="000546E4">
      <w:pPr>
        <w:pStyle w:val="Heading"/>
        <w:jc w:val="center"/>
        <w:rPr>
          <w:rFonts w:ascii="Times New Roman" w:hAnsi="Times New Roman"/>
          <w:sz w:val="20"/>
        </w:rPr>
      </w:pPr>
      <w:r>
        <w:object w:dxaOrig="9540" w:dyaOrig="4875">
          <v:shape id="_x0000_i1030" type="#_x0000_t75" style="width:383.25pt;height:195.75pt" o:ole="">
            <v:imagedata r:id="rId10" o:title=""/>
          </v:shape>
          <o:OLEObject Type="Embed" ProgID="MSPhotoEd.3" ShapeID="_x0000_i1030" DrawAspect="Content" ObjectID="_1427203681" r:id="rId11"/>
        </w:object>
      </w: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3 </w:t>
      </w:r>
    </w:p>
    <w:p w:rsidR="00000000" w:rsidRDefault="000546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Размеры, мм</w:t>
      </w: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8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43"/>
        <w:gridCol w:w="692"/>
        <w:gridCol w:w="764"/>
        <w:gridCol w:w="779"/>
        <w:gridCol w:w="663"/>
        <w:gridCol w:w="880"/>
        <w:gridCol w:w="822"/>
        <w:gridCol w:w="709"/>
        <w:gridCol w:w="1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d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D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H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b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t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S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Теоретическая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БСР</w:t>
            </w:r>
            <w:proofErr w:type="spellEnd"/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Номин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sz w:val="20"/>
              </w:rPr>
              <w:t>откл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1000 шт.,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left w:val="single" w:sz="6" w:space="0" w:color="auto"/>
            </w:tcBorders>
          </w:tcPr>
          <w:p w:rsidR="00000000" w:rsidRDefault="000546E4">
            <w:pPr>
              <w:pStyle w:val="Heading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М6х65 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6,2 </w:t>
            </w:r>
          </w:p>
        </w:tc>
        <w:tc>
          <w:tcPr>
            <w:tcW w:w="764" w:type="dxa"/>
            <w:tcBorders>
              <w:top w:val="single" w:sz="6" w:space="0" w:color="auto"/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9,8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+3,0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 </w:t>
            </w:r>
          </w:p>
        </w:tc>
        <w:tc>
          <w:tcPr>
            <w:tcW w:w="163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left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М8х85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8,2 </w:t>
            </w:r>
          </w:p>
        </w:tc>
        <w:tc>
          <w:tcPr>
            <w:tcW w:w="764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11,8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</w:tc>
        <w:tc>
          <w:tcPr>
            <w:tcW w:w="663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7,0 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+3,0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  <w:tc>
          <w:tcPr>
            <w:tcW w:w="1636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left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М10х100 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10,2 </w:t>
            </w:r>
          </w:p>
        </w:tc>
        <w:tc>
          <w:tcPr>
            <w:tcW w:w="764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13,8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  <w:tc>
          <w:tcPr>
            <w:tcW w:w="663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7,0 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+3,0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  <w:tc>
          <w:tcPr>
            <w:tcW w:w="1636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30,30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left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М12х110 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12,2 </w:t>
            </w:r>
          </w:p>
        </w:tc>
        <w:tc>
          <w:tcPr>
            <w:tcW w:w="764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15,8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 </w:t>
            </w:r>
          </w:p>
        </w:tc>
        <w:tc>
          <w:tcPr>
            <w:tcW w:w="663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8,0 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+5,0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  <w:tc>
          <w:tcPr>
            <w:tcW w:w="1636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left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М16х150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16,2 </w:t>
            </w:r>
          </w:p>
        </w:tc>
        <w:tc>
          <w:tcPr>
            <w:tcW w:w="764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19,8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663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8,0 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+5,0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 </w:t>
            </w:r>
          </w:p>
        </w:tc>
        <w:tc>
          <w:tcPr>
            <w:tcW w:w="1636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left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М20х200 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20,2 </w:t>
            </w:r>
          </w:p>
        </w:tc>
        <w:tc>
          <w:tcPr>
            <w:tcW w:w="764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23,8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 </w:t>
            </w:r>
          </w:p>
        </w:tc>
        <w:tc>
          <w:tcPr>
            <w:tcW w:w="663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9,0 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+6,0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1636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left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М22х250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22,2 </w:t>
            </w:r>
          </w:p>
        </w:tc>
        <w:tc>
          <w:tcPr>
            <w:tcW w:w="764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25,8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</w:tc>
        <w:tc>
          <w:tcPr>
            <w:tcW w:w="663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9,0 </w:t>
            </w:r>
          </w:p>
        </w:tc>
        <w:tc>
          <w:tcPr>
            <w:tcW w:w="822" w:type="dxa"/>
            <w:tcBorders>
              <w:left w:val="nil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+6,0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1636" w:type="dxa"/>
            <w:tcBorders>
              <w:left w:val="nil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50,02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0546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М24х300 </w:t>
            </w: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24,2 </w:t>
            </w:r>
          </w:p>
        </w:tc>
        <w:tc>
          <w:tcPr>
            <w:tcW w:w="764" w:type="dxa"/>
            <w:tcBorders>
              <w:left w:val="nil"/>
              <w:bottom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27,8 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 </w:t>
            </w:r>
          </w:p>
        </w:tc>
        <w:tc>
          <w:tcPr>
            <w:tcW w:w="663" w:type="dxa"/>
            <w:tcBorders>
              <w:left w:val="nil"/>
              <w:bottom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11,0 </w:t>
            </w:r>
          </w:p>
        </w:tc>
        <w:tc>
          <w:tcPr>
            <w:tcW w:w="822" w:type="dxa"/>
            <w:tcBorders>
              <w:left w:val="nil"/>
              <w:bottom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+8,0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163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546E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60,22 </w:t>
            </w:r>
          </w:p>
        </w:tc>
      </w:tr>
    </w:tbl>
    <w:p w:rsidR="00000000" w:rsidRDefault="000546E4">
      <w:pPr>
        <w:jc w:val="both"/>
        <w:rPr>
          <w:rFonts w:ascii="Times New Roman" w:hAnsi="Times New Roman"/>
          <w:sz w:val="20"/>
        </w:rPr>
      </w:pP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1.13.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 xml:space="preserve"> поставляют в сборе: болт, заклинивающий элемент, плоская шайба по ГОСТ 6958, гайка по ГОСТ 6402.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1.14. Объем партии и тип тары - по согласованию с заказчиком, но не более 1 т.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1.15. Каждая партия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 xml:space="preserve"> должна быть снабжена паспор</w:t>
      </w:r>
      <w:r>
        <w:rPr>
          <w:rFonts w:ascii="Times New Roman" w:hAnsi="Times New Roman"/>
          <w:sz w:val="20"/>
        </w:rPr>
        <w:t>том, в котором указывают: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и дату заполнения документа;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партии;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массу партии нетто;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копию сертификатов на материалы, из которых изготовлены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1.16. Маркировка и упаковка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 xml:space="preserve"> - по ГОСТ 18160.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1.17. К каждой упаковке должна быть прикреплена этикетка по ГОСТ 2.601.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546E4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Приемка </w:t>
      </w:r>
    </w:p>
    <w:p w:rsidR="00000000" w:rsidRDefault="000546E4">
      <w:pPr>
        <w:jc w:val="both"/>
        <w:rPr>
          <w:rFonts w:ascii="Times New Roman" w:hAnsi="Times New Roman"/>
          <w:sz w:val="20"/>
        </w:rPr>
      </w:pP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приемке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 xml:space="preserve"> контролю подвергают выборку не менее 10% объема партии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 xml:space="preserve">. При приемке проверяют комплектность, внешний вид, геометрические параметры, качество покрытия и сертификаты на материалы деталей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0546E4">
      <w:pPr>
        <w:rPr>
          <w:rFonts w:ascii="Times New Roman" w:hAnsi="Times New Roman"/>
          <w:sz w:val="20"/>
        </w:rPr>
      </w:pPr>
    </w:p>
    <w:p w:rsidR="00000000" w:rsidRDefault="000546E4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Методы </w:t>
      </w:r>
      <w:r>
        <w:rPr>
          <w:rFonts w:ascii="Times New Roman" w:hAnsi="Times New Roman"/>
        </w:rPr>
        <w:t xml:space="preserve">контроля 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Геометрические параметры болтов и </w:t>
      </w:r>
      <w:proofErr w:type="spellStart"/>
      <w:r>
        <w:rPr>
          <w:rFonts w:ascii="Times New Roman" w:hAnsi="Times New Roman"/>
          <w:sz w:val="20"/>
        </w:rPr>
        <w:t>ЗЭ</w:t>
      </w:r>
      <w:proofErr w:type="spellEnd"/>
      <w:r>
        <w:rPr>
          <w:rFonts w:ascii="Times New Roman" w:hAnsi="Times New Roman"/>
          <w:sz w:val="20"/>
        </w:rPr>
        <w:t xml:space="preserve"> проверяют с помощью шаблонов или универсальных измерительных приборов.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Контроль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 xml:space="preserve"> в сборе производят визуально путем сравнения их с образцом-эталоном.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Методы проверки качества покрытий - по ГОСТ 9.302.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546E4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Транспортирование и хранение 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Доставка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 xml:space="preserve"> допускается транспортом любого вида.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Хранение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 xml:space="preserve"> - по группе условий хранения 2 по ГОСТ 15150.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546E4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Указания по применению 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 xml:space="preserve"> устанавливают в несущих конструкциях зданий и сооруже</w:t>
      </w:r>
      <w:r>
        <w:rPr>
          <w:rFonts w:ascii="Times New Roman" w:hAnsi="Times New Roman"/>
          <w:sz w:val="20"/>
        </w:rPr>
        <w:t>ний из бетона класса по прочности на сжатие не ниже В15 или марки М150.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Для закрепления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 xml:space="preserve"> в несущей конструкции сверлят отверстие глубиной, обеспечивающей выступление резьбового конца болта, достаточной для закрепления конструкции, и диаметром, превышающим не более чем на 2 мм диаметр заклинивающего элемента (черт. 4).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546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Сверление отверстия </w:t>
      </w:r>
    </w:p>
    <w:p w:rsidR="00000000" w:rsidRDefault="000546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321pt;height:150.75pt">
            <v:imagedata r:id="rId12" o:title=""/>
          </v:shape>
        </w:pict>
      </w:r>
    </w:p>
    <w:p w:rsidR="00000000" w:rsidRDefault="000546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4</w:t>
      </w: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 xml:space="preserve"> устанавливают в образованное отверстие головкой болта вперед. Перед установкой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 xml:space="preserve"> следует убедиться, что </w:t>
      </w:r>
      <w:proofErr w:type="spellStart"/>
      <w:r>
        <w:rPr>
          <w:rFonts w:ascii="Times New Roman" w:hAnsi="Times New Roman"/>
          <w:sz w:val="20"/>
        </w:rPr>
        <w:t>ЗЭ</w:t>
      </w:r>
      <w:proofErr w:type="spellEnd"/>
      <w:r>
        <w:rPr>
          <w:rFonts w:ascii="Times New Roman" w:hAnsi="Times New Roman"/>
          <w:sz w:val="20"/>
        </w:rPr>
        <w:t xml:space="preserve"> широкой частью витков обращен в с</w:t>
      </w:r>
      <w:r>
        <w:rPr>
          <w:rFonts w:ascii="Times New Roman" w:hAnsi="Times New Roman"/>
          <w:sz w:val="20"/>
        </w:rPr>
        <w:t>торону головки болта.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 На стержень болта устанавливают инвентарную втулку. Постукиванием молотка по свободному торцу втулки осаживают </w:t>
      </w:r>
      <w:proofErr w:type="spellStart"/>
      <w:r>
        <w:rPr>
          <w:rFonts w:ascii="Times New Roman" w:hAnsi="Times New Roman"/>
          <w:sz w:val="20"/>
        </w:rPr>
        <w:t>ЗЭ</w:t>
      </w:r>
      <w:proofErr w:type="spellEnd"/>
      <w:r>
        <w:rPr>
          <w:rFonts w:ascii="Times New Roman" w:hAnsi="Times New Roman"/>
          <w:sz w:val="20"/>
        </w:rPr>
        <w:t xml:space="preserve"> до прекращения осадки (черт. 5). Затем втулку снимают со стержня болта.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 На выступающий резьбовой конец болта с помощью шайбы и гайки закрепляют детали строительных конструкций, трубопроводов, различного оборудования и др. (черт. 6). 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546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Осаживание </w:t>
      </w:r>
      <w:proofErr w:type="spellStart"/>
      <w:r>
        <w:rPr>
          <w:rFonts w:ascii="Times New Roman" w:hAnsi="Times New Roman"/>
          <w:sz w:val="20"/>
        </w:rPr>
        <w:t>ЗЭ</w:t>
      </w:r>
      <w:proofErr w:type="spellEnd"/>
    </w:p>
    <w:p w:rsidR="00000000" w:rsidRDefault="000546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372pt;height:148.5pt">
            <v:imagedata r:id="rId13" o:title=""/>
          </v:shape>
        </w:pict>
      </w:r>
    </w:p>
    <w:p w:rsidR="00000000" w:rsidRDefault="000546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Черт.5</w:t>
      </w: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546E4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0546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Закрепление деталей строительных конструкций</w:t>
      </w:r>
    </w:p>
    <w:p w:rsidR="00000000" w:rsidRDefault="000546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300pt;height:161.25pt">
            <v:imagedata r:id="rId14" o:title=""/>
          </v:shape>
        </w:pict>
      </w:r>
    </w:p>
    <w:p w:rsidR="00000000" w:rsidRDefault="000546E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6</w:t>
      </w:r>
    </w:p>
    <w:p w:rsidR="00000000" w:rsidRDefault="000546E4">
      <w:pPr>
        <w:jc w:val="center"/>
        <w:rPr>
          <w:rFonts w:ascii="Times New Roman" w:hAnsi="Times New Roman"/>
          <w:sz w:val="20"/>
        </w:rPr>
      </w:pPr>
    </w:p>
    <w:p w:rsidR="00000000" w:rsidRDefault="000546E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 Для обеспечения несущей способности </w:t>
      </w:r>
      <w:proofErr w:type="spellStart"/>
      <w:r>
        <w:rPr>
          <w:rFonts w:ascii="Times New Roman" w:hAnsi="Times New Roman"/>
          <w:sz w:val="20"/>
        </w:rPr>
        <w:t>БСР</w:t>
      </w:r>
      <w:proofErr w:type="spellEnd"/>
      <w:r>
        <w:rPr>
          <w:rFonts w:ascii="Times New Roman" w:hAnsi="Times New Roman"/>
          <w:sz w:val="20"/>
        </w:rPr>
        <w:t xml:space="preserve"> к г</w:t>
      </w:r>
      <w:r>
        <w:rPr>
          <w:rFonts w:ascii="Times New Roman" w:hAnsi="Times New Roman"/>
          <w:sz w:val="20"/>
        </w:rPr>
        <w:t>айке прикладывают крутящий момент затяжки, превышающий 20% расчетного.</w:t>
      </w:r>
    </w:p>
    <w:p w:rsidR="00000000" w:rsidRDefault="000546E4">
      <w:pPr>
        <w:pStyle w:val="a3"/>
        <w:rPr>
          <w:rFonts w:ascii="Times New Roman" w:hAnsi="Times New Roman"/>
          <w:lang w:val="en-US"/>
        </w:rPr>
      </w:pPr>
    </w:p>
    <w:p w:rsidR="00000000" w:rsidRDefault="000546E4">
      <w:pPr>
        <w:pStyle w:val="a3"/>
        <w:rPr>
          <w:rFonts w:ascii="Times New Roman" w:hAnsi="Times New Roman"/>
          <w:lang w:val="en-US"/>
        </w:rPr>
      </w:pPr>
    </w:p>
    <w:p w:rsidR="00000000" w:rsidRDefault="000546E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Технические требования</w:t>
      </w:r>
    </w:p>
    <w:p w:rsidR="00000000" w:rsidRDefault="000546E4">
      <w:pPr>
        <w:pStyle w:val="a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БСР</w:t>
      </w:r>
      <w:proofErr w:type="spellEnd"/>
    </w:p>
    <w:p w:rsidR="00000000" w:rsidRDefault="000546E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Болт</w:t>
      </w:r>
    </w:p>
    <w:p w:rsidR="00000000" w:rsidRDefault="000546E4">
      <w:pPr>
        <w:pStyle w:val="a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ЗЭ</w:t>
      </w:r>
      <w:proofErr w:type="spellEnd"/>
    </w:p>
    <w:p w:rsidR="00000000" w:rsidRDefault="000546E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Приемка</w:t>
      </w:r>
    </w:p>
    <w:p w:rsidR="00000000" w:rsidRDefault="000546E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Методы контроля</w:t>
      </w:r>
    </w:p>
    <w:p w:rsidR="00000000" w:rsidRDefault="000546E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Транспортирование и хранение</w:t>
      </w:r>
    </w:p>
    <w:p w:rsidR="00000000" w:rsidRDefault="000546E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Указания по применению</w:t>
      </w:r>
    </w:p>
    <w:p w:rsidR="00000000" w:rsidRDefault="000546E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Сверление отверстия</w:t>
      </w:r>
    </w:p>
    <w:p w:rsidR="00000000" w:rsidRDefault="000546E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Осаживание </w:t>
      </w:r>
      <w:proofErr w:type="spellStart"/>
      <w:r>
        <w:rPr>
          <w:rFonts w:ascii="Times New Roman" w:hAnsi="Times New Roman"/>
        </w:rPr>
        <w:t>ЗЭ</w:t>
      </w:r>
      <w:proofErr w:type="spellEnd"/>
    </w:p>
    <w:p w:rsidR="00000000" w:rsidRDefault="000546E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Закрепление деталей строительных конструкций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6E4"/>
    <w:rsid w:val="0005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7.jpeg" Type="http://schemas.openxmlformats.org/officeDocument/2006/relationships/image"/><Relationship Id="rId3" Target="webSettings.xml" Type="http://schemas.openxmlformats.org/officeDocument/2006/relationships/webSettings"/><Relationship Id="rId7" Target="media/image3.wmf" Type="http://schemas.openxmlformats.org/officeDocument/2006/relationships/image"/><Relationship Id="rId12" Target="media/image6.jpeg" Type="http://schemas.openxmlformats.org/officeDocument/2006/relationships/image"/><Relationship Id="rId2" Target="settings.xml" Type="http://schemas.openxmlformats.org/officeDocument/2006/relationships/settings"/><Relationship Id="rId16" Target="theme/theme1.xml" Type="http://schemas.openxmlformats.org/officeDocument/2006/relationships/theme"/><Relationship Id="rId1" Target="styles.xml" Type="http://schemas.openxmlformats.org/officeDocument/2006/relationships/styles"/><Relationship Id="rId6" Target="media/image2.wmf" Type="http://schemas.openxmlformats.org/officeDocument/2006/relationships/image"/><Relationship Id="rId11" Target="embeddings/oleObject3.bin" Type="http://schemas.openxmlformats.org/officeDocument/2006/relationships/oleObject"/><Relationship Id="rId5" Target="embeddings/oleObject1.bin" Type="http://schemas.openxmlformats.org/officeDocument/2006/relationships/oleObject"/><Relationship Id="rId15" Target="fontTable.xml" Type="http://schemas.openxmlformats.org/officeDocument/2006/relationships/fontTable"/><Relationship Id="rId10" Target="media/image5.png" Type="http://schemas.openxmlformats.org/officeDocument/2006/relationships/image"/><Relationship Id="rId4" Target="media/image1.png" Type="http://schemas.openxmlformats.org/officeDocument/2006/relationships/image"/><Relationship Id="rId9" Target="embeddings/oleObject2.bin" Type="http://schemas.openxmlformats.org/officeDocument/2006/relationships/oleObject"/><Relationship Id="rId14" Target="media/image8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1149</Words>
  <Characters>6553</Characters>
  <Application>Microsoft Office Word</Application>
  <DocSecurity>0</DocSecurity>
  <Lines>54</Lines>
  <Paragraphs>15</Paragraphs>
  <ScaleCrop>false</ScaleCrop>
  <Company>Elcom Ltd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28778-90</dc:title>
  <dc:subject/>
  <dc:creator>Alexandre Katalov</dc:creator>
  <cp:keywords/>
  <dc:description/>
  <cp:lastModifiedBy>Parhomeiai</cp:lastModifiedBy>
  <cp:revision>2</cp:revision>
  <dcterms:created xsi:type="dcterms:W3CDTF">2013-04-11T11:08:00Z</dcterms:created>
  <dcterms:modified xsi:type="dcterms:W3CDTF">2013-04-11T11:08:00Z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283859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