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C22AD">
      <w:pPr>
        <w:ind w:firstLine="284"/>
        <w:jc w:val="right"/>
        <w:rPr>
          <w:rFonts w:ascii="Times New Roman" w:hAnsi="Times New Roman"/>
          <w:sz w:val="20"/>
        </w:rPr>
      </w:pPr>
      <w:bookmarkStart w:id="0" w:name="_GoBack"/>
      <w:bookmarkEnd w:id="0"/>
      <w:r>
        <w:rPr>
          <w:rFonts w:ascii="Times New Roman" w:hAnsi="Times New Roman"/>
          <w:sz w:val="20"/>
        </w:rPr>
        <w:t>ГОСТ 30491-97</w:t>
      </w:r>
    </w:p>
    <w:p w:rsidR="00000000" w:rsidRDefault="00FC22AD">
      <w:pPr>
        <w:ind w:firstLine="284"/>
        <w:jc w:val="right"/>
        <w:rPr>
          <w:rFonts w:ascii="Times New Roman" w:hAnsi="Times New Roman"/>
          <w:sz w:val="20"/>
        </w:rPr>
      </w:pPr>
    </w:p>
    <w:p w:rsidR="00000000" w:rsidRDefault="00FC22AD">
      <w:pPr>
        <w:ind w:firstLine="284"/>
        <w:jc w:val="center"/>
        <w:rPr>
          <w:rFonts w:ascii="Times New Roman" w:hAnsi="Times New Roman"/>
          <w:sz w:val="20"/>
        </w:rPr>
      </w:pPr>
      <w:proofErr w:type="spellStart"/>
      <w:r>
        <w:rPr>
          <w:rFonts w:ascii="Times New Roman" w:hAnsi="Times New Roman"/>
          <w:sz w:val="20"/>
        </w:rPr>
        <w:t>УДК</w:t>
      </w:r>
      <w:proofErr w:type="spellEnd"/>
      <w:r>
        <w:rPr>
          <w:rFonts w:ascii="Times New Roman" w:hAnsi="Times New Roman"/>
          <w:sz w:val="20"/>
        </w:rPr>
        <w:t xml:space="preserve"> 625.71:624.138(083.74)                                                                                    Группа Ж18</w:t>
      </w:r>
    </w:p>
    <w:p w:rsidR="00000000" w:rsidRDefault="00FC22AD">
      <w:pPr>
        <w:ind w:firstLine="284"/>
        <w:jc w:val="right"/>
        <w:rPr>
          <w:rFonts w:ascii="Times New Roman" w:hAnsi="Times New Roman"/>
          <w:sz w:val="20"/>
        </w:rPr>
      </w:pPr>
    </w:p>
    <w:p w:rsidR="00000000" w:rsidRDefault="00FC22AD">
      <w:pPr>
        <w:pStyle w:val="Heading"/>
        <w:ind w:firstLine="284"/>
        <w:jc w:val="center"/>
        <w:rPr>
          <w:rFonts w:ascii="Times New Roman" w:hAnsi="Times New Roman"/>
          <w:b w:val="0"/>
          <w:sz w:val="20"/>
        </w:rPr>
      </w:pPr>
      <w:r>
        <w:rPr>
          <w:rFonts w:ascii="Times New Roman" w:hAnsi="Times New Roman"/>
          <w:b w:val="0"/>
          <w:sz w:val="20"/>
        </w:rPr>
        <w:t xml:space="preserve">МЕЖГОСУДАРСТВЕННЫЙ СТАНДАРТ </w:t>
      </w:r>
    </w:p>
    <w:p w:rsidR="00000000" w:rsidRDefault="00FC22AD">
      <w:pPr>
        <w:ind w:firstLine="284"/>
        <w:rPr>
          <w:rFonts w:ascii="Times New Roman" w:hAnsi="Times New Roman"/>
          <w:sz w:val="20"/>
        </w:rPr>
      </w:pPr>
    </w:p>
    <w:p w:rsidR="00000000" w:rsidRDefault="00FC22AD">
      <w:pPr>
        <w:pStyle w:val="Heading"/>
        <w:ind w:firstLine="284"/>
        <w:jc w:val="center"/>
        <w:rPr>
          <w:rFonts w:ascii="Times New Roman" w:hAnsi="Times New Roman"/>
          <w:sz w:val="20"/>
        </w:rPr>
      </w:pPr>
      <w:r>
        <w:rPr>
          <w:rFonts w:ascii="Times New Roman" w:hAnsi="Times New Roman"/>
          <w:sz w:val="20"/>
        </w:rPr>
        <w:t>СМЕСИ ОРГАНОМИНЕРАЛЬНЫЕ И ГРУНТЫ, УКРЕПЛЕННЫЕ ОРГАНИЧЕСКИМИ  ВЯЖУЩИМИ, ДЛЯ ДОРОЖНОГО И АЭ</w:t>
      </w:r>
      <w:r>
        <w:rPr>
          <w:rFonts w:ascii="Times New Roman" w:hAnsi="Times New Roman"/>
          <w:sz w:val="20"/>
        </w:rPr>
        <w:t>РОДРОМНОГО СТРОИТЕЛЬСТВА</w:t>
      </w:r>
    </w:p>
    <w:p w:rsidR="00000000" w:rsidRDefault="00FC22AD">
      <w:pPr>
        <w:pStyle w:val="Heading"/>
        <w:ind w:firstLine="284"/>
        <w:jc w:val="center"/>
        <w:rPr>
          <w:rFonts w:ascii="Times New Roman" w:hAnsi="Times New Roman"/>
          <w:sz w:val="20"/>
        </w:rPr>
      </w:pPr>
    </w:p>
    <w:p w:rsidR="00000000" w:rsidRDefault="00FC22AD">
      <w:pPr>
        <w:pStyle w:val="Heading"/>
        <w:ind w:firstLine="284"/>
        <w:jc w:val="center"/>
        <w:rPr>
          <w:rFonts w:ascii="Times New Roman" w:hAnsi="Times New Roman"/>
          <w:sz w:val="20"/>
        </w:rPr>
      </w:pPr>
      <w:r>
        <w:rPr>
          <w:rFonts w:ascii="Times New Roman" w:hAnsi="Times New Roman"/>
          <w:sz w:val="20"/>
        </w:rPr>
        <w:t>Технические условия</w:t>
      </w:r>
    </w:p>
    <w:p w:rsidR="00000000" w:rsidRDefault="00FC22AD">
      <w:pPr>
        <w:pStyle w:val="Heading"/>
        <w:ind w:firstLine="284"/>
        <w:jc w:val="center"/>
        <w:rPr>
          <w:rFonts w:ascii="Times New Roman" w:hAnsi="Times New Roman"/>
          <w:sz w:val="20"/>
        </w:rPr>
      </w:pPr>
    </w:p>
    <w:p w:rsidR="00000000" w:rsidRDefault="00FC22AD">
      <w:pPr>
        <w:pStyle w:val="Heading"/>
        <w:ind w:firstLine="284"/>
        <w:jc w:val="center"/>
        <w:rPr>
          <w:rFonts w:ascii="Times New Roman" w:hAnsi="Times New Roman"/>
          <w:sz w:val="20"/>
        </w:rPr>
      </w:pPr>
      <w:proofErr w:type="spellStart"/>
      <w:r>
        <w:rPr>
          <w:rFonts w:ascii="Times New Roman" w:hAnsi="Times New Roman"/>
          <w:sz w:val="20"/>
        </w:rPr>
        <w:t>Organomineral</w:t>
      </w:r>
      <w:proofErr w:type="spellEnd"/>
      <w:r>
        <w:rPr>
          <w:rFonts w:ascii="Times New Roman" w:hAnsi="Times New Roman"/>
          <w:sz w:val="20"/>
        </w:rPr>
        <w:t xml:space="preserve"> </w:t>
      </w:r>
      <w:proofErr w:type="spellStart"/>
      <w:r>
        <w:rPr>
          <w:rFonts w:ascii="Times New Roman" w:hAnsi="Times New Roman"/>
          <w:sz w:val="20"/>
        </w:rPr>
        <w:t>mixtures</w:t>
      </w:r>
      <w:proofErr w:type="spellEnd"/>
      <w:r>
        <w:rPr>
          <w:rFonts w:ascii="Times New Roman" w:hAnsi="Times New Roman"/>
          <w:sz w:val="20"/>
        </w:rPr>
        <w:t xml:space="preserve"> </w:t>
      </w:r>
      <w:proofErr w:type="spellStart"/>
      <w:r>
        <w:rPr>
          <w:rFonts w:ascii="Times New Roman" w:hAnsi="Times New Roman"/>
          <w:sz w:val="20"/>
        </w:rPr>
        <w:t>and</w:t>
      </w:r>
      <w:proofErr w:type="spellEnd"/>
      <w:r>
        <w:rPr>
          <w:rFonts w:ascii="Times New Roman" w:hAnsi="Times New Roman"/>
          <w:sz w:val="20"/>
        </w:rPr>
        <w:t xml:space="preserve"> </w:t>
      </w:r>
      <w:proofErr w:type="spellStart"/>
      <w:r>
        <w:rPr>
          <w:rFonts w:ascii="Times New Roman" w:hAnsi="Times New Roman"/>
          <w:sz w:val="20"/>
        </w:rPr>
        <w:t>soils</w:t>
      </w:r>
      <w:proofErr w:type="spellEnd"/>
      <w:r>
        <w:rPr>
          <w:rFonts w:ascii="Times New Roman" w:hAnsi="Times New Roman"/>
          <w:sz w:val="20"/>
        </w:rPr>
        <w:t xml:space="preserve"> </w:t>
      </w:r>
      <w:proofErr w:type="spellStart"/>
      <w:r>
        <w:rPr>
          <w:rFonts w:ascii="Times New Roman" w:hAnsi="Times New Roman"/>
          <w:sz w:val="20"/>
        </w:rPr>
        <w:t>stabilized</w:t>
      </w:r>
      <w:proofErr w:type="spellEnd"/>
      <w:r>
        <w:rPr>
          <w:rFonts w:ascii="Times New Roman" w:hAnsi="Times New Roman"/>
          <w:sz w:val="20"/>
        </w:rPr>
        <w:t xml:space="preserve"> </w:t>
      </w:r>
      <w:proofErr w:type="spellStart"/>
      <w:r>
        <w:rPr>
          <w:rFonts w:ascii="Times New Roman" w:hAnsi="Times New Roman"/>
          <w:sz w:val="20"/>
        </w:rPr>
        <w:t>by</w:t>
      </w:r>
      <w:proofErr w:type="spellEnd"/>
      <w:r>
        <w:rPr>
          <w:rFonts w:ascii="Times New Roman" w:hAnsi="Times New Roman"/>
          <w:sz w:val="20"/>
        </w:rPr>
        <w:t xml:space="preserve"> </w:t>
      </w:r>
      <w:proofErr w:type="spellStart"/>
      <w:r>
        <w:rPr>
          <w:rFonts w:ascii="Times New Roman" w:hAnsi="Times New Roman"/>
          <w:sz w:val="20"/>
        </w:rPr>
        <w:t>organic</w:t>
      </w:r>
      <w:proofErr w:type="spellEnd"/>
      <w:r>
        <w:rPr>
          <w:rFonts w:ascii="Times New Roman" w:hAnsi="Times New Roman"/>
          <w:sz w:val="20"/>
        </w:rPr>
        <w:t xml:space="preserve"> </w:t>
      </w:r>
    </w:p>
    <w:p w:rsidR="00000000" w:rsidRDefault="00FC22AD">
      <w:pPr>
        <w:pStyle w:val="Heading"/>
        <w:ind w:firstLine="284"/>
        <w:jc w:val="center"/>
        <w:rPr>
          <w:rFonts w:ascii="Times New Roman" w:hAnsi="Times New Roman"/>
          <w:sz w:val="20"/>
        </w:rPr>
      </w:pPr>
      <w:proofErr w:type="spellStart"/>
      <w:r>
        <w:rPr>
          <w:rFonts w:ascii="Times New Roman" w:hAnsi="Times New Roman"/>
          <w:sz w:val="20"/>
        </w:rPr>
        <w:t>dinders</w:t>
      </w:r>
      <w:proofErr w:type="spellEnd"/>
      <w:r>
        <w:rPr>
          <w:rFonts w:ascii="Times New Roman" w:hAnsi="Times New Roman"/>
          <w:sz w:val="20"/>
        </w:rPr>
        <w:t xml:space="preserve"> </w:t>
      </w:r>
      <w:proofErr w:type="spellStart"/>
      <w:r>
        <w:rPr>
          <w:rFonts w:ascii="Times New Roman" w:hAnsi="Times New Roman"/>
          <w:sz w:val="20"/>
        </w:rPr>
        <w:t>for</w:t>
      </w:r>
      <w:proofErr w:type="spellEnd"/>
      <w:r>
        <w:rPr>
          <w:rFonts w:ascii="Times New Roman" w:hAnsi="Times New Roman"/>
          <w:sz w:val="20"/>
        </w:rPr>
        <w:t xml:space="preserve"> </w:t>
      </w:r>
      <w:proofErr w:type="spellStart"/>
      <w:r>
        <w:rPr>
          <w:rFonts w:ascii="Times New Roman" w:hAnsi="Times New Roman"/>
          <w:sz w:val="20"/>
        </w:rPr>
        <w:t>road</w:t>
      </w:r>
      <w:proofErr w:type="spellEnd"/>
      <w:r>
        <w:rPr>
          <w:rFonts w:ascii="Times New Roman" w:hAnsi="Times New Roman"/>
          <w:sz w:val="20"/>
        </w:rPr>
        <w:t xml:space="preserve"> </w:t>
      </w:r>
      <w:proofErr w:type="spellStart"/>
      <w:r>
        <w:rPr>
          <w:rFonts w:ascii="Times New Roman" w:hAnsi="Times New Roman"/>
          <w:sz w:val="20"/>
        </w:rPr>
        <w:t>and</w:t>
      </w:r>
      <w:proofErr w:type="spellEnd"/>
      <w:r>
        <w:rPr>
          <w:rFonts w:ascii="Times New Roman" w:hAnsi="Times New Roman"/>
          <w:sz w:val="20"/>
        </w:rPr>
        <w:t xml:space="preserve"> </w:t>
      </w:r>
      <w:proofErr w:type="spellStart"/>
      <w:r>
        <w:rPr>
          <w:rFonts w:ascii="Times New Roman" w:hAnsi="Times New Roman"/>
          <w:sz w:val="20"/>
        </w:rPr>
        <w:t>airfield</w:t>
      </w:r>
      <w:proofErr w:type="spellEnd"/>
      <w:r>
        <w:rPr>
          <w:rFonts w:ascii="Times New Roman" w:hAnsi="Times New Roman"/>
          <w:sz w:val="20"/>
        </w:rPr>
        <w:t xml:space="preserve"> </w:t>
      </w:r>
      <w:proofErr w:type="spellStart"/>
      <w:r>
        <w:rPr>
          <w:rFonts w:ascii="Times New Roman" w:hAnsi="Times New Roman"/>
          <w:sz w:val="20"/>
        </w:rPr>
        <w:t>construction</w:t>
      </w:r>
      <w:proofErr w:type="spellEnd"/>
    </w:p>
    <w:p w:rsidR="00000000" w:rsidRDefault="00FC22AD">
      <w:pPr>
        <w:pStyle w:val="Heading"/>
        <w:ind w:firstLine="284"/>
        <w:jc w:val="center"/>
        <w:rPr>
          <w:rFonts w:ascii="Times New Roman" w:hAnsi="Times New Roman"/>
          <w:sz w:val="20"/>
        </w:rPr>
      </w:pPr>
      <w:proofErr w:type="spellStart"/>
      <w:r>
        <w:rPr>
          <w:rFonts w:ascii="Times New Roman" w:hAnsi="Times New Roman"/>
          <w:sz w:val="20"/>
        </w:rPr>
        <w:t>Specifications</w:t>
      </w:r>
      <w:proofErr w:type="spellEnd"/>
    </w:p>
    <w:p w:rsidR="00000000" w:rsidRDefault="00FC22AD">
      <w:pPr>
        <w:pStyle w:val="Heading"/>
        <w:ind w:firstLine="284"/>
        <w:jc w:val="center"/>
        <w:rPr>
          <w:rFonts w:ascii="Times New Roman" w:hAnsi="Times New Roman"/>
          <w:sz w:val="20"/>
        </w:rPr>
      </w:pPr>
    </w:p>
    <w:p w:rsidR="00000000" w:rsidRDefault="00FC22AD">
      <w:pPr>
        <w:ind w:firstLine="284"/>
        <w:jc w:val="both"/>
        <w:rPr>
          <w:rFonts w:ascii="Times New Roman" w:hAnsi="Times New Roman"/>
          <w:sz w:val="20"/>
        </w:rPr>
      </w:pPr>
      <w:proofErr w:type="spellStart"/>
      <w:r>
        <w:rPr>
          <w:rFonts w:ascii="Times New Roman" w:hAnsi="Times New Roman"/>
          <w:sz w:val="20"/>
        </w:rPr>
        <w:t>ОКС</w:t>
      </w:r>
      <w:proofErr w:type="spellEnd"/>
      <w:r>
        <w:rPr>
          <w:rFonts w:ascii="Times New Roman" w:hAnsi="Times New Roman"/>
          <w:sz w:val="20"/>
        </w:rPr>
        <w:t xml:space="preserve"> 91.100.20</w:t>
      </w:r>
    </w:p>
    <w:p w:rsidR="00000000" w:rsidRDefault="00FC22AD">
      <w:pPr>
        <w:ind w:firstLine="284"/>
        <w:jc w:val="both"/>
        <w:rPr>
          <w:rFonts w:ascii="Times New Roman" w:hAnsi="Times New Roman"/>
          <w:sz w:val="20"/>
        </w:rPr>
      </w:pPr>
      <w:proofErr w:type="spellStart"/>
      <w:r>
        <w:rPr>
          <w:rFonts w:ascii="Times New Roman" w:hAnsi="Times New Roman"/>
          <w:sz w:val="20"/>
        </w:rPr>
        <w:t>ОКСТУ</w:t>
      </w:r>
      <w:proofErr w:type="spellEnd"/>
      <w:r>
        <w:rPr>
          <w:rFonts w:ascii="Times New Roman" w:hAnsi="Times New Roman"/>
          <w:sz w:val="20"/>
        </w:rPr>
        <w:t xml:space="preserve"> 5718 </w:t>
      </w:r>
    </w:p>
    <w:p w:rsidR="00000000" w:rsidRDefault="00FC22AD">
      <w:pPr>
        <w:ind w:firstLine="284"/>
        <w:jc w:val="right"/>
        <w:rPr>
          <w:rFonts w:ascii="Times New Roman" w:hAnsi="Times New Roman"/>
          <w:i/>
          <w:sz w:val="20"/>
        </w:rPr>
      </w:pPr>
      <w:r>
        <w:rPr>
          <w:rFonts w:ascii="Times New Roman" w:hAnsi="Times New Roman"/>
          <w:i/>
          <w:sz w:val="20"/>
        </w:rPr>
        <w:t xml:space="preserve">Дата введения 1997-09-01 </w:t>
      </w:r>
    </w:p>
    <w:p w:rsidR="00000000" w:rsidRDefault="00FC22AD">
      <w:pPr>
        <w:pStyle w:val="Heading"/>
        <w:ind w:firstLine="284"/>
        <w:jc w:val="center"/>
        <w:rPr>
          <w:rFonts w:ascii="Times New Roman" w:hAnsi="Times New Roman"/>
          <w:sz w:val="20"/>
        </w:rPr>
      </w:pPr>
    </w:p>
    <w:p w:rsidR="00000000" w:rsidRDefault="00FC22AD">
      <w:pPr>
        <w:pStyle w:val="Heading"/>
        <w:ind w:firstLine="284"/>
        <w:jc w:val="center"/>
        <w:rPr>
          <w:rFonts w:ascii="Times New Roman" w:hAnsi="Times New Roman"/>
          <w:sz w:val="20"/>
        </w:rPr>
      </w:pPr>
      <w:r>
        <w:rPr>
          <w:rFonts w:ascii="Times New Roman" w:hAnsi="Times New Roman"/>
          <w:sz w:val="20"/>
        </w:rPr>
        <w:t>Предисловие</w:t>
      </w:r>
    </w:p>
    <w:p w:rsidR="00000000" w:rsidRDefault="00FC22AD">
      <w:pPr>
        <w:ind w:firstLine="284"/>
        <w:jc w:val="center"/>
        <w:rPr>
          <w:rFonts w:ascii="Times New Roman" w:hAnsi="Times New Roman"/>
          <w:sz w:val="20"/>
        </w:rPr>
      </w:pPr>
    </w:p>
    <w:p w:rsidR="00000000" w:rsidRDefault="00FC22AD">
      <w:pPr>
        <w:ind w:firstLine="284"/>
        <w:jc w:val="center"/>
        <w:rPr>
          <w:rFonts w:ascii="Times New Roman" w:hAnsi="Times New Roman"/>
          <w:sz w:val="20"/>
        </w:rPr>
      </w:pPr>
    </w:p>
    <w:p w:rsidR="00000000" w:rsidRDefault="00FC22AD">
      <w:pPr>
        <w:ind w:firstLine="284"/>
        <w:jc w:val="both"/>
        <w:rPr>
          <w:rFonts w:ascii="Times New Roman" w:hAnsi="Times New Roman"/>
          <w:sz w:val="20"/>
        </w:rPr>
      </w:pPr>
      <w:r>
        <w:rPr>
          <w:rFonts w:ascii="Times New Roman" w:hAnsi="Times New Roman"/>
          <w:sz w:val="20"/>
        </w:rPr>
        <w:t>1 РАЗРАБОТАН Государственным дорожным научно-исследовательским институтом (</w:t>
      </w:r>
      <w:proofErr w:type="spellStart"/>
      <w:r>
        <w:rPr>
          <w:rFonts w:ascii="Times New Roman" w:hAnsi="Times New Roman"/>
          <w:sz w:val="20"/>
        </w:rPr>
        <w:t>Союздорнии</w:t>
      </w:r>
      <w:proofErr w:type="spellEnd"/>
      <w:r>
        <w:rPr>
          <w:rFonts w:ascii="Times New Roman" w:hAnsi="Times New Roman"/>
          <w:sz w:val="20"/>
        </w:rPr>
        <w:t>) Российской Федерации</w:t>
      </w:r>
    </w:p>
    <w:p w:rsidR="00000000" w:rsidRDefault="00FC22AD">
      <w:pPr>
        <w:ind w:firstLine="284"/>
        <w:jc w:val="both"/>
        <w:rPr>
          <w:rFonts w:ascii="Times New Roman" w:hAnsi="Times New Roman"/>
          <w:sz w:val="20"/>
        </w:rPr>
      </w:pPr>
    </w:p>
    <w:p w:rsidR="00000000" w:rsidRDefault="00FC22AD">
      <w:pPr>
        <w:ind w:firstLine="284"/>
        <w:jc w:val="both"/>
        <w:rPr>
          <w:rFonts w:ascii="Times New Roman" w:hAnsi="Times New Roman"/>
          <w:sz w:val="20"/>
        </w:rPr>
      </w:pPr>
      <w:r>
        <w:rPr>
          <w:rFonts w:ascii="Times New Roman" w:hAnsi="Times New Roman"/>
          <w:sz w:val="20"/>
        </w:rPr>
        <w:t xml:space="preserve">ВНЕСЕН </w:t>
      </w:r>
      <w:proofErr w:type="spellStart"/>
      <w:r>
        <w:rPr>
          <w:rFonts w:ascii="Times New Roman" w:hAnsi="Times New Roman"/>
          <w:sz w:val="20"/>
        </w:rPr>
        <w:t>Минстроем</w:t>
      </w:r>
      <w:proofErr w:type="spellEnd"/>
      <w:r>
        <w:rPr>
          <w:rFonts w:ascii="Times New Roman" w:hAnsi="Times New Roman"/>
          <w:sz w:val="20"/>
        </w:rPr>
        <w:t xml:space="preserve"> России</w:t>
      </w:r>
    </w:p>
    <w:p w:rsidR="00000000" w:rsidRDefault="00FC22AD">
      <w:pPr>
        <w:ind w:firstLine="284"/>
        <w:jc w:val="both"/>
        <w:rPr>
          <w:rFonts w:ascii="Times New Roman" w:hAnsi="Times New Roman"/>
          <w:sz w:val="20"/>
        </w:rPr>
      </w:pPr>
    </w:p>
    <w:p w:rsidR="00000000" w:rsidRDefault="00FC22AD">
      <w:pPr>
        <w:ind w:firstLine="284"/>
        <w:jc w:val="both"/>
        <w:rPr>
          <w:rFonts w:ascii="Times New Roman" w:hAnsi="Times New Roman"/>
          <w:sz w:val="20"/>
        </w:rPr>
      </w:pPr>
      <w:r>
        <w:rPr>
          <w:rFonts w:ascii="Times New Roman" w:hAnsi="Times New Roman"/>
          <w:sz w:val="20"/>
        </w:rPr>
        <w:t>2 ПРИНЯТ Межгосударственной научно-технической комиссией по стандартизации, техническому нормированию и сертификации в строительстве (</w:t>
      </w:r>
      <w:proofErr w:type="spellStart"/>
      <w:r>
        <w:rPr>
          <w:rFonts w:ascii="Times New Roman" w:hAnsi="Times New Roman"/>
          <w:sz w:val="20"/>
        </w:rPr>
        <w:t>МНТКС</w:t>
      </w:r>
      <w:proofErr w:type="spellEnd"/>
      <w:r>
        <w:rPr>
          <w:rFonts w:ascii="Times New Roman" w:hAnsi="Times New Roman"/>
          <w:sz w:val="20"/>
        </w:rPr>
        <w:t>) 23 апрел</w:t>
      </w:r>
      <w:r>
        <w:rPr>
          <w:rFonts w:ascii="Times New Roman" w:hAnsi="Times New Roman"/>
          <w:sz w:val="20"/>
        </w:rPr>
        <w:t>я 1997 г.</w:t>
      </w:r>
    </w:p>
    <w:p w:rsidR="00000000" w:rsidRDefault="00FC22AD">
      <w:pPr>
        <w:ind w:firstLine="284"/>
        <w:jc w:val="both"/>
        <w:rPr>
          <w:rFonts w:ascii="Times New Roman" w:hAnsi="Times New Roman"/>
          <w:sz w:val="20"/>
        </w:rPr>
      </w:pPr>
    </w:p>
    <w:p w:rsidR="00000000" w:rsidRDefault="00FC22AD">
      <w:pPr>
        <w:ind w:firstLine="284"/>
        <w:jc w:val="both"/>
        <w:rPr>
          <w:rFonts w:ascii="Times New Roman" w:hAnsi="Times New Roman"/>
          <w:sz w:val="20"/>
        </w:rPr>
      </w:pPr>
      <w:r>
        <w:rPr>
          <w:rFonts w:ascii="Times New Roman" w:hAnsi="Times New Roman"/>
          <w:sz w:val="20"/>
        </w:rPr>
        <w:t>За принятие стандарта проголосовали:</w:t>
      </w:r>
    </w:p>
    <w:p w:rsidR="00000000" w:rsidRDefault="00FC22AD">
      <w:pPr>
        <w:ind w:firstLine="284"/>
        <w:jc w:val="both"/>
        <w:rPr>
          <w:rFonts w:ascii="Times New Roman" w:hAnsi="Times New Roman"/>
          <w:sz w:val="20"/>
        </w:rPr>
      </w:pPr>
    </w:p>
    <w:tbl>
      <w:tblPr>
        <w:tblW w:w="0" w:type="auto"/>
        <w:tblInd w:w="135" w:type="dxa"/>
        <w:tblLayout w:type="fixed"/>
        <w:tblCellMar>
          <w:left w:w="135" w:type="dxa"/>
          <w:right w:w="135" w:type="dxa"/>
        </w:tblCellMar>
        <w:tblLook w:val="0000" w:firstRow="0" w:lastRow="0" w:firstColumn="0" w:lastColumn="0" w:noHBand="0" w:noVBand="0"/>
      </w:tblPr>
      <w:tblGrid>
        <w:gridCol w:w="2835"/>
        <w:gridCol w:w="5613"/>
      </w:tblGrid>
      <w:tr w:rsidR="00000000">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Наименование государства</w:t>
            </w:r>
          </w:p>
        </w:tc>
        <w:tc>
          <w:tcPr>
            <w:tcW w:w="5613" w:type="dxa"/>
            <w:tcBorders>
              <w:top w:val="single" w:sz="6" w:space="0" w:color="auto"/>
              <w:left w:val="single" w:sz="6" w:space="0" w:color="auto"/>
              <w:bottom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Наименование органа государственного управления строительством</w:t>
            </w:r>
          </w:p>
        </w:tc>
      </w:tr>
      <w:tr w:rsidR="00000000">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rsidR="00000000" w:rsidRDefault="00FC22AD">
            <w:pPr>
              <w:jc w:val="both"/>
              <w:rPr>
                <w:rFonts w:ascii="Times New Roman" w:hAnsi="Times New Roman"/>
                <w:sz w:val="20"/>
              </w:rPr>
            </w:pPr>
            <w:r>
              <w:rPr>
                <w:rFonts w:ascii="Times New Roman" w:hAnsi="Times New Roman"/>
                <w:sz w:val="20"/>
              </w:rPr>
              <w:t>Республика Армения</w:t>
            </w:r>
          </w:p>
        </w:tc>
        <w:tc>
          <w:tcPr>
            <w:tcW w:w="5613" w:type="dxa"/>
            <w:tcBorders>
              <w:top w:val="single" w:sz="6" w:space="0" w:color="auto"/>
              <w:left w:val="single" w:sz="6" w:space="0" w:color="auto"/>
              <w:bottom w:val="single" w:sz="6" w:space="0" w:color="auto"/>
              <w:right w:val="single" w:sz="6" w:space="0" w:color="auto"/>
            </w:tcBorders>
          </w:tcPr>
          <w:p w:rsidR="00000000" w:rsidRDefault="00FC22AD">
            <w:pPr>
              <w:rPr>
                <w:rFonts w:ascii="Times New Roman" w:hAnsi="Times New Roman"/>
                <w:sz w:val="20"/>
              </w:rPr>
            </w:pPr>
            <w:r>
              <w:rPr>
                <w:rFonts w:ascii="Times New Roman" w:hAnsi="Times New Roman"/>
                <w:sz w:val="20"/>
              </w:rPr>
              <w:t>Министерство градостроительства Республики Армения</w:t>
            </w:r>
          </w:p>
        </w:tc>
      </w:tr>
      <w:tr w:rsidR="00000000">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rsidR="00000000" w:rsidRDefault="00FC22AD">
            <w:pPr>
              <w:rPr>
                <w:rFonts w:ascii="Times New Roman" w:hAnsi="Times New Roman"/>
                <w:sz w:val="20"/>
              </w:rPr>
            </w:pPr>
            <w:r>
              <w:rPr>
                <w:rFonts w:ascii="Times New Roman" w:hAnsi="Times New Roman"/>
                <w:sz w:val="20"/>
              </w:rPr>
              <w:t>Республика Беларусь</w:t>
            </w:r>
          </w:p>
        </w:tc>
        <w:tc>
          <w:tcPr>
            <w:tcW w:w="5613" w:type="dxa"/>
            <w:tcBorders>
              <w:top w:val="single" w:sz="6" w:space="0" w:color="auto"/>
              <w:left w:val="single" w:sz="6" w:space="0" w:color="auto"/>
              <w:bottom w:val="single" w:sz="6" w:space="0" w:color="auto"/>
              <w:right w:val="single" w:sz="6" w:space="0" w:color="auto"/>
            </w:tcBorders>
          </w:tcPr>
          <w:p w:rsidR="00000000" w:rsidRDefault="00FC22AD">
            <w:pPr>
              <w:rPr>
                <w:rFonts w:ascii="Times New Roman" w:hAnsi="Times New Roman"/>
                <w:sz w:val="20"/>
              </w:rPr>
            </w:pPr>
            <w:proofErr w:type="spellStart"/>
            <w:r>
              <w:rPr>
                <w:rFonts w:ascii="Times New Roman" w:hAnsi="Times New Roman"/>
                <w:sz w:val="20"/>
              </w:rPr>
              <w:t>Минстройархитектуры</w:t>
            </w:r>
            <w:proofErr w:type="spellEnd"/>
            <w:r>
              <w:rPr>
                <w:rFonts w:ascii="Times New Roman" w:hAnsi="Times New Roman"/>
                <w:sz w:val="20"/>
              </w:rPr>
              <w:t xml:space="preserve"> Республики Беларусь </w:t>
            </w:r>
          </w:p>
        </w:tc>
      </w:tr>
      <w:tr w:rsidR="00000000">
        <w:tblPrEx>
          <w:tblCellMar>
            <w:top w:w="0" w:type="dxa"/>
            <w:bottom w:w="0" w:type="dxa"/>
          </w:tblCellMar>
        </w:tblPrEx>
        <w:tc>
          <w:tcPr>
            <w:tcW w:w="2835" w:type="dxa"/>
            <w:tcBorders>
              <w:top w:val="single" w:sz="6" w:space="0" w:color="auto"/>
              <w:left w:val="single" w:sz="6" w:space="0" w:color="auto"/>
              <w:right w:val="single" w:sz="6" w:space="0" w:color="auto"/>
            </w:tcBorders>
          </w:tcPr>
          <w:p w:rsidR="00000000" w:rsidRDefault="00FC22AD">
            <w:pPr>
              <w:rPr>
                <w:rFonts w:ascii="Times New Roman" w:hAnsi="Times New Roman"/>
                <w:sz w:val="20"/>
              </w:rPr>
            </w:pPr>
            <w:r>
              <w:rPr>
                <w:rFonts w:ascii="Times New Roman" w:hAnsi="Times New Roman"/>
                <w:sz w:val="20"/>
              </w:rPr>
              <w:t>Грузия</w:t>
            </w:r>
          </w:p>
        </w:tc>
        <w:tc>
          <w:tcPr>
            <w:tcW w:w="5613" w:type="dxa"/>
            <w:tcBorders>
              <w:top w:val="single" w:sz="6" w:space="0" w:color="auto"/>
              <w:left w:val="single" w:sz="6" w:space="0" w:color="auto"/>
              <w:right w:val="single" w:sz="6" w:space="0" w:color="auto"/>
            </w:tcBorders>
          </w:tcPr>
          <w:p w:rsidR="00000000" w:rsidRDefault="00FC22AD">
            <w:pPr>
              <w:rPr>
                <w:rFonts w:ascii="Times New Roman" w:hAnsi="Times New Roman"/>
                <w:sz w:val="20"/>
              </w:rPr>
            </w:pPr>
            <w:r>
              <w:rPr>
                <w:rFonts w:ascii="Times New Roman" w:hAnsi="Times New Roman"/>
                <w:sz w:val="20"/>
              </w:rPr>
              <w:t xml:space="preserve">Министерство урбанизации и строительства Грузии </w:t>
            </w:r>
          </w:p>
        </w:tc>
      </w:tr>
      <w:tr w:rsidR="00000000">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rsidR="00000000" w:rsidRDefault="00FC22AD">
            <w:pPr>
              <w:rPr>
                <w:rFonts w:ascii="Times New Roman" w:hAnsi="Times New Roman"/>
                <w:sz w:val="20"/>
              </w:rPr>
            </w:pPr>
            <w:proofErr w:type="spellStart"/>
            <w:r>
              <w:rPr>
                <w:rFonts w:ascii="Times New Roman" w:hAnsi="Times New Roman"/>
                <w:sz w:val="20"/>
              </w:rPr>
              <w:t>Кыргызская</w:t>
            </w:r>
            <w:proofErr w:type="spellEnd"/>
            <w:r>
              <w:rPr>
                <w:rFonts w:ascii="Times New Roman" w:hAnsi="Times New Roman"/>
                <w:sz w:val="20"/>
              </w:rPr>
              <w:t xml:space="preserve"> Республика</w:t>
            </w:r>
          </w:p>
        </w:tc>
        <w:tc>
          <w:tcPr>
            <w:tcW w:w="5613" w:type="dxa"/>
            <w:tcBorders>
              <w:top w:val="single" w:sz="6" w:space="0" w:color="auto"/>
              <w:left w:val="single" w:sz="6" w:space="0" w:color="auto"/>
              <w:bottom w:val="single" w:sz="6" w:space="0" w:color="auto"/>
              <w:right w:val="single" w:sz="6" w:space="0" w:color="auto"/>
            </w:tcBorders>
          </w:tcPr>
          <w:p w:rsidR="00000000" w:rsidRDefault="00FC22AD">
            <w:pPr>
              <w:rPr>
                <w:rFonts w:ascii="Times New Roman" w:hAnsi="Times New Roman"/>
                <w:sz w:val="20"/>
              </w:rPr>
            </w:pPr>
            <w:proofErr w:type="spellStart"/>
            <w:r>
              <w:rPr>
                <w:rFonts w:ascii="Times New Roman" w:hAnsi="Times New Roman"/>
                <w:sz w:val="20"/>
              </w:rPr>
              <w:t>Минархстрой</w:t>
            </w:r>
            <w:proofErr w:type="spellEnd"/>
            <w:r>
              <w:rPr>
                <w:rFonts w:ascii="Times New Roman" w:hAnsi="Times New Roman"/>
                <w:sz w:val="20"/>
              </w:rPr>
              <w:t xml:space="preserve"> </w:t>
            </w:r>
            <w:proofErr w:type="spellStart"/>
            <w:r>
              <w:rPr>
                <w:rFonts w:ascii="Times New Roman" w:hAnsi="Times New Roman"/>
                <w:sz w:val="20"/>
              </w:rPr>
              <w:t>Кыргызской</w:t>
            </w:r>
            <w:proofErr w:type="spellEnd"/>
            <w:r>
              <w:rPr>
                <w:rFonts w:ascii="Times New Roman" w:hAnsi="Times New Roman"/>
                <w:sz w:val="20"/>
              </w:rPr>
              <w:t xml:space="preserve"> Республики </w:t>
            </w:r>
          </w:p>
        </w:tc>
      </w:tr>
      <w:tr w:rsidR="00000000">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rsidR="00000000" w:rsidRDefault="00FC22AD">
            <w:pPr>
              <w:rPr>
                <w:rFonts w:ascii="Times New Roman" w:hAnsi="Times New Roman"/>
                <w:sz w:val="20"/>
              </w:rPr>
            </w:pPr>
            <w:r>
              <w:rPr>
                <w:rFonts w:ascii="Times New Roman" w:hAnsi="Times New Roman"/>
                <w:sz w:val="20"/>
              </w:rPr>
              <w:t>Республика Молдова</w:t>
            </w:r>
          </w:p>
        </w:tc>
        <w:tc>
          <w:tcPr>
            <w:tcW w:w="5613" w:type="dxa"/>
            <w:tcBorders>
              <w:top w:val="single" w:sz="6" w:space="0" w:color="auto"/>
              <w:left w:val="single" w:sz="6" w:space="0" w:color="auto"/>
              <w:bottom w:val="single" w:sz="6" w:space="0" w:color="auto"/>
              <w:right w:val="single" w:sz="6" w:space="0" w:color="auto"/>
            </w:tcBorders>
          </w:tcPr>
          <w:p w:rsidR="00000000" w:rsidRDefault="00FC22AD">
            <w:pPr>
              <w:rPr>
                <w:rFonts w:ascii="Times New Roman" w:hAnsi="Times New Roman"/>
                <w:sz w:val="20"/>
              </w:rPr>
            </w:pPr>
            <w:r>
              <w:rPr>
                <w:rFonts w:ascii="Times New Roman" w:hAnsi="Times New Roman"/>
                <w:sz w:val="20"/>
              </w:rPr>
              <w:t>Министерство территориального развития, строительства и коммунального хозяйства Республики Молдова</w:t>
            </w:r>
          </w:p>
        </w:tc>
      </w:tr>
      <w:tr w:rsidR="00000000">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rsidR="00000000" w:rsidRDefault="00FC22AD">
            <w:pPr>
              <w:rPr>
                <w:rFonts w:ascii="Times New Roman" w:hAnsi="Times New Roman"/>
                <w:sz w:val="20"/>
              </w:rPr>
            </w:pPr>
            <w:r>
              <w:rPr>
                <w:rFonts w:ascii="Times New Roman" w:hAnsi="Times New Roman"/>
                <w:sz w:val="20"/>
              </w:rPr>
              <w:t>Российс</w:t>
            </w:r>
            <w:r>
              <w:rPr>
                <w:rFonts w:ascii="Times New Roman" w:hAnsi="Times New Roman"/>
                <w:sz w:val="20"/>
              </w:rPr>
              <w:t>кая Федерация</w:t>
            </w:r>
          </w:p>
        </w:tc>
        <w:tc>
          <w:tcPr>
            <w:tcW w:w="5613" w:type="dxa"/>
            <w:tcBorders>
              <w:top w:val="single" w:sz="6" w:space="0" w:color="auto"/>
              <w:left w:val="single" w:sz="6" w:space="0" w:color="auto"/>
              <w:bottom w:val="single" w:sz="6" w:space="0" w:color="auto"/>
              <w:right w:val="single" w:sz="6" w:space="0" w:color="auto"/>
            </w:tcBorders>
          </w:tcPr>
          <w:p w:rsidR="00000000" w:rsidRDefault="00FC22AD">
            <w:pPr>
              <w:rPr>
                <w:rFonts w:ascii="Times New Roman" w:hAnsi="Times New Roman"/>
                <w:sz w:val="20"/>
              </w:rPr>
            </w:pPr>
            <w:r>
              <w:rPr>
                <w:rFonts w:ascii="Times New Roman" w:hAnsi="Times New Roman"/>
                <w:sz w:val="20"/>
              </w:rPr>
              <w:t xml:space="preserve">Госстрой России </w:t>
            </w:r>
          </w:p>
        </w:tc>
      </w:tr>
      <w:tr w:rsidR="00000000">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rsidR="00000000" w:rsidRDefault="00FC22AD">
            <w:pPr>
              <w:rPr>
                <w:rFonts w:ascii="Times New Roman" w:hAnsi="Times New Roman"/>
                <w:sz w:val="20"/>
              </w:rPr>
            </w:pPr>
            <w:r>
              <w:rPr>
                <w:rFonts w:ascii="Times New Roman" w:hAnsi="Times New Roman"/>
                <w:sz w:val="20"/>
              </w:rPr>
              <w:t>Республика Таджикистан</w:t>
            </w:r>
          </w:p>
        </w:tc>
        <w:tc>
          <w:tcPr>
            <w:tcW w:w="5613" w:type="dxa"/>
            <w:tcBorders>
              <w:top w:val="single" w:sz="6" w:space="0" w:color="auto"/>
              <w:left w:val="single" w:sz="6" w:space="0" w:color="auto"/>
              <w:bottom w:val="single" w:sz="6" w:space="0" w:color="auto"/>
              <w:right w:val="single" w:sz="6" w:space="0" w:color="auto"/>
            </w:tcBorders>
          </w:tcPr>
          <w:p w:rsidR="00000000" w:rsidRDefault="00FC22AD">
            <w:pPr>
              <w:rPr>
                <w:rFonts w:ascii="Times New Roman" w:hAnsi="Times New Roman"/>
                <w:sz w:val="20"/>
              </w:rPr>
            </w:pPr>
            <w:r>
              <w:rPr>
                <w:rFonts w:ascii="Times New Roman" w:hAnsi="Times New Roman"/>
                <w:sz w:val="20"/>
              </w:rPr>
              <w:t xml:space="preserve">Госстрой Республики Таджикистан </w:t>
            </w:r>
          </w:p>
        </w:tc>
      </w:tr>
      <w:tr w:rsidR="00000000">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rsidR="00000000" w:rsidRDefault="00FC22AD">
            <w:pPr>
              <w:rPr>
                <w:rFonts w:ascii="Times New Roman" w:hAnsi="Times New Roman"/>
                <w:sz w:val="20"/>
              </w:rPr>
            </w:pPr>
            <w:r>
              <w:rPr>
                <w:rFonts w:ascii="Times New Roman" w:hAnsi="Times New Roman"/>
                <w:sz w:val="20"/>
              </w:rPr>
              <w:t>Республика Узбекистан</w:t>
            </w:r>
          </w:p>
        </w:tc>
        <w:tc>
          <w:tcPr>
            <w:tcW w:w="5613" w:type="dxa"/>
            <w:tcBorders>
              <w:top w:val="single" w:sz="6" w:space="0" w:color="auto"/>
              <w:left w:val="single" w:sz="6" w:space="0" w:color="auto"/>
              <w:bottom w:val="single" w:sz="6" w:space="0" w:color="auto"/>
              <w:right w:val="single" w:sz="6" w:space="0" w:color="auto"/>
            </w:tcBorders>
          </w:tcPr>
          <w:p w:rsidR="00000000" w:rsidRDefault="00FC22AD">
            <w:pPr>
              <w:rPr>
                <w:rFonts w:ascii="Times New Roman" w:hAnsi="Times New Roman"/>
                <w:sz w:val="20"/>
              </w:rPr>
            </w:pPr>
            <w:proofErr w:type="spellStart"/>
            <w:r>
              <w:rPr>
                <w:rFonts w:ascii="Times New Roman" w:hAnsi="Times New Roman"/>
                <w:sz w:val="20"/>
              </w:rPr>
              <w:t>Госкомархитектстрой</w:t>
            </w:r>
            <w:proofErr w:type="spellEnd"/>
            <w:r>
              <w:rPr>
                <w:rFonts w:ascii="Times New Roman" w:hAnsi="Times New Roman"/>
                <w:sz w:val="20"/>
              </w:rPr>
              <w:t xml:space="preserve"> Республики Узбекистан</w:t>
            </w:r>
          </w:p>
        </w:tc>
      </w:tr>
    </w:tbl>
    <w:p w:rsidR="00000000" w:rsidRDefault="00FC22AD">
      <w:pPr>
        <w:ind w:firstLine="284"/>
        <w:jc w:val="both"/>
        <w:rPr>
          <w:rFonts w:ascii="Times New Roman" w:hAnsi="Times New Roman"/>
          <w:sz w:val="20"/>
        </w:rPr>
      </w:pPr>
    </w:p>
    <w:p w:rsidR="00000000" w:rsidRDefault="00FC22AD">
      <w:pPr>
        <w:ind w:firstLine="284"/>
        <w:jc w:val="both"/>
        <w:rPr>
          <w:rFonts w:ascii="Times New Roman" w:hAnsi="Times New Roman"/>
          <w:sz w:val="20"/>
        </w:rPr>
      </w:pPr>
      <w:r>
        <w:rPr>
          <w:rFonts w:ascii="Times New Roman" w:hAnsi="Times New Roman"/>
          <w:sz w:val="20"/>
        </w:rPr>
        <w:t>3 ВЗАМЕН ГОСТ 26775-85</w:t>
      </w:r>
    </w:p>
    <w:p w:rsidR="00000000" w:rsidRDefault="00FC22AD">
      <w:pPr>
        <w:ind w:firstLine="284"/>
        <w:jc w:val="both"/>
        <w:rPr>
          <w:rFonts w:ascii="Times New Roman" w:hAnsi="Times New Roman"/>
          <w:sz w:val="20"/>
        </w:rPr>
      </w:pPr>
    </w:p>
    <w:p w:rsidR="00000000" w:rsidRDefault="00FC22AD">
      <w:pPr>
        <w:ind w:firstLine="284"/>
        <w:jc w:val="both"/>
        <w:rPr>
          <w:rFonts w:ascii="Times New Roman" w:hAnsi="Times New Roman"/>
          <w:sz w:val="20"/>
        </w:rPr>
      </w:pPr>
      <w:r>
        <w:rPr>
          <w:rFonts w:ascii="Times New Roman" w:hAnsi="Times New Roman"/>
          <w:sz w:val="20"/>
        </w:rPr>
        <w:t>4 ВВЕДЕН В ДЕЙСТВИЕ с 1 сентября 1997 г. в качестве государственного стандарта Российской Федерации постановлением Госстроя России от 3 июля 1997 г. № 18-25</w:t>
      </w:r>
    </w:p>
    <w:p w:rsidR="00000000" w:rsidRDefault="00FC22AD">
      <w:pPr>
        <w:ind w:firstLine="284"/>
        <w:jc w:val="both"/>
        <w:rPr>
          <w:rFonts w:ascii="Times New Roman" w:hAnsi="Times New Roman"/>
          <w:sz w:val="20"/>
        </w:rPr>
      </w:pPr>
    </w:p>
    <w:p w:rsidR="00000000" w:rsidRDefault="00FC22AD">
      <w:pPr>
        <w:ind w:firstLine="284"/>
        <w:jc w:val="both"/>
        <w:rPr>
          <w:rFonts w:ascii="Times New Roman" w:hAnsi="Times New Roman"/>
          <w:sz w:val="20"/>
        </w:rPr>
      </w:pPr>
      <w:r>
        <w:rPr>
          <w:rFonts w:ascii="Times New Roman" w:hAnsi="Times New Roman"/>
          <w:sz w:val="20"/>
        </w:rPr>
        <w:t>Внесено Изменение № 1, утвержденное Постановлением Госстроя России № 115 от 04.12.2000 г.</w:t>
      </w:r>
    </w:p>
    <w:p w:rsidR="00000000" w:rsidRDefault="00FC22AD">
      <w:pPr>
        <w:ind w:firstLine="284"/>
        <w:jc w:val="both"/>
        <w:rPr>
          <w:rFonts w:ascii="Times New Roman" w:hAnsi="Times New Roman"/>
          <w:sz w:val="20"/>
        </w:rPr>
      </w:pPr>
    </w:p>
    <w:p w:rsidR="00000000" w:rsidRDefault="00FC22AD">
      <w:pPr>
        <w:ind w:firstLine="284"/>
        <w:jc w:val="both"/>
        <w:rPr>
          <w:rFonts w:ascii="Times New Roman" w:hAnsi="Times New Roman"/>
          <w:sz w:val="20"/>
        </w:rPr>
      </w:pPr>
    </w:p>
    <w:p w:rsidR="00000000" w:rsidRDefault="00FC22AD">
      <w:pPr>
        <w:pStyle w:val="Heading"/>
        <w:ind w:firstLine="284"/>
        <w:jc w:val="center"/>
        <w:rPr>
          <w:rFonts w:ascii="Times New Roman" w:hAnsi="Times New Roman"/>
          <w:sz w:val="20"/>
        </w:rPr>
      </w:pPr>
      <w:r>
        <w:rPr>
          <w:rFonts w:ascii="Times New Roman" w:hAnsi="Times New Roman"/>
          <w:sz w:val="20"/>
        </w:rPr>
        <w:t xml:space="preserve">1 Область применения </w:t>
      </w:r>
    </w:p>
    <w:p w:rsidR="00000000" w:rsidRDefault="00FC22AD">
      <w:pPr>
        <w:ind w:firstLine="284"/>
        <w:jc w:val="both"/>
        <w:rPr>
          <w:rFonts w:ascii="Times New Roman" w:hAnsi="Times New Roman"/>
          <w:sz w:val="20"/>
        </w:rPr>
      </w:pPr>
    </w:p>
    <w:p w:rsidR="00000000" w:rsidRDefault="00FC22AD">
      <w:pPr>
        <w:ind w:firstLine="284"/>
        <w:jc w:val="both"/>
        <w:rPr>
          <w:rFonts w:ascii="Times New Roman" w:hAnsi="Times New Roman"/>
          <w:sz w:val="20"/>
        </w:rPr>
      </w:pPr>
      <w:r>
        <w:rPr>
          <w:rFonts w:ascii="Times New Roman" w:hAnsi="Times New Roman"/>
          <w:sz w:val="20"/>
        </w:rPr>
        <w:t>Настоящий стандарт распространяется на органоминеральные сме</w:t>
      </w:r>
      <w:r>
        <w:rPr>
          <w:rFonts w:ascii="Times New Roman" w:hAnsi="Times New Roman"/>
          <w:sz w:val="20"/>
        </w:rPr>
        <w:t xml:space="preserve">си и укрепленные грунты, получаемые смешением щебня, гравия, песка, их смесей и грунтов с органическими вяжущими </w:t>
      </w:r>
      <w:r>
        <w:rPr>
          <w:rFonts w:ascii="Times New Roman" w:hAnsi="Times New Roman"/>
          <w:sz w:val="20"/>
        </w:rPr>
        <w:lastRenderedPageBreak/>
        <w:t>или органическими вяжущими совместно с минеральными и применяемые для устройства оснований и покрытий автомобильных дорог и аэродромов в соответствии с действующими строительными нормами.</w:t>
      </w:r>
    </w:p>
    <w:p w:rsidR="00000000" w:rsidRDefault="00FC22AD">
      <w:pPr>
        <w:ind w:firstLine="284"/>
        <w:jc w:val="both"/>
        <w:rPr>
          <w:rFonts w:ascii="Times New Roman" w:hAnsi="Times New Roman"/>
          <w:sz w:val="20"/>
        </w:rPr>
      </w:pPr>
      <w:r>
        <w:rPr>
          <w:rFonts w:ascii="Times New Roman" w:hAnsi="Times New Roman"/>
          <w:sz w:val="20"/>
        </w:rPr>
        <w:t>Область применения органоминеральных смесей и укрепленных грунтов приведена в приложении А.</w:t>
      </w:r>
    </w:p>
    <w:p w:rsidR="00000000" w:rsidRDefault="00FC22AD">
      <w:pPr>
        <w:ind w:firstLine="284"/>
        <w:jc w:val="both"/>
        <w:rPr>
          <w:rFonts w:ascii="Times New Roman" w:hAnsi="Times New Roman"/>
          <w:sz w:val="20"/>
        </w:rPr>
      </w:pPr>
      <w:r>
        <w:rPr>
          <w:rFonts w:ascii="Times New Roman" w:hAnsi="Times New Roman"/>
          <w:sz w:val="20"/>
        </w:rPr>
        <w:t>Требования настоящего стандарта не распространяются на обработанные материалы, получаемые по способу пропитки и поверхн</w:t>
      </w:r>
      <w:r>
        <w:rPr>
          <w:rFonts w:ascii="Times New Roman" w:hAnsi="Times New Roman"/>
          <w:sz w:val="20"/>
        </w:rPr>
        <w:t>остной обработки, а также на черный щебень.</w:t>
      </w:r>
    </w:p>
    <w:p w:rsidR="00000000" w:rsidRDefault="00FC22AD">
      <w:pPr>
        <w:ind w:firstLine="284"/>
        <w:jc w:val="both"/>
        <w:rPr>
          <w:rFonts w:ascii="Times New Roman" w:hAnsi="Times New Roman"/>
          <w:sz w:val="20"/>
        </w:rPr>
      </w:pPr>
      <w:r>
        <w:rPr>
          <w:rFonts w:ascii="Times New Roman" w:hAnsi="Times New Roman"/>
          <w:sz w:val="20"/>
        </w:rPr>
        <w:t>Требования, изложенные в 4.2 - 4.5 и разделах 5 и 6, являются обязательными.</w:t>
      </w:r>
    </w:p>
    <w:p w:rsidR="00000000" w:rsidRDefault="00FC22AD">
      <w:pPr>
        <w:ind w:firstLine="284"/>
        <w:jc w:val="both"/>
        <w:rPr>
          <w:rFonts w:ascii="Times New Roman" w:hAnsi="Times New Roman"/>
          <w:sz w:val="20"/>
        </w:rPr>
      </w:pPr>
    </w:p>
    <w:p w:rsidR="00000000" w:rsidRDefault="00FC22AD">
      <w:pPr>
        <w:pStyle w:val="Heading"/>
        <w:ind w:firstLine="284"/>
        <w:jc w:val="center"/>
        <w:rPr>
          <w:rFonts w:ascii="Times New Roman" w:hAnsi="Times New Roman"/>
          <w:sz w:val="20"/>
        </w:rPr>
      </w:pPr>
      <w:r>
        <w:rPr>
          <w:rFonts w:ascii="Times New Roman" w:hAnsi="Times New Roman"/>
          <w:sz w:val="20"/>
        </w:rPr>
        <w:t xml:space="preserve">2 Нормативные ссылки </w:t>
      </w:r>
    </w:p>
    <w:p w:rsidR="00000000" w:rsidRDefault="00FC22AD">
      <w:pPr>
        <w:ind w:firstLine="284"/>
        <w:jc w:val="both"/>
        <w:rPr>
          <w:rFonts w:ascii="Times New Roman" w:hAnsi="Times New Roman"/>
          <w:sz w:val="20"/>
        </w:rPr>
      </w:pPr>
    </w:p>
    <w:p w:rsidR="00000000" w:rsidRDefault="00FC22AD">
      <w:pPr>
        <w:ind w:firstLine="284"/>
        <w:jc w:val="both"/>
        <w:rPr>
          <w:rFonts w:ascii="Times New Roman" w:hAnsi="Times New Roman"/>
          <w:sz w:val="20"/>
        </w:rPr>
      </w:pPr>
      <w:r>
        <w:rPr>
          <w:rFonts w:ascii="Times New Roman" w:hAnsi="Times New Roman"/>
          <w:sz w:val="20"/>
        </w:rPr>
        <w:t>Используемые в настоящем стандарте нормативные ссылки приведены в приложении Б.</w:t>
      </w:r>
    </w:p>
    <w:p w:rsidR="00000000" w:rsidRDefault="00FC22AD">
      <w:pPr>
        <w:ind w:firstLine="284"/>
        <w:jc w:val="both"/>
        <w:rPr>
          <w:rFonts w:ascii="Times New Roman" w:hAnsi="Times New Roman"/>
          <w:sz w:val="20"/>
        </w:rPr>
      </w:pPr>
    </w:p>
    <w:p w:rsidR="00000000" w:rsidRDefault="00FC22AD">
      <w:pPr>
        <w:pStyle w:val="Heading"/>
        <w:ind w:firstLine="284"/>
        <w:jc w:val="center"/>
        <w:rPr>
          <w:rFonts w:ascii="Times New Roman" w:hAnsi="Times New Roman"/>
          <w:sz w:val="20"/>
        </w:rPr>
      </w:pPr>
      <w:r>
        <w:rPr>
          <w:rFonts w:ascii="Times New Roman" w:hAnsi="Times New Roman"/>
          <w:sz w:val="20"/>
        </w:rPr>
        <w:t xml:space="preserve">3 Определения </w:t>
      </w:r>
    </w:p>
    <w:p w:rsidR="00000000" w:rsidRDefault="00FC22AD">
      <w:pPr>
        <w:ind w:firstLine="284"/>
        <w:jc w:val="both"/>
        <w:rPr>
          <w:rFonts w:ascii="Times New Roman" w:hAnsi="Times New Roman"/>
          <w:sz w:val="20"/>
        </w:rPr>
      </w:pPr>
    </w:p>
    <w:p w:rsidR="00000000" w:rsidRDefault="00FC22AD">
      <w:pPr>
        <w:ind w:firstLine="284"/>
        <w:jc w:val="both"/>
        <w:rPr>
          <w:rFonts w:ascii="Times New Roman" w:hAnsi="Times New Roman"/>
          <w:sz w:val="20"/>
        </w:rPr>
      </w:pPr>
      <w:r>
        <w:rPr>
          <w:rFonts w:ascii="Times New Roman" w:hAnsi="Times New Roman"/>
          <w:sz w:val="20"/>
        </w:rPr>
        <w:t>В настоящем стандарте применяют следующие термины и определения.</w:t>
      </w:r>
    </w:p>
    <w:p w:rsidR="00000000" w:rsidRDefault="00FC22AD">
      <w:pPr>
        <w:ind w:firstLine="284"/>
        <w:jc w:val="both"/>
        <w:rPr>
          <w:rFonts w:ascii="Times New Roman" w:hAnsi="Times New Roman"/>
          <w:sz w:val="20"/>
        </w:rPr>
      </w:pPr>
      <w:r>
        <w:rPr>
          <w:rFonts w:ascii="Times New Roman" w:hAnsi="Times New Roman"/>
          <w:sz w:val="20"/>
        </w:rPr>
        <w:t>Органоминеральная смесь - искусственная смесь, получаемая смешением на дороге или в смесительных установках щебня, гравия, песка и их смесей, а также минерального порошка (в том числе порошковых отходов пр</w:t>
      </w:r>
      <w:r>
        <w:rPr>
          <w:rFonts w:ascii="Times New Roman" w:hAnsi="Times New Roman"/>
          <w:sz w:val="20"/>
        </w:rPr>
        <w:t>омышленного производства) с органическими вяжущими (жидкими или вязкими битумами, битумными эмульсиями) и активными добавками и без них или с органическими вяжущими совместно с минеральными.</w:t>
      </w:r>
    </w:p>
    <w:p w:rsidR="00000000" w:rsidRDefault="00FC22AD">
      <w:pPr>
        <w:ind w:firstLine="284"/>
        <w:jc w:val="both"/>
        <w:rPr>
          <w:rFonts w:ascii="Times New Roman" w:hAnsi="Times New Roman"/>
          <w:sz w:val="20"/>
        </w:rPr>
      </w:pPr>
      <w:r>
        <w:rPr>
          <w:rFonts w:ascii="Times New Roman" w:hAnsi="Times New Roman"/>
          <w:sz w:val="20"/>
        </w:rPr>
        <w:t>Укрепленный грунт - искусственная смесь, получаемая смешением на дороге или в смесительных установках грунтов с органическими вяжущими (жидкими битумами и битумными эмульсиями) и активными добавками и без них или с органическими вяжущими совместно с минеральными.</w:t>
      </w:r>
    </w:p>
    <w:p w:rsidR="00000000" w:rsidRDefault="00FC22AD">
      <w:pPr>
        <w:ind w:firstLine="284"/>
        <w:jc w:val="both"/>
        <w:rPr>
          <w:rFonts w:ascii="Times New Roman" w:hAnsi="Times New Roman"/>
          <w:sz w:val="20"/>
        </w:rPr>
      </w:pPr>
    </w:p>
    <w:p w:rsidR="00000000" w:rsidRDefault="00FC22AD">
      <w:pPr>
        <w:pStyle w:val="Heading"/>
        <w:ind w:firstLine="284"/>
        <w:jc w:val="center"/>
        <w:rPr>
          <w:rFonts w:ascii="Times New Roman" w:hAnsi="Times New Roman"/>
          <w:sz w:val="20"/>
        </w:rPr>
      </w:pPr>
      <w:r>
        <w:rPr>
          <w:rFonts w:ascii="Times New Roman" w:hAnsi="Times New Roman"/>
          <w:sz w:val="20"/>
        </w:rPr>
        <w:t xml:space="preserve">4 Технические требования </w:t>
      </w:r>
    </w:p>
    <w:p w:rsidR="00000000" w:rsidRDefault="00FC22AD">
      <w:pPr>
        <w:ind w:firstLine="284"/>
        <w:jc w:val="both"/>
        <w:rPr>
          <w:rFonts w:ascii="Times New Roman" w:hAnsi="Times New Roman"/>
          <w:sz w:val="20"/>
        </w:rPr>
      </w:pPr>
    </w:p>
    <w:p w:rsidR="00000000" w:rsidRDefault="00FC22AD">
      <w:pPr>
        <w:ind w:firstLine="284"/>
        <w:jc w:val="both"/>
        <w:rPr>
          <w:rFonts w:ascii="Times New Roman" w:hAnsi="Times New Roman"/>
          <w:sz w:val="20"/>
        </w:rPr>
      </w:pPr>
      <w:r>
        <w:rPr>
          <w:rFonts w:ascii="Times New Roman" w:hAnsi="Times New Roman"/>
          <w:sz w:val="20"/>
        </w:rPr>
        <w:t>4.1 Органоминеральные смеси (</w:t>
      </w:r>
      <w:r>
        <w:rPr>
          <w:rFonts w:ascii="Times New Roman" w:hAnsi="Times New Roman"/>
          <w:sz w:val="20"/>
        </w:rPr>
        <w:t>далее - смеси) и укрепленные грунты должны приготавливаться в соответствии с требованиями настоящего стандарта по технологическому регламенту, утвержденному в установленном порядке строительной организацией.</w:t>
      </w:r>
    </w:p>
    <w:p w:rsidR="00000000" w:rsidRDefault="00FC22AD">
      <w:pPr>
        <w:ind w:firstLine="284"/>
        <w:jc w:val="both"/>
        <w:rPr>
          <w:rFonts w:ascii="Times New Roman" w:hAnsi="Times New Roman"/>
          <w:sz w:val="20"/>
        </w:rPr>
      </w:pPr>
      <w:r>
        <w:rPr>
          <w:rFonts w:ascii="Times New Roman" w:hAnsi="Times New Roman"/>
          <w:sz w:val="20"/>
        </w:rPr>
        <w:t>4.2 Смеси и укрепленные грунты в зависимости от наибольшего размера зерен применяемых минеральных материалов приготавливают:</w:t>
      </w:r>
    </w:p>
    <w:p w:rsidR="00000000" w:rsidRDefault="00FC22AD">
      <w:pPr>
        <w:ind w:firstLine="284"/>
        <w:jc w:val="both"/>
        <w:rPr>
          <w:rFonts w:ascii="Times New Roman" w:hAnsi="Times New Roman"/>
          <w:sz w:val="20"/>
        </w:rPr>
      </w:pPr>
    </w:p>
    <w:tbl>
      <w:tblPr>
        <w:tblW w:w="0" w:type="auto"/>
        <w:tblInd w:w="135" w:type="dxa"/>
        <w:tblLayout w:type="fixed"/>
        <w:tblCellMar>
          <w:left w:w="136" w:type="dxa"/>
          <w:right w:w="136" w:type="dxa"/>
        </w:tblCellMar>
        <w:tblLook w:val="0000" w:firstRow="0" w:lastRow="0" w:firstColumn="0" w:lastColumn="0" w:noHBand="0" w:noVBand="0"/>
      </w:tblPr>
      <w:tblGrid>
        <w:gridCol w:w="1985"/>
        <w:gridCol w:w="567"/>
        <w:gridCol w:w="3402"/>
      </w:tblGrid>
      <w:tr w:rsidR="00000000">
        <w:tblPrEx>
          <w:tblCellMar>
            <w:top w:w="0" w:type="dxa"/>
            <w:bottom w:w="0" w:type="dxa"/>
          </w:tblCellMar>
        </w:tblPrEx>
        <w:tc>
          <w:tcPr>
            <w:tcW w:w="1985" w:type="dxa"/>
          </w:tcPr>
          <w:p w:rsidR="00000000" w:rsidRDefault="00FC22AD">
            <w:pPr>
              <w:jc w:val="both"/>
              <w:rPr>
                <w:rFonts w:ascii="Times New Roman" w:hAnsi="Times New Roman"/>
                <w:sz w:val="20"/>
              </w:rPr>
            </w:pPr>
            <w:r>
              <w:rPr>
                <w:rFonts w:ascii="Times New Roman" w:hAnsi="Times New Roman"/>
                <w:sz w:val="20"/>
              </w:rPr>
              <w:t>крупнозернистыми</w:t>
            </w:r>
          </w:p>
        </w:tc>
        <w:tc>
          <w:tcPr>
            <w:tcW w:w="567" w:type="dxa"/>
          </w:tcPr>
          <w:p w:rsidR="00000000" w:rsidRDefault="00FC22AD">
            <w:pPr>
              <w:rPr>
                <w:rFonts w:ascii="Times New Roman" w:hAnsi="Times New Roman"/>
                <w:sz w:val="20"/>
              </w:rPr>
            </w:pPr>
            <w:r>
              <w:rPr>
                <w:rFonts w:ascii="Times New Roman" w:hAnsi="Times New Roman"/>
                <w:sz w:val="20"/>
              </w:rPr>
              <w:t>-</w:t>
            </w:r>
          </w:p>
        </w:tc>
        <w:tc>
          <w:tcPr>
            <w:tcW w:w="3402" w:type="dxa"/>
          </w:tcPr>
          <w:p w:rsidR="00000000" w:rsidRDefault="00FC22AD">
            <w:pPr>
              <w:rPr>
                <w:rFonts w:ascii="Times New Roman" w:hAnsi="Times New Roman"/>
                <w:sz w:val="20"/>
              </w:rPr>
            </w:pPr>
            <w:r>
              <w:rPr>
                <w:rFonts w:ascii="Times New Roman" w:hAnsi="Times New Roman"/>
                <w:sz w:val="20"/>
              </w:rPr>
              <w:t>с зернами размером до 40 мм;</w:t>
            </w:r>
          </w:p>
        </w:tc>
      </w:tr>
      <w:tr w:rsidR="00000000">
        <w:tblPrEx>
          <w:tblCellMar>
            <w:top w:w="0" w:type="dxa"/>
            <w:bottom w:w="0" w:type="dxa"/>
          </w:tblCellMar>
        </w:tblPrEx>
        <w:tc>
          <w:tcPr>
            <w:tcW w:w="1985" w:type="dxa"/>
          </w:tcPr>
          <w:p w:rsidR="00000000" w:rsidRDefault="00FC22AD">
            <w:pPr>
              <w:rPr>
                <w:rFonts w:ascii="Times New Roman" w:hAnsi="Times New Roman"/>
                <w:sz w:val="20"/>
              </w:rPr>
            </w:pPr>
            <w:r>
              <w:rPr>
                <w:rFonts w:ascii="Times New Roman" w:hAnsi="Times New Roman"/>
                <w:sz w:val="20"/>
              </w:rPr>
              <w:t>мелкозернистыми</w:t>
            </w:r>
          </w:p>
        </w:tc>
        <w:tc>
          <w:tcPr>
            <w:tcW w:w="567" w:type="dxa"/>
          </w:tcPr>
          <w:p w:rsidR="00000000" w:rsidRDefault="00FC22AD">
            <w:pPr>
              <w:rPr>
                <w:rFonts w:ascii="Times New Roman" w:hAnsi="Times New Roman"/>
                <w:sz w:val="20"/>
              </w:rPr>
            </w:pPr>
            <w:r>
              <w:rPr>
                <w:rFonts w:ascii="Times New Roman" w:hAnsi="Times New Roman"/>
                <w:sz w:val="20"/>
              </w:rPr>
              <w:t>-</w:t>
            </w:r>
          </w:p>
        </w:tc>
        <w:tc>
          <w:tcPr>
            <w:tcW w:w="3402" w:type="dxa"/>
          </w:tcPr>
          <w:p w:rsidR="00000000" w:rsidRDefault="00FC22AD">
            <w:pPr>
              <w:rPr>
                <w:rFonts w:ascii="Times New Roman" w:hAnsi="Times New Roman"/>
                <w:sz w:val="20"/>
              </w:rPr>
            </w:pPr>
            <w:r>
              <w:rPr>
                <w:rFonts w:ascii="Times New Roman" w:hAnsi="Times New Roman"/>
                <w:sz w:val="20"/>
              </w:rPr>
              <w:t>"             "          "  20  "  ;</w:t>
            </w:r>
          </w:p>
        </w:tc>
      </w:tr>
      <w:tr w:rsidR="00000000">
        <w:tblPrEx>
          <w:tblCellMar>
            <w:top w:w="0" w:type="dxa"/>
            <w:bottom w:w="0" w:type="dxa"/>
          </w:tblCellMar>
        </w:tblPrEx>
        <w:tc>
          <w:tcPr>
            <w:tcW w:w="1985" w:type="dxa"/>
          </w:tcPr>
          <w:p w:rsidR="00000000" w:rsidRDefault="00FC22AD">
            <w:pPr>
              <w:rPr>
                <w:rFonts w:ascii="Times New Roman" w:hAnsi="Times New Roman"/>
                <w:sz w:val="20"/>
              </w:rPr>
            </w:pPr>
            <w:r>
              <w:rPr>
                <w:rFonts w:ascii="Times New Roman" w:hAnsi="Times New Roman"/>
                <w:sz w:val="20"/>
              </w:rPr>
              <w:t xml:space="preserve">песчаными </w:t>
            </w:r>
          </w:p>
        </w:tc>
        <w:tc>
          <w:tcPr>
            <w:tcW w:w="567" w:type="dxa"/>
          </w:tcPr>
          <w:p w:rsidR="00000000" w:rsidRDefault="00FC22AD">
            <w:pPr>
              <w:rPr>
                <w:rFonts w:ascii="Times New Roman" w:hAnsi="Times New Roman"/>
                <w:sz w:val="20"/>
              </w:rPr>
            </w:pPr>
            <w:r>
              <w:rPr>
                <w:rFonts w:ascii="Times New Roman" w:hAnsi="Times New Roman"/>
                <w:sz w:val="20"/>
              </w:rPr>
              <w:t>-</w:t>
            </w:r>
          </w:p>
        </w:tc>
        <w:tc>
          <w:tcPr>
            <w:tcW w:w="3402" w:type="dxa"/>
          </w:tcPr>
          <w:p w:rsidR="00000000" w:rsidRDefault="00FC22AD">
            <w:pPr>
              <w:rPr>
                <w:rFonts w:ascii="Times New Roman" w:hAnsi="Times New Roman"/>
                <w:sz w:val="20"/>
              </w:rPr>
            </w:pPr>
            <w:r>
              <w:rPr>
                <w:rFonts w:ascii="Times New Roman" w:hAnsi="Times New Roman"/>
                <w:sz w:val="20"/>
              </w:rPr>
              <w:t>"             "          "   5  "  .</w:t>
            </w:r>
          </w:p>
        </w:tc>
      </w:tr>
    </w:tbl>
    <w:p w:rsidR="00000000" w:rsidRDefault="00FC22AD">
      <w:pPr>
        <w:ind w:firstLine="284"/>
        <w:jc w:val="both"/>
        <w:rPr>
          <w:rFonts w:ascii="Times New Roman" w:hAnsi="Times New Roman"/>
          <w:sz w:val="20"/>
        </w:rPr>
      </w:pPr>
    </w:p>
    <w:p w:rsidR="00000000" w:rsidRDefault="00FC22AD">
      <w:pPr>
        <w:ind w:firstLine="284"/>
        <w:jc w:val="both"/>
        <w:rPr>
          <w:rFonts w:ascii="Times New Roman" w:hAnsi="Times New Roman"/>
          <w:sz w:val="20"/>
        </w:rPr>
      </w:pPr>
      <w:r>
        <w:rPr>
          <w:rFonts w:ascii="Times New Roman" w:hAnsi="Times New Roman"/>
          <w:sz w:val="20"/>
        </w:rPr>
        <w:t>Зерновой состав минер</w:t>
      </w:r>
      <w:r>
        <w:rPr>
          <w:rFonts w:ascii="Times New Roman" w:hAnsi="Times New Roman"/>
          <w:sz w:val="20"/>
        </w:rPr>
        <w:t>альной части крупнозернистых и мелкозернистых смесей и укрепленных грунтов должен соответствовать требованиям, приведенным в табл. 1.</w:t>
      </w:r>
    </w:p>
    <w:p w:rsidR="00000000" w:rsidRDefault="00FC22AD">
      <w:pPr>
        <w:ind w:firstLine="284"/>
        <w:jc w:val="both"/>
        <w:rPr>
          <w:rFonts w:ascii="Times New Roman" w:hAnsi="Times New Roman"/>
          <w:sz w:val="20"/>
        </w:rPr>
      </w:pPr>
    </w:p>
    <w:p w:rsidR="00000000" w:rsidRDefault="00FC22AD">
      <w:pPr>
        <w:ind w:firstLine="284"/>
        <w:jc w:val="right"/>
        <w:rPr>
          <w:rFonts w:ascii="Times New Roman" w:hAnsi="Times New Roman"/>
          <w:sz w:val="20"/>
        </w:rPr>
      </w:pPr>
      <w:r>
        <w:rPr>
          <w:rFonts w:ascii="Times New Roman" w:hAnsi="Times New Roman"/>
          <w:sz w:val="20"/>
        </w:rPr>
        <w:t xml:space="preserve">Таблица 1 </w:t>
      </w:r>
    </w:p>
    <w:p w:rsidR="00000000" w:rsidRDefault="00FC22AD">
      <w:pPr>
        <w:ind w:firstLine="284"/>
        <w:jc w:val="both"/>
        <w:rPr>
          <w:rFonts w:ascii="Times New Roman" w:hAnsi="Times New Roman"/>
          <w:sz w:val="20"/>
        </w:rPr>
      </w:pPr>
    </w:p>
    <w:p w:rsidR="00000000" w:rsidRDefault="00FC22AD">
      <w:pPr>
        <w:pStyle w:val="Heading"/>
        <w:ind w:firstLine="284"/>
        <w:jc w:val="center"/>
        <w:rPr>
          <w:rFonts w:ascii="Times New Roman" w:hAnsi="Times New Roman"/>
          <w:sz w:val="20"/>
        </w:rPr>
      </w:pPr>
      <w:r>
        <w:rPr>
          <w:rFonts w:ascii="Times New Roman" w:hAnsi="Times New Roman"/>
          <w:sz w:val="20"/>
        </w:rPr>
        <w:t xml:space="preserve">Зерновой состав минеральной части крупно- и мелкозернистых смесей </w:t>
      </w:r>
    </w:p>
    <w:p w:rsidR="00000000" w:rsidRDefault="00FC22AD">
      <w:pPr>
        <w:pStyle w:val="Heading"/>
        <w:ind w:firstLine="284"/>
        <w:jc w:val="center"/>
        <w:rPr>
          <w:rFonts w:ascii="Times New Roman" w:hAnsi="Times New Roman"/>
          <w:sz w:val="20"/>
        </w:rPr>
      </w:pPr>
      <w:r>
        <w:rPr>
          <w:rFonts w:ascii="Times New Roman" w:hAnsi="Times New Roman"/>
          <w:sz w:val="20"/>
        </w:rPr>
        <w:t>и укрепленных грунтов и прочность щебня и гравия</w:t>
      </w:r>
    </w:p>
    <w:p w:rsidR="00000000" w:rsidRDefault="00FC22AD">
      <w:pPr>
        <w:pStyle w:val="Heading"/>
        <w:ind w:firstLine="284"/>
        <w:jc w:val="center"/>
        <w:rPr>
          <w:rFonts w:ascii="Times New Roman" w:hAnsi="Times New Roman"/>
          <w:sz w:val="20"/>
        </w:rPr>
      </w:pPr>
    </w:p>
    <w:tbl>
      <w:tblPr>
        <w:tblW w:w="0" w:type="auto"/>
        <w:tblLayout w:type="fixed"/>
        <w:tblCellMar>
          <w:left w:w="28" w:type="dxa"/>
          <w:right w:w="28" w:type="dxa"/>
        </w:tblCellMar>
        <w:tblLook w:val="0000" w:firstRow="0" w:lastRow="0" w:firstColumn="0" w:lastColumn="0" w:noHBand="0" w:noVBand="0"/>
      </w:tblPr>
      <w:tblGrid>
        <w:gridCol w:w="1588"/>
        <w:gridCol w:w="1417"/>
        <w:gridCol w:w="992"/>
        <w:gridCol w:w="1276"/>
        <w:gridCol w:w="1559"/>
        <w:gridCol w:w="1537"/>
      </w:tblGrid>
      <w:tr w:rsidR="00000000">
        <w:tblPrEx>
          <w:tblCellMar>
            <w:top w:w="0" w:type="dxa"/>
            <w:bottom w:w="0" w:type="dxa"/>
          </w:tblCellMar>
        </w:tblPrEx>
        <w:tc>
          <w:tcPr>
            <w:tcW w:w="1588" w:type="dxa"/>
            <w:tcBorders>
              <w:top w:val="single" w:sz="6" w:space="0" w:color="auto"/>
              <w:left w:val="single" w:sz="6" w:space="0" w:color="auto"/>
              <w:right w:val="single" w:sz="6" w:space="0" w:color="auto"/>
            </w:tcBorders>
          </w:tcPr>
          <w:p w:rsidR="00000000" w:rsidRDefault="00FC22AD">
            <w:pPr>
              <w:jc w:val="center"/>
              <w:rPr>
                <w:rFonts w:ascii="Times New Roman" w:hAnsi="Times New Roman"/>
                <w:sz w:val="20"/>
              </w:rPr>
            </w:pPr>
          </w:p>
        </w:tc>
        <w:tc>
          <w:tcPr>
            <w:tcW w:w="1417" w:type="dxa"/>
            <w:tcBorders>
              <w:top w:val="single" w:sz="6" w:space="0" w:color="auto"/>
              <w:left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 xml:space="preserve">Максимальная </w:t>
            </w:r>
          </w:p>
        </w:tc>
        <w:tc>
          <w:tcPr>
            <w:tcW w:w="3827" w:type="dxa"/>
            <w:gridSpan w:val="3"/>
            <w:tcBorders>
              <w:top w:val="single" w:sz="6" w:space="0" w:color="auto"/>
              <w:left w:val="single" w:sz="6" w:space="0" w:color="auto"/>
              <w:bottom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 xml:space="preserve">Содержание, % по массе </w:t>
            </w:r>
          </w:p>
        </w:tc>
        <w:tc>
          <w:tcPr>
            <w:tcW w:w="1537" w:type="dxa"/>
            <w:tcBorders>
              <w:top w:val="single" w:sz="6" w:space="0" w:color="auto"/>
              <w:left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 xml:space="preserve">Марка по </w:t>
            </w:r>
          </w:p>
        </w:tc>
      </w:tr>
      <w:tr w:rsidR="00000000">
        <w:tblPrEx>
          <w:tblCellMar>
            <w:top w:w="0" w:type="dxa"/>
            <w:bottom w:w="0" w:type="dxa"/>
          </w:tblCellMar>
        </w:tblPrEx>
        <w:tc>
          <w:tcPr>
            <w:tcW w:w="1588" w:type="dxa"/>
            <w:tcBorders>
              <w:left w:val="single" w:sz="6" w:space="0" w:color="auto"/>
              <w:bottom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 xml:space="preserve">Конструктивный слой </w:t>
            </w:r>
          </w:p>
        </w:tc>
        <w:tc>
          <w:tcPr>
            <w:tcW w:w="1417" w:type="dxa"/>
            <w:tcBorders>
              <w:left w:val="single" w:sz="6" w:space="0" w:color="auto"/>
              <w:bottom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крупность зерен щебня (гравия), мм</w:t>
            </w:r>
          </w:p>
        </w:tc>
        <w:tc>
          <w:tcPr>
            <w:tcW w:w="992" w:type="dxa"/>
            <w:tcBorders>
              <w:top w:val="single" w:sz="6" w:space="0" w:color="auto"/>
              <w:left w:val="single" w:sz="6" w:space="0" w:color="auto"/>
              <w:bottom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 xml:space="preserve">щебня, не более </w:t>
            </w:r>
          </w:p>
        </w:tc>
        <w:tc>
          <w:tcPr>
            <w:tcW w:w="1276" w:type="dxa"/>
            <w:tcBorders>
              <w:top w:val="single" w:sz="6" w:space="0" w:color="auto"/>
              <w:left w:val="single" w:sz="6" w:space="0" w:color="auto"/>
              <w:bottom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 xml:space="preserve">зерен мельче 0,63 мм, не менее </w:t>
            </w:r>
          </w:p>
        </w:tc>
        <w:tc>
          <w:tcPr>
            <w:tcW w:w="1559" w:type="dxa"/>
            <w:tcBorders>
              <w:top w:val="single" w:sz="6" w:space="0" w:color="auto"/>
              <w:left w:val="single" w:sz="6" w:space="0" w:color="auto"/>
              <w:bottom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 xml:space="preserve">зерен мельче 0,071 мм, не менее </w:t>
            </w:r>
          </w:p>
        </w:tc>
        <w:tc>
          <w:tcPr>
            <w:tcW w:w="1535" w:type="dxa"/>
            <w:tcBorders>
              <w:left w:val="single" w:sz="6" w:space="0" w:color="auto"/>
              <w:bottom w:val="single" w:sz="6" w:space="0" w:color="auto"/>
              <w:right w:val="single" w:sz="6" w:space="0" w:color="auto"/>
            </w:tcBorders>
          </w:tcPr>
          <w:p w:rsidR="00000000" w:rsidRDefault="00FC22AD">
            <w:pPr>
              <w:jc w:val="center"/>
              <w:rPr>
                <w:rFonts w:ascii="Times New Roman" w:hAnsi="Times New Roman"/>
                <w:sz w:val="20"/>
              </w:rPr>
            </w:pPr>
            <w:proofErr w:type="spellStart"/>
            <w:r>
              <w:rPr>
                <w:rFonts w:ascii="Times New Roman" w:hAnsi="Times New Roman"/>
                <w:sz w:val="20"/>
              </w:rPr>
              <w:t>дробимости</w:t>
            </w:r>
            <w:proofErr w:type="spellEnd"/>
            <w:r>
              <w:rPr>
                <w:rFonts w:ascii="Times New Roman" w:hAnsi="Times New Roman"/>
                <w:sz w:val="20"/>
              </w:rPr>
              <w:t xml:space="preserve"> (прочность), не менее</w:t>
            </w:r>
          </w:p>
        </w:tc>
      </w:tr>
      <w:tr w:rsidR="00000000">
        <w:tblPrEx>
          <w:tblCellMar>
            <w:top w:w="0" w:type="dxa"/>
            <w:bottom w:w="0" w:type="dxa"/>
          </w:tblCellMar>
        </w:tblPrEx>
        <w:tc>
          <w:tcPr>
            <w:tcW w:w="1588" w:type="dxa"/>
            <w:tcBorders>
              <w:top w:val="single" w:sz="6" w:space="0" w:color="auto"/>
              <w:left w:val="single" w:sz="6" w:space="0" w:color="auto"/>
              <w:bottom w:val="single" w:sz="6" w:space="0" w:color="auto"/>
              <w:right w:val="single" w:sz="6" w:space="0" w:color="auto"/>
            </w:tcBorders>
          </w:tcPr>
          <w:p w:rsidR="00000000" w:rsidRDefault="00FC22AD">
            <w:pPr>
              <w:jc w:val="both"/>
              <w:rPr>
                <w:rFonts w:ascii="Times New Roman" w:hAnsi="Times New Roman"/>
                <w:sz w:val="20"/>
              </w:rPr>
            </w:pPr>
          </w:p>
          <w:p w:rsidR="00000000" w:rsidRDefault="00FC22AD">
            <w:pPr>
              <w:jc w:val="both"/>
              <w:rPr>
                <w:rFonts w:ascii="Times New Roman" w:hAnsi="Times New Roman"/>
                <w:sz w:val="20"/>
              </w:rPr>
            </w:pPr>
            <w:r>
              <w:rPr>
                <w:rFonts w:ascii="Times New Roman" w:hAnsi="Times New Roman"/>
                <w:sz w:val="20"/>
              </w:rPr>
              <w:t>Покрытие</w:t>
            </w:r>
          </w:p>
        </w:tc>
        <w:tc>
          <w:tcPr>
            <w:tcW w:w="1417" w:type="dxa"/>
            <w:tcBorders>
              <w:top w:val="single" w:sz="6" w:space="0" w:color="auto"/>
              <w:left w:val="single" w:sz="6" w:space="0" w:color="auto"/>
              <w:bottom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20</w:t>
            </w:r>
          </w:p>
          <w:p w:rsidR="00000000" w:rsidRDefault="00FC22AD">
            <w:pPr>
              <w:jc w:val="center"/>
              <w:rPr>
                <w:rFonts w:ascii="Times New Roman" w:hAnsi="Times New Roman"/>
                <w:sz w:val="20"/>
              </w:rPr>
            </w:pPr>
            <w:r>
              <w:rPr>
                <w:rFonts w:ascii="Times New Roman" w:hAnsi="Times New Roman"/>
                <w:sz w:val="20"/>
              </w:rPr>
              <w:t>20</w:t>
            </w:r>
          </w:p>
          <w:p w:rsidR="00000000" w:rsidRDefault="00FC22AD">
            <w:pPr>
              <w:jc w:val="center"/>
              <w:rPr>
                <w:rFonts w:ascii="Times New Roman" w:hAnsi="Times New Roman"/>
                <w:sz w:val="20"/>
              </w:rPr>
            </w:pPr>
            <w:r>
              <w:rPr>
                <w:rFonts w:ascii="Times New Roman" w:hAnsi="Times New Roman"/>
                <w:sz w:val="20"/>
              </w:rPr>
              <w:t>15</w:t>
            </w:r>
          </w:p>
          <w:p w:rsidR="00000000" w:rsidRDefault="00FC22AD">
            <w:pPr>
              <w:jc w:val="center"/>
              <w:rPr>
                <w:rFonts w:ascii="Times New Roman" w:hAnsi="Times New Roman"/>
                <w:sz w:val="20"/>
              </w:rPr>
            </w:pPr>
            <w:r>
              <w:rPr>
                <w:rFonts w:ascii="Times New Roman" w:hAnsi="Times New Roman"/>
                <w:sz w:val="20"/>
              </w:rPr>
              <w:t xml:space="preserve">10 </w:t>
            </w:r>
          </w:p>
        </w:tc>
        <w:tc>
          <w:tcPr>
            <w:tcW w:w="992" w:type="dxa"/>
            <w:tcBorders>
              <w:top w:val="single" w:sz="6" w:space="0" w:color="auto"/>
              <w:left w:val="single" w:sz="6" w:space="0" w:color="auto"/>
              <w:bottom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65</w:t>
            </w:r>
          </w:p>
          <w:p w:rsidR="00000000" w:rsidRDefault="00FC22AD">
            <w:pPr>
              <w:jc w:val="center"/>
              <w:rPr>
                <w:rFonts w:ascii="Times New Roman" w:hAnsi="Times New Roman"/>
                <w:sz w:val="20"/>
              </w:rPr>
            </w:pPr>
            <w:r>
              <w:rPr>
                <w:rFonts w:ascii="Times New Roman" w:hAnsi="Times New Roman"/>
                <w:sz w:val="20"/>
              </w:rPr>
              <w:t>50</w:t>
            </w:r>
          </w:p>
          <w:p w:rsidR="00000000" w:rsidRDefault="00FC22AD">
            <w:pPr>
              <w:jc w:val="center"/>
              <w:rPr>
                <w:rFonts w:ascii="Times New Roman" w:hAnsi="Times New Roman"/>
                <w:sz w:val="20"/>
              </w:rPr>
            </w:pPr>
            <w:r>
              <w:rPr>
                <w:rFonts w:ascii="Times New Roman" w:hAnsi="Times New Roman"/>
                <w:sz w:val="20"/>
              </w:rPr>
              <w:t>35</w:t>
            </w:r>
          </w:p>
          <w:p w:rsidR="00000000" w:rsidRDefault="00FC22AD">
            <w:pPr>
              <w:jc w:val="center"/>
              <w:rPr>
                <w:rFonts w:ascii="Times New Roman" w:hAnsi="Times New Roman"/>
                <w:sz w:val="20"/>
              </w:rPr>
            </w:pPr>
            <w:r>
              <w:rPr>
                <w:rFonts w:ascii="Times New Roman" w:hAnsi="Times New Roman"/>
                <w:sz w:val="20"/>
              </w:rPr>
              <w:t xml:space="preserve">35 </w:t>
            </w:r>
          </w:p>
        </w:tc>
        <w:tc>
          <w:tcPr>
            <w:tcW w:w="1276" w:type="dxa"/>
            <w:tcBorders>
              <w:top w:val="single" w:sz="6" w:space="0" w:color="auto"/>
              <w:left w:val="single" w:sz="6" w:space="0" w:color="auto"/>
              <w:bottom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24</w:t>
            </w:r>
          </w:p>
          <w:p w:rsidR="00000000" w:rsidRDefault="00FC22AD">
            <w:pPr>
              <w:jc w:val="center"/>
              <w:rPr>
                <w:rFonts w:ascii="Times New Roman" w:hAnsi="Times New Roman"/>
                <w:sz w:val="20"/>
              </w:rPr>
            </w:pPr>
            <w:r>
              <w:rPr>
                <w:rFonts w:ascii="Times New Roman" w:hAnsi="Times New Roman"/>
                <w:sz w:val="20"/>
              </w:rPr>
              <w:t>38</w:t>
            </w:r>
          </w:p>
          <w:p w:rsidR="00000000" w:rsidRDefault="00FC22AD">
            <w:pPr>
              <w:jc w:val="center"/>
              <w:rPr>
                <w:rFonts w:ascii="Times New Roman" w:hAnsi="Times New Roman"/>
                <w:sz w:val="20"/>
              </w:rPr>
            </w:pPr>
            <w:r>
              <w:rPr>
                <w:rFonts w:ascii="Times New Roman" w:hAnsi="Times New Roman"/>
                <w:sz w:val="20"/>
              </w:rPr>
              <w:t>50</w:t>
            </w:r>
          </w:p>
          <w:p w:rsidR="00000000" w:rsidRDefault="00FC22AD">
            <w:pPr>
              <w:jc w:val="center"/>
              <w:rPr>
                <w:rFonts w:ascii="Times New Roman" w:hAnsi="Times New Roman"/>
                <w:sz w:val="20"/>
              </w:rPr>
            </w:pPr>
            <w:r>
              <w:rPr>
                <w:rFonts w:ascii="Times New Roman" w:hAnsi="Times New Roman"/>
                <w:sz w:val="20"/>
              </w:rPr>
              <w:t xml:space="preserve">50 </w:t>
            </w:r>
          </w:p>
        </w:tc>
        <w:tc>
          <w:tcPr>
            <w:tcW w:w="1559" w:type="dxa"/>
            <w:tcBorders>
              <w:top w:val="single" w:sz="6" w:space="0" w:color="auto"/>
              <w:left w:val="single" w:sz="6" w:space="0" w:color="auto"/>
              <w:bottom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8</w:t>
            </w:r>
          </w:p>
          <w:p w:rsidR="00000000" w:rsidRDefault="00FC22AD">
            <w:pPr>
              <w:jc w:val="center"/>
              <w:rPr>
                <w:rFonts w:ascii="Times New Roman" w:hAnsi="Times New Roman"/>
                <w:sz w:val="20"/>
              </w:rPr>
            </w:pPr>
            <w:r>
              <w:rPr>
                <w:rFonts w:ascii="Times New Roman" w:hAnsi="Times New Roman"/>
                <w:sz w:val="20"/>
              </w:rPr>
              <w:t>10</w:t>
            </w:r>
          </w:p>
          <w:p w:rsidR="00000000" w:rsidRDefault="00FC22AD">
            <w:pPr>
              <w:jc w:val="center"/>
              <w:rPr>
                <w:rFonts w:ascii="Times New Roman" w:hAnsi="Times New Roman"/>
                <w:sz w:val="20"/>
              </w:rPr>
            </w:pPr>
            <w:r>
              <w:rPr>
                <w:rFonts w:ascii="Times New Roman" w:hAnsi="Times New Roman"/>
                <w:sz w:val="20"/>
              </w:rPr>
              <w:t>12</w:t>
            </w:r>
          </w:p>
          <w:p w:rsidR="00000000" w:rsidRDefault="00FC22AD">
            <w:pPr>
              <w:jc w:val="center"/>
              <w:rPr>
                <w:rFonts w:ascii="Times New Roman" w:hAnsi="Times New Roman"/>
                <w:sz w:val="20"/>
              </w:rPr>
            </w:pPr>
            <w:r>
              <w:rPr>
                <w:rFonts w:ascii="Times New Roman" w:hAnsi="Times New Roman"/>
                <w:sz w:val="20"/>
              </w:rPr>
              <w:t>12</w:t>
            </w:r>
          </w:p>
        </w:tc>
        <w:tc>
          <w:tcPr>
            <w:tcW w:w="1535" w:type="dxa"/>
            <w:tcBorders>
              <w:top w:val="single" w:sz="6" w:space="0" w:color="auto"/>
              <w:left w:val="single" w:sz="6" w:space="0" w:color="auto"/>
              <w:bottom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800</w:t>
            </w:r>
          </w:p>
          <w:p w:rsidR="00000000" w:rsidRDefault="00FC22AD">
            <w:pPr>
              <w:jc w:val="center"/>
              <w:rPr>
                <w:rFonts w:ascii="Times New Roman" w:hAnsi="Times New Roman"/>
                <w:sz w:val="20"/>
              </w:rPr>
            </w:pPr>
            <w:r>
              <w:rPr>
                <w:rFonts w:ascii="Times New Roman" w:hAnsi="Times New Roman"/>
                <w:sz w:val="20"/>
              </w:rPr>
              <w:t>400</w:t>
            </w:r>
          </w:p>
          <w:p w:rsidR="00000000" w:rsidRDefault="00FC22AD">
            <w:pPr>
              <w:jc w:val="center"/>
              <w:rPr>
                <w:rFonts w:ascii="Times New Roman" w:hAnsi="Times New Roman"/>
                <w:sz w:val="20"/>
              </w:rPr>
            </w:pPr>
            <w:r>
              <w:rPr>
                <w:rFonts w:ascii="Times New Roman" w:hAnsi="Times New Roman"/>
                <w:sz w:val="20"/>
              </w:rPr>
              <w:t>300</w:t>
            </w:r>
          </w:p>
          <w:p w:rsidR="00000000" w:rsidRDefault="00FC22AD">
            <w:pPr>
              <w:jc w:val="center"/>
              <w:rPr>
                <w:rFonts w:ascii="Times New Roman" w:hAnsi="Times New Roman"/>
                <w:sz w:val="20"/>
              </w:rPr>
            </w:pPr>
            <w:r>
              <w:rPr>
                <w:rFonts w:ascii="Times New Roman" w:hAnsi="Times New Roman"/>
                <w:sz w:val="20"/>
              </w:rPr>
              <w:t xml:space="preserve">200 </w:t>
            </w:r>
          </w:p>
        </w:tc>
      </w:tr>
      <w:tr w:rsidR="00000000">
        <w:tblPrEx>
          <w:tblCellMar>
            <w:top w:w="0" w:type="dxa"/>
            <w:bottom w:w="0" w:type="dxa"/>
          </w:tblCellMar>
        </w:tblPrEx>
        <w:tc>
          <w:tcPr>
            <w:tcW w:w="1588" w:type="dxa"/>
            <w:tcBorders>
              <w:top w:val="single" w:sz="6" w:space="0" w:color="auto"/>
              <w:left w:val="single" w:sz="6" w:space="0" w:color="auto"/>
              <w:bottom w:val="single" w:sz="6" w:space="0" w:color="auto"/>
              <w:right w:val="single" w:sz="6" w:space="0" w:color="auto"/>
            </w:tcBorders>
          </w:tcPr>
          <w:p w:rsidR="00000000" w:rsidRDefault="00FC22AD">
            <w:pPr>
              <w:jc w:val="both"/>
              <w:rPr>
                <w:rFonts w:ascii="Times New Roman" w:hAnsi="Times New Roman"/>
                <w:sz w:val="20"/>
              </w:rPr>
            </w:pPr>
          </w:p>
          <w:p w:rsidR="00000000" w:rsidRDefault="00FC22AD">
            <w:pPr>
              <w:jc w:val="both"/>
              <w:rPr>
                <w:rFonts w:ascii="Times New Roman" w:hAnsi="Times New Roman"/>
                <w:sz w:val="20"/>
              </w:rPr>
            </w:pPr>
            <w:r>
              <w:rPr>
                <w:rFonts w:ascii="Times New Roman" w:hAnsi="Times New Roman"/>
                <w:sz w:val="20"/>
              </w:rPr>
              <w:t>Основание</w:t>
            </w:r>
          </w:p>
        </w:tc>
        <w:tc>
          <w:tcPr>
            <w:tcW w:w="1417" w:type="dxa"/>
            <w:tcBorders>
              <w:top w:val="single" w:sz="6" w:space="0" w:color="auto"/>
              <w:left w:val="single" w:sz="6" w:space="0" w:color="auto"/>
              <w:bottom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40</w:t>
            </w:r>
          </w:p>
          <w:p w:rsidR="00000000" w:rsidRDefault="00FC22AD">
            <w:pPr>
              <w:jc w:val="center"/>
              <w:rPr>
                <w:rFonts w:ascii="Times New Roman" w:hAnsi="Times New Roman"/>
                <w:sz w:val="20"/>
              </w:rPr>
            </w:pPr>
            <w:r>
              <w:rPr>
                <w:rFonts w:ascii="Times New Roman" w:hAnsi="Times New Roman"/>
                <w:sz w:val="20"/>
              </w:rPr>
              <w:t>40</w:t>
            </w:r>
          </w:p>
          <w:p w:rsidR="00000000" w:rsidRDefault="00FC22AD">
            <w:pPr>
              <w:jc w:val="center"/>
              <w:rPr>
                <w:rFonts w:ascii="Times New Roman" w:hAnsi="Times New Roman"/>
                <w:sz w:val="20"/>
              </w:rPr>
            </w:pPr>
            <w:r>
              <w:rPr>
                <w:rFonts w:ascii="Times New Roman" w:hAnsi="Times New Roman"/>
                <w:sz w:val="20"/>
              </w:rPr>
              <w:t>20</w:t>
            </w:r>
          </w:p>
          <w:p w:rsidR="00000000" w:rsidRDefault="00FC22AD">
            <w:pPr>
              <w:jc w:val="center"/>
              <w:rPr>
                <w:rFonts w:ascii="Times New Roman" w:hAnsi="Times New Roman"/>
                <w:sz w:val="20"/>
              </w:rPr>
            </w:pPr>
            <w:r>
              <w:rPr>
                <w:rFonts w:ascii="Times New Roman" w:hAnsi="Times New Roman"/>
                <w:sz w:val="20"/>
              </w:rPr>
              <w:t>15</w:t>
            </w:r>
          </w:p>
        </w:tc>
        <w:tc>
          <w:tcPr>
            <w:tcW w:w="992" w:type="dxa"/>
            <w:tcBorders>
              <w:top w:val="single" w:sz="6" w:space="0" w:color="auto"/>
              <w:left w:val="single" w:sz="6" w:space="0" w:color="auto"/>
              <w:bottom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70</w:t>
            </w:r>
          </w:p>
          <w:p w:rsidR="00000000" w:rsidRDefault="00FC22AD">
            <w:pPr>
              <w:jc w:val="center"/>
              <w:rPr>
                <w:rFonts w:ascii="Times New Roman" w:hAnsi="Times New Roman"/>
                <w:sz w:val="20"/>
              </w:rPr>
            </w:pPr>
            <w:r>
              <w:rPr>
                <w:rFonts w:ascii="Times New Roman" w:hAnsi="Times New Roman"/>
                <w:sz w:val="20"/>
              </w:rPr>
              <w:t>55</w:t>
            </w:r>
          </w:p>
          <w:p w:rsidR="00000000" w:rsidRDefault="00FC22AD">
            <w:pPr>
              <w:jc w:val="center"/>
              <w:rPr>
                <w:rFonts w:ascii="Times New Roman" w:hAnsi="Times New Roman"/>
                <w:sz w:val="20"/>
              </w:rPr>
            </w:pPr>
            <w:r>
              <w:rPr>
                <w:rFonts w:ascii="Times New Roman" w:hAnsi="Times New Roman"/>
                <w:sz w:val="20"/>
              </w:rPr>
              <w:t>35</w:t>
            </w:r>
          </w:p>
          <w:p w:rsidR="00000000" w:rsidRDefault="00FC22AD">
            <w:pPr>
              <w:jc w:val="center"/>
              <w:rPr>
                <w:rFonts w:ascii="Times New Roman" w:hAnsi="Times New Roman"/>
                <w:sz w:val="20"/>
              </w:rPr>
            </w:pPr>
            <w:r>
              <w:rPr>
                <w:rFonts w:ascii="Times New Roman" w:hAnsi="Times New Roman"/>
                <w:sz w:val="20"/>
              </w:rPr>
              <w:t>35</w:t>
            </w:r>
          </w:p>
        </w:tc>
        <w:tc>
          <w:tcPr>
            <w:tcW w:w="1276" w:type="dxa"/>
            <w:tcBorders>
              <w:top w:val="single" w:sz="6" w:space="0" w:color="auto"/>
              <w:left w:val="single" w:sz="6" w:space="0" w:color="auto"/>
              <w:bottom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12</w:t>
            </w:r>
          </w:p>
          <w:p w:rsidR="00000000" w:rsidRDefault="00FC22AD">
            <w:pPr>
              <w:jc w:val="center"/>
              <w:rPr>
                <w:rFonts w:ascii="Times New Roman" w:hAnsi="Times New Roman"/>
                <w:sz w:val="20"/>
              </w:rPr>
            </w:pPr>
            <w:r>
              <w:rPr>
                <w:rFonts w:ascii="Times New Roman" w:hAnsi="Times New Roman"/>
                <w:sz w:val="20"/>
              </w:rPr>
              <w:t>20</w:t>
            </w:r>
          </w:p>
          <w:p w:rsidR="00000000" w:rsidRDefault="00FC22AD">
            <w:pPr>
              <w:jc w:val="center"/>
              <w:rPr>
                <w:rFonts w:ascii="Times New Roman" w:hAnsi="Times New Roman"/>
                <w:sz w:val="20"/>
              </w:rPr>
            </w:pPr>
            <w:r>
              <w:rPr>
                <w:rFonts w:ascii="Times New Roman" w:hAnsi="Times New Roman"/>
                <w:sz w:val="20"/>
              </w:rPr>
              <w:t>30</w:t>
            </w:r>
          </w:p>
          <w:p w:rsidR="00000000" w:rsidRDefault="00FC22AD">
            <w:pPr>
              <w:jc w:val="center"/>
              <w:rPr>
                <w:rFonts w:ascii="Times New Roman" w:hAnsi="Times New Roman"/>
                <w:sz w:val="20"/>
              </w:rPr>
            </w:pPr>
            <w:r>
              <w:rPr>
                <w:rFonts w:ascii="Times New Roman" w:hAnsi="Times New Roman"/>
                <w:sz w:val="20"/>
              </w:rPr>
              <w:t>30</w:t>
            </w:r>
          </w:p>
        </w:tc>
        <w:tc>
          <w:tcPr>
            <w:tcW w:w="1559" w:type="dxa"/>
            <w:tcBorders>
              <w:top w:val="single" w:sz="6" w:space="0" w:color="auto"/>
              <w:left w:val="single" w:sz="6" w:space="0" w:color="auto"/>
              <w:bottom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Не нормируется</w:t>
            </w:r>
          </w:p>
          <w:p w:rsidR="00000000" w:rsidRDefault="00FC22AD">
            <w:pPr>
              <w:jc w:val="center"/>
              <w:rPr>
                <w:rFonts w:ascii="Times New Roman" w:hAnsi="Times New Roman"/>
                <w:sz w:val="20"/>
              </w:rPr>
            </w:pPr>
            <w:r>
              <w:rPr>
                <w:rFonts w:ascii="Times New Roman" w:hAnsi="Times New Roman"/>
                <w:sz w:val="20"/>
              </w:rPr>
              <w:t>То же</w:t>
            </w:r>
          </w:p>
          <w:p w:rsidR="00000000" w:rsidRDefault="00FC22AD">
            <w:pPr>
              <w:jc w:val="center"/>
              <w:rPr>
                <w:rFonts w:ascii="Times New Roman" w:hAnsi="Times New Roman"/>
                <w:sz w:val="20"/>
              </w:rPr>
            </w:pPr>
            <w:r>
              <w:rPr>
                <w:rFonts w:ascii="Times New Roman" w:hAnsi="Times New Roman"/>
                <w:sz w:val="20"/>
              </w:rPr>
              <w:t>4</w:t>
            </w:r>
          </w:p>
          <w:p w:rsidR="00000000" w:rsidRDefault="00FC22AD">
            <w:pPr>
              <w:jc w:val="center"/>
              <w:rPr>
                <w:rFonts w:ascii="Times New Roman" w:hAnsi="Times New Roman"/>
                <w:sz w:val="20"/>
              </w:rPr>
            </w:pPr>
            <w:r>
              <w:rPr>
                <w:rFonts w:ascii="Times New Roman" w:hAnsi="Times New Roman"/>
                <w:sz w:val="20"/>
              </w:rPr>
              <w:t>4</w:t>
            </w:r>
          </w:p>
        </w:tc>
        <w:tc>
          <w:tcPr>
            <w:tcW w:w="1535" w:type="dxa"/>
            <w:tcBorders>
              <w:top w:val="single" w:sz="6" w:space="0" w:color="auto"/>
              <w:left w:val="single" w:sz="6" w:space="0" w:color="auto"/>
              <w:bottom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800</w:t>
            </w:r>
          </w:p>
          <w:p w:rsidR="00000000" w:rsidRDefault="00FC22AD">
            <w:pPr>
              <w:jc w:val="center"/>
              <w:rPr>
                <w:rFonts w:ascii="Times New Roman" w:hAnsi="Times New Roman"/>
                <w:sz w:val="20"/>
              </w:rPr>
            </w:pPr>
            <w:r>
              <w:rPr>
                <w:rFonts w:ascii="Times New Roman" w:hAnsi="Times New Roman"/>
                <w:sz w:val="20"/>
              </w:rPr>
              <w:t>400</w:t>
            </w:r>
          </w:p>
          <w:p w:rsidR="00000000" w:rsidRDefault="00FC22AD">
            <w:pPr>
              <w:jc w:val="center"/>
              <w:rPr>
                <w:rFonts w:ascii="Times New Roman" w:hAnsi="Times New Roman"/>
                <w:sz w:val="20"/>
              </w:rPr>
            </w:pPr>
            <w:r>
              <w:rPr>
                <w:rFonts w:ascii="Times New Roman" w:hAnsi="Times New Roman"/>
                <w:sz w:val="20"/>
              </w:rPr>
              <w:t>300</w:t>
            </w:r>
          </w:p>
          <w:p w:rsidR="00000000" w:rsidRDefault="00FC22AD">
            <w:pPr>
              <w:jc w:val="center"/>
              <w:rPr>
                <w:rFonts w:ascii="Times New Roman" w:hAnsi="Times New Roman"/>
                <w:sz w:val="20"/>
              </w:rPr>
            </w:pPr>
            <w:r>
              <w:rPr>
                <w:rFonts w:ascii="Times New Roman" w:hAnsi="Times New Roman"/>
                <w:sz w:val="20"/>
              </w:rPr>
              <w:t>200</w:t>
            </w:r>
          </w:p>
        </w:tc>
      </w:tr>
    </w:tbl>
    <w:p w:rsidR="00000000" w:rsidRDefault="00FC22AD">
      <w:pPr>
        <w:ind w:firstLine="284"/>
        <w:jc w:val="both"/>
        <w:rPr>
          <w:rFonts w:ascii="Times New Roman" w:hAnsi="Times New Roman"/>
          <w:b/>
          <w:sz w:val="20"/>
        </w:rPr>
      </w:pPr>
    </w:p>
    <w:p w:rsidR="00000000" w:rsidRDefault="00FC22AD">
      <w:pPr>
        <w:ind w:firstLine="284"/>
        <w:jc w:val="both"/>
        <w:rPr>
          <w:rFonts w:ascii="Times New Roman" w:hAnsi="Times New Roman"/>
          <w:sz w:val="20"/>
        </w:rPr>
      </w:pPr>
      <w:r>
        <w:rPr>
          <w:rFonts w:ascii="Times New Roman" w:hAnsi="Times New Roman"/>
          <w:sz w:val="20"/>
        </w:rPr>
        <w:lastRenderedPageBreak/>
        <w:t>Зерновой состав минеральной части песчаных смесей и укрепленных грунтов должен содержать зерна размером менее 5 мм не менее 95% по массе, в том числе менее 0,63 мм - от 30 до 70%; менее 0,071 мм - от 10 до 22%.</w:t>
      </w:r>
    </w:p>
    <w:p w:rsidR="00000000" w:rsidRDefault="00FC22AD">
      <w:pPr>
        <w:ind w:firstLine="284"/>
        <w:jc w:val="both"/>
        <w:rPr>
          <w:rFonts w:ascii="Times New Roman" w:hAnsi="Times New Roman"/>
          <w:sz w:val="20"/>
        </w:rPr>
      </w:pPr>
      <w:r>
        <w:rPr>
          <w:rFonts w:ascii="Times New Roman" w:hAnsi="Times New Roman"/>
          <w:sz w:val="20"/>
        </w:rPr>
        <w:t>4.3 Физико-механические показатели смесей в зависимости от вида применяемого вяжущего и области применения должны соответствовать указанным в таблицах 2 и 3.</w:t>
      </w:r>
    </w:p>
    <w:p w:rsidR="00000000" w:rsidRDefault="00FC22AD">
      <w:pPr>
        <w:ind w:firstLine="284"/>
        <w:jc w:val="both"/>
        <w:rPr>
          <w:rFonts w:ascii="Times New Roman" w:hAnsi="Times New Roman"/>
          <w:b/>
          <w:sz w:val="20"/>
        </w:rPr>
      </w:pPr>
    </w:p>
    <w:p w:rsidR="00000000" w:rsidRDefault="00FC22AD">
      <w:pPr>
        <w:ind w:firstLine="284"/>
        <w:jc w:val="right"/>
        <w:rPr>
          <w:rFonts w:ascii="Times New Roman" w:hAnsi="Times New Roman"/>
          <w:sz w:val="20"/>
        </w:rPr>
      </w:pPr>
      <w:r>
        <w:rPr>
          <w:rFonts w:ascii="Times New Roman" w:hAnsi="Times New Roman"/>
          <w:sz w:val="20"/>
        </w:rPr>
        <w:t>Таблица 2</w:t>
      </w:r>
    </w:p>
    <w:p w:rsidR="00000000" w:rsidRDefault="00FC22AD">
      <w:pPr>
        <w:ind w:firstLine="284"/>
        <w:jc w:val="right"/>
        <w:rPr>
          <w:rFonts w:ascii="Times New Roman" w:hAnsi="Times New Roman"/>
          <w:b/>
          <w:sz w:val="20"/>
        </w:rPr>
      </w:pPr>
    </w:p>
    <w:p w:rsidR="00000000" w:rsidRDefault="00FC22AD">
      <w:pPr>
        <w:pStyle w:val="Heading"/>
        <w:ind w:firstLine="284"/>
        <w:jc w:val="center"/>
        <w:rPr>
          <w:rFonts w:ascii="Times New Roman" w:hAnsi="Times New Roman"/>
          <w:sz w:val="20"/>
        </w:rPr>
      </w:pPr>
      <w:r>
        <w:rPr>
          <w:rFonts w:ascii="Times New Roman" w:hAnsi="Times New Roman"/>
          <w:sz w:val="20"/>
        </w:rPr>
        <w:t>Физико-механические показатели</w:t>
      </w:r>
    </w:p>
    <w:p w:rsidR="00000000" w:rsidRDefault="00FC22AD">
      <w:pPr>
        <w:pStyle w:val="Heading"/>
        <w:ind w:firstLine="284"/>
        <w:jc w:val="center"/>
        <w:rPr>
          <w:rFonts w:ascii="Times New Roman" w:hAnsi="Times New Roman"/>
          <w:sz w:val="20"/>
        </w:rPr>
      </w:pPr>
      <w:r>
        <w:rPr>
          <w:rFonts w:ascii="Times New Roman" w:hAnsi="Times New Roman"/>
          <w:sz w:val="20"/>
        </w:rPr>
        <w:t xml:space="preserve"> органоминеральных смесей для покрытий </w:t>
      </w:r>
    </w:p>
    <w:p w:rsidR="00000000" w:rsidRDefault="00FC22AD">
      <w:pPr>
        <w:ind w:firstLine="284"/>
        <w:jc w:val="both"/>
        <w:rPr>
          <w:rFonts w:ascii="Times New Roman" w:hAnsi="Times New Roman"/>
          <w:sz w:val="20"/>
        </w:rPr>
      </w:pPr>
    </w:p>
    <w:tbl>
      <w:tblPr>
        <w:tblW w:w="0" w:type="auto"/>
        <w:tblLayout w:type="fixed"/>
        <w:tblCellMar>
          <w:left w:w="28" w:type="dxa"/>
          <w:right w:w="28" w:type="dxa"/>
        </w:tblCellMar>
        <w:tblLook w:val="0000" w:firstRow="0" w:lastRow="0" w:firstColumn="0" w:lastColumn="0" w:noHBand="0" w:noVBand="0"/>
      </w:tblPr>
      <w:tblGrid>
        <w:gridCol w:w="2820"/>
        <w:gridCol w:w="1461"/>
        <w:gridCol w:w="1446"/>
        <w:gridCol w:w="1389"/>
        <w:gridCol w:w="1374"/>
      </w:tblGrid>
      <w:tr w:rsidR="00000000">
        <w:tblPrEx>
          <w:tblCellMar>
            <w:top w:w="0" w:type="dxa"/>
            <w:bottom w:w="0" w:type="dxa"/>
          </w:tblCellMar>
        </w:tblPrEx>
        <w:tc>
          <w:tcPr>
            <w:tcW w:w="2820" w:type="dxa"/>
            <w:tcBorders>
              <w:top w:val="single" w:sz="6" w:space="0" w:color="auto"/>
              <w:left w:val="single" w:sz="6" w:space="0" w:color="auto"/>
              <w:right w:val="single" w:sz="6" w:space="0" w:color="auto"/>
            </w:tcBorders>
          </w:tcPr>
          <w:p w:rsidR="00000000" w:rsidRDefault="00FC22AD">
            <w:pPr>
              <w:jc w:val="center"/>
              <w:rPr>
                <w:rFonts w:ascii="Times New Roman" w:hAnsi="Times New Roman"/>
                <w:sz w:val="20"/>
              </w:rPr>
            </w:pPr>
          </w:p>
        </w:tc>
        <w:tc>
          <w:tcPr>
            <w:tcW w:w="5670" w:type="dxa"/>
            <w:gridSpan w:val="4"/>
            <w:tcBorders>
              <w:top w:val="single" w:sz="6" w:space="0" w:color="auto"/>
              <w:left w:val="single" w:sz="6" w:space="0" w:color="auto"/>
              <w:bottom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 xml:space="preserve">Значения для смесей </w:t>
            </w:r>
          </w:p>
        </w:tc>
      </w:tr>
      <w:tr w:rsidR="00000000">
        <w:tblPrEx>
          <w:tblCellMar>
            <w:top w:w="0" w:type="dxa"/>
            <w:bottom w:w="0" w:type="dxa"/>
          </w:tblCellMar>
        </w:tblPrEx>
        <w:tc>
          <w:tcPr>
            <w:tcW w:w="2820" w:type="dxa"/>
            <w:tcBorders>
              <w:left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Наименование</w:t>
            </w:r>
          </w:p>
          <w:p w:rsidR="00000000" w:rsidRDefault="00FC22AD">
            <w:pPr>
              <w:jc w:val="center"/>
              <w:rPr>
                <w:rFonts w:ascii="Times New Roman" w:hAnsi="Times New Roman"/>
                <w:sz w:val="20"/>
              </w:rPr>
            </w:pPr>
            <w:r>
              <w:rPr>
                <w:rFonts w:ascii="Times New Roman" w:hAnsi="Times New Roman"/>
                <w:sz w:val="20"/>
              </w:rPr>
              <w:t xml:space="preserve">показателей </w:t>
            </w:r>
          </w:p>
        </w:tc>
        <w:tc>
          <w:tcPr>
            <w:tcW w:w="1461" w:type="dxa"/>
            <w:tcBorders>
              <w:top w:val="single" w:sz="6" w:space="0" w:color="auto"/>
              <w:left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с жидкими органическими вяжущими</w:t>
            </w:r>
          </w:p>
        </w:tc>
        <w:tc>
          <w:tcPr>
            <w:tcW w:w="1446" w:type="dxa"/>
            <w:tcBorders>
              <w:top w:val="single" w:sz="6" w:space="0" w:color="auto"/>
              <w:left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с жидкими органическими вяжущими совместно с минеральными</w:t>
            </w:r>
          </w:p>
        </w:tc>
        <w:tc>
          <w:tcPr>
            <w:tcW w:w="1389" w:type="dxa"/>
            <w:tcBorders>
              <w:top w:val="single" w:sz="6" w:space="0" w:color="auto"/>
              <w:left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 xml:space="preserve">с вязкими, в том числе </w:t>
            </w:r>
            <w:proofErr w:type="spellStart"/>
            <w:r>
              <w:rPr>
                <w:rFonts w:ascii="Times New Roman" w:hAnsi="Times New Roman"/>
                <w:sz w:val="20"/>
              </w:rPr>
              <w:t>эмульгирован</w:t>
            </w:r>
            <w:proofErr w:type="spellEnd"/>
            <w:r>
              <w:rPr>
                <w:rFonts w:ascii="Times New Roman" w:hAnsi="Times New Roman"/>
                <w:sz w:val="20"/>
              </w:rPr>
              <w:t>-</w:t>
            </w:r>
          </w:p>
          <w:p w:rsidR="00000000" w:rsidRDefault="00FC22AD">
            <w:pPr>
              <w:jc w:val="center"/>
              <w:rPr>
                <w:rFonts w:ascii="Times New Roman" w:hAnsi="Times New Roman"/>
                <w:sz w:val="20"/>
              </w:rPr>
            </w:pPr>
            <w:proofErr w:type="spellStart"/>
            <w:r>
              <w:rPr>
                <w:rFonts w:ascii="Times New Roman" w:hAnsi="Times New Roman"/>
                <w:sz w:val="20"/>
              </w:rPr>
              <w:t>ными</w:t>
            </w:r>
            <w:proofErr w:type="spellEnd"/>
            <w:r>
              <w:rPr>
                <w:rFonts w:ascii="Times New Roman" w:hAnsi="Times New Roman"/>
                <w:sz w:val="20"/>
              </w:rPr>
              <w:t xml:space="preserve"> органическими вяжущими </w:t>
            </w:r>
          </w:p>
        </w:tc>
        <w:tc>
          <w:tcPr>
            <w:tcW w:w="1373" w:type="dxa"/>
            <w:tcBorders>
              <w:top w:val="single" w:sz="6" w:space="0" w:color="auto"/>
              <w:left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 xml:space="preserve">с </w:t>
            </w:r>
            <w:proofErr w:type="spellStart"/>
            <w:r>
              <w:rPr>
                <w:rFonts w:ascii="Times New Roman" w:hAnsi="Times New Roman"/>
                <w:sz w:val="20"/>
              </w:rPr>
              <w:t>эмульгирован</w:t>
            </w:r>
            <w:proofErr w:type="spellEnd"/>
            <w:r>
              <w:rPr>
                <w:rFonts w:ascii="Times New Roman" w:hAnsi="Times New Roman"/>
                <w:sz w:val="20"/>
              </w:rPr>
              <w:t>-</w:t>
            </w:r>
          </w:p>
          <w:p w:rsidR="00000000" w:rsidRDefault="00FC22AD">
            <w:pPr>
              <w:jc w:val="center"/>
              <w:rPr>
                <w:rFonts w:ascii="Times New Roman" w:hAnsi="Times New Roman"/>
                <w:sz w:val="20"/>
              </w:rPr>
            </w:pPr>
            <w:proofErr w:type="spellStart"/>
            <w:r>
              <w:rPr>
                <w:rFonts w:ascii="Times New Roman" w:hAnsi="Times New Roman"/>
                <w:sz w:val="20"/>
              </w:rPr>
              <w:t>ными</w:t>
            </w:r>
            <w:proofErr w:type="spellEnd"/>
            <w:r>
              <w:rPr>
                <w:rFonts w:ascii="Times New Roman" w:hAnsi="Times New Roman"/>
                <w:sz w:val="20"/>
              </w:rPr>
              <w:t xml:space="preserve"> органическими вяжущими совместно с минеральными </w:t>
            </w:r>
          </w:p>
        </w:tc>
      </w:tr>
      <w:tr w:rsidR="00000000">
        <w:tblPrEx>
          <w:tblCellMar>
            <w:top w:w="0" w:type="dxa"/>
            <w:bottom w:w="0" w:type="dxa"/>
          </w:tblCellMar>
        </w:tblPrEx>
        <w:tc>
          <w:tcPr>
            <w:tcW w:w="2820" w:type="dxa"/>
            <w:tcBorders>
              <w:top w:val="single" w:sz="6" w:space="0" w:color="auto"/>
              <w:left w:val="single" w:sz="6" w:space="0" w:color="auto"/>
              <w:right w:val="single" w:sz="6" w:space="0" w:color="auto"/>
            </w:tcBorders>
          </w:tcPr>
          <w:p w:rsidR="00000000" w:rsidRDefault="00FC22AD">
            <w:pPr>
              <w:jc w:val="both"/>
              <w:rPr>
                <w:rFonts w:ascii="Times New Roman" w:hAnsi="Times New Roman"/>
                <w:sz w:val="20"/>
              </w:rPr>
            </w:pPr>
            <w:r>
              <w:rPr>
                <w:rFonts w:ascii="Times New Roman" w:hAnsi="Times New Roman"/>
                <w:sz w:val="20"/>
              </w:rPr>
              <w:t xml:space="preserve">Предел прочности на сжатие, </w:t>
            </w:r>
            <w:proofErr w:type="spellStart"/>
            <w:r>
              <w:rPr>
                <w:rFonts w:ascii="Times New Roman" w:hAnsi="Times New Roman"/>
                <w:sz w:val="20"/>
              </w:rPr>
              <w:t>МПа</w:t>
            </w:r>
            <w:proofErr w:type="spellEnd"/>
            <w:r>
              <w:rPr>
                <w:rFonts w:ascii="Times New Roman" w:hAnsi="Times New Roman"/>
                <w:sz w:val="20"/>
              </w:rPr>
              <w:t>, при температурах, °С, не менее:</w:t>
            </w:r>
          </w:p>
        </w:tc>
        <w:tc>
          <w:tcPr>
            <w:tcW w:w="1461" w:type="dxa"/>
            <w:tcBorders>
              <w:top w:val="single" w:sz="6" w:space="0" w:color="auto"/>
              <w:left w:val="single" w:sz="6" w:space="0" w:color="auto"/>
              <w:right w:val="single" w:sz="6" w:space="0" w:color="auto"/>
            </w:tcBorders>
          </w:tcPr>
          <w:p w:rsidR="00000000" w:rsidRDefault="00FC22AD">
            <w:pPr>
              <w:jc w:val="center"/>
              <w:rPr>
                <w:rFonts w:ascii="Times New Roman" w:hAnsi="Times New Roman"/>
                <w:sz w:val="20"/>
              </w:rPr>
            </w:pPr>
          </w:p>
        </w:tc>
        <w:tc>
          <w:tcPr>
            <w:tcW w:w="1446" w:type="dxa"/>
            <w:tcBorders>
              <w:top w:val="single" w:sz="6" w:space="0" w:color="auto"/>
              <w:left w:val="single" w:sz="6" w:space="0" w:color="auto"/>
              <w:right w:val="single" w:sz="6" w:space="0" w:color="auto"/>
            </w:tcBorders>
          </w:tcPr>
          <w:p w:rsidR="00000000" w:rsidRDefault="00FC22AD">
            <w:pPr>
              <w:rPr>
                <w:rFonts w:ascii="Times New Roman" w:hAnsi="Times New Roman"/>
                <w:sz w:val="20"/>
              </w:rPr>
            </w:pPr>
          </w:p>
        </w:tc>
        <w:tc>
          <w:tcPr>
            <w:tcW w:w="1389" w:type="dxa"/>
            <w:tcBorders>
              <w:top w:val="single" w:sz="6" w:space="0" w:color="auto"/>
              <w:left w:val="single" w:sz="6" w:space="0" w:color="auto"/>
              <w:right w:val="single" w:sz="6" w:space="0" w:color="auto"/>
            </w:tcBorders>
          </w:tcPr>
          <w:p w:rsidR="00000000" w:rsidRDefault="00FC22AD">
            <w:pPr>
              <w:rPr>
                <w:rFonts w:ascii="Times New Roman" w:hAnsi="Times New Roman"/>
                <w:sz w:val="20"/>
              </w:rPr>
            </w:pPr>
          </w:p>
        </w:tc>
        <w:tc>
          <w:tcPr>
            <w:tcW w:w="1373" w:type="dxa"/>
            <w:tcBorders>
              <w:top w:val="single" w:sz="6" w:space="0" w:color="auto"/>
              <w:left w:val="single" w:sz="6" w:space="0" w:color="auto"/>
              <w:right w:val="single" w:sz="6" w:space="0" w:color="auto"/>
            </w:tcBorders>
          </w:tcPr>
          <w:p w:rsidR="00000000" w:rsidRDefault="00FC22AD">
            <w:pPr>
              <w:rPr>
                <w:rFonts w:ascii="Times New Roman" w:hAnsi="Times New Roman"/>
                <w:sz w:val="20"/>
              </w:rPr>
            </w:pPr>
          </w:p>
        </w:tc>
      </w:tr>
      <w:tr w:rsidR="00000000">
        <w:tblPrEx>
          <w:tblCellMar>
            <w:top w:w="0" w:type="dxa"/>
            <w:bottom w:w="0" w:type="dxa"/>
          </w:tblCellMar>
        </w:tblPrEx>
        <w:tc>
          <w:tcPr>
            <w:tcW w:w="2820" w:type="dxa"/>
            <w:tcBorders>
              <w:left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20</w:t>
            </w:r>
          </w:p>
        </w:tc>
        <w:tc>
          <w:tcPr>
            <w:tcW w:w="1461" w:type="dxa"/>
            <w:tcBorders>
              <w:left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 xml:space="preserve">1,2 </w:t>
            </w:r>
          </w:p>
        </w:tc>
        <w:tc>
          <w:tcPr>
            <w:tcW w:w="1446" w:type="dxa"/>
            <w:tcBorders>
              <w:left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 xml:space="preserve">1,5 </w:t>
            </w:r>
          </w:p>
        </w:tc>
        <w:tc>
          <w:tcPr>
            <w:tcW w:w="1389" w:type="dxa"/>
            <w:tcBorders>
              <w:left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 xml:space="preserve">1,6 </w:t>
            </w:r>
          </w:p>
        </w:tc>
        <w:tc>
          <w:tcPr>
            <w:tcW w:w="1373" w:type="dxa"/>
            <w:tcBorders>
              <w:left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 xml:space="preserve">1,8 </w:t>
            </w:r>
          </w:p>
        </w:tc>
      </w:tr>
      <w:tr w:rsidR="00000000">
        <w:tblPrEx>
          <w:tblCellMar>
            <w:top w:w="0" w:type="dxa"/>
            <w:bottom w:w="0" w:type="dxa"/>
          </w:tblCellMar>
        </w:tblPrEx>
        <w:tc>
          <w:tcPr>
            <w:tcW w:w="2820" w:type="dxa"/>
            <w:tcBorders>
              <w:left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50</w:t>
            </w:r>
          </w:p>
        </w:tc>
        <w:tc>
          <w:tcPr>
            <w:tcW w:w="1461" w:type="dxa"/>
            <w:tcBorders>
              <w:left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 xml:space="preserve">0,5 </w:t>
            </w:r>
          </w:p>
        </w:tc>
        <w:tc>
          <w:tcPr>
            <w:tcW w:w="1446" w:type="dxa"/>
            <w:tcBorders>
              <w:left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 xml:space="preserve">0,7 </w:t>
            </w:r>
          </w:p>
        </w:tc>
        <w:tc>
          <w:tcPr>
            <w:tcW w:w="1389" w:type="dxa"/>
            <w:tcBorders>
              <w:left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 xml:space="preserve">0,8 </w:t>
            </w:r>
          </w:p>
        </w:tc>
        <w:tc>
          <w:tcPr>
            <w:tcW w:w="1373" w:type="dxa"/>
            <w:tcBorders>
              <w:left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 xml:space="preserve">0,9 </w:t>
            </w:r>
          </w:p>
        </w:tc>
      </w:tr>
      <w:tr w:rsidR="00000000">
        <w:tblPrEx>
          <w:tblCellMar>
            <w:top w:w="0" w:type="dxa"/>
            <w:bottom w:w="0" w:type="dxa"/>
          </w:tblCellMar>
        </w:tblPrEx>
        <w:tc>
          <w:tcPr>
            <w:tcW w:w="2820" w:type="dxa"/>
            <w:tcBorders>
              <w:left w:val="single" w:sz="6" w:space="0" w:color="auto"/>
              <w:right w:val="single" w:sz="6" w:space="0" w:color="auto"/>
            </w:tcBorders>
          </w:tcPr>
          <w:p w:rsidR="00000000" w:rsidRDefault="00FC22AD">
            <w:pPr>
              <w:jc w:val="both"/>
              <w:rPr>
                <w:rFonts w:ascii="Times New Roman" w:hAnsi="Times New Roman"/>
                <w:sz w:val="20"/>
              </w:rPr>
            </w:pPr>
            <w:r>
              <w:rPr>
                <w:rFonts w:ascii="Times New Roman" w:hAnsi="Times New Roman"/>
                <w:sz w:val="20"/>
              </w:rPr>
              <w:t>Водостойкость, не менее</w:t>
            </w:r>
          </w:p>
        </w:tc>
        <w:tc>
          <w:tcPr>
            <w:tcW w:w="1461" w:type="dxa"/>
            <w:tcBorders>
              <w:left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 xml:space="preserve">0,55 </w:t>
            </w:r>
          </w:p>
        </w:tc>
        <w:tc>
          <w:tcPr>
            <w:tcW w:w="1446" w:type="dxa"/>
            <w:tcBorders>
              <w:left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0,7</w:t>
            </w:r>
          </w:p>
        </w:tc>
        <w:tc>
          <w:tcPr>
            <w:tcW w:w="1389" w:type="dxa"/>
            <w:tcBorders>
              <w:left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 xml:space="preserve">0,75 </w:t>
            </w:r>
          </w:p>
        </w:tc>
        <w:tc>
          <w:tcPr>
            <w:tcW w:w="1373" w:type="dxa"/>
            <w:tcBorders>
              <w:left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 xml:space="preserve">0,8 </w:t>
            </w:r>
          </w:p>
        </w:tc>
      </w:tr>
      <w:tr w:rsidR="00000000">
        <w:tblPrEx>
          <w:tblCellMar>
            <w:top w:w="0" w:type="dxa"/>
            <w:bottom w:w="0" w:type="dxa"/>
          </w:tblCellMar>
        </w:tblPrEx>
        <w:tc>
          <w:tcPr>
            <w:tcW w:w="2820" w:type="dxa"/>
            <w:tcBorders>
              <w:left w:val="single" w:sz="6" w:space="0" w:color="auto"/>
              <w:right w:val="single" w:sz="6" w:space="0" w:color="auto"/>
            </w:tcBorders>
          </w:tcPr>
          <w:p w:rsidR="00000000" w:rsidRDefault="00FC22AD">
            <w:pPr>
              <w:jc w:val="both"/>
              <w:rPr>
                <w:rFonts w:ascii="Times New Roman" w:hAnsi="Times New Roman"/>
                <w:sz w:val="20"/>
              </w:rPr>
            </w:pPr>
            <w:r>
              <w:rPr>
                <w:rFonts w:ascii="Times New Roman" w:hAnsi="Times New Roman"/>
                <w:sz w:val="20"/>
              </w:rPr>
              <w:t xml:space="preserve">Водостойкость при длительном </w:t>
            </w:r>
            <w:proofErr w:type="spellStart"/>
            <w:r>
              <w:rPr>
                <w:rFonts w:ascii="Times New Roman" w:hAnsi="Times New Roman"/>
                <w:sz w:val="20"/>
              </w:rPr>
              <w:t>водонасыщении</w:t>
            </w:r>
            <w:proofErr w:type="spellEnd"/>
            <w:r>
              <w:rPr>
                <w:rFonts w:ascii="Times New Roman" w:hAnsi="Times New Roman"/>
                <w:sz w:val="20"/>
              </w:rPr>
              <w:t>, не менее</w:t>
            </w:r>
          </w:p>
        </w:tc>
        <w:tc>
          <w:tcPr>
            <w:tcW w:w="1461" w:type="dxa"/>
            <w:tcBorders>
              <w:left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 xml:space="preserve">0,4 </w:t>
            </w:r>
          </w:p>
        </w:tc>
        <w:tc>
          <w:tcPr>
            <w:tcW w:w="1446" w:type="dxa"/>
            <w:tcBorders>
              <w:left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 xml:space="preserve">0,6 </w:t>
            </w:r>
          </w:p>
        </w:tc>
        <w:tc>
          <w:tcPr>
            <w:tcW w:w="1389" w:type="dxa"/>
            <w:tcBorders>
              <w:left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 xml:space="preserve">0,65 </w:t>
            </w:r>
          </w:p>
        </w:tc>
        <w:tc>
          <w:tcPr>
            <w:tcW w:w="1373" w:type="dxa"/>
            <w:tcBorders>
              <w:left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 xml:space="preserve">0,7 </w:t>
            </w:r>
          </w:p>
        </w:tc>
      </w:tr>
      <w:tr w:rsidR="00000000">
        <w:tblPrEx>
          <w:tblCellMar>
            <w:top w:w="0" w:type="dxa"/>
            <w:bottom w:w="0" w:type="dxa"/>
          </w:tblCellMar>
        </w:tblPrEx>
        <w:tc>
          <w:tcPr>
            <w:tcW w:w="2820" w:type="dxa"/>
            <w:tcBorders>
              <w:left w:val="single" w:sz="6" w:space="0" w:color="auto"/>
              <w:right w:val="single" w:sz="6" w:space="0" w:color="auto"/>
            </w:tcBorders>
          </w:tcPr>
          <w:p w:rsidR="00000000" w:rsidRDefault="00FC22AD">
            <w:pPr>
              <w:jc w:val="both"/>
              <w:rPr>
                <w:rFonts w:ascii="Times New Roman" w:hAnsi="Times New Roman"/>
                <w:sz w:val="20"/>
              </w:rPr>
            </w:pPr>
            <w:proofErr w:type="spellStart"/>
            <w:r>
              <w:rPr>
                <w:rFonts w:ascii="Times New Roman" w:hAnsi="Times New Roman"/>
                <w:sz w:val="20"/>
              </w:rPr>
              <w:t>Водонасыщение</w:t>
            </w:r>
            <w:proofErr w:type="spellEnd"/>
            <w:r>
              <w:rPr>
                <w:rFonts w:ascii="Times New Roman" w:hAnsi="Times New Roman"/>
                <w:sz w:val="20"/>
              </w:rPr>
              <w:t>, % по объему</w:t>
            </w:r>
          </w:p>
        </w:tc>
        <w:tc>
          <w:tcPr>
            <w:tcW w:w="1461" w:type="dxa"/>
            <w:tcBorders>
              <w:left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от 4,0 до 9,0</w:t>
            </w:r>
          </w:p>
        </w:tc>
        <w:tc>
          <w:tcPr>
            <w:tcW w:w="1446" w:type="dxa"/>
            <w:tcBorders>
              <w:left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 xml:space="preserve">от 4,0 до 6,0 </w:t>
            </w:r>
          </w:p>
        </w:tc>
        <w:tc>
          <w:tcPr>
            <w:tcW w:w="1389" w:type="dxa"/>
            <w:tcBorders>
              <w:left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от 2,0 до 6,0</w:t>
            </w:r>
          </w:p>
        </w:tc>
        <w:tc>
          <w:tcPr>
            <w:tcW w:w="1373" w:type="dxa"/>
            <w:tcBorders>
              <w:left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 xml:space="preserve">от 2,0 до 6,0 </w:t>
            </w:r>
          </w:p>
        </w:tc>
      </w:tr>
      <w:tr w:rsidR="00000000">
        <w:tblPrEx>
          <w:tblCellMar>
            <w:top w:w="0" w:type="dxa"/>
            <w:bottom w:w="0" w:type="dxa"/>
          </w:tblCellMar>
        </w:tblPrEx>
        <w:tc>
          <w:tcPr>
            <w:tcW w:w="2820" w:type="dxa"/>
            <w:tcBorders>
              <w:left w:val="single" w:sz="6" w:space="0" w:color="auto"/>
              <w:right w:val="single" w:sz="6" w:space="0" w:color="auto"/>
            </w:tcBorders>
          </w:tcPr>
          <w:p w:rsidR="00000000" w:rsidRDefault="00FC22AD">
            <w:pPr>
              <w:jc w:val="both"/>
              <w:rPr>
                <w:rFonts w:ascii="Times New Roman" w:hAnsi="Times New Roman"/>
                <w:sz w:val="20"/>
              </w:rPr>
            </w:pPr>
            <w:r>
              <w:rPr>
                <w:rFonts w:ascii="Times New Roman" w:hAnsi="Times New Roman"/>
                <w:sz w:val="20"/>
              </w:rPr>
              <w:t xml:space="preserve">Набухание, % по объему, не более </w:t>
            </w:r>
          </w:p>
        </w:tc>
        <w:tc>
          <w:tcPr>
            <w:tcW w:w="1461" w:type="dxa"/>
            <w:tcBorders>
              <w:left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 xml:space="preserve">2,5 </w:t>
            </w:r>
          </w:p>
        </w:tc>
        <w:tc>
          <w:tcPr>
            <w:tcW w:w="1446" w:type="dxa"/>
            <w:tcBorders>
              <w:left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 xml:space="preserve">2,0 </w:t>
            </w:r>
          </w:p>
        </w:tc>
        <w:tc>
          <w:tcPr>
            <w:tcW w:w="1389" w:type="dxa"/>
            <w:tcBorders>
              <w:left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 xml:space="preserve">2,0 </w:t>
            </w:r>
          </w:p>
        </w:tc>
        <w:tc>
          <w:tcPr>
            <w:tcW w:w="1373" w:type="dxa"/>
            <w:tcBorders>
              <w:left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 xml:space="preserve">1,5 </w:t>
            </w:r>
          </w:p>
        </w:tc>
      </w:tr>
      <w:tr w:rsidR="00000000">
        <w:tblPrEx>
          <w:tblCellMar>
            <w:top w:w="0" w:type="dxa"/>
            <w:bottom w:w="0" w:type="dxa"/>
          </w:tblCellMar>
        </w:tblPrEx>
        <w:tc>
          <w:tcPr>
            <w:tcW w:w="2820" w:type="dxa"/>
            <w:tcBorders>
              <w:left w:val="single" w:sz="6" w:space="0" w:color="auto"/>
              <w:bottom w:val="single" w:sz="6" w:space="0" w:color="auto"/>
              <w:right w:val="single" w:sz="6" w:space="0" w:color="auto"/>
            </w:tcBorders>
          </w:tcPr>
          <w:p w:rsidR="00000000" w:rsidRDefault="00FC22AD">
            <w:pPr>
              <w:jc w:val="both"/>
              <w:rPr>
                <w:rFonts w:ascii="Times New Roman" w:hAnsi="Times New Roman"/>
                <w:sz w:val="20"/>
              </w:rPr>
            </w:pPr>
            <w:proofErr w:type="spellStart"/>
            <w:r>
              <w:rPr>
                <w:rFonts w:ascii="Times New Roman" w:hAnsi="Times New Roman"/>
                <w:sz w:val="20"/>
              </w:rPr>
              <w:t>Слеживаемость</w:t>
            </w:r>
            <w:proofErr w:type="spellEnd"/>
            <w:r>
              <w:rPr>
                <w:rFonts w:ascii="Times New Roman" w:hAnsi="Times New Roman"/>
                <w:sz w:val="20"/>
              </w:rPr>
              <w:t>, число ударов, не более</w:t>
            </w:r>
          </w:p>
        </w:tc>
        <w:tc>
          <w:tcPr>
            <w:tcW w:w="1461" w:type="dxa"/>
            <w:tcBorders>
              <w:left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 xml:space="preserve">10 </w:t>
            </w:r>
          </w:p>
        </w:tc>
        <w:tc>
          <w:tcPr>
            <w:tcW w:w="4209" w:type="dxa"/>
            <w:gridSpan w:val="3"/>
            <w:tcBorders>
              <w:left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 xml:space="preserve">Не нормируется </w:t>
            </w:r>
          </w:p>
        </w:tc>
      </w:tr>
      <w:tr w:rsidR="00000000">
        <w:tblPrEx>
          <w:tblCellMar>
            <w:top w:w="0" w:type="dxa"/>
            <w:bottom w:w="0" w:type="dxa"/>
          </w:tblCellMar>
        </w:tblPrEx>
        <w:tc>
          <w:tcPr>
            <w:tcW w:w="8490" w:type="dxa"/>
            <w:gridSpan w:val="5"/>
            <w:tcBorders>
              <w:top w:val="single" w:sz="6" w:space="0" w:color="auto"/>
              <w:left w:val="single" w:sz="6" w:space="0" w:color="auto"/>
              <w:bottom w:val="single" w:sz="6" w:space="0" w:color="auto"/>
              <w:right w:val="single" w:sz="6" w:space="0" w:color="auto"/>
            </w:tcBorders>
          </w:tcPr>
          <w:p w:rsidR="00000000" w:rsidRDefault="00FC22AD">
            <w:pPr>
              <w:ind w:firstLine="284"/>
              <w:jc w:val="both"/>
              <w:rPr>
                <w:rFonts w:ascii="Times New Roman" w:hAnsi="Times New Roman"/>
                <w:sz w:val="20"/>
              </w:rPr>
            </w:pPr>
            <w:r>
              <w:rPr>
                <w:rFonts w:ascii="Times New Roman" w:hAnsi="Times New Roman"/>
              </w:rPr>
              <w:t xml:space="preserve">Примечание - Допускается для смесей с жидкими органическими вяжущими, приготовленных способом смешения на дороге, снижение предела прочности на сжатие при температуре 20°С до 0,8 </w:t>
            </w:r>
            <w:proofErr w:type="spellStart"/>
            <w:r>
              <w:rPr>
                <w:rFonts w:ascii="Times New Roman" w:hAnsi="Times New Roman"/>
              </w:rPr>
              <w:t>МПа</w:t>
            </w:r>
            <w:proofErr w:type="spellEnd"/>
            <w:r>
              <w:rPr>
                <w:rFonts w:ascii="Times New Roman" w:hAnsi="Times New Roman"/>
              </w:rPr>
              <w:t>. Показатель предела прочности на сжатие пр</w:t>
            </w:r>
            <w:r>
              <w:rPr>
                <w:rFonts w:ascii="Times New Roman" w:hAnsi="Times New Roman"/>
              </w:rPr>
              <w:t>и температуре 50°С для этих смесей не нормируется.</w:t>
            </w:r>
          </w:p>
        </w:tc>
      </w:tr>
    </w:tbl>
    <w:p w:rsidR="00000000" w:rsidRDefault="00FC22AD">
      <w:pPr>
        <w:ind w:firstLine="284"/>
        <w:jc w:val="both"/>
        <w:rPr>
          <w:rFonts w:ascii="Times New Roman" w:hAnsi="Times New Roman"/>
          <w:sz w:val="20"/>
        </w:rPr>
      </w:pPr>
    </w:p>
    <w:p w:rsidR="00000000" w:rsidRDefault="00FC22AD">
      <w:pPr>
        <w:ind w:firstLine="284"/>
        <w:jc w:val="right"/>
        <w:rPr>
          <w:rFonts w:ascii="Times New Roman" w:hAnsi="Times New Roman"/>
          <w:sz w:val="20"/>
        </w:rPr>
      </w:pPr>
      <w:r>
        <w:rPr>
          <w:rFonts w:ascii="Times New Roman" w:hAnsi="Times New Roman"/>
          <w:sz w:val="20"/>
        </w:rPr>
        <w:t xml:space="preserve">Таблица 3 </w:t>
      </w:r>
    </w:p>
    <w:p w:rsidR="00000000" w:rsidRDefault="00FC22AD">
      <w:pPr>
        <w:ind w:firstLine="284"/>
        <w:jc w:val="both"/>
        <w:rPr>
          <w:rFonts w:ascii="Times New Roman" w:hAnsi="Times New Roman"/>
          <w:sz w:val="20"/>
        </w:rPr>
      </w:pPr>
    </w:p>
    <w:p w:rsidR="00000000" w:rsidRDefault="00FC22AD">
      <w:pPr>
        <w:pStyle w:val="Heading"/>
        <w:ind w:firstLine="284"/>
        <w:jc w:val="center"/>
        <w:rPr>
          <w:rFonts w:ascii="Times New Roman" w:hAnsi="Times New Roman"/>
          <w:sz w:val="20"/>
        </w:rPr>
      </w:pPr>
      <w:r>
        <w:rPr>
          <w:rFonts w:ascii="Times New Roman" w:hAnsi="Times New Roman"/>
          <w:sz w:val="20"/>
        </w:rPr>
        <w:t xml:space="preserve">Физико-механические показатели </w:t>
      </w:r>
    </w:p>
    <w:p w:rsidR="00000000" w:rsidRDefault="00FC22AD">
      <w:pPr>
        <w:pStyle w:val="Heading"/>
        <w:ind w:firstLine="284"/>
        <w:jc w:val="center"/>
        <w:rPr>
          <w:rFonts w:ascii="Times New Roman" w:hAnsi="Times New Roman"/>
          <w:sz w:val="20"/>
        </w:rPr>
      </w:pPr>
      <w:r>
        <w:rPr>
          <w:rFonts w:ascii="Times New Roman" w:hAnsi="Times New Roman"/>
          <w:sz w:val="20"/>
        </w:rPr>
        <w:t xml:space="preserve">органоминеральных смесей для оснований </w:t>
      </w:r>
    </w:p>
    <w:p w:rsidR="00000000" w:rsidRDefault="00FC22AD">
      <w:pPr>
        <w:ind w:firstLine="284"/>
        <w:jc w:val="both"/>
        <w:rPr>
          <w:rFonts w:ascii="Times New Roman" w:hAnsi="Times New Roman"/>
          <w:sz w:val="20"/>
        </w:rPr>
      </w:pPr>
    </w:p>
    <w:tbl>
      <w:tblPr>
        <w:tblW w:w="0" w:type="auto"/>
        <w:tblInd w:w="135" w:type="dxa"/>
        <w:tblLayout w:type="fixed"/>
        <w:tblCellMar>
          <w:left w:w="135" w:type="dxa"/>
          <w:right w:w="135" w:type="dxa"/>
        </w:tblCellMar>
        <w:tblLook w:val="0000" w:firstRow="0" w:lastRow="0" w:firstColumn="0" w:lastColumn="0" w:noHBand="0" w:noVBand="0"/>
      </w:tblPr>
      <w:tblGrid>
        <w:gridCol w:w="6180"/>
        <w:gridCol w:w="1515"/>
      </w:tblGrid>
      <w:tr w:rsidR="00000000">
        <w:tblPrEx>
          <w:tblCellMar>
            <w:top w:w="0" w:type="dxa"/>
            <w:bottom w:w="0" w:type="dxa"/>
          </w:tblCellMar>
        </w:tblPrEx>
        <w:tc>
          <w:tcPr>
            <w:tcW w:w="6180" w:type="dxa"/>
            <w:tcBorders>
              <w:top w:val="single" w:sz="6" w:space="0" w:color="auto"/>
              <w:left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Наименования показателей</w:t>
            </w:r>
          </w:p>
        </w:tc>
        <w:tc>
          <w:tcPr>
            <w:tcW w:w="1515" w:type="dxa"/>
            <w:tcBorders>
              <w:top w:val="single" w:sz="6" w:space="0" w:color="auto"/>
              <w:left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Значение</w:t>
            </w:r>
          </w:p>
        </w:tc>
      </w:tr>
      <w:tr w:rsidR="00000000">
        <w:tblPrEx>
          <w:tblCellMar>
            <w:top w:w="0" w:type="dxa"/>
            <w:bottom w:w="0" w:type="dxa"/>
          </w:tblCellMar>
        </w:tblPrEx>
        <w:tc>
          <w:tcPr>
            <w:tcW w:w="6180" w:type="dxa"/>
            <w:tcBorders>
              <w:top w:val="single" w:sz="6" w:space="0" w:color="auto"/>
              <w:left w:val="single" w:sz="6" w:space="0" w:color="auto"/>
              <w:right w:val="single" w:sz="6" w:space="0" w:color="auto"/>
            </w:tcBorders>
          </w:tcPr>
          <w:p w:rsidR="00000000" w:rsidRDefault="00FC22AD">
            <w:pPr>
              <w:jc w:val="both"/>
              <w:rPr>
                <w:rFonts w:ascii="Times New Roman" w:hAnsi="Times New Roman"/>
                <w:sz w:val="20"/>
              </w:rPr>
            </w:pPr>
            <w:r>
              <w:rPr>
                <w:rFonts w:ascii="Times New Roman" w:hAnsi="Times New Roman"/>
                <w:sz w:val="20"/>
              </w:rPr>
              <w:t xml:space="preserve">Предел прочности на сжатие, </w:t>
            </w:r>
            <w:proofErr w:type="spellStart"/>
            <w:r>
              <w:rPr>
                <w:rFonts w:ascii="Times New Roman" w:hAnsi="Times New Roman"/>
                <w:sz w:val="20"/>
              </w:rPr>
              <w:t>МПа</w:t>
            </w:r>
            <w:proofErr w:type="spellEnd"/>
            <w:r>
              <w:rPr>
                <w:rFonts w:ascii="Times New Roman" w:hAnsi="Times New Roman"/>
                <w:sz w:val="20"/>
              </w:rPr>
              <w:t>, при температурах, °С, не менее:</w:t>
            </w:r>
          </w:p>
        </w:tc>
        <w:tc>
          <w:tcPr>
            <w:tcW w:w="1515" w:type="dxa"/>
            <w:tcBorders>
              <w:top w:val="single" w:sz="6" w:space="0" w:color="auto"/>
              <w:left w:val="single" w:sz="6" w:space="0" w:color="auto"/>
              <w:right w:val="single" w:sz="6" w:space="0" w:color="auto"/>
            </w:tcBorders>
          </w:tcPr>
          <w:p w:rsidR="00000000" w:rsidRDefault="00FC22AD">
            <w:pPr>
              <w:jc w:val="center"/>
              <w:rPr>
                <w:rFonts w:ascii="Times New Roman" w:hAnsi="Times New Roman"/>
                <w:sz w:val="20"/>
              </w:rPr>
            </w:pPr>
          </w:p>
        </w:tc>
      </w:tr>
      <w:tr w:rsidR="00000000">
        <w:tblPrEx>
          <w:tblCellMar>
            <w:top w:w="0" w:type="dxa"/>
            <w:bottom w:w="0" w:type="dxa"/>
          </w:tblCellMar>
        </w:tblPrEx>
        <w:tc>
          <w:tcPr>
            <w:tcW w:w="6180" w:type="dxa"/>
            <w:tcBorders>
              <w:left w:val="single" w:sz="6" w:space="0" w:color="auto"/>
              <w:right w:val="single" w:sz="6" w:space="0" w:color="auto"/>
            </w:tcBorders>
          </w:tcPr>
          <w:p w:rsidR="00000000" w:rsidRDefault="00FC22AD">
            <w:pPr>
              <w:jc w:val="both"/>
              <w:rPr>
                <w:rFonts w:ascii="Times New Roman" w:hAnsi="Times New Roman"/>
                <w:sz w:val="20"/>
              </w:rPr>
            </w:pPr>
            <w:r>
              <w:rPr>
                <w:rFonts w:ascii="Times New Roman" w:hAnsi="Times New Roman"/>
                <w:sz w:val="20"/>
              </w:rPr>
              <w:t>20</w:t>
            </w:r>
          </w:p>
        </w:tc>
        <w:tc>
          <w:tcPr>
            <w:tcW w:w="1515" w:type="dxa"/>
            <w:tcBorders>
              <w:left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 xml:space="preserve">1,4 </w:t>
            </w:r>
          </w:p>
        </w:tc>
      </w:tr>
      <w:tr w:rsidR="00000000">
        <w:tblPrEx>
          <w:tblCellMar>
            <w:top w:w="0" w:type="dxa"/>
            <w:bottom w:w="0" w:type="dxa"/>
          </w:tblCellMar>
        </w:tblPrEx>
        <w:tc>
          <w:tcPr>
            <w:tcW w:w="6180" w:type="dxa"/>
            <w:tcBorders>
              <w:left w:val="single" w:sz="6" w:space="0" w:color="auto"/>
              <w:right w:val="single" w:sz="6" w:space="0" w:color="auto"/>
            </w:tcBorders>
          </w:tcPr>
          <w:p w:rsidR="00000000" w:rsidRDefault="00FC22AD">
            <w:pPr>
              <w:jc w:val="both"/>
              <w:rPr>
                <w:rFonts w:ascii="Times New Roman" w:hAnsi="Times New Roman"/>
                <w:sz w:val="20"/>
              </w:rPr>
            </w:pPr>
            <w:r>
              <w:rPr>
                <w:rFonts w:ascii="Times New Roman" w:hAnsi="Times New Roman"/>
                <w:sz w:val="20"/>
              </w:rPr>
              <w:t>50</w:t>
            </w:r>
          </w:p>
        </w:tc>
        <w:tc>
          <w:tcPr>
            <w:tcW w:w="1515" w:type="dxa"/>
            <w:tcBorders>
              <w:left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 xml:space="preserve">0,5 </w:t>
            </w:r>
          </w:p>
        </w:tc>
      </w:tr>
      <w:tr w:rsidR="00000000">
        <w:tblPrEx>
          <w:tblCellMar>
            <w:top w:w="0" w:type="dxa"/>
            <w:bottom w:w="0" w:type="dxa"/>
          </w:tblCellMar>
        </w:tblPrEx>
        <w:tc>
          <w:tcPr>
            <w:tcW w:w="6180" w:type="dxa"/>
            <w:tcBorders>
              <w:left w:val="single" w:sz="6" w:space="0" w:color="auto"/>
              <w:right w:val="single" w:sz="6" w:space="0" w:color="auto"/>
            </w:tcBorders>
          </w:tcPr>
          <w:p w:rsidR="00000000" w:rsidRDefault="00FC22AD">
            <w:pPr>
              <w:jc w:val="both"/>
              <w:rPr>
                <w:rFonts w:ascii="Times New Roman" w:hAnsi="Times New Roman"/>
                <w:sz w:val="20"/>
              </w:rPr>
            </w:pPr>
            <w:r>
              <w:rPr>
                <w:rFonts w:ascii="Times New Roman" w:hAnsi="Times New Roman"/>
                <w:sz w:val="20"/>
              </w:rPr>
              <w:t>Водостойкость, не менее</w:t>
            </w:r>
          </w:p>
        </w:tc>
        <w:tc>
          <w:tcPr>
            <w:tcW w:w="1515" w:type="dxa"/>
            <w:tcBorders>
              <w:left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 xml:space="preserve">0,60 </w:t>
            </w:r>
          </w:p>
        </w:tc>
      </w:tr>
      <w:tr w:rsidR="00000000">
        <w:tblPrEx>
          <w:tblCellMar>
            <w:top w:w="0" w:type="dxa"/>
            <w:bottom w:w="0" w:type="dxa"/>
          </w:tblCellMar>
        </w:tblPrEx>
        <w:tc>
          <w:tcPr>
            <w:tcW w:w="6180" w:type="dxa"/>
            <w:tcBorders>
              <w:left w:val="single" w:sz="6" w:space="0" w:color="auto"/>
              <w:right w:val="single" w:sz="6" w:space="0" w:color="auto"/>
            </w:tcBorders>
          </w:tcPr>
          <w:p w:rsidR="00000000" w:rsidRDefault="00FC22AD">
            <w:pPr>
              <w:jc w:val="both"/>
              <w:rPr>
                <w:rFonts w:ascii="Times New Roman" w:hAnsi="Times New Roman"/>
                <w:sz w:val="20"/>
              </w:rPr>
            </w:pPr>
            <w:r>
              <w:rPr>
                <w:rFonts w:ascii="Times New Roman" w:hAnsi="Times New Roman"/>
                <w:sz w:val="20"/>
              </w:rPr>
              <w:t xml:space="preserve">Водостойкость при длительном </w:t>
            </w:r>
            <w:proofErr w:type="spellStart"/>
            <w:r>
              <w:rPr>
                <w:rFonts w:ascii="Times New Roman" w:hAnsi="Times New Roman"/>
                <w:sz w:val="20"/>
              </w:rPr>
              <w:t>водонасыщении</w:t>
            </w:r>
            <w:proofErr w:type="spellEnd"/>
            <w:r>
              <w:rPr>
                <w:rFonts w:ascii="Times New Roman" w:hAnsi="Times New Roman"/>
                <w:sz w:val="20"/>
              </w:rPr>
              <w:t>, не менее</w:t>
            </w:r>
          </w:p>
        </w:tc>
        <w:tc>
          <w:tcPr>
            <w:tcW w:w="1515" w:type="dxa"/>
            <w:tcBorders>
              <w:left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 xml:space="preserve">0,50 </w:t>
            </w:r>
          </w:p>
        </w:tc>
      </w:tr>
      <w:tr w:rsidR="00000000">
        <w:tblPrEx>
          <w:tblCellMar>
            <w:top w:w="0" w:type="dxa"/>
            <w:bottom w:w="0" w:type="dxa"/>
          </w:tblCellMar>
        </w:tblPrEx>
        <w:tc>
          <w:tcPr>
            <w:tcW w:w="6180" w:type="dxa"/>
            <w:tcBorders>
              <w:left w:val="single" w:sz="6" w:space="0" w:color="auto"/>
              <w:right w:val="single" w:sz="6" w:space="0" w:color="auto"/>
            </w:tcBorders>
          </w:tcPr>
          <w:p w:rsidR="00000000" w:rsidRDefault="00FC22AD">
            <w:pPr>
              <w:jc w:val="both"/>
              <w:rPr>
                <w:rFonts w:ascii="Times New Roman" w:hAnsi="Times New Roman"/>
                <w:sz w:val="20"/>
              </w:rPr>
            </w:pPr>
            <w:proofErr w:type="spellStart"/>
            <w:r>
              <w:rPr>
                <w:rFonts w:ascii="Times New Roman" w:hAnsi="Times New Roman"/>
                <w:sz w:val="20"/>
              </w:rPr>
              <w:t>Водонасыщение</w:t>
            </w:r>
            <w:proofErr w:type="spellEnd"/>
            <w:r>
              <w:rPr>
                <w:rFonts w:ascii="Times New Roman" w:hAnsi="Times New Roman"/>
                <w:sz w:val="20"/>
              </w:rPr>
              <w:t>, % по объему, не более</w:t>
            </w:r>
          </w:p>
        </w:tc>
        <w:tc>
          <w:tcPr>
            <w:tcW w:w="1515" w:type="dxa"/>
            <w:tcBorders>
              <w:left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 xml:space="preserve">10 </w:t>
            </w:r>
          </w:p>
        </w:tc>
      </w:tr>
      <w:tr w:rsidR="00000000">
        <w:tblPrEx>
          <w:tblCellMar>
            <w:top w:w="0" w:type="dxa"/>
            <w:bottom w:w="0" w:type="dxa"/>
          </w:tblCellMar>
        </w:tblPrEx>
        <w:tc>
          <w:tcPr>
            <w:tcW w:w="6180" w:type="dxa"/>
            <w:tcBorders>
              <w:left w:val="single" w:sz="6" w:space="0" w:color="auto"/>
              <w:bottom w:val="single" w:sz="6" w:space="0" w:color="auto"/>
              <w:right w:val="single" w:sz="6" w:space="0" w:color="auto"/>
            </w:tcBorders>
          </w:tcPr>
          <w:p w:rsidR="00000000" w:rsidRDefault="00FC22AD">
            <w:pPr>
              <w:jc w:val="both"/>
              <w:rPr>
                <w:rFonts w:ascii="Times New Roman" w:hAnsi="Times New Roman"/>
                <w:sz w:val="20"/>
              </w:rPr>
            </w:pPr>
            <w:r>
              <w:rPr>
                <w:rFonts w:ascii="Times New Roman" w:hAnsi="Times New Roman"/>
                <w:sz w:val="20"/>
              </w:rPr>
              <w:t xml:space="preserve">Набухание, % по объему, не более </w:t>
            </w:r>
          </w:p>
        </w:tc>
        <w:tc>
          <w:tcPr>
            <w:tcW w:w="1515" w:type="dxa"/>
            <w:tcBorders>
              <w:left w:val="single" w:sz="6" w:space="0" w:color="auto"/>
              <w:bottom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2,0</w:t>
            </w:r>
          </w:p>
        </w:tc>
      </w:tr>
    </w:tbl>
    <w:p w:rsidR="00000000" w:rsidRDefault="00FC22AD">
      <w:pPr>
        <w:ind w:firstLine="284"/>
        <w:jc w:val="both"/>
        <w:rPr>
          <w:rFonts w:ascii="Times New Roman" w:hAnsi="Times New Roman"/>
          <w:sz w:val="20"/>
        </w:rPr>
      </w:pPr>
    </w:p>
    <w:p w:rsidR="00000000" w:rsidRDefault="00FC22AD">
      <w:pPr>
        <w:ind w:firstLine="284"/>
        <w:jc w:val="both"/>
        <w:rPr>
          <w:rFonts w:ascii="Times New Roman" w:hAnsi="Times New Roman"/>
          <w:sz w:val="20"/>
        </w:rPr>
      </w:pPr>
      <w:r>
        <w:rPr>
          <w:rFonts w:ascii="Times New Roman" w:hAnsi="Times New Roman"/>
          <w:sz w:val="20"/>
        </w:rPr>
        <w:t>4.4 Физико-механические показатели укрепленных грунтов должны соответствовать ука</w:t>
      </w:r>
      <w:r>
        <w:rPr>
          <w:rFonts w:ascii="Times New Roman" w:hAnsi="Times New Roman"/>
          <w:sz w:val="20"/>
        </w:rPr>
        <w:t>занным в таблице 4.</w:t>
      </w:r>
    </w:p>
    <w:p w:rsidR="00000000" w:rsidRDefault="00FC22AD">
      <w:pPr>
        <w:ind w:firstLine="284"/>
        <w:jc w:val="both"/>
        <w:rPr>
          <w:rFonts w:ascii="Times New Roman" w:hAnsi="Times New Roman"/>
          <w:sz w:val="20"/>
        </w:rPr>
      </w:pPr>
    </w:p>
    <w:p w:rsidR="00000000" w:rsidRDefault="00FC22AD">
      <w:pPr>
        <w:ind w:firstLine="284"/>
        <w:jc w:val="both"/>
        <w:rPr>
          <w:rFonts w:ascii="Times New Roman" w:hAnsi="Times New Roman"/>
          <w:sz w:val="20"/>
        </w:rPr>
      </w:pPr>
    </w:p>
    <w:p w:rsidR="00000000" w:rsidRDefault="00FC22AD">
      <w:pPr>
        <w:ind w:firstLine="284"/>
        <w:jc w:val="right"/>
        <w:rPr>
          <w:rFonts w:ascii="Times New Roman" w:hAnsi="Times New Roman"/>
          <w:sz w:val="20"/>
        </w:rPr>
      </w:pPr>
      <w:r>
        <w:rPr>
          <w:rFonts w:ascii="Times New Roman" w:hAnsi="Times New Roman"/>
          <w:sz w:val="20"/>
        </w:rPr>
        <w:t xml:space="preserve">Таблица 4 </w:t>
      </w:r>
    </w:p>
    <w:p w:rsidR="00000000" w:rsidRDefault="00FC22AD">
      <w:pPr>
        <w:ind w:firstLine="284"/>
        <w:jc w:val="both"/>
        <w:rPr>
          <w:rFonts w:ascii="Times New Roman" w:hAnsi="Times New Roman"/>
          <w:sz w:val="20"/>
        </w:rPr>
      </w:pPr>
    </w:p>
    <w:tbl>
      <w:tblPr>
        <w:tblW w:w="0" w:type="auto"/>
        <w:tblInd w:w="75" w:type="dxa"/>
        <w:tblLayout w:type="fixed"/>
        <w:tblCellMar>
          <w:left w:w="75" w:type="dxa"/>
          <w:right w:w="75" w:type="dxa"/>
        </w:tblCellMar>
        <w:tblLook w:val="0000" w:firstRow="0" w:lastRow="0" w:firstColumn="0" w:lastColumn="0" w:noHBand="0" w:noVBand="0"/>
      </w:tblPr>
      <w:tblGrid>
        <w:gridCol w:w="3969"/>
        <w:gridCol w:w="1843"/>
        <w:gridCol w:w="2576"/>
      </w:tblGrid>
      <w:tr w:rsidR="00000000">
        <w:tblPrEx>
          <w:tblCellMar>
            <w:top w:w="0" w:type="dxa"/>
            <w:bottom w:w="0" w:type="dxa"/>
          </w:tblCellMar>
        </w:tblPrEx>
        <w:tc>
          <w:tcPr>
            <w:tcW w:w="3969" w:type="dxa"/>
            <w:tcBorders>
              <w:top w:val="single" w:sz="6" w:space="0" w:color="auto"/>
              <w:left w:val="single" w:sz="6" w:space="0" w:color="auto"/>
              <w:right w:val="single" w:sz="6" w:space="0" w:color="auto"/>
            </w:tcBorders>
          </w:tcPr>
          <w:p w:rsidR="00000000" w:rsidRDefault="00FC22AD">
            <w:pPr>
              <w:jc w:val="center"/>
              <w:rPr>
                <w:rFonts w:ascii="Times New Roman" w:hAnsi="Times New Roman"/>
                <w:sz w:val="20"/>
              </w:rPr>
            </w:pPr>
          </w:p>
        </w:tc>
        <w:tc>
          <w:tcPr>
            <w:tcW w:w="4419" w:type="dxa"/>
            <w:gridSpan w:val="2"/>
            <w:tcBorders>
              <w:top w:val="single" w:sz="6" w:space="0" w:color="auto"/>
              <w:left w:val="single" w:sz="6" w:space="0" w:color="auto"/>
              <w:bottom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 xml:space="preserve">Значение для укрепленных грунтов </w:t>
            </w:r>
          </w:p>
        </w:tc>
      </w:tr>
      <w:tr w:rsidR="00000000">
        <w:tblPrEx>
          <w:tblCellMar>
            <w:top w:w="0" w:type="dxa"/>
            <w:bottom w:w="0" w:type="dxa"/>
          </w:tblCellMar>
        </w:tblPrEx>
        <w:tc>
          <w:tcPr>
            <w:tcW w:w="3969" w:type="dxa"/>
            <w:tcBorders>
              <w:left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 xml:space="preserve">Наименование показателей </w:t>
            </w:r>
          </w:p>
        </w:tc>
        <w:tc>
          <w:tcPr>
            <w:tcW w:w="1843" w:type="dxa"/>
            <w:tcBorders>
              <w:top w:val="single" w:sz="6" w:space="0" w:color="auto"/>
              <w:left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 xml:space="preserve">с жидкими или </w:t>
            </w:r>
            <w:proofErr w:type="spellStart"/>
            <w:r>
              <w:rPr>
                <w:rFonts w:ascii="Times New Roman" w:hAnsi="Times New Roman"/>
                <w:sz w:val="20"/>
              </w:rPr>
              <w:t>эмульгированными</w:t>
            </w:r>
            <w:proofErr w:type="spellEnd"/>
            <w:r>
              <w:rPr>
                <w:rFonts w:ascii="Times New Roman" w:hAnsi="Times New Roman"/>
                <w:sz w:val="20"/>
              </w:rPr>
              <w:t xml:space="preserve"> органическими вяжущими </w:t>
            </w:r>
          </w:p>
        </w:tc>
        <w:tc>
          <w:tcPr>
            <w:tcW w:w="2576" w:type="dxa"/>
            <w:tcBorders>
              <w:top w:val="single" w:sz="6" w:space="0" w:color="auto"/>
              <w:left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 xml:space="preserve">с жидкими или </w:t>
            </w:r>
            <w:proofErr w:type="spellStart"/>
            <w:r>
              <w:rPr>
                <w:rFonts w:ascii="Times New Roman" w:hAnsi="Times New Roman"/>
                <w:sz w:val="20"/>
              </w:rPr>
              <w:t>эмульгированными</w:t>
            </w:r>
            <w:proofErr w:type="spellEnd"/>
            <w:r>
              <w:rPr>
                <w:rFonts w:ascii="Times New Roman" w:hAnsi="Times New Roman"/>
                <w:sz w:val="20"/>
              </w:rPr>
              <w:t xml:space="preserve"> органическими вяжущими совместно с минеральными </w:t>
            </w:r>
          </w:p>
        </w:tc>
      </w:tr>
      <w:tr w:rsidR="00000000">
        <w:tblPrEx>
          <w:tblCellMar>
            <w:top w:w="0" w:type="dxa"/>
            <w:bottom w:w="0" w:type="dxa"/>
          </w:tblCellMar>
        </w:tblPrEx>
        <w:tc>
          <w:tcPr>
            <w:tcW w:w="3969" w:type="dxa"/>
            <w:tcBorders>
              <w:top w:val="single" w:sz="6" w:space="0" w:color="auto"/>
              <w:left w:val="single" w:sz="6" w:space="0" w:color="auto"/>
              <w:right w:val="single" w:sz="6" w:space="0" w:color="auto"/>
            </w:tcBorders>
          </w:tcPr>
          <w:p w:rsidR="00000000" w:rsidRDefault="00FC22AD">
            <w:pPr>
              <w:jc w:val="both"/>
              <w:rPr>
                <w:rFonts w:ascii="Times New Roman" w:hAnsi="Times New Roman"/>
                <w:sz w:val="20"/>
              </w:rPr>
            </w:pPr>
            <w:r>
              <w:rPr>
                <w:rFonts w:ascii="Times New Roman" w:hAnsi="Times New Roman"/>
                <w:sz w:val="20"/>
              </w:rPr>
              <w:t xml:space="preserve">Предел прочности на сжатие, </w:t>
            </w:r>
            <w:proofErr w:type="spellStart"/>
            <w:r>
              <w:rPr>
                <w:rFonts w:ascii="Times New Roman" w:hAnsi="Times New Roman"/>
                <w:sz w:val="20"/>
              </w:rPr>
              <w:t>МПа</w:t>
            </w:r>
            <w:proofErr w:type="spellEnd"/>
            <w:r>
              <w:rPr>
                <w:rFonts w:ascii="Times New Roman" w:hAnsi="Times New Roman"/>
                <w:sz w:val="20"/>
              </w:rPr>
              <w:t>, при температурах, °С, не менее:</w:t>
            </w:r>
          </w:p>
        </w:tc>
        <w:tc>
          <w:tcPr>
            <w:tcW w:w="1843" w:type="dxa"/>
            <w:tcBorders>
              <w:top w:val="single" w:sz="6" w:space="0" w:color="auto"/>
              <w:left w:val="single" w:sz="6" w:space="0" w:color="auto"/>
              <w:right w:val="single" w:sz="6" w:space="0" w:color="auto"/>
            </w:tcBorders>
          </w:tcPr>
          <w:p w:rsidR="00000000" w:rsidRDefault="00FC22AD">
            <w:pPr>
              <w:jc w:val="center"/>
              <w:rPr>
                <w:rFonts w:ascii="Times New Roman" w:hAnsi="Times New Roman"/>
                <w:sz w:val="20"/>
              </w:rPr>
            </w:pPr>
          </w:p>
        </w:tc>
        <w:tc>
          <w:tcPr>
            <w:tcW w:w="2576" w:type="dxa"/>
            <w:tcBorders>
              <w:top w:val="single" w:sz="6" w:space="0" w:color="auto"/>
              <w:left w:val="single" w:sz="6" w:space="0" w:color="auto"/>
              <w:right w:val="single" w:sz="6" w:space="0" w:color="auto"/>
            </w:tcBorders>
          </w:tcPr>
          <w:p w:rsidR="00000000" w:rsidRDefault="00FC22AD">
            <w:pPr>
              <w:jc w:val="center"/>
              <w:rPr>
                <w:rFonts w:ascii="Times New Roman" w:hAnsi="Times New Roman"/>
                <w:sz w:val="20"/>
              </w:rPr>
            </w:pPr>
          </w:p>
        </w:tc>
      </w:tr>
      <w:tr w:rsidR="00000000">
        <w:tblPrEx>
          <w:tblCellMar>
            <w:top w:w="0" w:type="dxa"/>
            <w:bottom w:w="0" w:type="dxa"/>
          </w:tblCellMar>
        </w:tblPrEx>
        <w:tc>
          <w:tcPr>
            <w:tcW w:w="3969" w:type="dxa"/>
            <w:tcBorders>
              <w:left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20</w:t>
            </w:r>
          </w:p>
        </w:tc>
        <w:tc>
          <w:tcPr>
            <w:tcW w:w="1843" w:type="dxa"/>
            <w:tcBorders>
              <w:left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 xml:space="preserve">1,0 </w:t>
            </w:r>
          </w:p>
        </w:tc>
        <w:tc>
          <w:tcPr>
            <w:tcW w:w="2576" w:type="dxa"/>
            <w:tcBorders>
              <w:left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 xml:space="preserve">1,5 </w:t>
            </w:r>
          </w:p>
        </w:tc>
      </w:tr>
      <w:tr w:rsidR="00000000">
        <w:tblPrEx>
          <w:tblCellMar>
            <w:top w:w="0" w:type="dxa"/>
            <w:bottom w:w="0" w:type="dxa"/>
          </w:tblCellMar>
        </w:tblPrEx>
        <w:tc>
          <w:tcPr>
            <w:tcW w:w="3969" w:type="dxa"/>
            <w:tcBorders>
              <w:left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50</w:t>
            </w:r>
          </w:p>
        </w:tc>
        <w:tc>
          <w:tcPr>
            <w:tcW w:w="1843" w:type="dxa"/>
            <w:tcBorders>
              <w:left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 xml:space="preserve">0,5 </w:t>
            </w:r>
          </w:p>
        </w:tc>
        <w:tc>
          <w:tcPr>
            <w:tcW w:w="2576" w:type="dxa"/>
            <w:tcBorders>
              <w:left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w:t>
            </w:r>
          </w:p>
        </w:tc>
      </w:tr>
      <w:tr w:rsidR="00000000">
        <w:tblPrEx>
          <w:tblCellMar>
            <w:top w:w="0" w:type="dxa"/>
            <w:bottom w:w="0" w:type="dxa"/>
          </w:tblCellMar>
        </w:tblPrEx>
        <w:tc>
          <w:tcPr>
            <w:tcW w:w="3969" w:type="dxa"/>
            <w:tcBorders>
              <w:left w:val="single" w:sz="6" w:space="0" w:color="auto"/>
              <w:right w:val="single" w:sz="6" w:space="0" w:color="auto"/>
            </w:tcBorders>
          </w:tcPr>
          <w:p w:rsidR="00000000" w:rsidRDefault="00FC22AD">
            <w:pPr>
              <w:jc w:val="both"/>
              <w:rPr>
                <w:rFonts w:ascii="Times New Roman" w:hAnsi="Times New Roman"/>
                <w:sz w:val="20"/>
              </w:rPr>
            </w:pPr>
            <w:r>
              <w:rPr>
                <w:rFonts w:ascii="Times New Roman" w:hAnsi="Times New Roman"/>
                <w:sz w:val="20"/>
              </w:rPr>
              <w:t xml:space="preserve">Предел прочности на сжатие </w:t>
            </w:r>
            <w:proofErr w:type="spellStart"/>
            <w:r>
              <w:rPr>
                <w:rFonts w:ascii="Times New Roman" w:hAnsi="Times New Roman"/>
                <w:sz w:val="20"/>
              </w:rPr>
              <w:t>водонасыщенных</w:t>
            </w:r>
            <w:proofErr w:type="spellEnd"/>
            <w:r>
              <w:rPr>
                <w:rFonts w:ascii="Times New Roman" w:hAnsi="Times New Roman"/>
                <w:sz w:val="20"/>
              </w:rPr>
              <w:t xml:space="preserve"> образцов при 20°С, </w:t>
            </w:r>
            <w:proofErr w:type="spellStart"/>
            <w:r>
              <w:rPr>
                <w:rFonts w:ascii="Times New Roman" w:hAnsi="Times New Roman"/>
                <w:sz w:val="20"/>
              </w:rPr>
              <w:t>МПа</w:t>
            </w:r>
            <w:proofErr w:type="spellEnd"/>
            <w:r>
              <w:rPr>
                <w:rFonts w:ascii="Times New Roman" w:hAnsi="Times New Roman"/>
                <w:sz w:val="20"/>
              </w:rPr>
              <w:t>, не менее</w:t>
            </w:r>
          </w:p>
        </w:tc>
        <w:tc>
          <w:tcPr>
            <w:tcW w:w="1843" w:type="dxa"/>
            <w:tcBorders>
              <w:left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 xml:space="preserve">0,6 </w:t>
            </w:r>
          </w:p>
        </w:tc>
        <w:tc>
          <w:tcPr>
            <w:tcW w:w="2576" w:type="dxa"/>
            <w:tcBorders>
              <w:left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 xml:space="preserve">1,0 </w:t>
            </w:r>
          </w:p>
        </w:tc>
      </w:tr>
      <w:tr w:rsidR="00000000">
        <w:tblPrEx>
          <w:tblCellMar>
            <w:top w:w="0" w:type="dxa"/>
            <w:bottom w:w="0" w:type="dxa"/>
          </w:tblCellMar>
        </w:tblPrEx>
        <w:tc>
          <w:tcPr>
            <w:tcW w:w="3969" w:type="dxa"/>
            <w:tcBorders>
              <w:left w:val="single" w:sz="6" w:space="0" w:color="auto"/>
              <w:right w:val="single" w:sz="6" w:space="0" w:color="auto"/>
            </w:tcBorders>
          </w:tcPr>
          <w:p w:rsidR="00000000" w:rsidRDefault="00FC22AD">
            <w:pPr>
              <w:jc w:val="both"/>
              <w:rPr>
                <w:rFonts w:ascii="Times New Roman" w:hAnsi="Times New Roman"/>
                <w:sz w:val="20"/>
              </w:rPr>
            </w:pPr>
            <w:r>
              <w:rPr>
                <w:rFonts w:ascii="Times New Roman" w:hAnsi="Times New Roman"/>
                <w:sz w:val="20"/>
              </w:rPr>
              <w:t xml:space="preserve">Предел прочности на растяжение при изгибе </w:t>
            </w:r>
            <w:proofErr w:type="spellStart"/>
            <w:r>
              <w:rPr>
                <w:rFonts w:ascii="Times New Roman" w:hAnsi="Times New Roman"/>
                <w:sz w:val="20"/>
              </w:rPr>
              <w:t>водонасыщенных</w:t>
            </w:r>
            <w:proofErr w:type="spellEnd"/>
            <w:r>
              <w:rPr>
                <w:rFonts w:ascii="Times New Roman" w:hAnsi="Times New Roman"/>
                <w:sz w:val="20"/>
              </w:rPr>
              <w:t xml:space="preserve"> образцов при 20°С, </w:t>
            </w:r>
            <w:proofErr w:type="spellStart"/>
            <w:r>
              <w:rPr>
                <w:rFonts w:ascii="Times New Roman" w:hAnsi="Times New Roman"/>
                <w:sz w:val="20"/>
              </w:rPr>
              <w:t>МПа</w:t>
            </w:r>
            <w:proofErr w:type="spellEnd"/>
            <w:r>
              <w:rPr>
                <w:rFonts w:ascii="Times New Roman" w:hAnsi="Times New Roman"/>
                <w:sz w:val="20"/>
              </w:rPr>
              <w:t>, не менее</w:t>
            </w:r>
          </w:p>
        </w:tc>
        <w:tc>
          <w:tcPr>
            <w:tcW w:w="1843" w:type="dxa"/>
            <w:tcBorders>
              <w:left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w:t>
            </w:r>
          </w:p>
        </w:tc>
        <w:tc>
          <w:tcPr>
            <w:tcW w:w="2576" w:type="dxa"/>
            <w:tcBorders>
              <w:left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 xml:space="preserve">0,4 </w:t>
            </w:r>
          </w:p>
        </w:tc>
      </w:tr>
      <w:tr w:rsidR="00000000">
        <w:tblPrEx>
          <w:tblCellMar>
            <w:top w:w="0" w:type="dxa"/>
            <w:bottom w:w="0" w:type="dxa"/>
          </w:tblCellMar>
        </w:tblPrEx>
        <w:tc>
          <w:tcPr>
            <w:tcW w:w="3969" w:type="dxa"/>
            <w:tcBorders>
              <w:left w:val="single" w:sz="6" w:space="0" w:color="auto"/>
              <w:right w:val="single" w:sz="6" w:space="0" w:color="auto"/>
            </w:tcBorders>
          </w:tcPr>
          <w:p w:rsidR="00000000" w:rsidRDefault="00FC22AD">
            <w:pPr>
              <w:jc w:val="both"/>
              <w:rPr>
                <w:rFonts w:ascii="Times New Roman" w:hAnsi="Times New Roman"/>
                <w:sz w:val="20"/>
              </w:rPr>
            </w:pPr>
            <w:r>
              <w:rPr>
                <w:rFonts w:ascii="Times New Roman" w:hAnsi="Times New Roman"/>
                <w:sz w:val="20"/>
              </w:rPr>
              <w:t>Мор</w:t>
            </w:r>
            <w:r>
              <w:rPr>
                <w:rFonts w:ascii="Times New Roman" w:hAnsi="Times New Roman"/>
                <w:sz w:val="20"/>
              </w:rPr>
              <w:t>озостойкость, число циклов</w:t>
            </w:r>
          </w:p>
        </w:tc>
        <w:tc>
          <w:tcPr>
            <w:tcW w:w="1843" w:type="dxa"/>
            <w:tcBorders>
              <w:left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 xml:space="preserve">10, 15, 25, 50 </w:t>
            </w:r>
          </w:p>
        </w:tc>
        <w:tc>
          <w:tcPr>
            <w:tcW w:w="2576" w:type="dxa"/>
            <w:tcBorders>
              <w:left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 xml:space="preserve">10, 15, 25, 50 </w:t>
            </w:r>
          </w:p>
        </w:tc>
      </w:tr>
      <w:tr w:rsidR="00000000">
        <w:tblPrEx>
          <w:tblCellMar>
            <w:top w:w="0" w:type="dxa"/>
            <w:bottom w:w="0" w:type="dxa"/>
          </w:tblCellMar>
        </w:tblPrEx>
        <w:tc>
          <w:tcPr>
            <w:tcW w:w="3969" w:type="dxa"/>
            <w:tcBorders>
              <w:left w:val="single" w:sz="6" w:space="0" w:color="auto"/>
              <w:right w:val="single" w:sz="6" w:space="0" w:color="auto"/>
            </w:tcBorders>
          </w:tcPr>
          <w:p w:rsidR="00000000" w:rsidRDefault="00FC22AD">
            <w:pPr>
              <w:jc w:val="both"/>
              <w:rPr>
                <w:rFonts w:ascii="Times New Roman" w:hAnsi="Times New Roman"/>
                <w:sz w:val="20"/>
              </w:rPr>
            </w:pPr>
            <w:proofErr w:type="spellStart"/>
            <w:r>
              <w:rPr>
                <w:rFonts w:ascii="Times New Roman" w:hAnsi="Times New Roman"/>
                <w:sz w:val="20"/>
              </w:rPr>
              <w:t>Водонасыщение</w:t>
            </w:r>
            <w:proofErr w:type="spellEnd"/>
            <w:r>
              <w:rPr>
                <w:rFonts w:ascii="Times New Roman" w:hAnsi="Times New Roman"/>
                <w:sz w:val="20"/>
              </w:rPr>
              <w:t>, % по объему, не более</w:t>
            </w:r>
          </w:p>
        </w:tc>
        <w:tc>
          <w:tcPr>
            <w:tcW w:w="1843" w:type="dxa"/>
            <w:tcBorders>
              <w:left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 xml:space="preserve">12 </w:t>
            </w:r>
          </w:p>
        </w:tc>
        <w:tc>
          <w:tcPr>
            <w:tcW w:w="2576" w:type="dxa"/>
            <w:tcBorders>
              <w:left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 xml:space="preserve">12 </w:t>
            </w:r>
          </w:p>
        </w:tc>
      </w:tr>
      <w:tr w:rsidR="00000000">
        <w:tblPrEx>
          <w:tblCellMar>
            <w:top w:w="0" w:type="dxa"/>
            <w:bottom w:w="0" w:type="dxa"/>
          </w:tblCellMar>
        </w:tblPrEx>
        <w:tc>
          <w:tcPr>
            <w:tcW w:w="3969" w:type="dxa"/>
            <w:tcBorders>
              <w:left w:val="single" w:sz="6" w:space="0" w:color="auto"/>
              <w:bottom w:val="single" w:sz="6" w:space="0" w:color="auto"/>
              <w:right w:val="single" w:sz="6" w:space="0" w:color="auto"/>
            </w:tcBorders>
          </w:tcPr>
          <w:p w:rsidR="00000000" w:rsidRDefault="00FC22AD">
            <w:pPr>
              <w:jc w:val="both"/>
              <w:rPr>
                <w:rFonts w:ascii="Times New Roman" w:hAnsi="Times New Roman"/>
                <w:sz w:val="20"/>
              </w:rPr>
            </w:pPr>
            <w:r>
              <w:rPr>
                <w:rFonts w:ascii="Times New Roman" w:hAnsi="Times New Roman"/>
                <w:sz w:val="20"/>
              </w:rPr>
              <w:t>Набухание, % по объему, не более</w:t>
            </w:r>
          </w:p>
        </w:tc>
        <w:tc>
          <w:tcPr>
            <w:tcW w:w="1843" w:type="dxa"/>
            <w:tcBorders>
              <w:left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 xml:space="preserve">4,0 </w:t>
            </w:r>
          </w:p>
        </w:tc>
        <w:tc>
          <w:tcPr>
            <w:tcW w:w="2576" w:type="dxa"/>
            <w:tcBorders>
              <w:left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 xml:space="preserve">2,0 </w:t>
            </w:r>
          </w:p>
        </w:tc>
      </w:tr>
      <w:tr w:rsidR="00000000">
        <w:tblPrEx>
          <w:tblCellMar>
            <w:top w:w="0" w:type="dxa"/>
            <w:bottom w:w="0" w:type="dxa"/>
          </w:tblCellMar>
        </w:tblPrEx>
        <w:tc>
          <w:tcPr>
            <w:tcW w:w="8388" w:type="dxa"/>
            <w:gridSpan w:val="3"/>
            <w:tcBorders>
              <w:top w:val="single" w:sz="6" w:space="0" w:color="auto"/>
              <w:left w:val="single" w:sz="6" w:space="0" w:color="auto"/>
              <w:bottom w:val="single" w:sz="6" w:space="0" w:color="auto"/>
              <w:right w:val="single" w:sz="6" w:space="0" w:color="auto"/>
            </w:tcBorders>
          </w:tcPr>
          <w:p w:rsidR="00000000" w:rsidRDefault="00FC22AD">
            <w:pPr>
              <w:ind w:firstLine="209"/>
              <w:jc w:val="both"/>
              <w:rPr>
                <w:rFonts w:ascii="Times New Roman" w:hAnsi="Times New Roman"/>
              </w:rPr>
            </w:pPr>
            <w:r>
              <w:rPr>
                <w:rFonts w:ascii="Times New Roman" w:hAnsi="Times New Roman"/>
              </w:rPr>
              <w:t xml:space="preserve">Примечание - Морозостойкость укрепленных грунтов характеризуют числом циклов замораживания-оттаивания, при которых потеря предела прочности на сжатие </w:t>
            </w:r>
            <w:proofErr w:type="spellStart"/>
            <w:r>
              <w:rPr>
                <w:rFonts w:ascii="Times New Roman" w:hAnsi="Times New Roman"/>
              </w:rPr>
              <w:t>водонасыщенных</w:t>
            </w:r>
            <w:proofErr w:type="spellEnd"/>
            <w:r>
              <w:rPr>
                <w:rFonts w:ascii="Times New Roman" w:hAnsi="Times New Roman"/>
              </w:rPr>
              <w:t xml:space="preserve"> образцов при температуре 20°С не превышает, %:</w:t>
            </w:r>
          </w:p>
          <w:p w:rsidR="00000000" w:rsidRDefault="00FC22AD">
            <w:pPr>
              <w:ind w:firstLine="209"/>
              <w:jc w:val="both"/>
              <w:rPr>
                <w:rFonts w:ascii="Times New Roman" w:hAnsi="Times New Roman"/>
              </w:rPr>
            </w:pPr>
            <w:r>
              <w:rPr>
                <w:rFonts w:ascii="Times New Roman" w:hAnsi="Times New Roman"/>
              </w:rPr>
              <w:t xml:space="preserve">40 - при применении жидких и </w:t>
            </w:r>
            <w:proofErr w:type="spellStart"/>
            <w:r>
              <w:rPr>
                <w:rFonts w:ascii="Times New Roman" w:hAnsi="Times New Roman"/>
              </w:rPr>
              <w:t>эмульгированных</w:t>
            </w:r>
            <w:proofErr w:type="spellEnd"/>
            <w:r>
              <w:rPr>
                <w:rFonts w:ascii="Times New Roman" w:hAnsi="Times New Roman"/>
              </w:rPr>
              <w:t xml:space="preserve"> органических вяжущих;</w:t>
            </w:r>
          </w:p>
          <w:p w:rsidR="00000000" w:rsidRDefault="00FC22AD">
            <w:pPr>
              <w:ind w:firstLine="209"/>
              <w:jc w:val="both"/>
              <w:rPr>
                <w:rFonts w:ascii="Times New Roman" w:hAnsi="Times New Roman"/>
                <w:sz w:val="20"/>
              </w:rPr>
            </w:pPr>
            <w:r>
              <w:rPr>
                <w:rFonts w:ascii="Times New Roman" w:hAnsi="Times New Roman"/>
              </w:rPr>
              <w:t>30 - при применении органических вяжущих совместно с минеральными.</w:t>
            </w:r>
          </w:p>
        </w:tc>
      </w:tr>
    </w:tbl>
    <w:p w:rsidR="00000000" w:rsidRDefault="00FC22AD">
      <w:pPr>
        <w:ind w:firstLine="284"/>
        <w:jc w:val="both"/>
        <w:rPr>
          <w:rFonts w:ascii="Times New Roman" w:hAnsi="Times New Roman"/>
          <w:sz w:val="20"/>
        </w:rPr>
      </w:pPr>
    </w:p>
    <w:p w:rsidR="00000000" w:rsidRDefault="00FC22AD">
      <w:pPr>
        <w:ind w:firstLine="284"/>
        <w:jc w:val="both"/>
        <w:rPr>
          <w:rFonts w:ascii="Times New Roman" w:hAnsi="Times New Roman"/>
          <w:sz w:val="20"/>
        </w:rPr>
      </w:pPr>
      <w:r>
        <w:rPr>
          <w:rFonts w:ascii="Times New Roman" w:hAnsi="Times New Roman"/>
          <w:sz w:val="20"/>
        </w:rPr>
        <w:t>4.5 Смеси и ук</w:t>
      </w:r>
      <w:r>
        <w:rPr>
          <w:rFonts w:ascii="Times New Roman" w:hAnsi="Times New Roman"/>
          <w:sz w:val="20"/>
        </w:rPr>
        <w:t xml:space="preserve">репленные грунты в зависимости от значения суммарной удельной эффективной активности естественных радионуклидов </w:t>
      </w:r>
      <w:proofErr w:type="spellStart"/>
      <w:r>
        <w:rPr>
          <w:rFonts w:ascii="Times New Roman" w:hAnsi="Times New Roman"/>
          <w:sz w:val="20"/>
        </w:rPr>
        <w:t>А</w:t>
      </w:r>
      <w:r>
        <w:rPr>
          <w:rFonts w:ascii="Times New Roman" w:hAnsi="Times New Roman"/>
          <w:sz w:val="20"/>
          <w:vertAlign w:val="subscript"/>
        </w:rPr>
        <w:t>эфф</w:t>
      </w:r>
      <w:proofErr w:type="spellEnd"/>
      <w:r>
        <w:rPr>
          <w:rFonts w:ascii="Times New Roman" w:hAnsi="Times New Roman"/>
          <w:sz w:val="20"/>
        </w:rPr>
        <w:t xml:space="preserve"> в применяемых материалах и грунтах используют для строительства дорог и аэродромов:</w:t>
      </w:r>
    </w:p>
    <w:p w:rsidR="00000000" w:rsidRDefault="00FC22AD">
      <w:pPr>
        <w:ind w:firstLine="284"/>
        <w:jc w:val="both"/>
        <w:rPr>
          <w:rFonts w:ascii="Times New Roman" w:hAnsi="Times New Roman"/>
          <w:sz w:val="20"/>
        </w:rPr>
      </w:pPr>
      <w:r>
        <w:rPr>
          <w:rFonts w:ascii="Times New Roman" w:hAnsi="Times New Roman"/>
          <w:sz w:val="20"/>
        </w:rPr>
        <w:t xml:space="preserve">без ограничений - при </w:t>
      </w:r>
      <w:proofErr w:type="spellStart"/>
      <w:r>
        <w:rPr>
          <w:rFonts w:ascii="Times New Roman" w:hAnsi="Times New Roman"/>
          <w:sz w:val="20"/>
        </w:rPr>
        <w:t>А</w:t>
      </w:r>
      <w:r>
        <w:rPr>
          <w:rFonts w:ascii="Times New Roman" w:hAnsi="Times New Roman"/>
          <w:sz w:val="20"/>
          <w:vertAlign w:val="subscript"/>
        </w:rPr>
        <w:t>эфф</w:t>
      </w:r>
      <w:proofErr w:type="spellEnd"/>
      <w:r>
        <w:rPr>
          <w:rFonts w:ascii="Times New Roman" w:hAnsi="Times New Roman"/>
          <w:position w:val="-18"/>
          <w:sz w:val="20"/>
        </w:rPr>
        <w:t xml:space="preserve"> </w:t>
      </w:r>
      <w:r>
        <w:rPr>
          <w:rFonts w:ascii="Times New Roman" w:hAnsi="Times New Roman"/>
          <w:sz w:val="20"/>
        </w:rPr>
        <w:t xml:space="preserve"> до 740 </w:t>
      </w:r>
      <w:proofErr w:type="spellStart"/>
      <w:r>
        <w:rPr>
          <w:rFonts w:ascii="Times New Roman" w:hAnsi="Times New Roman"/>
          <w:sz w:val="20"/>
        </w:rPr>
        <w:t>Бк</w:t>
      </w:r>
      <w:proofErr w:type="spellEnd"/>
      <w:r>
        <w:rPr>
          <w:rFonts w:ascii="Times New Roman" w:hAnsi="Times New Roman"/>
          <w:sz w:val="20"/>
        </w:rPr>
        <w:t xml:space="preserve">/кг; </w:t>
      </w:r>
    </w:p>
    <w:p w:rsidR="00000000" w:rsidRDefault="00FC22AD">
      <w:pPr>
        <w:ind w:firstLine="284"/>
        <w:jc w:val="both"/>
        <w:rPr>
          <w:rFonts w:ascii="Times New Roman" w:hAnsi="Times New Roman"/>
          <w:sz w:val="20"/>
        </w:rPr>
      </w:pPr>
      <w:r>
        <w:rPr>
          <w:rFonts w:ascii="Times New Roman" w:hAnsi="Times New Roman"/>
          <w:sz w:val="20"/>
        </w:rPr>
        <w:t xml:space="preserve">вне населенных пунктов и зон перспективной застройки - при </w:t>
      </w:r>
      <w:proofErr w:type="spellStart"/>
      <w:r>
        <w:rPr>
          <w:rFonts w:ascii="Times New Roman" w:hAnsi="Times New Roman"/>
          <w:sz w:val="20"/>
        </w:rPr>
        <w:t>А</w:t>
      </w:r>
      <w:r>
        <w:rPr>
          <w:rFonts w:ascii="Times New Roman" w:hAnsi="Times New Roman"/>
          <w:sz w:val="20"/>
          <w:vertAlign w:val="subscript"/>
        </w:rPr>
        <w:t>эфф</w:t>
      </w:r>
      <w:proofErr w:type="spellEnd"/>
      <w:r>
        <w:rPr>
          <w:rFonts w:ascii="Times New Roman" w:hAnsi="Times New Roman"/>
          <w:position w:val="-18"/>
          <w:sz w:val="20"/>
        </w:rPr>
        <w:t xml:space="preserve"> </w:t>
      </w:r>
      <w:r>
        <w:rPr>
          <w:rFonts w:ascii="Times New Roman" w:hAnsi="Times New Roman"/>
          <w:sz w:val="20"/>
        </w:rPr>
        <w:t xml:space="preserve"> св. 740 до 1500 </w:t>
      </w:r>
      <w:proofErr w:type="spellStart"/>
      <w:r>
        <w:rPr>
          <w:rFonts w:ascii="Times New Roman" w:hAnsi="Times New Roman"/>
          <w:sz w:val="20"/>
        </w:rPr>
        <w:t>Бк</w:t>
      </w:r>
      <w:proofErr w:type="spellEnd"/>
      <w:r>
        <w:rPr>
          <w:rFonts w:ascii="Times New Roman" w:hAnsi="Times New Roman"/>
          <w:sz w:val="20"/>
        </w:rPr>
        <w:t xml:space="preserve">/кг. </w:t>
      </w:r>
    </w:p>
    <w:p w:rsidR="00000000" w:rsidRDefault="00FC22AD">
      <w:pPr>
        <w:ind w:firstLine="284"/>
        <w:jc w:val="both"/>
        <w:rPr>
          <w:rFonts w:ascii="Times New Roman" w:hAnsi="Times New Roman"/>
          <w:sz w:val="20"/>
        </w:rPr>
      </w:pPr>
      <w:r>
        <w:rPr>
          <w:rFonts w:ascii="Times New Roman" w:hAnsi="Times New Roman"/>
          <w:sz w:val="20"/>
        </w:rPr>
        <w:t xml:space="preserve">При необходимости в национальных нормах, действующих на территории государства, величина удельной эффективной активности естественных радионуклидов может быть изменена в пределах </w:t>
      </w:r>
      <w:r>
        <w:rPr>
          <w:rFonts w:ascii="Times New Roman" w:hAnsi="Times New Roman"/>
          <w:sz w:val="20"/>
        </w:rPr>
        <w:t>норм, указанных выше.</w:t>
      </w:r>
    </w:p>
    <w:p w:rsidR="00000000" w:rsidRDefault="00FC22AD">
      <w:pPr>
        <w:ind w:firstLine="284"/>
        <w:jc w:val="both"/>
        <w:rPr>
          <w:rFonts w:ascii="Times New Roman" w:hAnsi="Times New Roman"/>
          <w:sz w:val="20"/>
        </w:rPr>
      </w:pPr>
    </w:p>
    <w:p w:rsidR="00000000" w:rsidRDefault="00FC22AD">
      <w:pPr>
        <w:ind w:firstLine="284"/>
        <w:jc w:val="both"/>
        <w:rPr>
          <w:rFonts w:ascii="Times New Roman" w:hAnsi="Times New Roman"/>
          <w:sz w:val="20"/>
        </w:rPr>
      </w:pPr>
      <w:r>
        <w:rPr>
          <w:rFonts w:ascii="Times New Roman" w:hAnsi="Times New Roman"/>
          <w:b/>
          <w:sz w:val="20"/>
        </w:rPr>
        <w:t>(Измененная редакция, Изм. № 1)</w:t>
      </w:r>
    </w:p>
    <w:p w:rsidR="00000000" w:rsidRDefault="00FC22AD">
      <w:pPr>
        <w:ind w:firstLine="284"/>
        <w:jc w:val="both"/>
        <w:rPr>
          <w:rFonts w:ascii="Times New Roman" w:hAnsi="Times New Roman"/>
          <w:sz w:val="20"/>
        </w:rPr>
      </w:pPr>
    </w:p>
    <w:p w:rsidR="00000000" w:rsidRDefault="00FC22AD">
      <w:pPr>
        <w:ind w:firstLine="284"/>
        <w:jc w:val="both"/>
        <w:rPr>
          <w:rFonts w:ascii="Times New Roman" w:hAnsi="Times New Roman"/>
          <w:sz w:val="20"/>
        </w:rPr>
      </w:pPr>
      <w:r>
        <w:rPr>
          <w:rFonts w:ascii="Times New Roman" w:hAnsi="Times New Roman"/>
          <w:sz w:val="20"/>
        </w:rPr>
        <w:t>4.6 Требования к материалам и грунтам</w:t>
      </w:r>
    </w:p>
    <w:p w:rsidR="00000000" w:rsidRDefault="00FC22AD">
      <w:pPr>
        <w:ind w:firstLine="284"/>
        <w:jc w:val="both"/>
        <w:rPr>
          <w:rFonts w:ascii="Times New Roman" w:hAnsi="Times New Roman"/>
          <w:sz w:val="20"/>
        </w:rPr>
      </w:pPr>
      <w:r>
        <w:rPr>
          <w:rFonts w:ascii="Times New Roman" w:hAnsi="Times New Roman"/>
          <w:sz w:val="20"/>
        </w:rPr>
        <w:t>4.6.1 Для приготовления смесей и укрепленных грунтов применяют грунты и следующие материалы:</w:t>
      </w:r>
    </w:p>
    <w:p w:rsidR="00000000" w:rsidRDefault="00FC22AD">
      <w:pPr>
        <w:ind w:firstLine="284"/>
        <w:jc w:val="both"/>
        <w:rPr>
          <w:rFonts w:ascii="Times New Roman" w:hAnsi="Times New Roman"/>
          <w:sz w:val="20"/>
        </w:rPr>
      </w:pPr>
      <w:r>
        <w:rPr>
          <w:rFonts w:ascii="Times New Roman" w:hAnsi="Times New Roman"/>
          <w:sz w:val="20"/>
        </w:rPr>
        <w:t>- щебень;</w:t>
      </w:r>
    </w:p>
    <w:p w:rsidR="00000000" w:rsidRDefault="00FC22AD">
      <w:pPr>
        <w:ind w:firstLine="284"/>
        <w:jc w:val="both"/>
        <w:rPr>
          <w:rFonts w:ascii="Times New Roman" w:hAnsi="Times New Roman"/>
          <w:sz w:val="20"/>
        </w:rPr>
      </w:pPr>
      <w:r>
        <w:rPr>
          <w:rFonts w:ascii="Times New Roman" w:hAnsi="Times New Roman"/>
          <w:sz w:val="20"/>
        </w:rPr>
        <w:t>- гравий;</w:t>
      </w:r>
    </w:p>
    <w:p w:rsidR="00000000" w:rsidRDefault="00FC22AD">
      <w:pPr>
        <w:ind w:firstLine="284"/>
        <w:jc w:val="both"/>
        <w:rPr>
          <w:rFonts w:ascii="Times New Roman" w:hAnsi="Times New Roman"/>
          <w:sz w:val="20"/>
        </w:rPr>
      </w:pPr>
      <w:r>
        <w:rPr>
          <w:rFonts w:ascii="Times New Roman" w:hAnsi="Times New Roman"/>
          <w:sz w:val="20"/>
        </w:rPr>
        <w:t>- песок;</w:t>
      </w:r>
    </w:p>
    <w:p w:rsidR="00000000" w:rsidRDefault="00FC22AD">
      <w:pPr>
        <w:ind w:firstLine="284"/>
        <w:jc w:val="both"/>
        <w:rPr>
          <w:rFonts w:ascii="Times New Roman" w:hAnsi="Times New Roman"/>
          <w:sz w:val="20"/>
        </w:rPr>
      </w:pPr>
      <w:r>
        <w:rPr>
          <w:rFonts w:ascii="Times New Roman" w:hAnsi="Times New Roman"/>
          <w:sz w:val="20"/>
        </w:rPr>
        <w:t xml:space="preserve">- </w:t>
      </w:r>
      <w:proofErr w:type="spellStart"/>
      <w:r>
        <w:rPr>
          <w:rFonts w:ascii="Times New Roman" w:hAnsi="Times New Roman"/>
          <w:sz w:val="20"/>
        </w:rPr>
        <w:t>щебеночно-гравийно-песчаные</w:t>
      </w:r>
      <w:proofErr w:type="spellEnd"/>
      <w:r>
        <w:rPr>
          <w:rFonts w:ascii="Times New Roman" w:hAnsi="Times New Roman"/>
          <w:sz w:val="20"/>
        </w:rPr>
        <w:t xml:space="preserve"> смеси;</w:t>
      </w:r>
    </w:p>
    <w:p w:rsidR="00000000" w:rsidRDefault="00FC22AD">
      <w:pPr>
        <w:ind w:firstLine="284"/>
        <w:jc w:val="both"/>
        <w:rPr>
          <w:rFonts w:ascii="Times New Roman" w:hAnsi="Times New Roman"/>
          <w:sz w:val="20"/>
        </w:rPr>
      </w:pPr>
      <w:r>
        <w:rPr>
          <w:rFonts w:ascii="Times New Roman" w:hAnsi="Times New Roman"/>
          <w:sz w:val="20"/>
        </w:rPr>
        <w:t>- шлаковые щебеночно-песчаные смеси;</w:t>
      </w:r>
    </w:p>
    <w:p w:rsidR="00000000" w:rsidRDefault="00FC22AD">
      <w:pPr>
        <w:ind w:firstLine="284"/>
        <w:jc w:val="both"/>
        <w:rPr>
          <w:rFonts w:ascii="Times New Roman" w:hAnsi="Times New Roman"/>
          <w:sz w:val="20"/>
        </w:rPr>
      </w:pPr>
      <w:r>
        <w:rPr>
          <w:rFonts w:ascii="Times New Roman" w:hAnsi="Times New Roman"/>
          <w:sz w:val="20"/>
        </w:rPr>
        <w:t>- гравийно-песчаные смеси;</w:t>
      </w:r>
    </w:p>
    <w:p w:rsidR="00000000" w:rsidRDefault="00FC22AD">
      <w:pPr>
        <w:ind w:firstLine="284"/>
        <w:jc w:val="both"/>
        <w:rPr>
          <w:rFonts w:ascii="Times New Roman" w:hAnsi="Times New Roman"/>
          <w:sz w:val="20"/>
        </w:rPr>
      </w:pPr>
      <w:r>
        <w:rPr>
          <w:rFonts w:ascii="Times New Roman" w:hAnsi="Times New Roman"/>
          <w:sz w:val="20"/>
        </w:rPr>
        <w:t>- минеральные порошки.</w:t>
      </w:r>
    </w:p>
    <w:p w:rsidR="00000000" w:rsidRDefault="00FC22AD">
      <w:pPr>
        <w:ind w:firstLine="284"/>
        <w:jc w:val="both"/>
        <w:rPr>
          <w:rFonts w:ascii="Times New Roman" w:hAnsi="Times New Roman"/>
          <w:sz w:val="20"/>
        </w:rPr>
      </w:pPr>
      <w:r>
        <w:rPr>
          <w:rFonts w:ascii="Times New Roman" w:hAnsi="Times New Roman"/>
          <w:sz w:val="20"/>
        </w:rPr>
        <w:t>4.6.2 Щебень и гравий из плотных горных пород, щебень из шлаков, шлаковые смеси марок С</w:t>
      </w:r>
      <w:r>
        <w:rPr>
          <w:rFonts w:ascii="Times New Roman" w:hAnsi="Times New Roman"/>
          <w:sz w:val="20"/>
          <w:vertAlign w:val="subscript"/>
        </w:rPr>
        <w:t>3</w:t>
      </w:r>
      <w:r>
        <w:rPr>
          <w:rFonts w:ascii="Times New Roman" w:hAnsi="Times New Roman"/>
          <w:sz w:val="20"/>
        </w:rPr>
        <w:t>-С</w:t>
      </w:r>
      <w:r>
        <w:rPr>
          <w:rFonts w:ascii="Times New Roman" w:hAnsi="Times New Roman"/>
          <w:sz w:val="20"/>
          <w:vertAlign w:val="subscript"/>
        </w:rPr>
        <w:t>7</w:t>
      </w:r>
      <w:r>
        <w:rPr>
          <w:rFonts w:ascii="Times New Roman" w:hAnsi="Times New Roman"/>
          <w:sz w:val="20"/>
        </w:rPr>
        <w:t xml:space="preserve">, входящие в состав минеральной части смесей, должны соответствовать требованиям </w:t>
      </w:r>
      <w:r>
        <w:rPr>
          <w:rFonts w:ascii="Times New Roman" w:hAnsi="Times New Roman"/>
          <w:sz w:val="20"/>
        </w:rPr>
        <w:t>ГОСТ 8267</w:t>
      </w:r>
      <w:r>
        <w:rPr>
          <w:rFonts w:ascii="Times New Roman" w:hAnsi="Times New Roman"/>
          <w:sz w:val="20"/>
          <w:lang w:val="en-US"/>
        </w:rPr>
        <w:t xml:space="preserve"> </w:t>
      </w:r>
      <w:r>
        <w:rPr>
          <w:rFonts w:ascii="Times New Roman" w:hAnsi="Times New Roman"/>
          <w:sz w:val="20"/>
        </w:rPr>
        <w:t>и ГОСТ 3344 соответственно. Содержание зерен пластинчатой (</w:t>
      </w:r>
      <w:proofErr w:type="spellStart"/>
      <w:r>
        <w:rPr>
          <w:rFonts w:ascii="Times New Roman" w:hAnsi="Times New Roman"/>
          <w:sz w:val="20"/>
        </w:rPr>
        <w:t>лещадной</w:t>
      </w:r>
      <w:proofErr w:type="spellEnd"/>
      <w:r>
        <w:rPr>
          <w:rFonts w:ascii="Times New Roman" w:hAnsi="Times New Roman"/>
          <w:sz w:val="20"/>
        </w:rPr>
        <w:t>) формы в щебне не должно быть более 35% по массе.</w:t>
      </w:r>
    </w:p>
    <w:p w:rsidR="00000000" w:rsidRDefault="00FC22AD">
      <w:pPr>
        <w:ind w:firstLine="284"/>
        <w:jc w:val="both"/>
        <w:rPr>
          <w:rFonts w:ascii="Times New Roman" w:hAnsi="Times New Roman"/>
          <w:sz w:val="20"/>
        </w:rPr>
      </w:pPr>
      <w:r>
        <w:rPr>
          <w:rFonts w:ascii="Times New Roman" w:hAnsi="Times New Roman"/>
          <w:sz w:val="20"/>
        </w:rPr>
        <w:t>Гравийно-песчаные смеси по зерновому составу должны соответствовать требованиям ГОСТ 23735, а гравий и песок, входящие в состав таких смесей, - требованиям ГОСТ 8267 и ГОСТ 8736 соответственно.</w:t>
      </w:r>
    </w:p>
    <w:p w:rsidR="00000000" w:rsidRDefault="00FC22AD">
      <w:pPr>
        <w:ind w:firstLine="284"/>
        <w:jc w:val="both"/>
        <w:rPr>
          <w:rFonts w:ascii="Times New Roman" w:hAnsi="Times New Roman"/>
          <w:sz w:val="20"/>
        </w:rPr>
      </w:pPr>
      <w:r>
        <w:rPr>
          <w:rFonts w:ascii="Times New Roman" w:hAnsi="Times New Roman"/>
          <w:sz w:val="20"/>
        </w:rPr>
        <w:t xml:space="preserve">Для приготовления смесей применяют щебень и гравий фракций, мм: от 5 до 10, св. 10 до 20, св. 20 до 40, а также смеси фракций - от 5 до 20 и от 5 до 40. </w:t>
      </w:r>
    </w:p>
    <w:p w:rsidR="00000000" w:rsidRDefault="00FC22AD">
      <w:pPr>
        <w:ind w:firstLine="284"/>
        <w:jc w:val="both"/>
        <w:rPr>
          <w:rFonts w:ascii="Times New Roman" w:hAnsi="Times New Roman"/>
          <w:sz w:val="20"/>
        </w:rPr>
      </w:pPr>
      <w:r>
        <w:rPr>
          <w:rFonts w:ascii="Times New Roman" w:hAnsi="Times New Roman"/>
          <w:sz w:val="20"/>
        </w:rPr>
        <w:t>Прочность щебня и гравия должна соот</w:t>
      </w:r>
      <w:r>
        <w:rPr>
          <w:rFonts w:ascii="Times New Roman" w:hAnsi="Times New Roman"/>
          <w:sz w:val="20"/>
        </w:rPr>
        <w:t>ветствовать значениям, приведенным в таблице 1.</w:t>
      </w:r>
    </w:p>
    <w:p w:rsidR="00000000" w:rsidRDefault="00FC22AD">
      <w:pPr>
        <w:ind w:firstLine="284"/>
        <w:jc w:val="both"/>
        <w:rPr>
          <w:rFonts w:ascii="Times New Roman" w:hAnsi="Times New Roman"/>
          <w:sz w:val="20"/>
        </w:rPr>
      </w:pPr>
      <w:r>
        <w:rPr>
          <w:rFonts w:ascii="Times New Roman" w:hAnsi="Times New Roman"/>
          <w:sz w:val="20"/>
        </w:rPr>
        <w:t>4.6.3 Песок природный и из отсевов дробления горных пород должен соответствовать требованиям ГОСТ 8736, песок из шлаков - ГОСТ 3344.</w:t>
      </w:r>
    </w:p>
    <w:p w:rsidR="00000000" w:rsidRDefault="00FC22AD">
      <w:pPr>
        <w:ind w:firstLine="284"/>
        <w:jc w:val="both"/>
        <w:rPr>
          <w:rFonts w:ascii="Times New Roman" w:hAnsi="Times New Roman"/>
          <w:sz w:val="20"/>
        </w:rPr>
      </w:pPr>
      <w:r>
        <w:rPr>
          <w:rFonts w:ascii="Times New Roman" w:hAnsi="Times New Roman"/>
          <w:sz w:val="20"/>
        </w:rPr>
        <w:t>Содержание глинистых примесей, определяемых методом набухания, в песках из отсевов дробления горных пород не должно быть более 1% по массе.</w:t>
      </w:r>
    </w:p>
    <w:p w:rsidR="00000000" w:rsidRDefault="00FC22AD">
      <w:pPr>
        <w:ind w:firstLine="284"/>
        <w:jc w:val="both"/>
        <w:rPr>
          <w:rFonts w:ascii="Times New Roman" w:hAnsi="Times New Roman"/>
          <w:sz w:val="20"/>
        </w:rPr>
      </w:pPr>
      <w:r>
        <w:rPr>
          <w:rFonts w:ascii="Times New Roman" w:hAnsi="Times New Roman"/>
          <w:sz w:val="20"/>
        </w:rPr>
        <w:t>4.6.4 Для приготовления смесей применяют минеральные порошки, соответствующие требованиям ГОСТ 16557, а также порошковые отходы промышленного производства, измельченные основные металлургичес</w:t>
      </w:r>
      <w:r>
        <w:rPr>
          <w:rFonts w:ascii="Times New Roman" w:hAnsi="Times New Roman"/>
          <w:sz w:val="20"/>
        </w:rPr>
        <w:t>кие шлаки, соответствующие требованиям, приведенным в таблице 12 ГОСТ 9128. Допускается применение фосфорных шлаков с содержанием Р</w:t>
      </w:r>
      <w:r>
        <w:rPr>
          <w:rFonts w:ascii="Times New Roman" w:hAnsi="Times New Roman"/>
          <w:sz w:val="20"/>
          <w:vertAlign w:val="subscript"/>
        </w:rPr>
        <w:t>2</w:t>
      </w:r>
      <w:r>
        <w:rPr>
          <w:rFonts w:ascii="Times New Roman" w:hAnsi="Times New Roman"/>
          <w:sz w:val="20"/>
        </w:rPr>
        <w:t>О</w:t>
      </w:r>
      <w:r>
        <w:rPr>
          <w:rFonts w:ascii="Times New Roman" w:hAnsi="Times New Roman"/>
          <w:sz w:val="20"/>
          <w:vertAlign w:val="subscript"/>
        </w:rPr>
        <w:t>5</w:t>
      </w:r>
      <w:r>
        <w:rPr>
          <w:rFonts w:ascii="Times New Roman" w:hAnsi="Times New Roman"/>
          <w:sz w:val="20"/>
        </w:rPr>
        <w:t xml:space="preserve"> не более 2% по массе и соответствующих требованиям, приведенным в таблице 12 ГОСТ 9128, по остальным показателям качества. Для смесей, приготавливаемых на дороге, допускается в качестве минерального порошка применять пылеватые грунты с числом пластичности не более 10.</w:t>
      </w:r>
    </w:p>
    <w:p w:rsidR="00000000" w:rsidRDefault="00FC22AD">
      <w:pPr>
        <w:ind w:firstLine="284"/>
        <w:jc w:val="both"/>
        <w:rPr>
          <w:rFonts w:ascii="Times New Roman" w:hAnsi="Times New Roman"/>
          <w:sz w:val="20"/>
        </w:rPr>
      </w:pPr>
      <w:r>
        <w:rPr>
          <w:rFonts w:ascii="Times New Roman" w:hAnsi="Times New Roman"/>
          <w:sz w:val="20"/>
        </w:rPr>
        <w:t>4.6.5 Для приготовления укрепленных грунтов применяют крупнообломочные, песчаные и глинистые грунты с числом</w:t>
      </w:r>
      <w:r>
        <w:rPr>
          <w:rFonts w:ascii="Times New Roman" w:hAnsi="Times New Roman"/>
          <w:sz w:val="20"/>
        </w:rPr>
        <w:t xml:space="preserve"> пластичности не более 22 по ГОСТ 25100, в том числе супесей и суглинков с числом пластичности:</w:t>
      </w:r>
    </w:p>
    <w:p w:rsidR="00000000" w:rsidRDefault="00FC22AD">
      <w:pPr>
        <w:ind w:firstLine="284"/>
        <w:jc w:val="both"/>
        <w:rPr>
          <w:rFonts w:ascii="Times New Roman" w:hAnsi="Times New Roman"/>
          <w:sz w:val="20"/>
        </w:rPr>
      </w:pPr>
      <w:r>
        <w:rPr>
          <w:rFonts w:ascii="Times New Roman" w:hAnsi="Times New Roman"/>
          <w:sz w:val="20"/>
        </w:rPr>
        <w:t xml:space="preserve">до 12 при условии введения добавок извести, цемента, золы-уноса или песка из отсевов дробления карбонатных горных пород при строительстве в </w:t>
      </w:r>
      <w:proofErr w:type="spellStart"/>
      <w:r>
        <w:rPr>
          <w:rFonts w:ascii="Times New Roman" w:hAnsi="Times New Roman"/>
          <w:sz w:val="20"/>
        </w:rPr>
        <w:t>I-III</w:t>
      </w:r>
      <w:proofErr w:type="spellEnd"/>
      <w:r>
        <w:rPr>
          <w:rFonts w:ascii="Times New Roman" w:hAnsi="Times New Roman"/>
          <w:sz w:val="20"/>
        </w:rPr>
        <w:t xml:space="preserve"> дорожно-климатических зонах и без введения добавок в </w:t>
      </w:r>
      <w:proofErr w:type="spellStart"/>
      <w:r>
        <w:rPr>
          <w:rFonts w:ascii="Times New Roman" w:hAnsi="Times New Roman"/>
          <w:sz w:val="20"/>
        </w:rPr>
        <w:t>IV-V</w:t>
      </w:r>
      <w:proofErr w:type="spellEnd"/>
      <w:r>
        <w:rPr>
          <w:rFonts w:ascii="Times New Roman" w:hAnsi="Times New Roman"/>
          <w:sz w:val="20"/>
        </w:rPr>
        <w:t xml:space="preserve"> дорожно-климатических зонах;</w:t>
      </w:r>
    </w:p>
    <w:p w:rsidR="00000000" w:rsidRDefault="00FC22AD">
      <w:pPr>
        <w:ind w:firstLine="284"/>
        <w:jc w:val="both"/>
        <w:rPr>
          <w:rFonts w:ascii="Times New Roman" w:hAnsi="Times New Roman"/>
          <w:sz w:val="20"/>
        </w:rPr>
      </w:pPr>
      <w:r>
        <w:rPr>
          <w:rFonts w:ascii="Times New Roman" w:hAnsi="Times New Roman"/>
          <w:sz w:val="20"/>
        </w:rPr>
        <w:t>от 12 до 17 и глины с числом пластичности до 22 при условии введения добавок извести, цемента, золы-уноса и песка из отсевов дробления карбонатных горных пород или природного крупнозе</w:t>
      </w:r>
      <w:r>
        <w:rPr>
          <w:rFonts w:ascii="Times New Roman" w:hAnsi="Times New Roman"/>
          <w:sz w:val="20"/>
        </w:rPr>
        <w:t>рнистого песка.</w:t>
      </w:r>
    </w:p>
    <w:p w:rsidR="00000000" w:rsidRDefault="00FC22AD">
      <w:pPr>
        <w:ind w:firstLine="284"/>
        <w:jc w:val="both"/>
        <w:rPr>
          <w:rFonts w:ascii="Times New Roman" w:hAnsi="Times New Roman"/>
          <w:sz w:val="20"/>
        </w:rPr>
      </w:pPr>
      <w:r>
        <w:rPr>
          <w:rFonts w:ascii="Times New Roman" w:hAnsi="Times New Roman"/>
          <w:sz w:val="20"/>
        </w:rPr>
        <w:t>Допускается применение засоленных грунтов, содержащих легкорастворимые соли не более 1% по массе, при условии укрепления их жидкими органическими вяжущими.</w:t>
      </w:r>
    </w:p>
    <w:p w:rsidR="00000000" w:rsidRDefault="00FC22AD">
      <w:pPr>
        <w:ind w:firstLine="284"/>
        <w:jc w:val="both"/>
        <w:rPr>
          <w:rFonts w:ascii="Times New Roman" w:hAnsi="Times New Roman"/>
          <w:sz w:val="20"/>
        </w:rPr>
      </w:pPr>
      <w:r>
        <w:rPr>
          <w:rFonts w:ascii="Times New Roman" w:hAnsi="Times New Roman"/>
          <w:sz w:val="20"/>
        </w:rPr>
        <w:t>Максимальная крупность зерен крупнообломочных грунтов должна соответствовать приведенной в таблице 1.</w:t>
      </w:r>
    </w:p>
    <w:p w:rsidR="00000000" w:rsidRDefault="00FC22AD">
      <w:pPr>
        <w:ind w:firstLine="284"/>
        <w:jc w:val="both"/>
        <w:rPr>
          <w:rFonts w:ascii="Times New Roman" w:hAnsi="Times New Roman"/>
          <w:sz w:val="20"/>
        </w:rPr>
      </w:pPr>
      <w:r>
        <w:rPr>
          <w:rFonts w:ascii="Times New Roman" w:hAnsi="Times New Roman"/>
          <w:sz w:val="20"/>
        </w:rPr>
        <w:t>Содержание комков глины размером более 5 мм в измельченном, подготовленном к обработке жидкими органическими вяжущими грунте не должно быть более 25% по массе, в том числе комков глины размером более 10 мм - более 10% по массе.</w:t>
      </w:r>
    </w:p>
    <w:p w:rsidR="00000000" w:rsidRDefault="00FC22AD">
      <w:pPr>
        <w:ind w:firstLine="284"/>
        <w:jc w:val="both"/>
        <w:rPr>
          <w:rFonts w:ascii="Times New Roman" w:hAnsi="Times New Roman"/>
          <w:sz w:val="20"/>
        </w:rPr>
      </w:pPr>
      <w:r>
        <w:rPr>
          <w:rFonts w:ascii="Times New Roman" w:hAnsi="Times New Roman"/>
          <w:sz w:val="20"/>
        </w:rPr>
        <w:t>4.6.6 В сл</w:t>
      </w:r>
      <w:r>
        <w:rPr>
          <w:rFonts w:ascii="Times New Roman" w:hAnsi="Times New Roman"/>
          <w:sz w:val="20"/>
        </w:rPr>
        <w:t>учае применения материалов и грунтов с показателями качества ниже требований, приведенных в 4.6.2-4.6.5, должно быть проведено их исследование в специализированных лабораториях научно-исследовательских институтов для подтверждения возможности и технико-экономической целесообразности получения смесей и укрепленных грунтов с нормируемыми показателями качества.</w:t>
      </w:r>
    </w:p>
    <w:p w:rsidR="00000000" w:rsidRDefault="00FC22AD">
      <w:pPr>
        <w:ind w:firstLine="284"/>
        <w:jc w:val="both"/>
        <w:rPr>
          <w:rFonts w:ascii="Times New Roman" w:hAnsi="Times New Roman"/>
          <w:sz w:val="20"/>
        </w:rPr>
      </w:pPr>
      <w:r>
        <w:rPr>
          <w:rFonts w:ascii="Times New Roman" w:hAnsi="Times New Roman"/>
          <w:sz w:val="20"/>
        </w:rPr>
        <w:t>4.7 Требования к вяжущим материалам и активным добавкам</w:t>
      </w:r>
    </w:p>
    <w:p w:rsidR="00000000" w:rsidRDefault="00FC22AD">
      <w:pPr>
        <w:ind w:firstLine="284"/>
        <w:jc w:val="both"/>
        <w:rPr>
          <w:rFonts w:ascii="Times New Roman" w:hAnsi="Times New Roman"/>
          <w:sz w:val="20"/>
        </w:rPr>
      </w:pPr>
      <w:r>
        <w:rPr>
          <w:rFonts w:ascii="Times New Roman" w:hAnsi="Times New Roman"/>
          <w:sz w:val="20"/>
        </w:rPr>
        <w:t xml:space="preserve">4.7.1 В качестве органических вяжущих для приготовления смесей и укрепленных грунтов применяют </w:t>
      </w:r>
      <w:r>
        <w:rPr>
          <w:rFonts w:ascii="Times New Roman" w:hAnsi="Times New Roman"/>
          <w:sz w:val="20"/>
        </w:rPr>
        <w:t>битумы нефтяные дорожные жидкие по ГОСТ 11955, эмульсии битумные дорожные по ГОСТ 18659.</w:t>
      </w:r>
    </w:p>
    <w:p w:rsidR="00000000" w:rsidRDefault="00FC22AD">
      <w:pPr>
        <w:ind w:firstLine="284"/>
        <w:jc w:val="both"/>
        <w:rPr>
          <w:rFonts w:ascii="Times New Roman" w:hAnsi="Times New Roman"/>
          <w:sz w:val="20"/>
        </w:rPr>
      </w:pPr>
      <w:r>
        <w:rPr>
          <w:rFonts w:ascii="Times New Roman" w:hAnsi="Times New Roman"/>
          <w:sz w:val="20"/>
        </w:rPr>
        <w:t>Допускается применение других органических вяжущих, удовлетворяющих требованиям действующих нормативных документов и обеспечивающих получение смесей и укрепленных грунтов в соответствии с требованиями настоящего стандарта.</w:t>
      </w:r>
    </w:p>
    <w:p w:rsidR="00000000" w:rsidRDefault="00FC22AD">
      <w:pPr>
        <w:ind w:firstLine="284"/>
        <w:jc w:val="both"/>
        <w:rPr>
          <w:rFonts w:ascii="Times New Roman" w:hAnsi="Times New Roman"/>
          <w:sz w:val="20"/>
        </w:rPr>
      </w:pPr>
      <w:r>
        <w:rPr>
          <w:rFonts w:ascii="Times New Roman" w:hAnsi="Times New Roman"/>
          <w:sz w:val="20"/>
        </w:rPr>
        <w:t>Для приготовления смесей применяют также битумы нефтяные дорожные вязкие по ГОСТ 22245.</w:t>
      </w:r>
    </w:p>
    <w:p w:rsidR="00000000" w:rsidRDefault="00FC22AD">
      <w:pPr>
        <w:ind w:firstLine="284"/>
        <w:jc w:val="both"/>
        <w:rPr>
          <w:rFonts w:ascii="Times New Roman" w:hAnsi="Times New Roman"/>
          <w:sz w:val="20"/>
        </w:rPr>
      </w:pPr>
      <w:r>
        <w:rPr>
          <w:rFonts w:ascii="Times New Roman" w:hAnsi="Times New Roman"/>
          <w:sz w:val="20"/>
        </w:rPr>
        <w:t>Для устройства оснований не допускается использование жидких битумов без активных добавок.</w:t>
      </w:r>
    </w:p>
    <w:p w:rsidR="00000000" w:rsidRDefault="00FC22AD">
      <w:pPr>
        <w:ind w:firstLine="284"/>
        <w:jc w:val="both"/>
        <w:rPr>
          <w:rFonts w:ascii="Times New Roman" w:hAnsi="Times New Roman"/>
          <w:sz w:val="20"/>
        </w:rPr>
      </w:pPr>
      <w:r>
        <w:rPr>
          <w:rFonts w:ascii="Times New Roman" w:hAnsi="Times New Roman"/>
          <w:sz w:val="20"/>
        </w:rPr>
        <w:t>4.7.2 В качестве мине</w:t>
      </w:r>
      <w:r>
        <w:rPr>
          <w:rFonts w:ascii="Times New Roman" w:hAnsi="Times New Roman"/>
          <w:sz w:val="20"/>
        </w:rPr>
        <w:t xml:space="preserve">ральных вяжущих для приготовления смесей и укрепленных грунтов применяют портландцемент и </w:t>
      </w:r>
      <w:proofErr w:type="spellStart"/>
      <w:r>
        <w:rPr>
          <w:rFonts w:ascii="Times New Roman" w:hAnsi="Times New Roman"/>
          <w:sz w:val="20"/>
        </w:rPr>
        <w:t>шлакопортландцемент</w:t>
      </w:r>
      <w:proofErr w:type="spellEnd"/>
      <w:r>
        <w:rPr>
          <w:rFonts w:ascii="Times New Roman" w:hAnsi="Times New Roman"/>
          <w:sz w:val="20"/>
        </w:rPr>
        <w:t xml:space="preserve"> по ГОСТ 10178, золу-унос по ГОСТ 25818.</w:t>
      </w:r>
    </w:p>
    <w:p w:rsidR="00000000" w:rsidRDefault="00FC22AD">
      <w:pPr>
        <w:ind w:firstLine="284"/>
        <w:jc w:val="both"/>
        <w:rPr>
          <w:rFonts w:ascii="Times New Roman" w:hAnsi="Times New Roman"/>
          <w:sz w:val="20"/>
        </w:rPr>
      </w:pPr>
      <w:r>
        <w:rPr>
          <w:rFonts w:ascii="Times New Roman" w:hAnsi="Times New Roman"/>
          <w:sz w:val="20"/>
        </w:rPr>
        <w:t>В качестве активных добавок к применяемым материалам и грунтам используют известь по ГОСТ 9179, а также указанные минеральные вяжущие в количестве не более 4% по массе.</w:t>
      </w:r>
    </w:p>
    <w:p w:rsidR="00000000" w:rsidRDefault="00FC22AD">
      <w:pPr>
        <w:ind w:firstLine="284"/>
        <w:jc w:val="both"/>
        <w:rPr>
          <w:rFonts w:ascii="Times New Roman" w:hAnsi="Times New Roman"/>
          <w:sz w:val="20"/>
        </w:rPr>
      </w:pPr>
      <w:r>
        <w:rPr>
          <w:rFonts w:ascii="Times New Roman" w:hAnsi="Times New Roman"/>
          <w:sz w:val="20"/>
        </w:rPr>
        <w:t>4.7.3 Перечень вяжущих материалов и активных добавок, применяемых для укрепленных грунтов в зависимости от вида грунта и дорожно-климатической зоны строительства, приведен в приложении В.</w:t>
      </w:r>
    </w:p>
    <w:p w:rsidR="00000000" w:rsidRDefault="00FC22AD">
      <w:pPr>
        <w:ind w:firstLine="284"/>
        <w:jc w:val="both"/>
        <w:rPr>
          <w:rFonts w:ascii="Times New Roman" w:hAnsi="Times New Roman"/>
          <w:sz w:val="20"/>
        </w:rPr>
      </w:pPr>
      <w:r>
        <w:rPr>
          <w:rFonts w:ascii="Times New Roman" w:hAnsi="Times New Roman"/>
          <w:sz w:val="20"/>
        </w:rPr>
        <w:t>4.7.4</w:t>
      </w:r>
      <w:r>
        <w:rPr>
          <w:rFonts w:ascii="Times New Roman" w:hAnsi="Times New Roman"/>
          <w:sz w:val="20"/>
        </w:rPr>
        <w:t xml:space="preserve"> В качестве активных добавок к битуму применяют поверхностно-активные вещества (ПАВ) или продукты, содержащие ПАВ и удовлетворяющие требованиям действующих нормативных документов.</w:t>
      </w:r>
    </w:p>
    <w:p w:rsidR="00000000" w:rsidRDefault="00FC22AD">
      <w:pPr>
        <w:ind w:firstLine="284"/>
        <w:jc w:val="both"/>
        <w:rPr>
          <w:rFonts w:ascii="Times New Roman" w:hAnsi="Times New Roman"/>
          <w:sz w:val="20"/>
        </w:rPr>
      </w:pPr>
      <w:r>
        <w:rPr>
          <w:rFonts w:ascii="Times New Roman" w:hAnsi="Times New Roman"/>
          <w:sz w:val="20"/>
        </w:rPr>
        <w:t>4.8. Вода для приготовления смесей и укрепленных грунтов должна соответствовать ГОСТ 23732.</w:t>
      </w:r>
    </w:p>
    <w:p w:rsidR="00000000" w:rsidRDefault="00FC22AD">
      <w:pPr>
        <w:ind w:firstLine="284"/>
        <w:jc w:val="both"/>
        <w:rPr>
          <w:rFonts w:ascii="Times New Roman" w:hAnsi="Times New Roman"/>
          <w:sz w:val="20"/>
        </w:rPr>
      </w:pPr>
    </w:p>
    <w:p w:rsidR="00000000" w:rsidRDefault="00FC22AD">
      <w:pPr>
        <w:ind w:firstLine="284"/>
        <w:jc w:val="both"/>
        <w:rPr>
          <w:rFonts w:ascii="Times New Roman" w:hAnsi="Times New Roman"/>
          <w:sz w:val="20"/>
        </w:rPr>
      </w:pPr>
    </w:p>
    <w:p w:rsidR="00000000" w:rsidRDefault="00FC22AD">
      <w:pPr>
        <w:ind w:firstLine="284"/>
        <w:jc w:val="both"/>
        <w:rPr>
          <w:rFonts w:ascii="Times New Roman" w:hAnsi="Times New Roman"/>
          <w:sz w:val="20"/>
        </w:rPr>
      </w:pPr>
    </w:p>
    <w:p w:rsidR="00000000" w:rsidRDefault="00FC22AD">
      <w:pPr>
        <w:pStyle w:val="Heading"/>
        <w:ind w:firstLine="284"/>
        <w:jc w:val="center"/>
        <w:rPr>
          <w:rFonts w:ascii="Times New Roman" w:hAnsi="Times New Roman"/>
          <w:sz w:val="20"/>
        </w:rPr>
      </w:pPr>
      <w:r>
        <w:rPr>
          <w:rFonts w:ascii="Times New Roman" w:hAnsi="Times New Roman"/>
          <w:sz w:val="20"/>
        </w:rPr>
        <w:t>5 Правила приемки</w:t>
      </w:r>
    </w:p>
    <w:p w:rsidR="00000000" w:rsidRDefault="00FC22AD">
      <w:pPr>
        <w:ind w:firstLine="284"/>
        <w:jc w:val="both"/>
        <w:rPr>
          <w:rFonts w:ascii="Times New Roman" w:hAnsi="Times New Roman"/>
          <w:sz w:val="20"/>
        </w:rPr>
      </w:pPr>
    </w:p>
    <w:p w:rsidR="00000000" w:rsidRDefault="00FC22AD">
      <w:pPr>
        <w:ind w:firstLine="284"/>
        <w:jc w:val="both"/>
        <w:rPr>
          <w:rFonts w:ascii="Times New Roman" w:hAnsi="Times New Roman"/>
          <w:sz w:val="20"/>
        </w:rPr>
      </w:pPr>
      <w:r>
        <w:rPr>
          <w:rFonts w:ascii="Times New Roman" w:hAnsi="Times New Roman"/>
          <w:sz w:val="20"/>
        </w:rPr>
        <w:t>5.1 Смеси и укрепленные грунты должны быть приняты техническим контролем изготовителя.</w:t>
      </w:r>
    </w:p>
    <w:p w:rsidR="00000000" w:rsidRDefault="00FC22AD">
      <w:pPr>
        <w:ind w:firstLine="284"/>
        <w:jc w:val="both"/>
        <w:rPr>
          <w:rFonts w:ascii="Times New Roman" w:hAnsi="Times New Roman"/>
          <w:sz w:val="20"/>
        </w:rPr>
      </w:pPr>
      <w:r>
        <w:rPr>
          <w:rFonts w:ascii="Times New Roman" w:hAnsi="Times New Roman"/>
          <w:sz w:val="20"/>
        </w:rPr>
        <w:t>5.2 Приемку смесей и укрепленных грунтов производят партиями.</w:t>
      </w:r>
    </w:p>
    <w:p w:rsidR="00000000" w:rsidRDefault="00FC22AD">
      <w:pPr>
        <w:ind w:firstLine="284"/>
        <w:jc w:val="both"/>
        <w:rPr>
          <w:rFonts w:ascii="Times New Roman" w:hAnsi="Times New Roman"/>
          <w:sz w:val="20"/>
        </w:rPr>
      </w:pPr>
      <w:r>
        <w:rPr>
          <w:rFonts w:ascii="Times New Roman" w:hAnsi="Times New Roman"/>
          <w:sz w:val="20"/>
        </w:rPr>
        <w:t>При приемке и отгрузке смесей и укрепленных грунтов, приготовленных в</w:t>
      </w:r>
      <w:r>
        <w:rPr>
          <w:rFonts w:ascii="Times New Roman" w:hAnsi="Times New Roman"/>
          <w:sz w:val="20"/>
        </w:rPr>
        <w:t xml:space="preserve"> смесительных установках, партией считают количество материала одного состава, выпускаемого на одной установке в течение одной смены, но не более 400 т (270 м</w:t>
      </w:r>
      <w:r>
        <w:rPr>
          <w:rFonts w:ascii="Times New Roman" w:hAnsi="Times New Roman"/>
          <w:sz w:val="20"/>
          <w:vertAlign w:val="superscript"/>
        </w:rPr>
        <w:t>3</w:t>
      </w:r>
      <w:r>
        <w:rPr>
          <w:rFonts w:ascii="Times New Roman" w:hAnsi="Times New Roman"/>
          <w:sz w:val="20"/>
        </w:rPr>
        <w:t>).</w:t>
      </w:r>
    </w:p>
    <w:p w:rsidR="00000000" w:rsidRDefault="00FC22AD">
      <w:pPr>
        <w:ind w:firstLine="284"/>
        <w:jc w:val="both"/>
        <w:rPr>
          <w:rFonts w:ascii="Times New Roman" w:hAnsi="Times New Roman"/>
          <w:sz w:val="20"/>
        </w:rPr>
      </w:pPr>
      <w:r>
        <w:rPr>
          <w:rFonts w:ascii="Times New Roman" w:hAnsi="Times New Roman"/>
          <w:sz w:val="20"/>
        </w:rPr>
        <w:t>При приемке смесей и укрепленных грунтов, приготовленных смешением на дороге, партией считают количество материала, обрабатываемого в течение одной смены на участке производства работ, но не более 300 т (200 м</w:t>
      </w:r>
      <w:r>
        <w:rPr>
          <w:rFonts w:ascii="Times New Roman" w:hAnsi="Times New Roman"/>
          <w:sz w:val="20"/>
          <w:vertAlign w:val="superscript"/>
        </w:rPr>
        <w:t>3</w:t>
      </w:r>
      <w:r>
        <w:rPr>
          <w:rFonts w:ascii="Times New Roman" w:hAnsi="Times New Roman"/>
          <w:sz w:val="20"/>
        </w:rPr>
        <w:t>).</w:t>
      </w:r>
    </w:p>
    <w:p w:rsidR="00000000" w:rsidRDefault="00FC22AD">
      <w:pPr>
        <w:ind w:firstLine="284"/>
        <w:jc w:val="both"/>
        <w:rPr>
          <w:rFonts w:ascii="Times New Roman" w:hAnsi="Times New Roman"/>
          <w:sz w:val="20"/>
        </w:rPr>
      </w:pPr>
      <w:r>
        <w:rPr>
          <w:rFonts w:ascii="Times New Roman" w:hAnsi="Times New Roman"/>
          <w:sz w:val="20"/>
        </w:rPr>
        <w:t>При приемке и отгрузке смесей, хранящихся на складе, партией считают количество смеси одного состава, отгружаемое одному потребителю в те</w:t>
      </w:r>
      <w:r>
        <w:rPr>
          <w:rFonts w:ascii="Times New Roman" w:hAnsi="Times New Roman"/>
          <w:sz w:val="20"/>
        </w:rPr>
        <w:t>чение суток.</w:t>
      </w:r>
    </w:p>
    <w:p w:rsidR="00000000" w:rsidRDefault="00FC22AD">
      <w:pPr>
        <w:ind w:firstLine="284"/>
        <w:jc w:val="both"/>
        <w:rPr>
          <w:rFonts w:ascii="Times New Roman" w:hAnsi="Times New Roman"/>
          <w:sz w:val="20"/>
        </w:rPr>
      </w:pPr>
      <w:r>
        <w:rPr>
          <w:rFonts w:ascii="Times New Roman" w:hAnsi="Times New Roman"/>
          <w:sz w:val="20"/>
        </w:rPr>
        <w:t>5.3 Количество поставляемой смеси определяют по массе или объему.</w:t>
      </w:r>
    </w:p>
    <w:p w:rsidR="00000000" w:rsidRDefault="00FC22AD">
      <w:pPr>
        <w:ind w:firstLine="284"/>
        <w:jc w:val="both"/>
        <w:rPr>
          <w:rFonts w:ascii="Times New Roman" w:hAnsi="Times New Roman"/>
          <w:sz w:val="20"/>
        </w:rPr>
      </w:pPr>
      <w:r>
        <w:rPr>
          <w:rFonts w:ascii="Times New Roman" w:hAnsi="Times New Roman"/>
          <w:sz w:val="20"/>
        </w:rPr>
        <w:t>Смесь из смесительной установки или со склада, отгружаемую в автомобили, принимают по массе.</w:t>
      </w:r>
    </w:p>
    <w:p w:rsidR="00000000" w:rsidRDefault="00FC22AD">
      <w:pPr>
        <w:ind w:firstLine="284"/>
        <w:jc w:val="both"/>
        <w:rPr>
          <w:rFonts w:ascii="Times New Roman" w:hAnsi="Times New Roman"/>
          <w:sz w:val="20"/>
        </w:rPr>
      </w:pPr>
      <w:r>
        <w:rPr>
          <w:rFonts w:ascii="Times New Roman" w:hAnsi="Times New Roman"/>
          <w:sz w:val="20"/>
        </w:rPr>
        <w:t>При смешении на дороге смеси и укрепленные грунты принимают по объему.</w:t>
      </w:r>
    </w:p>
    <w:p w:rsidR="00000000" w:rsidRDefault="00FC22AD">
      <w:pPr>
        <w:ind w:firstLine="284"/>
        <w:jc w:val="both"/>
        <w:rPr>
          <w:rFonts w:ascii="Times New Roman" w:hAnsi="Times New Roman"/>
          <w:sz w:val="20"/>
        </w:rPr>
      </w:pPr>
      <w:r>
        <w:rPr>
          <w:rFonts w:ascii="Times New Roman" w:hAnsi="Times New Roman"/>
          <w:sz w:val="20"/>
        </w:rPr>
        <w:t>Для проверки соответствия качества смесей и укрепленных грунтов требованиям настоящего стандарта проводят приемосдаточные и периодические испытания.</w:t>
      </w:r>
    </w:p>
    <w:p w:rsidR="00000000" w:rsidRDefault="00FC22AD">
      <w:pPr>
        <w:ind w:firstLine="284"/>
        <w:jc w:val="both"/>
        <w:rPr>
          <w:rFonts w:ascii="Times New Roman" w:hAnsi="Times New Roman"/>
          <w:sz w:val="20"/>
        </w:rPr>
      </w:pPr>
      <w:r>
        <w:rPr>
          <w:rFonts w:ascii="Times New Roman" w:hAnsi="Times New Roman"/>
          <w:sz w:val="20"/>
        </w:rPr>
        <w:t>5.4 При приемосдаточных испытаниях определяют:</w:t>
      </w:r>
    </w:p>
    <w:p w:rsidR="00000000" w:rsidRDefault="00FC22AD">
      <w:pPr>
        <w:ind w:firstLine="284"/>
        <w:jc w:val="both"/>
        <w:rPr>
          <w:rFonts w:ascii="Times New Roman" w:hAnsi="Times New Roman"/>
          <w:sz w:val="20"/>
        </w:rPr>
      </w:pPr>
      <w:r>
        <w:rPr>
          <w:rFonts w:ascii="Times New Roman" w:hAnsi="Times New Roman"/>
          <w:sz w:val="20"/>
        </w:rPr>
        <w:t>- температуру смесей;</w:t>
      </w:r>
    </w:p>
    <w:p w:rsidR="00000000" w:rsidRDefault="00FC22AD">
      <w:pPr>
        <w:ind w:firstLine="284"/>
        <w:jc w:val="both"/>
        <w:rPr>
          <w:rFonts w:ascii="Times New Roman" w:hAnsi="Times New Roman"/>
          <w:sz w:val="20"/>
        </w:rPr>
      </w:pPr>
      <w:r>
        <w:rPr>
          <w:rFonts w:ascii="Times New Roman" w:hAnsi="Times New Roman"/>
          <w:sz w:val="20"/>
        </w:rPr>
        <w:t xml:space="preserve">- </w:t>
      </w:r>
      <w:proofErr w:type="spellStart"/>
      <w:r>
        <w:rPr>
          <w:rFonts w:ascii="Times New Roman" w:hAnsi="Times New Roman"/>
          <w:sz w:val="20"/>
        </w:rPr>
        <w:t>водонасыщение</w:t>
      </w:r>
      <w:proofErr w:type="spellEnd"/>
      <w:r>
        <w:rPr>
          <w:rFonts w:ascii="Times New Roman" w:hAnsi="Times New Roman"/>
          <w:sz w:val="20"/>
        </w:rPr>
        <w:t>;</w:t>
      </w:r>
    </w:p>
    <w:p w:rsidR="00000000" w:rsidRDefault="00FC22AD">
      <w:pPr>
        <w:ind w:firstLine="284"/>
        <w:jc w:val="both"/>
        <w:rPr>
          <w:rFonts w:ascii="Times New Roman" w:hAnsi="Times New Roman"/>
          <w:sz w:val="20"/>
        </w:rPr>
      </w:pPr>
      <w:r>
        <w:rPr>
          <w:rFonts w:ascii="Times New Roman" w:hAnsi="Times New Roman"/>
          <w:sz w:val="20"/>
        </w:rPr>
        <w:t>- набухание;</w:t>
      </w:r>
    </w:p>
    <w:p w:rsidR="00000000" w:rsidRDefault="00FC22AD">
      <w:pPr>
        <w:ind w:firstLine="284"/>
        <w:jc w:val="both"/>
        <w:rPr>
          <w:rFonts w:ascii="Times New Roman" w:hAnsi="Times New Roman"/>
          <w:sz w:val="20"/>
        </w:rPr>
      </w:pPr>
      <w:r>
        <w:rPr>
          <w:rFonts w:ascii="Times New Roman" w:hAnsi="Times New Roman"/>
          <w:sz w:val="20"/>
        </w:rPr>
        <w:t>- предел прочности на</w:t>
      </w:r>
      <w:r>
        <w:rPr>
          <w:rFonts w:ascii="Times New Roman" w:hAnsi="Times New Roman"/>
          <w:sz w:val="20"/>
        </w:rPr>
        <w:t xml:space="preserve"> сжатие при температурах 20 и 50°С;</w:t>
      </w:r>
    </w:p>
    <w:p w:rsidR="00000000" w:rsidRDefault="00FC22AD">
      <w:pPr>
        <w:ind w:firstLine="284"/>
        <w:jc w:val="both"/>
        <w:rPr>
          <w:rFonts w:ascii="Times New Roman" w:hAnsi="Times New Roman"/>
          <w:sz w:val="20"/>
        </w:rPr>
      </w:pPr>
      <w:r>
        <w:rPr>
          <w:rFonts w:ascii="Times New Roman" w:hAnsi="Times New Roman"/>
          <w:sz w:val="20"/>
        </w:rPr>
        <w:t>- водостойкость;</w:t>
      </w:r>
    </w:p>
    <w:p w:rsidR="00000000" w:rsidRDefault="00FC22AD">
      <w:pPr>
        <w:ind w:firstLine="284"/>
        <w:jc w:val="both"/>
        <w:rPr>
          <w:rFonts w:ascii="Times New Roman" w:hAnsi="Times New Roman"/>
          <w:sz w:val="20"/>
        </w:rPr>
      </w:pPr>
      <w:r>
        <w:rPr>
          <w:rFonts w:ascii="Times New Roman" w:hAnsi="Times New Roman"/>
          <w:sz w:val="20"/>
        </w:rPr>
        <w:t xml:space="preserve">- </w:t>
      </w:r>
      <w:proofErr w:type="spellStart"/>
      <w:r>
        <w:rPr>
          <w:rFonts w:ascii="Times New Roman" w:hAnsi="Times New Roman"/>
          <w:sz w:val="20"/>
        </w:rPr>
        <w:t>слеживаемость</w:t>
      </w:r>
      <w:proofErr w:type="spellEnd"/>
      <w:r>
        <w:rPr>
          <w:rFonts w:ascii="Times New Roman" w:hAnsi="Times New Roman"/>
          <w:sz w:val="20"/>
        </w:rPr>
        <w:t xml:space="preserve"> смесей с жидкими органическими вяжущими.</w:t>
      </w:r>
    </w:p>
    <w:p w:rsidR="00000000" w:rsidRDefault="00FC22AD">
      <w:pPr>
        <w:ind w:firstLine="284"/>
        <w:jc w:val="both"/>
        <w:rPr>
          <w:rFonts w:ascii="Times New Roman" w:hAnsi="Times New Roman"/>
          <w:sz w:val="20"/>
        </w:rPr>
      </w:pPr>
      <w:r>
        <w:rPr>
          <w:rFonts w:ascii="Times New Roman" w:hAnsi="Times New Roman"/>
          <w:sz w:val="20"/>
        </w:rPr>
        <w:t>5.5 При периодических испытаниях определяют:</w:t>
      </w:r>
    </w:p>
    <w:p w:rsidR="00000000" w:rsidRDefault="00FC22AD">
      <w:pPr>
        <w:ind w:firstLine="284"/>
        <w:jc w:val="both"/>
        <w:rPr>
          <w:rFonts w:ascii="Times New Roman" w:hAnsi="Times New Roman"/>
          <w:sz w:val="20"/>
        </w:rPr>
      </w:pPr>
      <w:r>
        <w:rPr>
          <w:rFonts w:ascii="Times New Roman" w:hAnsi="Times New Roman"/>
          <w:sz w:val="20"/>
        </w:rPr>
        <w:t>- один раз в месяц состав смесей и укрепленных грунтов;</w:t>
      </w:r>
    </w:p>
    <w:p w:rsidR="00000000" w:rsidRDefault="00FC22AD">
      <w:pPr>
        <w:ind w:firstLine="284"/>
        <w:jc w:val="both"/>
        <w:rPr>
          <w:rFonts w:ascii="Times New Roman" w:hAnsi="Times New Roman"/>
          <w:sz w:val="20"/>
        </w:rPr>
      </w:pPr>
      <w:r>
        <w:rPr>
          <w:rFonts w:ascii="Times New Roman" w:hAnsi="Times New Roman"/>
          <w:sz w:val="20"/>
        </w:rPr>
        <w:t xml:space="preserve">- один раз в полгода водостойкость при длительном </w:t>
      </w:r>
      <w:proofErr w:type="spellStart"/>
      <w:r>
        <w:rPr>
          <w:rFonts w:ascii="Times New Roman" w:hAnsi="Times New Roman"/>
          <w:sz w:val="20"/>
        </w:rPr>
        <w:t>водонасыщении</w:t>
      </w:r>
      <w:proofErr w:type="spellEnd"/>
      <w:r>
        <w:rPr>
          <w:rFonts w:ascii="Times New Roman" w:hAnsi="Times New Roman"/>
          <w:sz w:val="20"/>
        </w:rPr>
        <w:t xml:space="preserve"> (для смесей), предел прочности на растяжение при изгибе </w:t>
      </w:r>
      <w:proofErr w:type="spellStart"/>
      <w:r>
        <w:rPr>
          <w:rFonts w:ascii="Times New Roman" w:hAnsi="Times New Roman"/>
          <w:sz w:val="20"/>
        </w:rPr>
        <w:t>водонасыщенных</w:t>
      </w:r>
      <w:proofErr w:type="spellEnd"/>
      <w:r>
        <w:rPr>
          <w:rFonts w:ascii="Times New Roman" w:hAnsi="Times New Roman"/>
          <w:sz w:val="20"/>
        </w:rPr>
        <w:t xml:space="preserve"> образцов и морозостойкость (для укрепленных грунтов).</w:t>
      </w:r>
    </w:p>
    <w:p w:rsidR="00000000" w:rsidRDefault="00FC22AD">
      <w:pPr>
        <w:ind w:firstLine="284"/>
        <w:jc w:val="both"/>
        <w:rPr>
          <w:rFonts w:ascii="Times New Roman" w:hAnsi="Times New Roman"/>
          <w:sz w:val="20"/>
        </w:rPr>
      </w:pPr>
      <w:r>
        <w:rPr>
          <w:rFonts w:ascii="Times New Roman" w:hAnsi="Times New Roman"/>
          <w:sz w:val="20"/>
        </w:rPr>
        <w:t>Удельную эффективную активность естественных радионуклидов в смесях и укрепленных грунтах принимают по максималь</w:t>
      </w:r>
      <w:r>
        <w:rPr>
          <w:rFonts w:ascii="Times New Roman" w:hAnsi="Times New Roman"/>
          <w:sz w:val="20"/>
        </w:rPr>
        <w:t>ной величине удельной эффективной активности естественных радионуклидов, содержащихся в применяемых материалах, грунтах и активных добавках. Эти данные указывает предприятие-поставщик в документе о качестве. В случае отсутствия данных о содержании естественных радионуклидов изготовитель осуществляет входной контроль материалов и грунтов силами специализированной лаборатории.</w:t>
      </w:r>
    </w:p>
    <w:p w:rsidR="00000000" w:rsidRDefault="00FC22AD">
      <w:pPr>
        <w:ind w:firstLine="284"/>
        <w:jc w:val="both"/>
        <w:rPr>
          <w:rFonts w:ascii="Times New Roman" w:hAnsi="Times New Roman"/>
          <w:sz w:val="20"/>
        </w:rPr>
      </w:pPr>
      <w:r>
        <w:rPr>
          <w:rFonts w:ascii="Times New Roman" w:hAnsi="Times New Roman"/>
          <w:sz w:val="20"/>
        </w:rPr>
        <w:t>Периодические испытания проводят также в случае изменения свойств материалов и грунтов, применяемых для приготовления смесей и укрепле</w:t>
      </w:r>
      <w:r>
        <w:rPr>
          <w:rFonts w:ascii="Times New Roman" w:hAnsi="Times New Roman"/>
          <w:sz w:val="20"/>
        </w:rPr>
        <w:t>нных грунтов.</w:t>
      </w:r>
    </w:p>
    <w:p w:rsidR="00000000" w:rsidRDefault="00FC22AD">
      <w:pPr>
        <w:ind w:firstLine="284"/>
        <w:jc w:val="both"/>
        <w:rPr>
          <w:rFonts w:ascii="Times New Roman" w:hAnsi="Times New Roman"/>
          <w:sz w:val="20"/>
        </w:rPr>
      </w:pPr>
      <w:r>
        <w:rPr>
          <w:rFonts w:ascii="Times New Roman" w:hAnsi="Times New Roman"/>
          <w:sz w:val="20"/>
        </w:rPr>
        <w:t>5.6 Для контроля качества смесей и укрепленных грунтов от каждой партии отбирают и испытывают одну объединенную пробу, которую получают тщательным смешением точечных проб. Точечные пробы отбирают не менее 3-4 раз:</w:t>
      </w:r>
    </w:p>
    <w:p w:rsidR="00000000" w:rsidRDefault="00FC22AD">
      <w:pPr>
        <w:ind w:firstLine="284"/>
        <w:jc w:val="both"/>
        <w:rPr>
          <w:rFonts w:ascii="Times New Roman" w:hAnsi="Times New Roman"/>
          <w:sz w:val="20"/>
        </w:rPr>
      </w:pPr>
      <w:r>
        <w:rPr>
          <w:rFonts w:ascii="Times New Roman" w:hAnsi="Times New Roman"/>
          <w:sz w:val="20"/>
        </w:rPr>
        <w:t>- в течение смены из смесительной установки;</w:t>
      </w:r>
    </w:p>
    <w:p w:rsidR="00000000" w:rsidRDefault="00FC22AD">
      <w:pPr>
        <w:ind w:firstLine="284"/>
        <w:jc w:val="both"/>
        <w:rPr>
          <w:rFonts w:ascii="Times New Roman" w:hAnsi="Times New Roman"/>
          <w:sz w:val="20"/>
        </w:rPr>
      </w:pPr>
      <w:r>
        <w:rPr>
          <w:rFonts w:ascii="Times New Roman" w:hAnsi="Times New Roman"/>
          <w:sz w:val="20"/>
        </w:rPr>
        <w:t>- после прохода грунтосмесительной машины или дорожной фрезы на участке производства работ.</w:t>
      </w:r>
    </w:p>
    <w:p w:rsidR="00000000" w:rsidRDefault="00FC22AD">
      <w:pPr>
        <w:ind w:firstLine="284"/>
        <w:jc w:val="both"/>
        <w:rPr>
          <w:rFonts w:ascii="Times New Roman" w:hAnsi="Times New Roman"/>
          <w:sz w:val="20"/>
        </w:rPr>
      </w:pPr>
      <w:r>
        <w:rPr>
          <w:rFonts w:ascii="Times New Roman" w:hAnsi="Times New Roman"/>
          <w:sz w:val="20"/>
        </w:rPr>
        <w:t>Отбор точечных проб производят с интервалом:</w:t>
      </w:r>
    </w:p>
    <w:p w:rsidR="00000000" w:rsidRDefault="00FC22AD">
      <w:pPr>
        <w:ind w:firstLine="284"/>
        <w:jc w:val="both"/>
        <w:rPr>
          <w:rFonts w:ascii="Times New Roman" w:hAnsi="Times New Roman"/>
          <w:sz w:val="20"/>
        </w:rPr>
      </w:pPr>
      <w:r>
        <w:rPr>
          <w:rFonts w:ascii="Times New Roman" w:hAnsi="Times New Roman"/>
          <w:sz w:val="20"/>
        </w:rPr>
        <w:t>- не более 0,5 ч при применении битума или битумной эмульсии совместно с минеральными вяжущими;</w:t>
      </w:r>
    </w:p>
    <w:p w:rsidR="00000000" w:rsidRDefault="00FC22AD">
      <w:pPr>
        <w:ind w:firstLine="284"/>
        <w:jc w:val="both"/>
        <w:rPr>
          <w:rFonts w:ascii="Times New Roman" w:hAnsi="Times New Roman"/>
          <w:sz w:val="20"/>
        </w:rPr>
      </w:pPr>
      <w:r>
        <w:rPr>
          <w:rFonts w:ascii="Times New Roman" w:hAnsi="Times New Roman"/>
          <w:sz w:val="20"/>
        </w:rPr>
        <w:t>- не м</w:t>
      </w:r>
      <w:r>
        <w:rPr>
          <w:rFonts w:ascii="Times New Roman" w:hAnsi="Times New Roman"/>
          <w:sz w:val="20"/>
        </w:rPr>
        <w:t>енее 0,5 ч при приготовлении смесей и укрепленных грунтов с применением битума или битумной эмульсии в смесительной установке.</w:t>
      </w:r>
    </w:p>
    <w:p w:rsidR="00000000" w:rsidRDefault="00FC22AD">
      <w:pPr>
        <w:ind w:firstLine="284"/>
        <w:jc w:val="both"/>
        <w:rPr>
          <w:rFonts w:ascii="Times New Roman" w:hAnsi="Times New Roman"/>
          <w:sz w:val="20"/>
        </w:rPr>
      </w:pPr>
      <w:r>
        <w:rPr>
          <w:rFonts w:ascii="Times New Roman" w:hAnsi="Times New Roman"/>
          <w:sz w:val="20"/>
        </w:rPr>
        <w:t>Масса объединенной пробы должна быть достаточной для проведения приемосдаточных испытаний и соответствовать указанной в таблице 2 ГОСТ 12801.</w:t>
      </w:r>
    </w:p>
    <w:p w:rsidR="00000000" w:rsidRDefault="00FC22AD">
      <w:pPr>
        <w:ind w:firstLine="284"/>
        <w:jc w:val="both"/>
        <w:rPr>
          <w:rFonts w:ascii="Times New Roman" w:hAnsi="Times New Roman"/>
          <w:sz w:val="20"/>
        </w:rPr>
      </w:pPr>
      <w:r>
        <w:rPr>
          <w:rFonts w:ascii="Times New Roman" w:hAnsi="Times New Roman"/>
          <w:sz w:val="20"/>
        </w:rPr>
        <w:t>5.7 При отгрузке потребителю каждую партию смесей и укрепленных грунтов сопровождают документом о качестве, в котором указывают:</w:t>
      </w:r>
    </w:p>
    <w:p w:rsidR="00000000" w:rsidRDefault="00FC22AD">
      <w:pPr>
        <w:ind w:firstLine="284"/>
        <w:jc w:val="both"/>
        <w:rPr>
          <w:rFonts w:ascii="Times New Roman" w:hAnsi="Times New Roman"/>
          <w:sz w:val="20"/>
        </w:rPr>
      </w:pPr>
      <w:r>
        <w:rPr>
          <w:rFonts w:ascii="Times New Roman" w:hAnsi="Times New Roman"/>
          <w:sz w:val="20"/>
        </w:rPr>
        <w:t>- наименование изготовителя;</w:t>
      </w:r>
    </w:p>
    <w:p w:rsidR="00000000" w:rsidRDefault="00FC22AD">
      <w:pPr>
        <w:ind w:firstLine="284"/>
        <w:jc w:val="both"/>
        <w:rPr>
          <w:rFonts w:ascii="Times New Roman" w:hAnsi="Times New Roman"/>
          <w:sz w:val="20"/>
        </w:rPr>
      </w:pPr>
      <w:r>
        <w:rPr>
          <w:rFonts w:ascii="Times New Roman" w:hAnsi="Times New Roman"/>
          <w:sz w:val="20"/>
        </w:rPr>
        <w:t>- номер и дату выдачи документа;</w:t>
      </w:r>
    </w:p>
    <w:p w:rsidR="00000000" w:rsidRDefault="00FC22AD">
      <w:pPr>
        <w:ind w:firstLine="284"/>
        <w:jc w:val="both"/>
        <w:rPr>
          <w:rFonts w:ascii="Times New Roman" w:hAnsi="Times New Roman"/>
          <w:sz w:val="20"/>
        </w:rPr>
      </w:pPr>
      <w:r>
        <w:rPr>
          <w:rFonts w:ascii="Times New Roman" w:hAnsi="Times New Roman"/>
          <w:sz w:val="20"/>
        </w:rPr>
        <w:t>- наименование и адрес потребителя;</w:t>
      </w:r>
    </w:p>
    <w:p w:rsidR="00000000" w:rsidRDefault="00FC22AD">
      <w:pPr>
        <w:ind w:firstLine="284"/>
        <w:jc w:val="both"/>
        <w:rPr>
          <w:rFonts w:ascii="Times New Roman" w:hAnsi="Times New Roman"/>
          <w:sz w:val="20"/>
        </w:rPr>
      </w:pPr>
      <w:r>
        <w:rPr>
          <w:rFonts w:ascii="Times New Roman" w:hAnsi="Times New Roman"/>
          <w:sz w:val="20"/>
        </w:rPr>
        <w:t>- назначение и т</w:t>
      </w:r>
      <w:r>
        <w:rPr>
          <w:rFonts w:ascii="Times New Roman" w:hAnsi="Times New Roman"/>
          <w:sz w:val="20"/>
        </w:rPr>
        <w:t>ип смеси или укрепленного грунта;</w:t>
      </w:r>
    </w:p>
    <w:p w:rsidR="00000000" w:rsidRDefault="00FC22AD">
      <w:pPr>
        <w:ind w:firstLine="284"/>
        <w:jc w:val="both"/>
        <w:rPr>
          <w:rFonts w:ascii="Times New Roman" w:hAnsi="Times New Roman"/>
          <w:sz w:val="20"/>
        </w:rPr>
      </w:pPr>
      <w:r>
        <w:rPr>
          <w:rFonts w:ascii="Times New Roman" w:hAnsi="Times New Roman"/>
          <w:sz w:val="20"/>
        </w:rPr>
        <w:t>- массу смеси или укрепленного грунта;</w:t>
      </w:r>
    </w:p>
    <w:p w:rsidR="00000000" w:rsidRDefault="00FC22AD">
      <w:pPr>
        <w:ind w:firstLine="284"/>
        <w:jc w:val="both"/>
        <w:rPr>
          <w:rFonts w:ascii="Times New Roman" w:hAnsi="Times New Roman"/>
          <w:sz w:val="20"/>
        </w:rPr>
      </w:pPr>
      <w:r>
        <w:rPr>
          <w:rFonts w:ascii="Times New Roman" w:hAnsi="Times New Roman"/>
          <w:sz w:val="20"/>
        </w:rPr>
        <w:t>- температуру смеси;</w:t>
      </w:r>
    </w:p>
    <w:p w:rsidR="00000000" w:rsidRDefault="00FC22AD">
      <w:pPr>
        <w:ind w:firstLine="284"/>
        <w:jc w:val="both"/>
        <w:rPr>
          <w:rFonts w:ascii="Times New Roman" w:hAnsi="Times New Roman"/>
          <w:sz w:val="20"/>
        </w:rPr>
      </w:pPr>
      <w:r>
        <w:rPr>
          <w:rFonts w:ascii="Times New Roman" w:hAnsi="Times New Roman"/>
          <w:sz w:val="20"/>
        </w:rPr>
        <w:t>- время выпуска смеси из смесителя;</w:t>
      </w:r>
    </w:p>
    <w:p w:rsidR="00000000" w:rsidRDefault="00FC22AD">
      <w:pPr>
        <w:ind w:firstLine="284"/>
        <w:jc w:val="both"/>
        <w:rPr>
          <w:rFonts w:ascii="Times New Roman" w:hAnsi="Times New Roman"/>
          <w:sz w:val="20"/>
        </w:rPr>
      </w:pPr>
      <w:r>
        <w:rPr>
          <w:rFonts w:ascii="Times New Roman" w:hAnsi="Times New Roman"/>
          <w:sz w:val="20"/>
        </w:rPr>
        <w:t xml:space="preserve">- </w:t>
      </w:r>
      <w:proofErr w:type="spellStart"/>
      <w:r>
        <w:rPr>
          <w:rFonts w:ascii="Times New Roman" w:hAnsi="Times New Roman"/>
          <w:sz w:val="20"/>
        </w:rPr>
        <w:t>водонасыщение</w:t>
      </w:r>
      <w:proofErr w:type="spellEnd"/>
      <w:r>
        <w:rPr>
          <w:rFonts w:ascii="Times New Roman" w:hAnsi="Times New Roman"/>
          <w:sz w:val="20"/>
        </w:rPr>
        <w:t>;</w:t>
      </w:r>
    </w:p>
    <w:p w:rsidR="00000000" w:rsidRDefault="00FC22AD">
      <w:pPr>
        <w:ind w:firstLine="284"/>
        <w:jc w:val="both"/>
        <w:rPr>
          <w:rFonts w:ascii="Times New Roman" w:hAnsi="Times New Roman"/>
          <w:sz w:val="20"/>
        </w:rPr>
      </w:pPr>
      <w:r>
        <w:rPr>
          <w:rFonts w:ascii="Times New Roman" w:hAnsi="Times New Roman"/>
          <w:sz w:val="20"/>
        </w:rPr>
        <w:t>- набухание;</w:t>
      </w:r>
    </w:p>
    <w:p w:rsidR="00000000" w:rsidRDefault="00FC22AD">
      <w:pPr>
        <w:ind w:firstLine="284"/>
        <w:jc w:val="both"/>
        <w:rPr>
          <w:rFonts w:ascii="Times New Roman" w:hAnsi="Times New Roman"/>
          <w:sz w:val="20"/>
        </w:rPr>
      </w:pPr>
      <w:r>
        <w:rPr>
          <w:rFonts w:ascii="Times New Roman" w:hAnsi="Times New Roman"/>
          <w:sz w:val="20"/>
        </w:rPr>
        <w:t>- предел прочности на сжатие при температуре 20 и 50°С;</w:t>
      </w:r>
    </w:p>
    <w:p w:rsidR="00000000" w:rsidRDefault="00FC22AD">
      <w:pPr>
        <w:ind w:firstLine="284"/>
        <w:jc w:val="both"/>
        <w:rPr>
          <w:rFonts w:ascii="Times New Roman" w:hAnsi="Times New Roman"/>
          <w:sz w:val="20"/>
        </w:rPr>
      </w:pPr>
      <w:r>
        <w:rPr>
          <w:rFonts w:ascii="Times New Roman" w:hAnsi="Times New Roman"/>
          <w:sz w:val="20"/>
        </w:rPr>
        <w:t>- водостойкость (для смесей);</w:t>
      </w:r>
    </w:p>
    <w:p w:rsidR="00000000" w:rsidRDefault="00FC22AD">
      <w:pPr>
        <w:ind w:firstLine="284"/>
        <w:jc w:val="both"/>
        <w:rPr>
          <w:rFonts w:ascii="Times New Roman" w:hAnsi="Times New Roman"/>
          <w:sz w:val="20"/>
        </w:rPr>
      </w:pPr>
      <w:r>
        <w:rPr>
          <w:rFonts w:ascii="Times New Roman" w:hAnsi="Times New Roman"/>
          <w:sz w:val="20"/>
        </w:rPr>
        <w:t xml:space="preserve">- </w:t>
      </w:r>
      <w:proofErr w:type="spellStart"/>
      <w:r>
        <w:rPr>
          <w:rFonts w:ascii="Times New Roman" w:hAnsi="Times New Roman"/>
          <w:sz w:val="20"/>
        </w:rPr>
        <w:t>слеживаемость</w:t>
      </w:r>
      <w:proofErr w:type="spellEnd"/>
      <w:r>
        <w:rPr>
          <w:rFonts w:ascii="Times New Roman" w:hAnsi="Times New Roman"/>
          <w:sz w:val="20"/>
        </w:rPr>
        <w:t xml:space="preserve"> (для смесей);</w:t>
      </w:r>
    </w:p>
    <w:p w:rsidR="00000000" w:rsidRDefault="00FC22AD">
      <w:pPr>
        <w:ind w:firstLine="284"/>
        <w:jc w:val="both"/>
        <w:rPr>
          <w:rFonts w:ascii="Times New Roman" w:hAnsi="Times New Roman"/>
          <w:sz w:val="20"/>
        </w:rPr>
      </w:pPr>
      <w:r>
        <w:rPr>
          <w:rFonts w:ascii="Times New Roman" w:hAnsi="Times New Roman"/>
          <w:sz w:val="20"/>
        </w:rPr>
        <w:t xml:space="preserve">- предел прочности на растяжение при изгибе </w:t>
      </w:r>
      <w:proofErr w:type="spellStart"/>
      <w:r>
        <w:rPr>
          <w:rFonts w:ascii="Times New Roman" w:hAnsi="Times New Roman"/>
          <w:sz w:val="20"/>
        </w:rPr>
        <w:t>водонасыщенных</w:t>
      </w:r>
      <w:proofErr w:type="spellEnd"/>
      <w:r>
        <w:rPr>
          <w:rFonts w:ascii="Times New Roman" w:hAnsi="Times New Roman"/>
          <w:sz w:val="20"/>
        </w:rPr>
        <w:t xml:space="preserve"> образцов при температуре 20°С (для укрепленных грунтов);</w:t>
      </w:r>
    </w:p>
    <w:p w:rsidR="00000000" w:rsidRDefault="00FC22AD">
      <w:pPr>
        <w:ind w:firstLine="284"/>
        <w:jc w:val="both"/>
        <w:rPr>
          <w:rFonts w:ascii="Times New Roman" w:hAnsi="Times New Roman"/>
          <w:sz w:val="20"/>
        </w:rPr>
      </w:pPr>
      <w:r>
        <w:rPr>
          <w:rFonts w:ascii="Times New Roman" w:hAnsi="Times New Roman"/>
          <w:sz w:val="20"/>
        </w:rPr>
        <w:t>- морозостойкость (для укрепленных грунтов);</w:t>
      </w:r>
    </w:p>
    <w:p w:rsidR="00000000" w:rsidRDefault="00FC22AD">
      <w:pPr>
        <w:ind w:firstLine="284"/>
        <w:jc w:val="both"/>
        <w:rPr>
          <w:rFonts w:ascii="Times New Roman" w:hAnsi="Times New Roman"/>
          <w:sz w:val="20"/>
        </w:rPr>
      </w:pPr>
      <w:r>
        <w:rPr>
          <w:rFonts w:ascii="Times New Roman" w:hAnsi="Times New Roman"/>
          <w:sz w:val="20"/>
        </w:rPr>
        <w:t>- удельную эффективную активность естественных радионуклидов для смесей и у</w:t>
      </w:r>
      <w:r>
        <w:rPr>
          <w:rFonts w:ascii="Times New Roman" w:hAnsi="Times New Roman"/>
          <w:sz w:val="20"/>
        </w:rPr>
        <w:t xml:space="preserve">крепленных грунтов; </w:t>
      </w:r>
    </w:p>
    <w:p w:rsidR="00000000" w:rsidRDefault="00FC22AD">
      <w:pPr>
        <w:ind w:firstLine="284"/>
        <w:jc w:val="both"/>
        <w:rPr>
          <w:rFonts w:ascii="Times New Roman" w:hAnsi="Times New Roman"/>
          <w:sz w:val="20"/>
        </w:rPr>
      </w:pPr>
      <w:r>
        <w:rPr>
          <w:rFonts w:ascii="Times New Roman" w:hAnsi="Times New Roman"/>
          <w:sz w:val="20"/>
        </w:rPr>
        <w:t>- обозначение настоящего стандарта.</w:t>
      </w:r>
    </w:p>
    <w:p w:rsidR="00000000" w:rsidRDefault="00FC22AD">
      <w:pPr>
        <w:ind w:firstLine="284"/>
        <w:jc w:val="both"/>
        <w:rPr>
          <w:rFonts w:ascii="Times New Roman" w:hAnsi="Times New Roman"/>
          <w:sz w:val="20"/>
        </w:rPr>
      </w:pPr>
      <w:r>
        <w:rPr>
          <w:rFonts w:ascii="Times New Roman" w:hAnsi="Times New Roman"/>
          <w:sz w:val="20"/>
        </w:rPr>
        <w:t>5.8 Потребитель имеет право производить контрольную проверку соответствия смесей и укрепленных грунтов требованиям настоящего стандарта, применяя следующий порядок отбора проб и оценки результатов.</w:t>
      </w:r>
    </w:p>
    <w:p w:rsidR="00000000" w:rsidRDefault="00FC22AD">
      <w:pPr>
        <w:ind w:firstLine="284"/>
        <w:jc w:val="both"/>
        <w:rPr>
          <w:rFonts w:ascii="Times New Roman" w:hAnsi="Times New Roman"/>
          <w:sz w:val="20"/>
        </w:rPr>
      </w:pPr>
      <w:r>
        <w:rPr>
          <w:rFonts w:ascii="Times New Roman" w:hAnsi="Times New Roman"/>
          <w:sz w:val="20"/>
        </w:rPr>
        <w:t>Из смесей и укрепленных грунтов отбирают девять проб от партии непосредственно из кузовов автомобилей. Из отобранных проб готовят три серии образцов по три образца в каждой серии. Каждую серию образцов испытывают отдельно. Сначала испытывают три образца пер</w:t>
      </w:r>
      <w:r>
        <w:rPr>
          <w:rFonts w:ascii="Times New Roman" w:hAnsi="Times New Roman"/>
          <w:sz w:val="20"/>
        </w:rPr>
        <w:t>вой серии.</w:t>
      </w:r>
    </w:p>
    <w:p w:rsidR="00000000" w:rsidRDefault="00FC22AD">
      <w:pPr>
        <w:ind w:firstLine="284"/>
        <w:jc w:val="both"/>
        <w:rPr>
          <w:rFonts w:ascii="Times New Roman" w:hAnsi="Times New Roman"/>
          <w:sz w:val="20"/>
        </w:rPr>
      </w:pPr>
      <w:r>
        <w:rPr>
          <w:rFonts w:ascii="Times New Roman" w:hAnsi="Times New Roman"/>
          <w:sz w:val="20"/>
        </w:rPr>
        <w:t>При получении удовлетворительных результатов испытаний образцов первой серии образцы остальных серий не испытывают. При получении неудовлетворительных результатов испытаний хотя бы одного из трех образцов первой серии производят испытания остальных шести образцов (две другие серии). При неудовлетворительных результатах испытаний хотя бы одного из шести образцов партию бракуют.</w:t>
      </w:r>
    </w:p>
    <w:p w:rsidR="00000000" w:rsidRDefault="00FC22AD">
      <w:pPr>
        <w:ind w:firstLine="284"/>
        <w:jc w:val="both"/>
        <w:rPr>
          <w:rFonts w:ascii="Times New Roman" w:hAnsi="Times New Roman"/>
          <w:sz w:val="20"/>
        </w:rPr>
      </w:pPr>
    </w:p>
    <w:p w:rsidR="00000000" w:rsidRDefault="00FC22AD">
      <w:pPr>
        <w:pStyle w:val="Heading"/>
        <w:ind w:firstLine="284"/>
        <w:jc w:val="center"/>
        <w:rPr>
          <w:rFonts w:ascii="Times New Roman" w:hAnsi="Times New Roman"/>
          <w:sz w:val="20"/>
        </w:rPr>
      </w:pPr>
      <w:r>
        <w:rPr>
          <w:rFonts w:ascii="Times New Roman" w:hAnsi="Times New Roman"/>
          <w:sz w:val="20"/>
        </w:rPr>
        <w:t xml:space="preserve">6 Методы контроля </w:t>
      </w:r>
    </w:p>
    <w:p w:rsidR="00000000" w:rsidRDefault="00FC22AD">
      <w:pPr>
        <w:ind w:firstLine="284"/>
        <w:jc w:val="both"/>
        <w:rPr>
          <w:rFonts w:ascii="Times New Roman" w:hAnsi="Times New Roman"/>
          <w:sz w:val="20"/>
        </w:rPr>
      </w:pPr>
    </w:p>
    <w:p w:rsidR="00000000" w:rsidRDefault="00FC22AD">
      <w:pPr>
        <w:ind w:firstLine="284"/>
        <w:jc w:val="both"/>
        <w:rPr>
          <w:rFonts w:ascii="Times New Roman" w:hAnsi="Times New Roman"/>
          <w:sz w:val="20"/>
        </w:rPr>
      </w:pPr>
      <w:r>
        <w:rPr>
          <w:rFonts w:ascii="Times New Roman" w:hAnsi="Times New Roman"/>
          <w:sz w:val="20"/>
        </w:rPr>
        <w:t>6.1 Смеси и укрепленные грунты испытывают по ГОСТ 12801 со следующими дополнениями.</w:t>
      </w:r>
    </w:p>
    <w:p w:rsidR="00000000" w:rsidRDefault="00FC22AD">
      <w:pPr>
        <w:ind w:firstLine="284"/>
        <w:jc w:val="both"/>
        <w:rPr>
          <w:rFonts w:ascii="Times New Roman" w:hAnsi="Times New Roman"/>
          <w:sz w:val="20"/>
        </w:rPr>
      </w:pPr>
      <w:r>
        <w:rPr>
          <w:rFonts w:ascii="Times New Roman" w:hAnsi="Times New Roman"/>
          <w:sz w:val="20"/>
        </w:rPr>
        <w:t>6.2 Образцы форм</w:t>
      </w:r>
      <w:r>
        <w:rPr>
          <w:rFonts w:ascii="Times New Roman" w:hAnsi="Times New Roman"/>
          <w:sz w:val="20"/>
        </w:rPr>
        <w:t xml:space="preserve">уют и уплотняют в течение 3 мин под нагрузкой, </w:t>
      </w:r>
      <w:proofErr w:type="spellStart"/>
      <w:r>
        <w:rPr>
          <w:rFonts w:ascii="Times New Roman" w:hAnsi="Times New Roman"/>
          <w:sz w:val="20"/>
        </w:rPr>
        <w:t>МПа</w:t>
      </w:r>
      <w:proofErr w:type="spellEnd"/>
      <w:r>
        <w:rPr>
          <w:rFonts w:ascii="Times New Roman" w:hAnsi="Times New Roman"/>
          <w:sz w:val="20"/>
        </w:rPr>
        <w:t>:</w:t>
      </w:r>
    </w:p>
    <w:p w:rsidR="00000000" w:rsidRDefault="00FC22AD">
      <w:pPr>
        <w:ind w:firstLine="284"/>
        <w:jc w:val="both"/>
        <w:rPr>
          <w:rFonts w:ascii="Times New Roman" w:hAnsi="Times New Roman"/>
          <w:sz w:val="20"/>
        </w:rPr>
      </w:pPr>
      <w:r>
        <w:rPr>
          <w:rFonts w:ascii="Times New Roman" w:hAnsi="Times New Roman"/>
          <w:sz w:val="20"/>
        </w:rPr>
        <w:t>40 - для смесей с содержанием щебня (гравия) до 50% по массе;</w:t>
      </w:r>
    </w:p>
    <w:p w:rsidR="00000000" w:rsidRDefault="00FC22AD">
      <w:pPr>
        <w:ind w:firstLine="284"/>
        <w:jc w:val="both"/>
        <w:rPr>
          <w:rFonts w:ascii="Times New Roman" w:hAnsi="Times New Roman"/>
          <w:sz w:val="20"/>
        </w:rPr>
      </w:pPr>
      <w:r>
        <w:rPr>
          <w:rFonts w:ascii="Times New Roman" w:hAnsi="Times New Roman"/>
          <w:sz w:val="20"/>
        </w:rPr>
        <w:t>30 - для смесей с содержанием щебня (гравия) более 50% по массе;</w:t>
      </w:r>
    </w:p>
    <w:p w:rsidR="00000000" w:rsidRDefault="00FC22AD">
      <w:pPr>
        <w:ind w:firstLine="284"/>
        <w:jc w:val="both"/>
        <w:rPr>
          <w:rFonts w:ascii="Times New Roman" w:hAnsi="Times New Roman"/>
          <w:sz w:val="20"/>
        </w:rPr>
      </w:pPr>
      <w:r>
        <w:rPr>
          <w:rFonts w:ascii="Times New Roman" w:hAnsi="Times New Roman"/>
          <w:sz w:val="20"/>
        </w:rPr>
        <w:t>30 - для грунтов, укрепленных органическими вяжущими с активными добавками и без добавок;</w:t>
      </w:r>
    </w:p>
    <w:p w:rsidR="00000000" w:rsidRDefault="00FC22AD">
      <w:pPr>
        <w:ind w:firstLine="284"/>
        <w:jc w:val="both"/>
        <w:rPr>
          <w:rFonts w:ascii="Times New Roman" w:hAnsi="Times New Roman"/>
          <w:sz w:val="20"/>
        </w:rPr>
      </w:pPr>
      <w:r>
        <w:rPr>
          <w:rFonts w:ascii="Times New Roman" w:hAnsi="Times New Roman"/>
          <w:sz w:val="20"/>
        </w:rPr>
        <w:t>15 - для грунтов, укрепленных органическими вяжущими совместно с минеральными.</w:t>
      </w:r>
    </w:p>
    <w:p w:rsidR="00000000" w:rsidRDefault="00FC22AD">
      <w:pPr>
        <w:ind w:firstLine="284"/>
        <w:jc w:val="both"/>
        <w:rPr>
          <w:rFonts w:ascii="Times New Roman" w:hAnsi="Times New Roman"/>
          <w:sz w:val="20"/>
        </w:rPr>
      </w:pPr>
      <w:r>
        <w:rPr>
          <w:rFonts w:ascii="Times New Roman" w:hAnsi="Times New Roman"/>
          <w:sz w:val="20"/>
        </w:rPr>
        <w:t xml:space="preserve">Уплотнение образцов из смесей с жидкими органическими вяжущими для проведения испытания на </w:t>
      </w:r>
      <w:proofErr w:type="spellStart"/>
      <w:r>
        <w:rPr>
          <w:rFonts w:ascii="Times New Roman" w:hAnsi="Times New Roman"/>
          <w:sz w:val="20"/>
        </w:rPr>
        <w:t>слеживаемость</w:t>
      </w:r>
      <w:proofErr w:type="spellEnd"/>
      <w:r>
        <w:rPr>
          <w:rFonts w:ascii="Times New Roman" w:hAnsi="Times New Roman"/>
          <w:sz w:val="20"/>
        </w:rPr>
        <w:t xml:space="preserve"> проводят в соответствии с ГОСТ 12801 как для холодных асфал</w:t>
      </w:r>
      <w:r>
        <w:rPr>
          <w:rFonts w:ascii="Times New Roman" w:hAnsi="Times New Roman"/>
          <w:sz w:val="20"/>
        </w:rPr>
        <w:t>ьтобетонных смесей.</w:t>
      </w:r>
    </w:p>
    <w:p w:rsidR="00000000" w:rsidRDefault="00FC22AD">
      <w:pPr>
        <w:ind w:firstLine="284"/>
        <w:jc w:val="both"/>
        <w:rPr>
          <w:rFonts w:ascii="Times New Roman" w:hAnsi="Times New Roman"/>
          <w:sz w:val="20"/>
        </w:rPr>
      </w:pPr>
      <w:r>
        <w:rPr>
          <w:rFonts w:ascii="Times New Roman" w:hAnsi="Times New Roman"/>
          <w:sz w:val="20"/>
        </w:rPr>
        <w:t>6.3 Образцы из смесей и укрепленных грунтов с активными добавками или без них хранят на воздухе в комнатных условиях при температуре (20</w:t>
      </w:r>
      <w:r>
        <w:rPr>
          <w:rFonts w:ascii="Times New Roman" w:hAnsi="Times New Roman"/>
          <w:position w:val="-4"/>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5pt">
            <v:imagedata r:id="rId4" o:title=""/>
          </v:shape>
        </w:pict>
      </w:r>
      <w:r>
        <w:rPr>
          <w:rFonts w:ascii="Times New Roman" w:hAnsi="Times New Roman"/>
          <w:sz w:val="20"/>
        </w:rPr>
        <w:t>2)°С. Образцы из смесей и укрепленных грунтов, содержащих в своем составе более 4% минеральных вяжущих, хранят при температуре (20</w:t>
      </w:r>
      <w:r>
        <w:rPr>
          <w:rFonts w:ascii="Times New Roman" w:hAnsi="Times New Roman"/>
          <w:position w:val="-4"/>
          <w:sz w:val="20"/>
        </w:rPr>
        <w:pict>
          <v:shape id="_x0000_i1026" type="#_x0000_t75" style="width:13.5pt;height:15pt">
            <v:imagedata r:id="rId4" o:title=""/>
          </v:shape>
        </w:pict>
      </w:r>
      <w:r>
        <w:rPr>
          <w:rFonts w:ascii="Times New Roman" w:hAnsi="Times New Roman"/>
          <w:sz w:val="20"/>
        </w:rPr>
        <w:t>2)°С в ванне с гидравлическим затвором или в эксикаторе.</w:t>
      </w:r>
    </w:p>
    <w:p w:rsidR="00000000" w:rsidRDefault="00FC22AD">
      <w:pPr>
        <w:ind w:firstLine="284"/>
        <w:jc w:val="both"/>
        <w:rPr>
          <w:rFonts w:ascii="Times New Roman" w:hAnsi="Times New Roman"/>
          <w:sz w:val="20"/>
        </w:rPr>
      </w:pPr>
      <w:r>
        <w:rPr>
          <w:rFonts w:ascii="Times New Roman" w:hAnsi="Times New Roman"/>
          <w:sz w:val="20"/>
        </w:rPr>
        <w:t>6.4 Образцы из смеси с вязкими и жидкими органическими вяжущими,  не содержащими в своем составе воду и минеральные вяжущие, испытывают через сутки; из грунтов, укрепл</w:t>
      </w:r>
      <w:r>
        <w:rPr>
          <w:rFonts w:ascii="Times New Roman" w:hAnsi="Times New Roman"/>
          <w:sz w:val="20"/>
        </w:rPr>
        <w:t xml:space="preserve">енных органическими вяжущими совместно с активными добавками, - 7 </w:t>
      </w:r>
      <w:proofErr w:type="spellStart"/>
      <w:r>
        <w:rPr>
          <w:rFonts w:ascii="Times New Roman" w:hAnsi="Times New Roman"/>
          <w:sz w:val="20"/>
        </w:rPr>
        <w:t>сут</w:t>
      </w:r>
      <w:proofErr w:type="spellEnd"/>
      <w:r>
        <w:rPr>
          <w:rFonts w:ascii="Times New Roman" w:hAnsi="Times New Roman"/>
          <w:sz w:val="20"/>
        </w:rPr>
        <w:t xml:space="preserve">; из смесей с жидкими и </w:t>
      </w:r>
      <w:proofErr w:type="spellStart"/>
      <w:r>
        <w:rPr>
          <w:rFonts w:ascii="Times New Roman" w:hAnsi="Times New Roman"/>
          <w:sz w:val="20"/>
        </w:rPr>
        <w:t>эмульгированными</w:t>
      </w:r>
      <w:proofErr w:type="spellEnd"/>
      <w:r>
        <w:rPr>
          <w:rFonts w:ascii="Times New Roman" w:hAnsi="Times New Roman"/>
          <w:sz w:val="20"/>
        </w:rPr>
        <w:t xml:space="preserve"> вяжущими, содержащими в своем составе воду и приготовленными совместно с минеральными вяжущими или без них - 14 </w:t>
      </w:r>
      <w:proofErr w:type="spellStart"/>
      <w:r>
        <w:rPr>
          <w:rFonts w:ascii="Times New Roman" w:hAnsi="Times New Roman"/>
          <w:sz w:val="20"/>
        </w:rPr>
        <w:t>сут</w:t>
      </w:r>
      <w:proofErr w:type="spellEnd"/>
      <w:r>
        <w:rPr>
          <w:rFonts w:ascii="Times New Roman" w:hAnsi="Times New Roman"/>
          <w:sz w:val="20"/>
        </w:rPr>
        <w:t xml:space="preserve">; из грунтов, укрепленных органическими вяжущими совместно с цементом, - 28 </w:t>
      </w:r>
      <w:proofErr w:type="spellStart"/>
      <w:r>
        <w:rPr>
          <w:rFonts w:ascii="Times New Roman" w:hAnsi="Times New Roman"/>
          <w:sz w:val="20"/>
        </w:rPr>
        <w:t>сут</w:t>
      </w:r>
      <w:proofErr w:type="spellEnd"/>
      <w:r>
        <w:rPr>
          <w:rFonts w:ascii="Times New Roman" w:hAnsi="Times New Roman"/>
          <w:sz w:val="20"/>
        </w:rPr>
        <w:t>.</w:t>
      </w:r>
    </w:p>
    <w:p w:rsidR="00000000" w:rsidRDefault="00FC22AD">
      <w:pPr>
        <w:ind w:firstLine="284"/>
        <w:jc w:val="both"/>
        <w:rPr>
          <w:rFonts w:ascii="Times New Roman" w:hAnsi="Times New Roman"/>
          <w:sz w:val="20"/>
        </w:rPr>
      </w:pPr>
      <w:r>
        <w:rPr>
          <w:rFonts w:ascii="Times New Roman" w:hAnsi="Times New Roman"/>
          <w:sz w:val="20"/>
        </w:rPr>
        <w:t xml:space="preserve">6.5 При испытании на </w:t>
      </w:r>
      <w:proofErr w:type="spellStart"/>
      <w:r>
        <w:rPr>
          <w:rFonts w:ascii="Times New Roman" w:hAnsi="Times New Roman"/>
          <w:sz w:val="20"/>
        </w:rPr>
        <w:t>водонасыщение</w:t>
      </w:r>
      <w:proofErr w:type="spellEnd"/>
      <w:r>
        <w:rPr>
          <w:rFonts w:ascii="Times New Roman" w:hAnsi="Times New Roman"/>
          <w:sz w:val="20"/>
        </w:rPr>
        <w:t xml:space="preserve"> образцы из органоминеральных смесей, помещенные в сосуд с водой, выдерживают в вакууме:</w:t>
      </w:r>
    </w:p>
    <w:p w:rsidR="00000000" w:rsidRDefault="00FC22AD">
      <w:pPr>
        <w:ind w:firstLine="284"/>
        <w:jc w:val="both"/>
        <w:rPr>
          <w:rFonts w:ascii="Times New Roman" w:hAnsi="Times New Roman"/>
          <w:sz w:val="20"/>
        </w:rPr>
      </w:pPr>
      <w:r>
        <w:rPr>
          <w:rFonts w:ascii="Times New Roman" w:hAnsi="Times New Roman"/>
          <w:sz w:val="20"/>
        </w:rPr>
        <w:t>1 ч 30 мин - образцы из смесей с вязкими органическими вяжущими;</w:t>
      </w:r>
    </w:p>
    <w:p w:rsidR="00000000" w:rsidRDefault="00FC22AD">
      <w:pPr>
        <w:ind w:firstLine="284"/>
        <w:jc w:val="both"/>
        <w:rPr>
          <w:rFonts w:ascii="Times New Roman" w:hAnsi="Times New Roman"/>
          <w:sz w:val="20"/>
        </w:rPr>
      </w:pPr>
      <w:r>
        <w:rPr>
          <w:rFonts w:ascii="Times New Roman" w:hAnsi="Times New Roman"/>
          <w:sz w:val="20"/>
        </w:rPr>
        <w:t>30 мин - образцы и</w:t>
      </w:r>
      <w:r>
        <w:rPr>
          <w:rFonts w:ascii="Times New Roman" w:hAnsi="Times New Roman"/>
          <w:sz w:val="20"/>
        </w:rPr>
        <w:t xml:space="preserve">з остальных смесей, в том числе с </w:t>
      </w:r>
      <w:proofErr w:type="spellStart"/>
      <w:r>
        <w:rPr>
          <w:rFonts w:ascii="Times New Roman" w:hAnsi="Times New Roman"/>
          <w:sz w:val="20"/>
        </w:rPr>
        <w:t>эмульгированными</w:t>
      </w:r>
      <w:proofErr w:type="spellEnd"/>
      <w:r>
        <w:rPr>
          <w:rFonts w:ascii="Times New Roman" w:hAnsi="Times New Roman"/>
          <w:sz w:val="20"/>
        </w:rPr>
        <w:t xml:space="preserve"> вяжущими.</w:t>
      </w:r>
    </w:p>
    <w:p w:rsidR="00000000" w:rsidRDefault="00FC22AD">
      <w:pPr>
        <w:ind w:firstLine="284"/>
        <w:jc w:val="both"/>
        <w:rPr>
          <w:rFonts w:ascii="Times New Roman" w:hAnsi="Times New Roman"/>
          <w:sz w:val="20"/>
        </w:rPr>
      </w:pPr>
      <w:r>
        <w:rPr>
          <w:rFonts w:ascii="Times New Roman" w:hAnsi="Times New Roman"/>
          <w:sz w:val="20"/>
        </w:rPr>
        <w:t xml:space="preserve">После доведения давления в </w:t>
      </w:r>
      <w:proofErr w:type="spellStart"/>
      <w:r>
        <w:rPr>
          <w:rFonts w:ascii="Times New Roman" w:hAnsi="Times New Roman"/>
          <w:sz w:val="20"/>
        </w:rPr>
        <w:t>вакуум-приборе</w:t>
      </w:r>
      <w:proofErr w:type="spellEnd"/>
      <w:r>
        <w:rPr>
          <w:rFonts w:ascii="Times New Roman" w:hAnsi="Times New Roman"/>
          <w:sz w:val="20"/>
        </w:rPr>
        <w:t xml:space="preserve"> или вакуум-сушильном шкафу до атмосферного образцы выдерживают в течение 1 ч и 30 мин соответственно, после чего определяют </w:t>
      </w:r>
      <w:proofErr w:type="spellStart"/>
      <w:r>
        <w:rPr>
          <w:rFonts w:ascii="Times New Roman" w:hAnsi="Times New Roman"/>
          <w:sz w:val="20"/>
        </w:rPr>
        <w:t>водонасыщение</w:t>
      </w:r>
      <w:proofErr w:type="spellEnd"/>
      <w:r>
        <w:rPr>
          <w:rFonts w:ascii="Times New Roman" w:hAnsi="Times New Roman"/>
          <w:sz w:val="20"/>
        </w:rPr>
        <w:t xml:space="preserve"> смесей в соответствии с 4.7.4 ГОСТ 12801.</w:t>
      </w:r>
    </w:p>
    <w:p w:rsidR="00000000" w:rsidRDefault="00FC22AD">
      <w:pPr>
        <w:ind w:firstLine="284"/>
        <w:jc w:val="both"/>
        <w:rPr>
          <w:rFonts w:ascii="Times New Roman" w:hAnsi="Times New Roman"/>
          <w:sz w:val="20"/>
        </w:rPr>
      </w:pPr>
      <w:r>
        <w:rPr>
          <w:rFonts w:ascii="Times New Roman" w:hAnsi="Times New Roman"/>
          <w:sz w:val="20"/>
        </w:rPr>
        <w:t xml:space="preserve">При испытании на </w:t>
      </w:r>
      <w:proofErr w:type="spellStart"/>
      <w:r>
        <w:rPr>
          <w:rFonts w:ascii="Times New Roman" w:hAnsi="Times New Roman"/>
          <w:sz w:val="20"/>
        </w:rPr>
        <w:t>водонасыщение</w:t>
      </w:r>
      <w:proofErr w:type="spellEnd"/>
      <w:r>
        <w:rPr>
          <w:rFonts w:ascii="Times New Roman" w:hAnsi="Times New Roman"/>
          <w:sz w:val="20"/>
        </w:rPr>
        <w:t xml:space="preserve"> образцы из укрепленных грунтов, предназначенных для применения в районах со среднемесячной температурой самого холодного месяца минус 20°С и ниже, подвергают полному </w:t>
      </w:r>
      <w:proofErr w:type="spellStart"/>
      <w:r>
        <w:rPr>
          <w:rFonts w:ascii="Times New Roman" w:hAnsi="Times New Roman"/>
          <w:sz w:val="20"/>
        </w:rPr>
        <w:t>водонасыщению</w:t>
      </w:r>
      <w:proofErr w:type="spellEnd"/>
      <w:r>
        <w:rPr>
          <w:rFonts w:ascii="Times New Roman" w:hAnsi="Times New Roman"/>
          <w:sz w:val="20"/>
        </w:rPr>
        <w:t xml:space="preserve">, а из укрепленных </w:t>
      </w:r>
      <w:r>
        <w:rPr>
          <w:rFonts w:ascii="Times New Roman" w:hAnsi="Times New Roman"/>
          <w:sz w:val="20"/>
        </w:rPr>
        <w:t xml:space="preserve">грунтов, предназначенных для применения в районах со среднемесячной температурой самого холодного месяца выше минус 10°С, - капиллярному </w:t>
      </w:r>
      <w:proofErr w:type="spellStart"/>
      <w:r>
        <w:rPr>
          <w:rFonts w:ascii="Times New Roman" w:hAnsi="Times New Roman"/>
          <w:sz w:val="20"/>
        </w:rPr>
        <w:t>водонасыщению</w:t>
      </w:r>
      <w:proofErr w:type="spellEnd"/>
      <w:r>
        <w:rPr>
          <w:rFonts w:ascii="Times New Roman" w:hAnsi="Times New Roman"/>
          <w:sz w:val="20"/>
        </w:rPr>
        <w:t xml:space="preserve"> по приложению Г. </w:t>
      </w:r>
      <w:proofErr w:type="spellStart"/>
      <w:r>
        <w:rPr>
          <w:rFonts w:ascii="Times New Roman" w:hAnsi="Times New Roman"/>
          <w:sz w:val="20"/>
        </w:rPr>
        <w:t>Водонасыщение</w:t>
      </w:r>
      <w:proofErr w:type="spellEnd"/>
      <w:r>
        <w:rPr>
          <w:rFonts w:ascii="Times New Roman" w:hAnsi="Times New Roman"/>
          <w:sz w:val="20"/>
        </w:rPr>
        <w:t xml:space="preserve"> укрепленных грунтов определяют в соответствии с 4.7.4 ГОСТ 12801.</w:t>
      </w:r>
    </w:p>
    <w:p w:rsidR="00000000" w:rsidRDefault="00FC22AD">
      <w:pPr>
        <w:ind w:firstLine="284"/>
        <w:jc w:val="both"/>
        <w:rPr>
          <w:rFonts w:ascii="Times New Roman" w:hAnsi="Times New Roman"/>
          <w:sz w:val="20"/>
        </w:rPr>
      </w:pPr>
      <w:r>
        <w:rPr>
          <w:rFonts w:ascii="Times New Roman" w:hAnsi="Times New Roman"/>
          <w:sz w:val="20"/>
        </w:rPr>
        <w:t>6.6 Перед испытанием на сжатие образцы выдерживают при температурах (50</w:t>
      </w:r>
      <w:r>
        <w:rPr>
          <w:rFonts w:ascii="Times New Roman" w:hAnsi="Times New Roman"/>
          <w:position w:val="-4"/>
          <w:sz w:val="20"/>
        </w:rPr>
        <w:pict>
          <v:shape id="_x0000_i1027" type="#_x0000_t75" style="width:13.5pt;height:15pt">
            <v:imagedata r:id="rId4" o:title=""/>
          </v:shape>
        </w:pict>
      </w:r>
      <w:r>
        <w:rPr>
          <w:rFonts w:ascii="Times New Roman" w:hAnsi="Times New Roman"/>
          <w:sz w:val="20"/>
        </w:rPr>
        <w:t>2)°С и (20</w:t>
      </w:r>
      <w:r>
        <w:rPr>
          <w:rFonts w:ascii="Times New Roman" w:hAnsi="Times New Roman"/>
          <w:position w:val="-4"/>
          <w:sz w:val="20"/>
        </w:rPr>
        <w:pict>
          <v:shape id="_x0000_i1028" type="#_x0000_t75" style="width:13.5pt;height:15pt">
            <v:imagedata r:id="rId4" o:title=""/>
          </v:shape>
        </w:pict>
      </w:r>
      <w:r>
        <w:rPr>
          <w:rFonts w:ascii="Times New Roman" w:hAnsi="Times New Roman"/>
          <w:sz w:val="20"/>
        </w:rPr>
        <w:t xml:space="preserve">2)°С. Образцы из смесей с вязкими органическими вяжущими выдерживают при заданной температуре в течение 1 ч в сосуде с водой, образцы из других смесей и укрепленных грунтов - 2 ч в </w:t>
      </w:r>
      <w:r>
        <w:rPr>
          <w:rFonts w:ascii="Times New Roman" w:hAnsi="Times New Roman"/>
          <w:sz w:val="20"/>
        </w:rPr>
        <w:t>воздушной среде.</w:t>
      </w:r>
    </w:p>
    <w:p w:rsidR="00000000" w:rsidRDefault="00FC22AD">
      <w:pPr>
        <w:ind w:firstLine="284"/>
        <w:jc w:val="both"/>
        <w:rPr>
          <w:rFonts w:ascii="Times New Roman" w:hAnsi="Times New Roman"/>
          <w:sz w:val="20"/>
        </w:rPr>
      </w:pPr>
      <w:r>
        <w:rPr>
          <w:rFonts w:ascii="Times New Roman" w:hAnsi="Times New Roman"/>
          <w:sz w:val="20"/>
        </w:rPr>
        <w:t>6.7 Морозостойкость укрепленных грунтов определяют в соответствии с приложением Г.</w:t>
      </w:r>
    </w:p>
    <w:p w:rsidR="00000000" w:rsidRDefault="00FC22AD">
      <w:pPr>
        <w:ind w:firstLine="284"/>
        <w:jc w:val="both"/>
        <w:rPr>
          <w:rFonts w:ascii="Times New Roman" w:hAnsi="Times New Roman"/>
          <w:sz w:val="20"/>
        </w:rPr>
      </w:pPr>
      <w:r>
        <w:rPr>
          <w:rFonts w:ascii="Times New Roman" w:hAnsi="Times New Roman"/>
          <w:sz w:val="20"/>
        </w:rPr>
        <w:t xml:space="preserve">6.8 Удельную эффективную активность естественных радионуклидов определяют </w:t>
      </w:r>
      <w:proofErr w:type="spellStart"/>
      <w:r>
        <w:rPr>
          <w:rFonts w:ascii="Times New Roman" w:hAnsi="Times New Roman"/>
          <w:sz w:val="20"/>
        </w:rPr>
        <w:t>гамма-спектрометрическим</w:t>
      </w:r>
      <w:proofErr w:type="spellEnd"/>
      <w:r>
        <w:rPr>
          <w:rFonts w:ascii="Times New Roman" w:hAnsi="Times New Roman"/>
          <w:sz w:val="20"/>
        </w:rPr>
        <w:t xml:space="preserve"> методом по ГОСТ 30108.</w:t>
      </w:r>
    </w:p>
    <w:p w:rsidR="00000000" w:rsidRDefault="00FC22AD">
      <w:pPr>
        <w:ind w:firstLine="284"/>
        <w:jc w:val="both"/>
        <w:rPr>
          <w:rFonts w:ascii="Times New Roman" w:hAnsi="Times New Roman"/>
          <w:sz w:val="20"/>
        </w:rPr>
      </w:pPr>
    </w:p>
    <w:p w:rsidR="00000000" w:rsidRDefault="00FC22AD">
      <w:pPr>
        <w:pStyle w:val="Heading"/>
        <w:ind w:firstLine="284"/>
        <w:jc w:val="center"/>
        <w:rPr>
          <w:rFonts w:ascii="Times New Roman" w:hAnsi="Times New Roman"/>
          <w:sz w:val="20"/>
        </w:rPr>
      </w:pPr>
      <w:r>
        <w:rPr>
          <w:rFonts w:ascii="Times New Roman" w:hAnsi="Times New Roman"/>
          <w:sz w:val="20"/>
        </w:rPr>
        <w:t xml:space="preserve">7 Транспортирование и хранение </w:t>
      </w:r>
    </w:p>
    <w:p w:rsidR="00000000" w:rsidRDefault="00FC22AD">
      <w:pPr>
        <w:ind w:firstLine="284"/>
        <w:jc w:val="both"/>
        <w:rPr>
          <w:rFonts w:ascii="Times New Roman" w:hAnsi="Times New Roman"/>
          <w:sz w:val="20"/>
        </w:rPr>
      </w:pPr>
    </w:p>
    <w:p w:rsidR="00000000" w:rsidRDefault="00FC22AD">
      <w:pPr>
        <w:ind w:firstLine="284"/>
        <w:jc w:val="both"/>
        <w:rPr>
          <w:rFonts w:ascii="Times New Roman" w:hAnsi="Times New Roman"/>
          <w:sz w:val="20"/>
        </w:rPr>
      </w:pPr>
      <w:r>
        <w:rPr>
          <w:rFonts w:ascii="Times New Roman" w:hAnsi="Times New Roman"/>
          <w:sz w:val="20"/>
        </w:rPr>
        <w:t xml:space="preserve">7.1 Смеси с вязкими, жидкими и </w:t>
      </w:r>
      <w:proofErr w:type="spellStart"/>
      <w:r>
        <w:rPr>
          <w:rFonts w:ascii="Times New Roman" w:hAnsi="Times New Roman"/>
          <w:sz w:val="20"/>
        </w:rPr>
        <w:t>эмульгированными</w:t>
      </w:r>
      <w:proofErr w:type="spellEnd"/>
      <w:r>
        <w:rPr>
          <w:rFonts w:ascii="Times New Roman" w:hAnsi="Times New Roman"/>
          <w:sz w:val="20"/>
        </w:rPr>
        <w:t xml:space="preserve"> вяжущими, а также укрепленные грунты, приготавливаемые в установках, транспортируют к месту укладки автомобильным транспортом.</w:t>
      </w:r>
    </w:p>
    <w:p w:rsidR="00000000" w:rsidRDefault="00FC22AD">
      <w:pPr>
        <w:ind w:firstLine="284"/>
        <w:jc w:val="both"/>
        <w:rPr>
          <w:rFonts w:ascii="Times New Roman" w:hAnsi="Times New Roman"/>
          <w:sz w:val="20"/>
        </w:rPr>
      </w:pPr>
      <w:r>
        <w:rPr>
          <w:rFonts w:ascii="Times New Roman" w:hAnsi="Times New Roman"/>
          <w:sz w:val="20"/>
        </w:rPr>
        <w:t xml:space="preserve">7.2 Смеси с жидкими или </w:t>
      </w:r>
      <w:proofErr w:type="spellStart"/>
      <w:r>
        <w:rPr>
          <w:rFonts w:ascii="Times New Roman" w:hAnsi="Times New Roman"/>
          <w:sz w:val="20"/>
        </w:rPr>
        <w:t>эмульгированными</w:t>
      </w:r>
      <w:proofErr w:type="spellEnd"/>
      <w:r>
        <w:rPr>
          <w:rFonts w:ascii="Times New Roman" w:hAnsi="Times New Roman"/>
          <w:sz w:val="20"/>
        </w:rPr>
        <w:t xml:space="preserve"> вяжущими с активными добавками или без н</w:t>
      </w:r>
      <w:r>
        <w:rPr>
          <w:rFonts w:ascii="Times New Roman" w:hAnsi="Times New Roman"/>
          <w:sz w:val="20"/>
        </w:rPr>
        <w:t>их допускается хранить в летний период на открытых площадках, в осенне-зимний период - в закрытых складах или под навесом.</w:t>
      </w:r>
    </w:p>
    <w:p w:rsidR="00000000" w:rsidRDefault="00FC22AD">
      <w:pPr>
        <w:ind w:firstLine="284"/>
        <w:jc w:val="both"/>
        <w:rPr>
          <w:rFonts w:ascii="Times New Roman" w:hAnsi="Times New Roman"/>
          <w:sz w:val="20"/>
        </w:rPr>
      </w:pPr>
      <w:r>
        <w:rPr>
          <w:rFonts w:ascii="Times New Roman" w:hAnsi="Times New Roman"/>
          <w:sz w:val="20"/>
        </w:rPr>
        <w:t>Срок хранения - не более 8 месяцев со дня изготовления.</w:t>
      </w:r>
    </w:p>
    <w:p w:rsidR="00000000" w:rsidRDefault="00FC22AD">
      <w:pPr>
        <w:ind w:firstLine="284"/>
        <w:jc w:val="both"/>
        <w:rPr>
          <w:rFonts w:ascii="Times New Roman" w:hAnsi="Times New Roman"/>
          <w:sz w:val="20"/>
        </w:rPr>
      </w:pPr>
      <w:r>
        <w:rPr>
          <w:rFonts w:ascii="Times New Roman" w:hAnsi="Times New Roman"/>
          <w:sz w:val="20"/>
        </w:rPr>
        <w:t>Смеси с органическими вяжущими совместно с минеральными хранению не подлежат.</w:t>
      </w:r>
    </w:p>
    <w:p w:rsidR="00000000" w:rsidRDefault="00FC22AD">
      <w:pPr>
        <w:ind w:firstLine="284"/>
        <w:jc w:val="both"/>
        <w:rPr>
          <w:rFonts w:ascii="Times New Roman" w:hAnsi="Times New Roman"/>
          <w:sz w:val="20"/>
        </w:rPr>
      </w:pPr>
      <w:r>
        <w:rPr>
          <w:rFonts w:ascii="Times New Roman" w:hAnsi="Times New Roman"/>
          <w:sz w:val="20"/>
        </w:rPr>
        <w:t xml:space="preserve">7.3 При транспортировании и хранении смесей, содержащих воду, необходимо следить за сохранением оптимальной влажности, не допуская их пересыхания или </w:t>
      </w:r>
      <w:proofErr w:type="spellStart"/>
      <w:r>
        <w:rPr>
          <w:rFonts w:ascii="Times New Roman" w:hAnsi="Times New Roman"/>
          <w:sz w:val="20"/>
        </w:rPr>
        <w:t>переувлажнения</w:t>
      </w:r>
      <w:proofErr w:type="spellEnd"/>
      <w:r>
        <w:rPr>
          <w:rFonts w:ascii="Times New Roman" w:hAnsi="Times New Roman"/>
          <w:sz w:val="20"/>
        </w:rPr>
        <w:t>.</w:t>
      </w:r>
    </w:p>
    <w:p w:rsidR="00000000" w:rsidRDefault="00FC22AD">
      <w:pPr>
        <w:ind w:firstLine="284"/>
        <w:jc w:val="both"/>
        <w:rPr>
          <w:rFonts w:ascii="Times New Roman" w:hAnsi="Times New Roman"/>
          <w:sz w:val="20"/>
        </w:rPr>
      </w:pPr>
      <w:r>
        <w:rPr>
          <w:rFonts w:ascii="Times New Roman" w:hAnsi="Times New Roman"/>
          <w:sz w:val="20"/>
        </w:rPr>
        <w:t>7.4 Продолжительность технологического разрыва между приготовлением и окончанием уплотнен</w:t>
      </w:r>
      <w:r>
        <w:rPr>
          <w:rFonts w:ascii="Times New Roman" w:hAnsi="Times New Roman"/>
          <w:sz w:val="20"/>
        </w:rPr>
        <w:t>ия смесей с органическими вяжущими совместно с минеральными, включая продолжительность транспортирования к месту укладки, не должна превышать 4 ч.</w:t>
      </w:r>
    </w:p>
    <w:p w:rsidR="00000000" w:rsidRDefault="00FC22AD">
      <w:pPr>
        <w:ind w:firstLine="284"/>
        <w:jc w:val="both"/>
        <w:rPr>
          <w:rFonts w:ascii="Times New Roman" w:hAnsi="Times New Roman"/>
          <w:sz w:val="20"/>
        </w:rPr>
      </w:pPr>
    </w:p>
    <w:p w:rsidR="00000000" w:rsidRDefault="00FC22AD">
      <w:pPr>
        <w:ind w:firstLine="284"/>
        <w:jc w:val="both"/>
        <w:rPr>
          <w:rFonts w:ascii="Times New Roman" w:hAnsi="Times New Roman"/>
          <w:sz w:val="20"/>
        </w:rPr>
      </w:pPr>
    </w:p>
    <w:p w:rsidR="00000000" w:rsidRDefault="00FC22AD">
      <w:pPr>
        <w:ind w:firstLine="284"/>
        <w:jc w:val="right"/>
        <w:rPr>
          <w:rFonts w:ascii="Times New Roman" w:hAnsi="Times New Roman"/>
          <w:sz w:val="20"/>
        </w:rPr>
      </w:pPr>
      <w:r>
        <w:rPr>
          <w:rFonts w:ascii="Times New Roman" w:hAnsi="Times New Roman"/>
          <w:sz w:val="20"/>
        </w:rPr>
        <w:t xml:space="preserve">Приложение А </w:t>
      </w:r>
    </w:p>
    <w:p w:rsidR="00000000" w:rsidRDefault="00FC22AD">
      <w:pPr>
        <w:ind w:firstLine="284"/>
        <w:jc w:val="right"/>
        <w:rPr>
          <w:rFonts w:ascii="Times New Roman" w:hAnsi="Times New Roman"/>
          <w:sz w:val="20"/>
        </w:rPr>
      </w:pPr>
      <w:r>
        <w:rPr>
          <w:rFonts w:ascii="Times New Roman" w:hAnsi="Times New Roman"/>
          <w:sz w:val="20"/>
        </w:rPr>
        <w:t>(рекомендуемое)</w:t>
      </w:r>
    </w:p>
    <w:p w:rsidR="00000000" w:rsidRDefault="00FC22AD">
      <w:pPr>
        <w:ind w:firstLine="284"/>
        <w:jc w:val="both"/>
        <w:rPr>
          <w:rFonts w:ascii="Times New Roman" w:hAnsi="Times New Roman"/>
          <w:sz w:val="20"/>
        </w:rPr>
      </w:pPr>
    </w:p>
    <w:p w:rsidR="00000000" w:rsidRDefault="00FC22AD">
      <w:pPr>
        <w:pStyle w:val="Heading"/>
        <w:ind w:firstLine="284"/>
        <w:jc w:val="center"/>
        <w:rPr>
          <w:rFonts w:ascii="Times New Roman" w:hAnsi="Times New Roman"/>
          <w:sz w:val="20"/>
        </w:rPr>
      </w:pPr>
      <w:r>
        <w:rPr>
          <w:rFonts w:ascii="Times New Roman" w:hAnsi="Times New Roman"/>
          <w:sz w:val="20"/>
        </w:rPr>
        <w:t xml:space="preserve">Область применения органоминеральных </w:t>
      </w:r>
    </w:p>
    <w:p w:rsidR="00000000" w:rsidRDefault="00FC22AD">
      <w:pPr>
        <w:pStyle w:val="Heading"/>
        <w:ind w:firstLine="284"/>
        <w:jc w:val="center"/>
        <w:rPr>
          <w:rFonts w:ascii="Times New Roman" w:hAnsi="Times New Roman"/>
          <w:sz w:val="20"/>
        </w:rPr>
      </w:pPr>
      <w:r>
        <w:rPr>
          <w:rFonts w:ascii="Times New Roman" w:hAnsi="Times New Roman"/>
          <w:sz w:val="20"/>
        </w:rPr>
        <w:t xml:space="preserve">смесей и укрепленных грунтов </w:t>
      </w:r>
    </w:p>
    <w:p w:rsidR="00000000" w:rsidRDefault="00FC22AD">
      <w:pPr>
        <w:ind w:firstLine="284"/>
        <w:jc w:val="both"/>
        <w:rPr>
          <w:rFonts w:ascii="Times New Roman" w:hAnsi="Times New Roman"/>
          <w:sz w:val="20"/>
        </w:rPr>
      </w:pPr>
    </w:p>
    <w:tbl>
      <w:tblPr>
        <w:tblW w:w="0" w:type="auto"/>
        <w:tblLayout w:type="fixed"/>
        <w:tblCellMar>
          <w:left w:w="28" w:type="dxa"/>
          <w:right w:w="28" w:type="dxa"/>
        </w:tblCellMar>
        <w:tblLook w:val="0000" w:firstRow="0" w:lastRow="0" w:firstColumn="0" w:lastColumn="0" w:noHBand="0" w:noVBand="0"/>
      </w:tblPr>
      <w:tblGrid>
        <w:gridCol w:w="2438"/>
        <w:gridCol w:w="1418"/>
        <w:gridCol w:w="1543"/>
        <w:gridCol w:w="1141"/>
        <w:gridCol w:w="900"/>
        <w:gridCol w:w="949"/>
      </w:tblGrid>
      <w:tr w:rsidR="00000000">
        <w:tblPrEx>
          <w:tblCellMar>
            <w:top w:w="0" w:type="dxa"/>
            <w:bottom w:w="0" w:type="dxa"/>
          </w:tblCellMar>
        </w:tblPrEx>
        <w:tc>
          <w:tcPr>
            <w:tcW w:w="2438" w:type="dxa"/>
            <w:tcBorders>
              <w:top w:val="single" w:sz="6" w:space="0" w:color="auto"/>
              <w:left w:val="single" w:sz="6" w:space="0" w:color="auto"/>
              <w:right w:val="single" w:sz="6" w:space="0" w:color="auto"/>
            </w:tcBorders>
          </w:tcPr>
          <w:p w:rsidR="00000000" w:rsidRDefault="00FC22AD">
            <w:pPr>
              <w:jc w:val="center"/>
              <w:rPr>
                <w:rFonts w:ascii="Times New Roman" w:hAnsi="Times New Roman"/>
                <w:sz w:val="20"/>
              </w:rPr>
            </w:pPr>
          </w:p>
        </w:tc>
        <w:tc>
          <w:tcPr>
            <w:tcW w:w="1418" w:type="dxa"/>
            <w:tcBorders>
              <w:top w:val="single" w:sz="6" w:space="0" w:color="auto"/>
              <w:left w:val="single" w:sz="6" w:space="0" w:color="auto"/>
              <w:right w:val="single" w:sz="6" w:space="0" w:color="auto"/>
            </w:tcBorders>
          </w:tcPr>
          <w:p w:rsidR="00000000" w:rsidRDefault="00FC22AD">
            <w:pPr>
              <w:jc w:val="center"/>
              <w:rPr>
                <w:rFonts w:ascii="Times New Roman" w:hAnsi="Times New Roman"/>
                <w:sz w:val="20"/>
              </w:rPr>
            </w:pPr>
            <w:proofErr w:type="spellStart"/>
            <w:r>
              <w:rPr>
                <w:rFonts w:ascii="Times New Roman" w:hAnsi="Times New Roman"/>
                <w:sz w:val="20"/>
              </w:rPr>
              <w:t>Дорожно</w:t>
            </w:r>
            <w:proofErr w:type="spellEnd"/>
            <w:r>
              <w:rPr>
                <w:rFonts w:ascii="Times New Roman" w:hAnsi="Times New Roman"/>
                <w:sz w:val="20"/>
              </w:rPr>
              <w:t>-</w:t>
            </w:r>
          </w:p>
        </w:tc>
        <w:tc>
          <w:tcPr>
            <w:tcW w:w="1543" w:type="dxa"/>
            <w:tcBorders>
              <w:top w:val="single" w:sz="6" w:space="0" w:color="auto"/>
              <w:left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 xml:space="preserve">Интенсивность </w:t>
            </w:r>
          </w:p>
        </w:tc>
        <w:tc>
          <w:tcPr>
            <w:tcW w:w="2989" w:type="dxa"/>
            <w:gridSpan w:val="3"/>
            <w:tcBorders>
              <w:top w:val="single" w:sz="6" w:space="0" w:color="auto"/>
              <w:left w:val="single" w:sz="6" w:space="0" w:color="auto"/>
              <w:bottom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 xml:space="preserve">Конструктивный слой </w:t>
            </w:r>
          </w:p>
        </w:tc>
      </w:tr>
      <w:tr w:rsidR="00000000">
        <w:tblPrEx>
          <w:tblCellMar>
            <w:top w:w="0" w:type="dxa"/>
            <w:bottom w:w="0" w:type="dxa"/>
          </w:tblCellMar>
        </w:tblPrEx>
        <w:tc>
          <w:tcPr>
            <w:tcW w:w="2438" w:type="dxa"/>
            <w:tcBorders>
              <w:left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Вид материала</w:t>
            </w:r>
          </w:p>
        </w:tc>
        <w:tc>
          <w:tcPr>
            <w:tcW w:w="1418" w:type="dxa"/>
            <w:tcBorders>
              <w:left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 xml:space="preserve">климатическая </w:t>
            </w:r>
          </w:p>
        </w:tc>
        <w:tc>
          <w:tcPr>
            <w:tcW w:w="1543" w:type="dxa"/>
            <w:tcBorders>
              <w:left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 xml:space="preserve">воздействия </w:t>
            </w:r>
          </w:p>
        </w:tc>
        <w:tc>
          <w:tcPr>
            <w:tcW w:w="1141" w:type="dxa"/>
            <w:tcBorders>
              <w:top w:val="single" w:sz="6" w:space="0" w:color="auto"/>
              <w:left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 xml:space="preserve">Покрытие </w:t>
            </w:r>
          </w:p>
        </w:tc>
        <w:tc>
          <w:tcPr>
            <w:tcW w:w="1849" w:type="dxa"/>
            <w:gridSpan w:val="2"/>
            <w:tcBorders>
              <w:top w:val="single" w:sz="6" w:space="0" w:color="auto"/>
              <w:left w:val="single" w:sz="6" w:space="0" w:color="auto"/>
              <w:bottom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Основание</w:t>
            </w:r>
          </w:p>
        </w:tc>
      </w:tr>
      <w:tr w:rsidR="00000000">
        <w:tblPrEx>
          <w:tblCellMar>
            <w:top w:w="0" w:type="dxa"/>
            <w:bottom w:w="0" w:type="dxa"/>
          </w:tblCellMar>
        </w:tblPrEx>
        <w:tc>
          <w:tcPr>
            <w:tcW w:w="2438" w:type="dxa"/>
            <w:tcBorders>
              <w:left w:val="single" w:sz="6" w:space="0" w:color="auto"/>
              <w:right w:val="single" w:sz="6" w:space="0" w:color="auto"/>
            </w:tcBorders>
          </w:tcPr>
          <w:p w:rsidR="00000000" w:rsidRDefault="00FC22AD">
            <w:pPr>
              <w:jc w:val="center"/>
              <w:rPr>
                <w:rFonts w:ascii="Times New Roman" w:hAnsi="Times New Roman"/>
                <w:sz w:val="20"/>
              </w:rPr>
            </w:pPr>
          </w:p>
        </w:tc>
        <w:tc>
          <w:tcPr>
            <w:tcW w:w="1418" w:type="dxa"/>
            <w:tcBorders>
              <w:left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зона</w:t>
            </w:r>
          </w:p>
        </w:tc>
        <w:tc>
          <w:tcPr>
            <w:tcW w:w="1543" w:type="dxa"/>
            <w:tcBorders>
              <w:left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 xml:space="preserve">расчетной нагрузки, </w:t>
            </w:r>
            <w:proofErr w:type="spellStart"/>
            <w:r>
              <w:rPr>
                <w:rFonts w:ascii="Times New Roman" w:hAnsi="Times New Roman"/>
                <w:sz w:val="20"/>
              </w:rPr>
              <w:t>ед</w:t>
            </w:r>
            <w:proofErr w:type="spellEnd"/>
            <w:r>
              <w:rPr>
                <w:rFonts w:ascii="Times New Roman" w:hAnsi="Times New Roman"/>
                <w:sz w:val="20"/>
              </w:rPr>
              <w:t>/</w:t>
            </w:r>
            <w:proofErr w:type="spellStart"/>
            <w:r>
              <w:rPr>
                <w:rFonts w:ascii="Times New Roman" w:hAnsi="Times New Roman"/>
                <w:sz w:val="20"/>
              </w:rPr>
              <w:t>сут</w:t>
            </w:r>
            <w:proofErr w:type="spellEnd"/>
          </w:p>
        </w:tc>
        <w:tc>
          <w:tcPr>
            <w:tcW w:w="1141" w:type="dxa"/>
            <w:tcBorders>
              <w:left w:val="single" w:sz="6" w:space="0" w:color="auto"/>
              <w:right w:val="single" w:sz="6" w:space="0" w:color="auto"/>
            </w:tcBorders>
          </w:tcPr>
          <w:p w:rsidR="00000000" w:rsidRDefault="00FC22AD">
            <w:pPr>
              <w:jc w:val="center"/>
              <w:rPr>
                <w:rFonts w:ascii="Times New Roman" w:hAnsi="Times New Roman"/>
                <w:sz w:val="20"/>
              </w:rPr>
            </w:pPr>
          </w:p>
        </w:tc>
        <w:tc>
          <w:tcPr>
            <w:tcW w:w="900" w:type="dxa"/>
            <w:tcBorders>
              <w:top w:val="single" w:sz="6" w:space="0" w:color="auto"/>
              <w:left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 xml:space="preserve">верхний слой </w:t>
            </w:r>
          </w:p>
        </w:tc>
        <w:tc>
          <w:tcPr>
            <w:tcW w:w="947" w:type="dxa"/>
            <w:tcBorders>
              <w:top w:val="single" w:sz="6" w:space="0" w:color="auto"/>
              <w:left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 xml:space="preserve">нижний слой </w:t>
            </w:r>
          </w:p>
        </w:tc>
      </w:tr>
      <w:tr w:rsidR="00000000">
        <w:tblPrEx>
          <w:tblCellMar>
            <w:top w:w="0" w:type="dxa"/>
            <w:bottom w:w="0" w:type="dxa"/>
          </w:tblCellMar>
        </w:tblPrEx>
        <w:tc>
          <w:tcPr>
            <w:tcW w:w="2438" w:type="dxa"/>
            <w:tcBorders>
              <w:top w:val="single" w:sz="6" w:space="0" w:color="auto"/>
              <w:left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Смеси</w:t>
            </w:r>
          </w:p>
        </w:tc>
        <w:tc>
          <w:tcPr>
            <w:tcW w:w="1418" w:type="dxa"/>
            <w:tcBorders>
              <w:top w:val="single" w:sz="6" w:space="0" w:color="auto"/>
              <w:left w:val="single" w:sz="6" w:space="0" w:color="auto"/>
              <w:right w:val="single" w:sz="6" w:space="0" w:color="auto"/>
            </w:tcBorders>
          </w:tcPr>
          <w:p w:rsidR="00000000" w:rsidRDefault="00FC22AD">
            <w:pPr>
              <w:rPr>
                <w:rFonts w:ascii="Times New Roman" w:hAnsi="Times New Roman"/>
                <w:sz w:val="20"/>
              </w:rPr>
            </w:pPr>
          </w:p>
        </w:tc>
        <w:tc>
          <w:tcPr>
            <w:tcW w:w="1543" w:type="dxa"/>
            <w:tcBorders>
              <w:top w:val="single" w:sz="6" w:space="0" w:color="auto"/>
              <w:left w:val="single" w:sz="6" w:space="0" w:color="auto"/>
              <w:right w:val="single" w:sz="6" w:space="0" w:color="auto"/>
            </w:tcBorders>
          </w:tcPr>
          <w:p w:rsidR="00000000" w:rsidRDefault="00FC22AD">
            <w:pPr>
              <w:rPr>
                <w:rFonts w:ascii="Times New Roman" w:hAnsi="Times New Roman"/>
                <w:sz w:val="20"/>
              </w:rPr>
            </w:pPr>
          </w:p>
        </w:tc>
        <w:tc>
          <w:tcPr>
            <w:tcW w:w="1141" w:type="dxa"/>
            <w:tcBorders>
              <w:top w:val="single" w:sz="6" w:space="0" w:color="auto"/>
              <w:left w:val="single" w:sz="6" w:space="0" w:color="auto"/>
              <w:right w:val="single" w:sz="6" w:space="0" w:color="auto"/>
            </w:tcBorders>
          </w:tcPr>
          <w:p w:rsidR="00000000" w:rsidRDefault="00FC22AD">
            <w:pPr>
              <w:jc w:val="center"/>
              <w:rPr>
                <w:rFonts w:ascii="Times New Roman" w:hAnsi="Times New Roman"/>
                <w:sz w:val="20"/>
              </w:rPr>
            </w:pPr>
          </w:p>
        </w:tc>
        <w:tc>
          <w:tcPr>
            <w:tcW w:w="900" w:type="dxa"/>
            <w:tcBorders>
              <w:top w:val="single" w:sz="6" w:space="0" w:color="auto"/>
              <w:left w:val="single" w:sz="6" w:space="0" w:color="auto"/>
              <w:right w:val="single" w:sz="6" w:space="0" w:color="auto"/>
            </w:tcBorders>
          </w:tcPr>
          <w:p w:rsidR="00000000" w:rsidRDefault="00FC22AD">
            <w:pPr>
              <w:jc w:val="center"/>
              <w:rPr>
                <w:rFonts w:ascii="Times New Roman" w:hAnsi="Times New Roman"/>
                <w:sz w:val="20"/>
              </w:rPr>
            </w:pPr>
          </w:p>
        </w:tc>
        <w:tc>
          <w:tcPr>
            <w:tcW w:w="947" w:type="dxa"/>
            <w:tcBorders>
              <w:top w:val="single" w:sz="6" w:space="0" w:color="auto"/>
              <w:left w:val="single" w:sz="6" w:space="0" w:color="auto"/>
              <w:right w:val="single" w:sz="6" w:space="0" w:color="auto"/>
            </w:tcBorders>
          </w:tcPr>
          <w:p w:rsidR="00000000" w:rsidRDefault="00FC22AD">
            <w:pPr>
              <w:jc w:val="center"/>
              <w:rPr>
                <w:rFonts w:ascii="Times New Roman" w:hAnsi="Times New Roman"/>
                <w:sz w:val="20"/>
              </w:rPr>
            </w:pPr>
          </w:p>
        </w:tc>
      </w:tr>
      <w:tr w:rsidR="00000000">
        <w:tblPrEx>
          <w:tblCellMar>
            <w:top w:w="0" w:type="dxa"/>
            <w:bottom w:w="0" w:type="dxa"/>
          </w:tblCellMar>
        </w:tblPrEx>
        <w:tc>
          <w:tcPr>
            <w:tcW w:w="2438" w:type="dxa"/>
            <w:tcBorders>
              <w:left w:val="single" w:sz="6" w:space="0" w:color="auto"/>
              <w:right w:val="single" w:sz="6" w:space="0" w:color="auto"/>
            </w:tcBorders>
          </w:tcPr>
          <w:p w:rsidR="00000000" w:rsidRDefault="00FC22AD">
            <w:pPr>
              <w:jc w:val="both"/>
              <w:rPr>
                <w:rFonts w:ascii="Times New Roman" w:hAnsi="Times New Roman"/>
                <w:sz w:val="20"/>
              </w:rPr>
            </w:pPr>
            <w:r>
              <w:rPr>
                <w:rFonts w:ascii="Times New Roman" w:hAnsi="Times New Roman"/>
                <w:sz w:val="20"/>
              </w:rPr>
              <w:t>с жидкими органическими вяжущими</w:t>
            </w:r>
          </w:p>
        </w:tc>
        <w:tc>
          <w:tcPr>
            <w:tcW w:w="1418" w:type="dxa"/>
            <w:tcBorders>
              <w:left w:val="single" w:sz="6" w:space="0" w:color="auto"/>
              <w:right w:val="single" w:sz="6" w:space="0" w:color="auto"/>
            </w:tcBorders>
          </w:tcPr>
          <w:p w:rsidR="00000000" w:rsidRDefault="00FC22AD">
            <w:pPr>
              <w:jc w:val="center"/>
              <w:rPr>
                <w:rFonts w:ascii="Times New Roman" w:hAnsi="Times New Roman"/>
                <w:sz w:val="20"/>
              </w:rPr>
            </w:pPr>
            <w:proofErr w:type="spellStart"/>
            <w:r>
              <w:rPr>
                <w:rFonts w:ascii="Times New Roman" w:hAnsi="Times New Roman"/>
                <w:sz w:val="20"/>
              </w:rPr>
              <w:t>II-V</w:t>
            </w:r>
            <w:proofErr w:type="spellEnd"/>
            <w:r>
              <w:rPr>
                <w:rFonts w:ascii="Times New Roman" w:hAnsi="Times New Roman"/>
                <w:sz w:val="20"/>
              </w:rPr>
              <w:t xml:space="preserve"> </w:t>
            </w:r>
          </w:p>
        </w:tc>
        <w:tc>
          <w:tcPr>
            <w:tcW w:w="1543" w:type="dxa"/>
            <w:tcBorders>
              <w:left w:val="single" w:sz="6" w:space="0" w:color="auto"/>
              <w:right w:val="single" w:sz="6" w:space="0" w:color="auto"/>
            </w:tcBorders>
          </w:tcPr>
          <w:p w:rsidR="00000000" w:rsidRDefault="00FC22AD">
            <w:pPr>
              <w:rPr>
                <w:rFonts w:ascii="Times New Roman" w:hAnsi="Times New Roman"/>
                <w:sz w:val="20"/>
              </w:rPr>
            </w:pPr>
            <w:r>
              <w:rPr>
                <w:rFonts w:ascii="Times New Roman" w:hAnsi="Times New Roman"/>
                <w:sz w:val="20"/>
              </w:rPr>
              <w:t>350 и менее</w:t>
            </w:r>
          </w:p>
          <w:p w:rsidR="00000000" w:rsidRDefault="00FC22AD">
            <w:pPr>
              <w:rPr>
                <w:rFonts w:ascii="Times New Roman" w:hAnsi="Times New Roman"/>
                <w:sz w:val="20"/>
              </w:rPr>
            </w:pPr>
            <w:r>
              <w:rPr>
                <w:rFonts w:ascii="Times New Roman" w:hAnsi="Times New Roman"/>
                <w:sz w:val="20"/>
              </w:rPr>
              <w:t>100 и менее</w:t>
            </w:r>
          </w:p>
        </w:tc>
        <w:tc>
          <w:tcPr>
            <w:tcW w:w="1141" w:type="dxa"/>
            <w:tcBorders>
              <w:left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w:t>
            </w:r>
          </w:p>
          <w:p w:rsidR="00000000" w:rsidRDefault="00FC22AD">
            <w:pPr>
              <w:jc w:val="center"/>
              <w:rPr>
                <w:rFonts w:ascii="Times New Roman" w:hAnsi="Times New Roman"/>
                <w:sz w:val="20"/>
              </w:rPr>
            </w:pPr>
            <w:r>
              <w:rPr>
                <w:rFonts w:ascii="Times New Roman" w:hAnsi="Times New Roman"/>
                <w:sz w:val="20"/>
              </w:rPr>
              <w:t>+</w:t>
            </w:r>
          </w:p>
        </w:tc>
        <w:tc>
          <w:tcPr>
            <w:tcW w:w="900" w:type="dxa"/>
            <w:tcBorders>
              <w:left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w:t>
            </w:r>
          </w:p>
          <w:p w:rsidR="00000000" w:rsidRDefault="00FC22AD">
            <w:pPr>
              <w:jc w:val="center"/>
              <w:rPr>
                <w:rFonts w:ascii="Times New Roman" w:hAnsi="Times New Roman"/>
                <w:sz w:val="20"/>
              </w:rPr>
            </w:pPr>
            <w:r>
              <w:rPr>
                <w:rFonts w:ascii="Times New Roman" w:hAnsi="Times New Roman"/>
                <w:sz w:val="20"/>
              </w:rPr>
              <w:t>-</w:t>
            </w:r>
          </w:p>
        </w:tc>
        <w:tc>
          <w:tcPr>
            <w:tcW w:w="947" w:type="dxa"/>
            <w:tcBorders>
              <w:left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w:t>
            </w:r>
          </w:p>
          <w:p w:rsidR="00000000" w:rsidRDefault="00FC22AD">
            <w:pPr>
              <w:jc w:val="center"/>
              <w:rPr>
                <w:rFonts w:ascii="Times New Roman" w:hAnsi="Times New Roman"/>
                <w:sz w:val="20"/>
              </w:rPr>
            </w:pPr>
            <w:r>
              <w:rPr>
                <w:rFonts w:ascii="Times New Roman" w:hAnsi="Times New Roman"/>
                <w:sz w:val="20"/>
              </w:rPr>
              <w:t>-</w:t>
            </w:r>
          </w:p>
        </w:tc>
      </w:tr>
      <w:tr w:rsidR="00000000">
        <w:tblPrEx>
          <w:tblCellMar>
            <w:top w:w="0" w:type="dxa"/>
            <w:bottom w:w="0" w:type="dxa"/>
          </w:tblCellMar>
        </w:tblPrEx>
        <w:tc>
          <w:tcPr>
            <w:tcW w:w="2438" w:type="dxa"/>
            <w:tcBorders>
              <w:left w:val="single" w:sz="6" w:space="0" w:color="auto"/>
              <w:right w:val="single" w:sz="6" w:space="0" w:color="auto"/>
            </w:tcBorders>
          </w:tcPr>
          <w:p w:rsidR="00000000" w:rsidRDefault="00FC22AD">
            <w:pPr>
              <w:jc w:val="both"/>
              <w:rPr>
                <w:rFonts w:ascii="Times New Roman" w:hAnsi="Times New Roman"/>
                <w:sz w:val="20"/>
              </w:rPr>
            </w:pPr>
            <w:r>
              <w:rPr>
                <w:rFonts w:ascii="Times New Roman" w:hAnsi="Times New Roman"/>
                <w:sz w:val="20"/>
              </w:rPr>
              <w:t>с ж</w:t>
            </w:r>
            <w:r>
              <w:rPr>
                <w:rFonts w:ascii="Times New Roman" w:hAnsi="Times New Roman"/>
                <w:sz w:val="20"/>
              </w:rPr>
              <w:t>идкими органическими вяжущими совместно с минеральными</w:t>
            </w:r>
          </w:p>
        </w:tc>
        <w:tc>
          <w:tcPr>
            <w:tcW w:w="1418" w:type="dxa"/>
            <w:tcBorders>
              <w:left w:val="single" w:sz="6" w:space="0" w:color="auto"/>
              <w:right w:val="single" w:sz="6" w:space="0" w:color="auto"/>
            </w:tcBorders>
          </w:tcPr>
          <w:p w:rsidR="00000000" w:rsidRDefault="00FC22AD">
            <w:pPr>
              <w:jc w:val="center"/>
              <w:rPr>
                <w:rFonts w:ascii="Times New Roman" w:hAnsi="Times New Roman"/>
                <w:sz w:val="20"/>
              </w:rPr>
            </w:pPr>
            <w:proofErr w:type="spellStart"/>
            <w:r>
              <w:rPr>
                <w:rFonts w:ascii="Times New Roman" w:hAnsi="Times New Roman"/>
                <w:sz w:val="20"/>
              </w:rPr>
              <w:t>II-V</w:t>
            </w:r>
            <w:proofErr w:type="spellEnd"/>
            <w:r>
              <w:rPr>
                <w:rFonts w:ascii="Times New Roman" w:hAnsi="Times New Roman"/>
                <w:sz w:val="20"/>
              </w:rPr>
              <w:t xml:space="preserve"> </w:t>
            </w:r>
          </w:p>
        </w:tc>
        <w:tc>
          <w:tcPr>
            <w:tcW w:w="1543" w:type="dxa"/>
            <w:tcBorders>
              <w:left w:val="single" w:sz="6" w:space="0" w:color="auto"/>
              <w:right w:val="single" w:sz="6" w:space="0" w:color="auto"/>
            </w:tcBorders>
          </w:tcPr>
          <w:p w:rsidR="00000000" w:rsidRDefault="00FC22AD">
            <w:pPr>
              <w:rPr>
                <w:rFonts w:ascii="Times New Roman" w:hAnsi="Times New Roman"/>
                <w:sz w:val="20"/>
              </w:rPr>
            </w:pPr>
            <w:r>
              <w:rPr>
                <w:rFonts w:ascii="Times New Roman" w:hAnsi="Times New Roman"/>
                <w:sz w:val="20"/>
              </w:rPr>
              <w:t>1000 и менее</w:t>
            </w:r>
          </w:p>
          <w:p w:rsidR="00000000" w:rsidRDefault="00FC22AD">
            <w:pPr>
              <w:rPr>
                <w:rFonts w:ascii="Times New Roman" w:hAnsi="Times New Roman"/>
                <w:sz w:val="20"/>
              </w:rPr>
            </w:pPr>
            <w:r>
              <w:rPr>
                <w:rFonts w:ascii="Times New Roman" w:hAnsi="Times New Roman"/>
                <w:sz w:val="20"/>
              </w:rPr>
              <w:t>350 и менее</w:t>
            </w:r>
          </w:p>
        </w:tc>
        <w:tc>
          <w:tcPr>
            <w:tcW w:w="1141" w:type="dxa"/>
            <w:tcBorders>
              <w:left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w:t>
            </w:r>
          </w:p>
          <w:p w:rsidR="00000000" w:rsidRDefault="00FC22AD">
            <w:pPr>
              <w:jc w:val="center"/>
              <w:rPr>
                <w:rFonts w:ascii="Times New Roman" w:hAnsi="Times New Roman"/>
                <w:sz w:val="20"/>
              </w:rPr>
            </w:pPr>
            <w:r>
              <w:rPr>
                <w:rFonts w:ascii="Times New Roman" w:hAnsi="Times New Roman"/>
                <w:sz w:val="20"/>
              </w:rPr>
              <w:t>+</w:t>
            </w:r>
          </w:p>
        </w:tc>
        <w:tc>
          <w:tcPr>
            <w:tcW w:w="900" w:type="dxa"/>
            <w:tcBorders>
              <w:left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w:t>
            </w:r>
          </w:p>
          <w:p w:rsidR="00000000" w:rsidRDefault="00FC22AD">
            <w:pPr>
              <w:jc w:val="center"/>
              <w:rPr>
                <w:rFonts w:ascii="Times New Roman" w:hAnsi="Times New Roman"/>
                <w:sz w:val="20"/>
              </w:rPr>
            </w:pPr>
            <w:r>
              <w:rPr>
                <w:rFonts w:ascii="Times New Roman" w:hAnsi="Times New Roman"/>
                <w:sz w:val="20"/>
              </w:rPr>
              <w:t>+</w:t>
            </w:r>
          </w:p>
        </w:tc>
        <w:tc>
          <w:tcPr>
            <w:tcW w:w="947" w:type="dxa"/>
            <w:tcBorders>
              <w:left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w:t>
            </w:r>
          </w:p>
          <w:p w:rsidR="00000000" w:rsidRDefault="00FC22AD">
            <w:pPr>
              <w:jc w:val="center"/>
              <w:rPr>
                <w:rFonts w:ascii="Times New Roman" w:hAnsi="Times New Roman"/>
                <w:sz w:val="20"/>
              </w:rPr>
            </w:pPr>
            <w:r>
              <w:rPr>
                <w:rFonts w:ascii="Times New Roman" w:hAnsi="Times New Roman"/>
                <w:sz w:val="20"/>
              </w:rPr>
              <w:t>+</w:t>
            </w:r>
          </w:p>
        </w:tc>
      </w:tr>
      <w:tr w:rsidR="00000000">
        <w:tblPrEx>
          <w:tblCellMar>
            <w:top w:w="0" w:type="dxa"/>
            <w:bottom w:w="0" w:type="dxa"/>
          </w:tblCellMar>
        </w:tblPrEx>
        <w:tc>
          <w:tcPr>
            <w:tcW w:w="2438" w:type="dxa"/>
            <w:tcBorders>
              <w:left w:val="single" w:sz="6" w:space="0" w:color="auto"/>
              <w:right w:val="single" w:sz="6" w:space="0" w:color="auto"/>
            </w:tcBorders>
          </w:tcPr>
          <w:p w:rsidR="00000000" w:rsidRDefault="00FC22AD">
            <w:pPr>
              <w:jc w:val="both"/>
              <w:rPr>
                <w:rFonts w:ascii="Times New Roman" w:hAnsi="Times New Roman"/>
                <w:sz w:val="20"/>
              </w:rPr>
            </w:pPr>
            <w:r>
              <w:rPr>
                <w:rFonts w:ascii="Times New Roman" w:hAnsi="Times New Roman"/>
                <w:sz w:val="20"/>
              </w:rPr>
              <w:t xml:space="preserve">с вязкими, в том числе </w:t>
            </w:r>
            <w:proofErr w:type="spellStart"/>
            <w:r>
              <w:rPr>
                <w:rFonts w:ascii="Times New Roman" w:hAnsi="Times New Roman"/>
                <w:sz w:val="20"/>
              </w:rPr>
              <w:t>эмульгированными</w:t>
            </w:r>
            <w:proofErr w:type="spellEnd"/>
            <w:r>
              <w:rPr>
                <w:rFonts w:ascii="Times New Roman" w:hAnsi="Times New Roman"/>
                <w:sz w:val="20"/>
              </w:rPr>
              <w:t xml:space="preserve"> органическими вяжущими</w:t>
            </w:r>
          </w:p>
        </w:tc>
        <w:tc>
          <w:tcPr>
            <w:tcW w:w="1418" w:type="dxa"/>
            <w:tcBorders>
              <w:left w:val="single" w:sz="6" w:space="0" w:color="auto"/>
              <w:right w:val="single" w:sz="6" w:space="0" w:color="auto"/>
            </w:tcBorders>
          </w:tcPr>
          <w:p w:rsidR="00000000" w:rsidRDefault="00FC22AD">
            <w:pPr>
              <w:jc w:val="center"/>
              <w:rPr>
                <w:rFonts w:ascii="Times New Roman" w:hAnsi="Times New Roman"/>
                <w:sz w:val="20"/>
              </w:rPr>
            </w:pPr>
            <w:proofErr w:type="spellStart"/>
            <w:r>
              <w:rPr>
                <w:rFonts w:ascii="Times New Roman" w:hAnsi="Times New Roman"/>
                <w:sz w:val="20"/>
              </w:rPr>
              <w:t>II-V</w:t>
            </w:r>
            <w:proofErr w:type="spellEnd"/>
            <w:r>
              <w:rPr>
                <w:rFonts w:ascii="Times New Roman" w:hAnsi="Times New Roman"/>
                <w:sz w:val="20"/>
              </w:rPr>
              <w:t xml:space="preserve"> </w:t>
            </w:r>
          </w:p>
        </w:tc>
        <w:tc>
          <w:tcPr>
            <w:tcW w:w="1543" w:type="dxa"/>
            <w:tcBorders>
              <w:left w:val="single" w:sz="6" w:space="0" w:color="auto"/>
              <w:right w:val="single" w:sz="6" w:space="0" w:color="auto"/>
            </w:tcBorders>
          </w:tcPr>
          <w:p w:rsidR="00000000" w:rsidRDefault="00FC22AD">
            <w:pPr>
              <w:rPr>
                <w:rFonts w:ascii="Times New Roman" w:hAnsi="Times New Roman"/>
                <w:sz w:val="20"/>
              </w:rPr>
            </w:pPr>
            <w:r>
              <w:rPr>
                <w:rFonts w:ascii="Times New Roman" w:hAnsi="Times New Roman"/>
                <w:sz w:val="20"/>
              </w:rPr>
              <w:t>2000 и менее</w:t>
            </w:r>
          </w:p>
          <w:p w:rsidR="00000000" w:rsidRDefault="00FC22AD">
            <w:pPr>
              <w:rPr>
                <w:rFonts w:ascii="Times New Roman" w:hAnsi="Times New Roman"/>
                <w:sz w:val="20"/>
              </w:rPr>
            </w:pPr>
            <w:r>
              <w:rPr>
                <w:rFonts w:ascii="Times New Roman" w:hAnsi="Times New Roman"/>
                <w:sz w:val="20"/>
              </w:rPr>
              <w:t>1000 и менее</w:t>
            </w:r>
          </w:p>
          <w:p w:rsidR="00000000" w:rsidRDefault="00FC22AD">
            <w:pPr>
              <w:rPr>
                <w:rFonts w:ascii="Times New Roman" w:hAnsi="Times New Roman"/>
                <w:sz w:val="20"/>
              </w:rPr>
            </w:pPr>
            <w:r>
              <w:rPr>
                <w:rFonts w:ascii="Times New Roman" w:hAnsi="Times New Roman"/>
                <w:sz w:val="20"/>
              </w:rPr>
              <w:t>500 и менее</w:t>
            </w:r>
          </w:p>
          <w:p w:rsidR="00000000" w:rsidRDefault="00FC22AD">
            <w:pPr>
              <w:rPr>
                <w:rFonts w:ascii="Times New Roman" w:hAnsi="Times New Roman"/>
                <w:sz w:val="20"/>
              </w:rPr>
            </w:pPr>
            <w:r>
              <w:rPr>
                <w:rFonts w:ascii="Times New Roman" w:hAnsi="Times New Roman"/>
                <w:sz w:val="20"/>
              </w:rPr>
              <w:t>100 и менее</w:t>
            </w:r>
          </w:p>
        </w:tc>
        <w:tc>
          <w:tcPr>
            <w:tcW w:w="1141" w:type="dxa"/>
            <w:tcBorders>
              <w:left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w:t>
            </w:r>
          </w:p>
          <w:p w:rsidR="00000000" w:rsidRDefault="00FC22AD">
            <w:pPr>
              <w:jc w:val="center"/>
              <w:rPr>
                <w:rFonts w:ascii="Times New Roman" w:hAnsi="Times New Roman"/>
                <w:sz w:val="20"/>
              </w:rPr>
            </w:pPr>
            <w:r>
              <w:rPr>
                <w:rFonts w:ascii="Times New Roman" w:hAnsi="Times New Roman"/>
                <w:sz w:val="20"/>
              </w:rPr>
              <w:t>-</w:t>
            </w:r>
          </w:p>
          <w:p w:rsidR="00000000" w:rsidRDefault="00FC22AD">
            <w:pPr>
              <w:jc w:val="center"/>
              <w:rPr>
                <w:rFonts w:ascii="Times New Roman" w:hAnsi="Times New Roman"/>
                <w:sz w:val="20"/>
              </w:rPr>
            </w:pPr>
            <w:r>
              <w:rPr>
                <w:rFonts w:ascii="Times New Roman" w:hAnsi="Times New Roman"/>
                <w:sz w:val="20"/>
              </w:rPr>
              <w:t>+</w:t>
            </w:r>
          </w:p>
          <w:p w:rsidR="00000000" w:rsidRDefault="00FC22AD">
            <w:pPr>
              <w:jc w:val="center"/>
              <w:rPr>
                <w:rFonts w:ascii="Times New Roman" w:hAnsi="Times New Roman"/>
                <w:sz w:val="20"/>
              </w:rPr>
            </w:pPr>
            <w:r>
              <w:rPr>
                <w:rFonts w:ascii="Times New Roman" w:hAnsi="Times New Roman"/>
                <w:sz w:val="20"/>
              </w:rPr>
              <w:t>+</w:t>
            </w:r>
          </w:p>
        </w:tc>
        <w:tc>
          <w:tcPr>
            <w:tcW w:w="900" w:type="dxa"/>
            <w:tcBorders>
              <w:left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w:t>
            </w:r>
          </w:p>
          <w:p w:rsidR="00000000" w:rsidRDefault="00FC22AD">
            <w:pPr>
              <w:jc w:val="center"/>
              <w:rPr>
                <w:rFonts w:ascii="Times New Roman" w:hAnsi="Times New Roman"/>
                <w:sz w:val="20"/>
              </w:rPr>
            </w:pPr>
            <w:r>
              <w:rPr>
                <w:rFonts w:ascii="Times New Roman" w:hAnsi="Times New Roman"/>
                <w:sz w:val="20"/>
              </w:rPr>
              <w:t>+</w:t>
            </w:r>
          </w:p>
          <w:p w:rsidR="00000000" w:rsidRDefault="00FC22AD">
            <w:pPr>
              <w:jc w:val="center"/>
              <w:rPr>
                <w:rFonts w:ascii="Times New Roman" w:hAnsi="Times New Roman"/>
                <w:sz w:val="20"/>
              </w:rPr>
            </w:pPr>
            <w:r>
              <w:rPr>
                <w:rFonts w:ascii="Times New Roman" w:hAnsi="Times New Roman"/>
                <w:sz w:val="20"/>
              </w:rPr>
              <w:t>+</w:t>
            </w:r>
          </w:p>
          <w:p w:rsidR="00000000" w:rsidRDefault="00FC22AD">
            <w:pPr>
              <w:jc w:val="center"/>
              <w:rPr>
                <w:rFonts w:ascii="Times New Roman" w:hAnsi="Times New Roman"/>
                <w:sz w:val="20"/>
              </w:rPr>
            </w:pPr>
            <w:r>
              <w:rPr>
                <w:rFonts w:ascii="Times New Roman" w:hAnsi="Times New Roman"/>
                <w:sz w:val="20"/>
              </w:rPr>
              <w:t>-</w:t>
            </w:r>
          </w:p>
        </w:tc>
        <w:tc>
          <w:tcPr>
            <w:tcW w:w="947" w:type="dxa"/>
            <w:tcBorders>
              <w:left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w:t>
            </w:r>
          </w:p>
          <w:p w:rsidR="00000000" w:rsidRDefault="00FC22AD">
            <w:pPr>
              <w:jc w:val="center"/>
              <w:rPr>
                <w:rFonts w:ascii="Times New Roman" w:hAnsi="Times New Roman"/>
                <w:sz w:val="20"/>
              </w:rPr>
            </w:pPr>
            <w:r>
              <w:rPr>
                <w:rFonts w:ascii="Times New Roman" w:hAnsi="Times New Roman"/>
                <w:sz w:val="20"/>
              </w:rPr>
              <w:t>+</w:t>
            </w:r>
          </w:p>
          <w:p w:rsidR="00000000" w:rsidRDefault="00FC22AD">
            <w:pPr>
              <w:jc w:val="center"/>
              <w:rPr>
                <w:rFonts w:ascii="Times New Roman" w:hAnsi="Times New Roman"/>
                <w:sz w:val="20"/>
              </w:rPr>
            </w:pPr>
            <w:r>
              <w:rPr>
                <w:rFonts w:ascii="Times New Roman" w:hAnsi="Times New Roman"/>
                <w:sz w:val="20"/>
              </w:rPr>
              <w:t>+</w:t>
            </w:r>
          </w:p>
          <w:p w:rsidR="00000000" w:rsidRDefault="00FC22AD">
            <w:pPr>
              <w:jc w:val="center"/>
              <w:rPr>
                <w:rFonts w:ascii="Times New Roman" w:hAnsi="Times New Roman"/>
                <w:sz w:val="20"/>
              </w:rPr>
            </w:pPr>
            <w:r>
              <w:rPr>
                <w:rFonts w:ascii="Times New Roman" w:hAnsi="Times New Roman"/>
                <w:sz w:val="20"/>
              </w:rPr>
              <w:t>-</w:t>
            </w:r>
          </w:p>
        </w:tc>
      </w:tr>
      <w:tr w:rsidR="00000000">
        <w:tblPrEx>
          <w:tblCellMar>
            <w:top w:w="0" w:type="dxa"/>
            <w:bottom w:w="0" w:type="dxa"/>
          </w:tblCellMar>
        </w:tblPrEx>
        <w:tc>
          <w:tcPr>
            <w:tcW w:w="2438" w:type="dxa"/>
            <w:tcBorders>
              <w:left w:val="single" w:sz="6" w:space="0" w:color="auto"/>
              <w:right w:val="single" w:sz="6" w:space="0" w:color="auto"/>
            </w:tcBorders>
          </w:tcPr>
          <w:p w:rsidR="00000000" w:rsidRDefault="00FC22AD">
            <w:pPr>
              <w:jc w:val="both"/>
              <w:rPr>
                <w:rFonts w:ascii="Times New Roman" w:hAnsi="Times New Roman"/>
                <w:sz w:val="20"/>
              </w:rPr>
            </w:pPr>
            <w:r>
              <w:rPr>
                <w:rFonts w:ascii="Times New Roman" w:hAnsi="Times New Roman"/>
                <w:sz w:val="20"/>
              </w:rPr>
              <w:t xml:space="preserve">с </w:t>
            </w:r>
            <w:proofErr w:type="spellStart"/>
            <w:r>
              <w:rPr>
                <w:rFonts w:ascii="Times New Roman" w:hAnsi="Times New Roman"/>
                <w:sz w:val="20"/>
              </w:rPr>
              <w:t>эмульгированными</w:t>
            </w:r>
            <w:proofErr w:type="spellEnd"/>
            <w:r>
              <w:rPr>
                <w:rFonts w:ascii="Times New Roman" w:hAnsi="Times New Roman"/>
                <w:sz w:val="20"/>
              </w:rPr>
              <w:t xml:space="preserve"> органическими вяжущими совместно с минеральными</w:t>
            </w:r>
          </w:p>
        </w:tc>
        <w:tc>
          <w:tcPr>
            <w:tcW w:w="1418" w:type="dxa"/>
            <w:tcBorders>
              <w:left w:val="single" w:sz="6" w:space="0" w:color="auto"/>
              <w:right w:val="single" w:sz="6" w:space="0" w:color="auto"/>
            </w:tcBorders>
          </w:tcPr>
          <w:p w:rsidR="00000000" w:rsidRDefault="00FC22AD">
            <w:pPr>
              <w:jc w:val="center"/>
              <w:rPr>
                <w:rFonts w:ascii="Times New Roman" w:hAnsi="Times New Roman"/>
                <w:sz w:val="20"/>
              </w:rPr>
            </w:pPr>
            <w:proofErr w:type="spellStart"/>
            <w:r>
              <w:rPr>
                <w:rFonts w:ascii="Times New Roman" w:hAnsi="Times New Roman"/>
                <w:sz w:val="20"/>
              </w:rPr>
              <w:t>II-V</w:t>
            </w:r>
            <w:proofErr w:type="spellEnd"/>
          </w:p>
        </w:tc>
        <w:tc>
          <w:tcPr>
            <w:tcW w:w="1543" w:type="dxa"/>
            <w:tcBorders>
              <w:left w:val="single" w:sz="6" w:space="0" w:color="auto"/>
              <w:right w:val="single" w:sz="6" w:space="0" w:color="auto"/>
            </w:tcBorders>
          </w:tcPr>
          <w:p w:rsidR="00000000" w:rsidRDefault="00FC22AD">
            <w:pPr>
              <w:rPr>
                <w:rFonts w:ascii="Times New Roman" w:hAnsi="Times New Roman"/>
                <w:sz w:val="20"/>
              </w:rPr>
            </w:pPr>
            <w:r>
              <w:rPr>
                <w:rFonts w:ascii="Times New Roman" w:hAnsi="Times New Roman"/>
                <w:sz w:val="20"/>
              </w:rPr>
              <w:t>2000 и менее</w:t>
            </w:r>
          </w:p>
          <w:p w:rsidR="00000000" w:rsidRDefault="00FC22AD">
            <w:pPr>
              <w:rPr>
                <w:rFonts w:ascii="Times New Roman" w:hAnsi="Times New Roman"/>
                <w:sz w:val="20"/>
              </w:rPr>
            </w:pPr>
            <w:r>
              <w:rPr>
                <w:rFonts w:ascii="Times New Roman" w:hAnsi="Times New Roman"/>
                <w:sz w:val="20"/>
              </w:rPr>
              <w:t xml:space="preserve">1000 и менее </w:t>
            </w:r>
          </w:p>
        </w:tc>
        <w:tc>
          <w:tcPr>
            <w:tcW w:w="1141" w:type="dxa"/>
            <w:tcBorders>
              <w:left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w:t>
            </w:r>
          </w:p>
          <w:p w:rsidR="00000000" w:rsidRDefault="00FC22AD">
            <w:pPr>
              <w:jc w:val="center"/>
              <w:rPr>
                <w:rFonts w:ascii="Times New Roman" w:hAnsi="Times New Roman"/>
                <w:sz w:val="20"/>
              </w:rPr>
            </w:pPr>
            <w:r>
              <w:rPr>
                <w:rFonts w:ascii="Times New Roman" w:hAnsi="Times New Roman"/>
                <w:sz w:val="20"/>
              </w:rPr>
              <w:t>-</w:t>
            </w:r>
          </w:p>
        </w:tc>
        <w:tc>
          <w:tcPr>
            <w:tcW w:w="900" w:type="dxa"/>
            <w:tcBorders>
              <w:left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w:t>
            </w:r>
          </w:p>
          <w:p w:rsidR="00000000" w:rsidRDefault="00FC22AD">
            <w:pPr>
              <w:jc w:val="center"/>
              <w:rPr>
                <w:rFonts w:ascii="Times New Roman" w:hAnsi="Times New Roman"/>
                <w:sz w:val="20"/>
              </w:rPr>
            </w:pPr>
            <w:r>
              <w:rPr>
                <w:rFonts w:ascii="Times New Roman" w:hAnsi="Times New Roman"/>
                <w:sz w:val="20"/>
              </w:rPr>
              <w:t>+</w:t>
            </w:r>
          </w:p>
        </w:tc>
        <w:tc>
          <w:tcPr>
            <w:tcW w:w="947" w:type="dxa"/>
            <w:tcBorders>
              <w:left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w:t>
            </w:r>
          </w:p>
          <w:p w:rsidR="00000000" w:rsidRDefault="00FC22AD">
            <w:pPr>
              <w:jc w:val="center"/>
              <w:rPr>
                <w:rFonts w:ascii="Times New Roman" w:hAnsi="Times New Roman"/>
                <w:sz w:val="20"/>
              </w:rPr>
            </w:pPr>
            <w:r>
              <w:rPr>
                <w:rFonts w:ascii="Times New Roman" w:hAnsi="Times New Roman"/>
                <w:sz w:val="20"/>
              </w:rPr>
              <w:t>+</w:t>
            </w:r>
          </w:p>
        </w:tc>
      </w:tr>
      <w:tr w:rsidR="00000000">
        <w:tblPrEx>
          <w:tblCellMar>
            <w:top w:w="0" w:type="dxa"/>
            <w:bottom w:w="0" w:type="dxa"/>
          </w:tblCellMar>
        </w:tblPrEx>
        <w:tc>
          <w:tcPr>
            <w:tcW w:w="2438" w:type="dxa"/>
            <w:tcBorders>
              <w:left w:val="single" w:sz="6" w:space="0" w:color="auto"/>
              <w:right w:val="single" w:sz="6" w:space="0" w:color="auto"/>
            </w:tcBorders>
          </w:tcPr>
          <w:p w:rsidR="00000000" w:rsidRDefault="00FC22AD">
            <w:pPr>
              <w:rPr>
                <w:rFonts w:ascii="Times New Roman" w:hAnsi="Times New Roman"/>
                <w:sz w:val="20"/>
              </w:rPr>
            </w:pPr>
            <w:r>
              <w:rPr>
                <w:rFonts w:ascii="Times New Roman" w:hAnsi="Times New Roman"/>
                <w:sz w:val="20"/>
              </w:rPr>
              <w:t>Укрепленные грунты</w:t>
            </w:r>
          </w:p>
        </w:tc>
        <w:tc>
          <w:tcPr>
            <w:tcW w:w="1418" w:type="dxa"/>
            <w:tcBorders>
              <w:left w:val="single" w:sz="6" w:space="0" w:color="auto"/>
              <w:right w:val="single" w:sz="6" w:space="0" w:color="auto"/>
            </w:tcBorders>
          </w:tcPr>
          <w:p w:rsidR="00000000" w:rsidRDefault="00FC22AD">
            <w:pPr>
              <w:rPr>
                <w:rFonts w:ascii="Times New Roman" w:hAnsi="Times New Roman"/>
                <w:sz w:val="20"/>
              </w:rPr>
            </w:pPr>
          </w:p>
        </w:tc>
        <w:tc>
          <w:tcPr>
            <w:tcW w:w="1543" w:type="dxa"/>
            <w:tcBorders>
              <w:left w:val="single" w:sz="6" w:space="0" w:color="auto"/>
              <w:right w:val="single" w:sz="6" w:space="0" w:color="auto"/>
            </w:tcBorders>
          </w:tcPr>
          <w:p w:rsidR="00000000" w:rsidRDefault="00FC22AD">
            <w:pPr>
              <w:rPr>
                <w:rFonts w:ascii="Times New Roman" w:hAnsi="Times New Roman"/>
                <w:sz w:val="20"/>
              </w:rPr>
            </w:pPr>
          </w:p>
        </w:tc>
        <w:tc>
          <w:tcPr>
            <w:tcW w:w="1141" w:type="dxa"/>
            <w:tcBorders>
              <w:left w:val="single" w:sz="6" w:space="0" w:color="auto"/>
              <w:right w:val="single" w:sz="6" w:space="0" w:color="auto"/>
            </w:tcBorders>
          </w:tcPr>
          <w:p w:rsidR="00000000" w:rsidRDefault="00FC22AD">
            <w:pPr>
              <w:jc w:val="center"/>
              <w:rPr>
                <w:rFonts w:ascii="Times New Roman" w:hAnsi="Times New Roman"/>
                <w:sz w:val="20"/>
              </w:rPr>
            </w:pPr>
          </w:p>
        </w:tc>
        <w:tc>
          <w:tcPr>
            <w:tcW w:w="900" w:type="dxa"/>
            <w:tcBorders>
              <w:left w:val="single" w:sz="6" w:space="0" w:color="auto"/>
              <w:right w:val="single" w:sz="6" w:space="0" w:color="auto"/>
            </w:tcBorders>
          </w:tcPr>
          <w:p w:rsidR="00000000" w:rsidRDefault="00FC22AD">
            <w:pPr>
              <w:jc w:val="center"/>
              <w:rPr>
                <w:rFonts w:ascii="Times New Roman" w:hAnsi="Times New Roman"/>
                <w:sz w:val="20"/>
              </w:rPr>
            </w:pPr>
          </w:p>
        </w:tc>
        <w:tc>
          <w:tcPr>
            <w:tcW w:w="947" w:type="dxa"/>
            <w:tcBorders>
              <w:left w:val="single" w:sz="6" w:space="0" w:color="auto"/>
              <w:right w:val="single" w:sz="6" w:space="0" w:color="auto"/>
            </w:tcBorders>
          </w:tcPr>
          <w:p w:rsidR="00000000" w:rsidRDefault="00FC22AD">
            <w:pPr>
              <w:jc w:val="center"/>
              <w:rPr>
                <w:rFonts w:ascii="Times New Roman" w:hAnsi="Times New Roman"/>
                <w:sz w:val="20"/>
              </w:rPr>
            </w:pPr>
          </w:p>
        </w:tc>
      </w:tr>
      <w:tr w:rsidR="00000000">
        <w:tblPrEx>
          <w:tblCellMar>
            <w:top w:w="0" w:type="dxa"/>
            <w:bottom w:w="0" w:type="dxa"/>
          </w:tblCellMar>
        </w:tblPrEx>
        <w:tc>
          <w:tcPr>
            <w:tcW w:w="2438" w:type="dxa"/>
            <w:tcBorders>
              <w:left w:val="single" w:sz="6" w:space="0" w:color="auto"/>
              <w:right w:val="single" w:sz="6" w:space="0" w:color="auto"/>
            </w:tcBorders>
          </w:tcPr>
          <w:p w:rsidR="00000000" w:rsidRDefault="00FC22AD">
            <w:pPr>
              <w:jc w:val="both"/>
              <w:rPr>
                <w:rFonts w:ascii="Times New Roman" w:hAnsi="Times New Roman"/>
                <w:sz w:val="20"/>
              </w:rPr>
            </w:pPr>
            <w:r>
              <w:rPr>
                <w:rFonts w:ascii="Times New Roman" w:hAnsi="Times New Roman"/>
                <w:sz w:val="20"/>
              </w:rPr>
              <w:t xml:space="preserve">с жидкими или </w:t>
            </w:r>
            <w:proofErr w:type="spellStart"/>
            <w:r>
              <w:rPr>
                <w:rFonts w:ascii="Times New Roman" w:hAnsi="Times New Roman"/>
                <w:sz w:val="20"/>
              </w:rPr>
              <w:t>эмульгированными</w:t>
            </w:r>
            <w:proofErr w:type="spellEnd"/>
            <w:r>
              <w:rPr>
                <w:rFonts w:ascii="Times New Roman" w:hAnsi="Times New Roman"/>
                <w:sz w:val="20"/>
              </w:rPr>
              <w:t xml:space="preserve"> органическими вяжущими</w:t>
            </w:r>
          </w:p>
        </w:tc>
        <w:tc>
          <w:tcPr>
            <w:tcW w:w="1418" w:type="dxa"/>
            <w:tcBorders>
              <w:left w:val="single" w:sz="6" w:space="0" w:color="auto"/>
              <w:right w:val="single" w:sz="6" w:space="0" w:color="auto"/>
            </w:tcBorders>
          </w:tcPr>
          <w:p w:rsidR="00000000" w:rsidRDefault="00FC22AD">
            <w:pPr>
              <w:jc w:val="center"/>
              <w:rPr>
                <w:rFonts w:ascii="Times New Roman" w:hAnsi="Times New Roman"/>
                <w:sz w:val="20"/>
              </w:rPr>
            </w:pPr>
            <w:proofErr w:type="spellStart"/>
            <w:r>
              <w:rPr>
                <w:rFonts w:ascii="Times New Roman" w:hAnsi="Times New Roman"/>
                <w:sz w:val="20"/>
              </w:rPr>
              <w:t>IV</w:t>
            </w:r>
            <w:proofErr w:type="spellEnd"/>
            <w:r>
              <w:rPr>
                <w:rFonts w:ascii="Times New Roman" w:hAnsi="Times New Roman"/>
                <w:sz w:val="20"/>
              </w:rPr>
              <w:t xml:space="preserve">, </w:t>
            </w:r>
            <w:proofErr w:type="spellStart"/>
            <w:r>
              <w:rPr>
                <w:rFonts w:ascii="Times New Roman" w:hAnsi="Times New Roman"/>
                <w:sz w:val="20"/>
              </w:rPr>
              <w:t>V</w:t>
            </w:r>
            <w:proofErr w:type="spellEnd"/>
            <w:r>
              <w:rPr>
                <w:rFonts w:ascii="Times New Roman" w:hAnsi="Times New Roman"/>
                <w:sz w:val="20"/>
              </w:rPr>
              <w:t xml:space="preserve"> </w:t>
            </w:r>
          </w:p>
        </w:tc>
        <w:tc>
          <w:tcPr>
            <w:tcW w:w="1543" w:type="dxa"/>
            <w:tcBorders>
              <w:left w:val="single" w:sz="6" w:space="0" w:color="auto"/>
              <w:right w:val="single" w:sz="6" w:space="0" w:color="auto"/>
            </w:tcBorders>
          </w:tcPr>
          <w:p w:rsidR="00000000" w:rsidRDefault="00FC22AD">
            <w:pPr>
              <w:rPr>
                <w:rFonts w:ascii="Times New Roman" w:hAnsi="Times New Roman"/>
                <w:sz w:val="20"/>
              </w:rPr>
            </w:pPr>
            <w:r>
              <w:rPr>
                <w:rFonts w:ascii="Times New Roman" w:hAnsi="Times New Roman"/>
                <w:sz w:val="20"/>
              </w:rPr>
              <w:t>1000 и менее</w:t>
            </w:r>
          </w:p>
          <w:p w:rsidR="00000000" w:rsidRDefault="00FC22AD">
            <w:pPr>
              <w:rPr>
                <w:rFonts w:ascii="Times New Roman" w:hAnsi="Times New Roman"/>
                <w:sz w:val="20"/>
              </w:rPr>
            </w:pPr>
            <w:r>
              <w:rPr>
                <w:rFonts w:ascii="Times New Roman" w:hAnsi="Times New Roman"/>
                <w:sz w:val="20"/>
              </w:rPr>
              <w:t xml:space="preserve">100 и менее </w:t>
            </w:r>
          </w:p>
        </w:tc>
        <w:tc>
          <w:tcPr>
            <w:tcW w:w="1141" w:type="dxa"/>
            <w:tcBorders>
              <w:left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w:t>
            </w:r>
          </w:p>
          <w:p w:rsidR="00000000" w:rsidRDefault="00FC22AD">
            <w:pPr>
              <w:jc w:val="center"/>
              <w:rPr>
                <w:rFonts w:ascii="Times New Roman" w:hAnsi="Times New Roman"/>
                <w:sz w:val="20"/>
              </w:rPr>
            </w:pPr>
            <w:r>
              <w:rPr>
                <w:rFonts w:ascii="Times New Roman" w:hAnsi="Times New Roman"/>
                <w:sz w:val="20"/>
              </w:rPr>
              <w:t>-</w:t>
            </w:r>
          </w:p>
        </w:tc>
        <w:tc>
          <w:tcPr>
            <w:tcW w:w="900" w:type="dxa"/>
            <w:tcBorders>
              <w:left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w:t>
            </w:r>
          </w:p>
          <w:p w:rsidR="00000000" w:rsidRDefault="00FC22AD">
            <w:pPr>
              <w:jc w:val="center"/>
              <w:rPr>
                <w:rFonts w:ascii="Times New Roman" w:hAnsi="Times New Roman"/>
                <w:sz w:val="20"/>
              </w:rPr>
            </w:pPr>
            <w:r>
              <w:rPr>
                <w:rFonts w:ascii="Times New Roman" w:hAnsi="Times New Roman"/>
                <w:sz w:val="20"/>
              </w:rPr>
              <w:t>+</w:t>
            </w:r>
          </w:p>
        </w:tc>
        <w:tc>
          <w:tcPr>
            <w:tcW w:w="947" w:type="dxa"/>
            <w:tcBorders>
              <w:left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w:t>
            </w:r>
          </w:p>
          <w:p w:rsidR="00000000" w:rsidRDefault="00FC22AD">
            <w:pPr>
              <w:jc w:val="center"/>
              <w:rPr>
                <w:rFonts w:ascii="Times New Roman" w:hAnsi="Times New Roman"/>
                <w:sz w:val="20"/>
              </w:rPr>
            </w:pPr>
            <w:r>
              <w:rPr>
                <w:rFonts w:ascii="Times New Roman" w:hAnsi="Times New Roman"/>
                <w:sz w:val="20"/>
              </w:rPr>
              <w:t>+</w:t>
            </w:r>
          </w:p>
        </w:tc>
      </w:tr>
      <w:tr w:rsidR="00000000">
        <w:tblPrEx>
          <w:tblCellMar>
            <w:top w:w="0" w:type="dxa"/>
            <w:bottom w:w="0" w:type="dxa"/>
          </w:tblCellMar>
        </w:tblPrEx>
        <w:tc>
          <w:tcPr>
            <w:tcW w:w="2438" w:type="dxa"/>
            <w:tcBorders>
              <w:left w:val="single" w:sz="6" w:space="0" w:color="auto"/>
              <w:right w:val="single" w:sz="6" w:space="0" w:color="auto"/>
            </w:tcBorders>
          </w:tcPr>
          <w:p w:rsidR="00000000" w:rsidRDefault="00FC22AD">
            <w:pPr>
              <w:jc w:val="both"/>
              <w:rPr>
                <w:rFonts w:ascii="Times New Roman" w:hAnsi="Times New Roman"/>
                <w:sz w:val="20"/>
              </w:rPr>
            </w:pPr>
            <w:r>
              <w:rPr>
                <w:rFonts w:ascii="Times New Roman" w:hAnsi="Times New Roman"/>
                <w:sz w:val="20"/>
              </w:rPr>
              <w:t xml:space="preserve">с жидкими </w:t>
            </w:r>
            <w:proofErr w:type="spellStart"/>
            <w:r>
              <w:rPr>
                <w:rFonts w:ascii="Times New Roman" w:hAnsi="Times New Roman"/>
                <w:sz w:val="20"/>
              </w:rPr>
              <w:t>эмульгированными</w:t>
            </w:r>
            <w:proofErr w:type="spellEnd"/>
            <w:r>
              <w:rPr>
                <w:rFonts w:ascii="Times New Roman" w:hAnsi="Times New Roman"/>
                <w:sz w:val="20"/>
              </w:rPr>
              <w:t xml:space="preserve"> орган</w:t>
            </w:r>
            <w:r>
              <w:rPr>
                <w:rFonts w:ascii="Times New Roman" w:hAnsi="Times New Roman"/>
                <w:sz w:val="20"/>
              </w:rPr>
              <w:t>ическими вяжущими совместно с минеральными</w:t>
            </w:r>
          </w:p>
        </w:tc>
        <w:tc>
          <w:tcPr>
            <w:tcW w:w="1418" w:type="dxa"/>
            <w:tcBorders>
              <w:left w:val="single" w:sz="6" w:space="0" w:color="auto"/>
              <w:right w:val="single" w:sz="6" w:space="0" w:color="auto"/>
            </w:tcBorders>
          </w:tcPr>
          <w:p w:rsidR="00000000" w:rsidRDefault="00FC22AD">
            <w:pPr>
              <w:jc w:val="center"/>
              <w:rPr>
                <w:rFonts w:ascii="Times New Roman" w:hAnsi="Times New Roman"/>
                <w:sz w:val="20"/>
              </w:rPr>
            </w:pPr>
            <w:proofErr w:type="spellStart"/>
            <w:r>
              <w:rPr>
                <w:rFonts w:ascii="Times New Roman" w:hAnsi="Times New Roman"/>
                <w:sz w:val="20"/>
              </w:rPr>
              <w:t>I-V</w:t>
            </w:r>
            <w:proofErr w:type="spellEnd"/>
            <w:r>
              <w:rPr>
                <w:rFonts w:ascii="Times New Roman" w:hAnsi="Times New Roman"/>
                <w:sz w:val="20"/>
              </w:rPr>
              <w:t xml:space="preserve"> </w:t>
            </w:r>
          </w:p>
        </w:tc>
        <w:tc>
          <w:tcPr>
            <w:tcW w:w="1543" w:type="dxa"/>
            <w:tcBorders>
              <w:left w:val="single" w:sz="6" w:space="0" w:color="auto"/>
              <w:right w:val="single" w:sz="6" w:space="0" w:color="auto"/>
            </w:tcBorders>
          </w:tcPr>
          <w:p w:rsidR="00000000" w:rsidRDefault="00FC22AD">
            <w:pPr>
              <w:rPr>
                <w:rFonts w:ascii="Times New Roman" w:hAnsi="Times New Roman"/>
                <w:sz w:val="20"/>
              </w:rPr>
            </w:pPr>
            <w:r>
              <w:rPr>
                <w:rFonts w:ascii="Times New Roman" w:hAnsi="Times New Roman"/>
                <w:sz w:val="20"/>
              </w:rPr>
              <w:t xml:space="preserve">св. 2000 </w:t>
            </w:r>
          </w:p>
        </w:tc>
        <w:tc>
          <w:tcPr>
            <w:tcW w:w="1141" w:type="dxa"/>
            <w:tcBorders>
              <w:left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w:t>
            </w:r>
          </w:p>
        </w:tc>
        <w:tc>
          <w:tcPr>
            <w:tcW w:w="900" w:type="dxa"/>
            <w:tcBorders>
              <w:left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w:t>
            </w:r>
          </w:p>
        </w:tc>
        <w:tc>
          <w:tcPr>
            <w:tcW w:w="947" w:type="dxa"/>
            <w:tcBorders>
              <w:left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w:t>
            </w:r>
          </w:p>
        </w:tc>
      </w:tr>
      <w:tr w:rsidR="00000000">
        <w:tblPrEx>
          <w:tblCellMar>
            <w:top w:w="0" w:type="dxa"/>
            <w:bottom w:w="0" w:type="dxa"/>
          </w:tblCellMar>
        </w:tblPrEx>
        <w:tc>
          <w:tcPr>
            <w:tcW w:w="8388" w:type="dxa"/>
            <w:gridSpan w:val="6"/>
            <w:tcBorders>
              <w:left w:val="single" w:sz="6" w:space="0" w:color="auto"/>
              <w:bottom w:val="single" w:sz="6" w:space="0" w:color="auto"/>
              <w:right w:val="single" w:sz="6" w:space="0" w:color="auto"/>
            </w:tcBorders>
          </w:tcPr>
          <w:p w:rsidR="00000000" w:rsidRDefault="00FC22AD">
            <w:pPr>
              <w:ind w:firstLine="284"/>
              <w:jc w:val="both"/>
              <w:rPr>
                <w:rFonts w:ascii="Times New Roman" w:hAnsi="Times New Roman"/>
                <w:sz w:val="20"/>
              </w:rPr>
            </w:pPr>
            <w:r>
              <w:rPr>
                <w:rFonts w:ascii="Times New Roman" w:hAnsi="Times New Roman"/>
              </w:rPr>
              <w:t>Примечание - Применение смесей и укрепленных грунтов для аэродромов устанавливают в соответствии со СНиП 32-03</w:t>
            </w:r>
          </w:p>
        </w:tc>
      </w:tr>
    </w:tbl>
    <w:p w:rsidR="00000000" w:rsidRDefault="00FC22AD">
      <w:pPr>
        <w:ind w:firstLine="284"/>
        <w:jc w:val="both"/>
        <w:rPr>
          <w:rFonts w:ascii="Times New Roman" w:hAnsi="Times New Roman"/>
          <w:sz w:val="20"/>
        </w:rPr>
      </w:pPr>
    </w:p>
    <w:p w:rsidR="00000000" w:rsidRDefault="00FC22AD">
      <w:pPr>
        <w:ind w:firstLine="284"/>
        <w:jc w:val="both"/>
        <w:rPr>
          <w:rFonts w:ascii="Times New Roman" w:hAnsi="Times New Roman"/>
          <w:sz w:val="20"/>
        </w:rPr>
      </w:pPr>
    </w:p>
    <w:p w:rsidR="00000000" w:rsidRDefault="00FC22AD">
      <w:pPr>
        <w:ind w:firstLine="284"/>
        <w:jc w:val="right"/>
        <w:rPr>
          <w:rFonts w:ascii="Times New Roman" w:hAnsi="Times New Roman"/>
          <w:sz w:val="20"/>
        </w:rPr>
      </w:pPr>
      <w:r>
        <w:rPr>
          <w:rFonts w:ascii="Times New Roman" w:hAnsi="Times New Roman"/>
          <w:sz w:val="20"/>
        </w:rPr>
        <w:t xml:space="preserve">Приложение Б </w:t>
      </w:r>
    </w:p>
    <w:p w:rsidR="00000000" w:rsidRDefault="00FC22AD">
      <w:pPr>
        <w:ind w:firstLine="284"/>
        <w:jc w:val="right"/>
        <w:rPr>
          <w:rFonts w:ascii="Times New Roman" w:hAnsi="Times New Roman"/>
          <w:sz w:val="20"/>
        </w:rPr>
      </w:pPr>
      <w:r>
        <w:rPr>
          <w:rFonts w:ascii="Times New Roman" w:hAnsi="Times New Roman"/>
          <w:sz w:val="20"/>
        </w:rPr>
        <w:t>(справочное)</w:t>
      </w:r>
    </w:p>
    <w:p w:rsidR="00000000" w:rsidRDefault="00FC22AD">
      <w:pPr>
        <w:pStyle w:val="Heading"/>
        <w:ind w:firstLine="284"/>
        <w:jc w:val="center"/>
        <w:rPr>
          <w:rFonts w:ascii="Times New Roman" w:hAnsi="Times New Roman"/>
          <w:sz w:val="20"/>
        </w:rPr>
      </w:pPr>
    </w:p>
    <w:p w:rsidR="00000000" w:rsidRDefault="00FC22AD">
      <w:pPr>
        <w:pStyle w:val="Heading"/>
        <w:ind w:firstLine="284"/>
        <w:jc w:val="center"/>
        <w:rPr>
          <w:rFonts w:ascii="Times New Roman" w:hAnsi="Times New Roman"/>
          <w:sz w:val="20"/>
        </w:rPr>
      </w:pPr>
      <w:r>
        <w:rPr>
          <w:rFonts w:ascii="Times New Roman" w:hAnsi="Times New Roman"/>
          <w:sz w:val="20"/>
        </w:rPr>
        <w:t>Нормативные ссылки</w:t>
      </w:r>
    </w:p>
    <w:p w:rsidR="00000000" w:rsidRDefault="00FC22AD">
      <w:pPr>
        <w:ind w:firstLine="284"/>
        <w:jc w:val="both"/>
        <w:rPr>
          <w:rFonts w:ascii="Times New Roman" w:hAnsi="Times New Roman"/>
          <w:sz w:val="20"/>
        </w:rPr>
      </w:pPr>
    </w:p>
    <w:p w:rsidR="00000000" w:rsidRDefault="00FC22AD">
      <w:pPr>
        <w:ind w:firstLine="284"/>
        <w:jc w:val="both"/>
        <w:rPr>
          <w:rFonts w:ascii="Times New Roman" w:hAnsi="Times New Roman"/>
          <w:sz w:val="20"/>
        </w:rPr>
      </w:pPr>
      <w:r>
        <w:rPr>
          <w:rFonts w:ascii="Times New Roman" w:hAnsi="Times New Roman"/>
          <w:sz w:val="20"/>
        </w:rPr>
        <w:t>ГОСТ 2874-82 Вода питьевая. Гигиенические требования и контроль за качеством.</w:t>
      </w:r>
    </w:p>
    <w:p w:rsidR="00000000" w:rsidRDefault="00FC22AD">
      <w:pPr>
        <w:ind w:firstLine="284"/>
        <w:jc w:val="both"/>
        <w:rPr>
          <w:rFonts w:ascii="Times New Roman" w:hAnsi="Times New Roman"/>
          <w:sz w:val="20"/>
        </w:rPr>
      </w:pPr>
      <w:r>
        <w:rPr>
          <w:rFonts w:ascii="Times New Roman" w:hAnsi="Times New Roman"/>
          <w:sz w:val="20"/>
        </w:rPr>
        <w:t>ГОСТ 3344-83 Щебень и песок шлаковые для дорожного строительства. Технические условия.</w:t>
      </w:r>
    </w:p>
    <w:p w:rsidR="00000000" w:rsidRDefault="00FC22AD">
      <w:pPr>
        <w:ind w:firstLine="284"/>
        <w:jc w:val="both"/>
        <w:rPr>
          <w:rFonts w:ascii="Times New Roman" w:hAnsi="Times New Roman"/>
          <w:sz w:val="20"/>
        </w:rPr>
      </w:pPr>
      <w:r>
        <w:rPr>
          <w:rFonts w:ascii="Times New Roman" w:hAnsi="Times New Roman"/>
          <w:sz w:val="20"/>
        </w:rPr>
        <w:t>ГОСТ 8267-93 Щебень и гравий из плотных горных пород для строительных работ. Технические условия.</w:t>
      </w:r>
    </w:p>
    <w:p w:rsidR="00000000" w:rsidRDefault="00FC22AD">
      <w:pPr>
        <w:ind w:firstLine="284"/>
        <w:jc w:val="both"/>
        <w:rPr>
          <w:rFonts w:ascii="Times New Roman" w:hAnsi="Times New Roman"/>
          <w:sz w:val="20"/>
        </w:rPr>
      </w:pPr>
      <w:r>
        <w:rPr>
          <w:rFonts w:ascii="Times New Roman" w:hAnsi="Times New Roman"/>
          <w:sz w:val="20"/>
        </w:rPr>
        <w:t>ГОСТ 8736-93 Песок для</w:t>
      </w:r>
      <w:r>
        <w:rPr>
          <w:rFonts w:ascii="Times New Roman" w:hAnsi="Times New Roman"/>
          <w:sz w:val="20"/>
        </w:rPr>
        <w:t xml:space="preserve"> строительных работ. Технические условия.</w:t>
      </w:r>
    </w:p>
    <w:p w:rsidR="00000000" w:rsidRDefault="00FC22AD">
      <w:pPr>
        <w:ind w:firstLine="284"/>
        <w:jc w:val="both"/>
        <w:rPr>
          <w:rFonts w:ascii="Times New Roman" w:hAnsi="Times New Roman"/>
          <w:sz w:val="20"/>
        </w:rPr>
      </w:pPr>
      <w:r>
        <w:rPr>
          <w:rFonts w:ascii="Times New Roman" w:hAnsi="Times New Roman"/>
          <w:sz w:val="20"/>
        </w:rPr>
        <w:t>ГОСТ 9128-84 Смеси асфальтобетонные дорожные, аэродромные и асфальтобетон. Технические условия.</w:t>
      </w:r>
    </w:p>
    <w:p w:rsidR="00000000" w:rsidRDefault="00FC22AD">
      <w:pPr>
        <w:ind w:firstLine="284"/>
        <w:jc w:val="both"/>
        <w:rPr>
          <w:rFonts w:ascii="Times New Roman" w:hAnsi="Times New Roman"/>
          <w:sz w:val="20"/>
        </w:rPr>
      </w:pPr>
      <w:r>
        <w:rPr>
          <w:rFonts w:ascii="Times New Roman" w:hAnsi="Times New Roman"/>
          <w:sz w:val="20"/>
        </w:rPr>
        <w:t>ГОСТ 9179-77 Известь строительная. Технические условия.</w:t>
      </w:r>
    </w:p>
    <w:p w:rsidR="00000000" w:rsidRDefault="00FC22AD">
      <w:pPr>
        <w:ind w:firstLine="284"/>
        <w:jc w:val="both"/>
        <w:rPr>
          <w:rFonts w:ascii="Times New Roman" w:hAnsi="Times New Roman"/>
          <w:sz w:val="20"/>
        </w:rPr>
      </w:pPr>
      <w:r>
        <w:rPr>
          <w:rFonts w:ascii="Times New Roman" w:hAnsi="Times New Roman"/>
          <w:sz w:val="20"/>
        </w:rPr>
        <w:t xml:space="preserve">ГОСТ 10178-85 Портландцемент и </w:t>
      </w:r>
      <w:proofErr w:type="spellStart"/>
      <w:r>
        <w:rPr>
          <w:rFonts w:ascii="Times New Roman" w:hAnsi="Times New Roman"/>
          <w:sz w:val="20"/>
        </w:rPr>
        <w:t>шлакопортландцемент</w:t>
      </w:r>
      <w:proofErr w:type="spellEnd"/>
      <w:r>
        <w:rPr>
          <w:rFonts w:ascii="Times New Roman" w:hAnsi="Times New Roman"/>
          <w:sz w:val="20"/>
        </w:rPr>
        <w:t>. Технические условия.</w:t>
      </w:r>
    </w:p>
    <w:p w:rsidR="00000000" w:rsidRDefault="00FC22AD">
      <w:pPr>
        <w:ind w:firstLine="284"/>
        <w:jc w:val="both"/>
        <w:rPr>
          <w:rFonts w:ascii="Times New Roman" w:hAnsi="Times New Roman"/>
          <w:sz w:val="20"/>
        </w:rPr>
      </w:pPr>
      <w:r>
        <w:rPr>
          <w:rFonts w:ascii="Times New Roman" w:hAnsi="Times New Roman"/>
          <w:sz w:val="20"/>
        </w:rPr>
        <w:t>ГОСТ 11955-82 Битумы нефтяные дорожные жидкие. Технические условия.</w:t>
      </w:r>
    </w:p>
    <w:p w:rsidR="00000000" w:rsidRDefault="00FC22AD">
      <w:pPr>
        <w:ind w:firstLine="284"/>
        <w:jc w:val="both"/>
        <w:rPr>
          <w:rFonts w:ascii="Times New Roman" w:hAnsi="Times New Roman"/>
          <w:sz w:val="20"/>
        </w:rPr>
      </w:pPr>
      <w:r>
        <w:rPr>
          <w:rFonts w:ascii="Times New Roman" w:hAnsi="Times New Roman"/>
          <w:sz w:val="20"/>
        </w:rPr>
        <w:t>ГОСТ 12801-84 Смеси асфальтобетонные дорожные и аэродромные, дегтебетонные дорожные, асфальтобетон и дегтебетон. Методы испытаний.</w:t>
      </w:r>
    </w:p>
    <w:p w:rsidR="00000000" w:rsidRDefault="00FC22AD">
      <w:pPr>
        <w:ind w:firstLine="284"/>
        <w:jc w:val="both"/>
        <w:rPr>
          <w:rFonts w:ascii="Times New Roman" w:hAnsi="Times New Roman"/>
          <w:sz w:val="20"/>
        </w:rPr>
      </w:pPr>
      <w:r>
        <w:rPr>
          <w:rFonts w:ascii="Times New Roman" w:hAnsi="Times New Roman"/>
          <w:sz w:val="20"/>
        </w:rPr>
        <w:t>ГОСТ 16557-78 Порошок минеральный для асфальто</w:t>
      </w:r>
      <w:r>
        <w:rPr>
          <w:rFonts w:ascii="Times New Roman" w:hAnsi="Times New Roman"/>
          <w:sz w:val="20"/>
        </w:rPr>
        <w:t>бетонных смесей. Технические условия.</w:t>
      </w:r>
    </w:p>
    <w:p w:rsidR="00000000" w:rsidRDefault="00FC22AD">
      <w:pPr>
        <w:ind w:firstLine="284"/>
        <w:jc w:val="both"/>
        <w:rPr>
          <w:rFonts w:ascii="Times New Roman" w:hAnsi="Times New Roman"/>
          <w:sz w:val="20"/>
        </w:rPr>
      </w:pPr>
      <w:r>
        <w:rPr>
          <w:rFonts w:ascii="Times New Roman" w:hAnsi="Times New Roman"/>
          <w:sz w:val="20"/>
        </w:rPr>
        <w:t>ГОСТ 18659-81 Эмульсии битумные дорожные. Технические условия.</w:t>
      </w:r>
    </w:p>
    <w:p w:rsidR="00000000" w:rsidRDefault="00FC22AD">
      <w:pPr>
        <w:ind w:firstLine="284"/>
        <w:jc w:val="both"/>
        <w:rPr>
          <w:rFonts w:ascii="Times New Roman" w:hAnsi="Times New Roman"/>
          <w:sz w:val="20"/>
        </w:rPr>
      </w:pPr>
      <w:r>
        <w:rPr>
          <w:rFonts w:ascii="Times New Roman" w:hAnsi="Times New Roman"/>
          <w:sz w:val="20"/>
        </w:rPr>
        <w:t>ГОСТ 22245-90 Битумы нефтяные дорожные вязкие. Технические условия.</w:t>
      </w:r>
    </w:p>
    <w:p w:rsidR="00000000" w:rsidRDefault="00FC22AD">
      <w:pPr>
        <w:ind w:firstLine="284"/>
        <w:jc w:val="both"/>
        <w:rPr>
          <w:rFonts w:ascii="Times New Roman" w:hAnsi="Times New Roman"/>
          <w:sz w:val="20"/>
        </w:rPr>
      </w:pPr>
      <w:r>
        <w:rPr>
          <w:rFonts w:ascii="Times New Roman" w:hAnsi="Times New Roman"/>
          <w:sz w:val="20"/>
        </w:rPr>
        <w:t>ГОСТ 23732-79 Вода для бетонов и растворов. Технические условия.</w:t>
      </w:r>
    </w:p>
    <w:p w:rsidR="00000000" w:rsidRDefault="00FC22AD">
      <w:pPr>
        <w:ind w:firstLine="284"/>
        <w:jc w:val="both"/>
        <w:rPr>
          <w:rFonts w:ascii="Times New Roman" w:hAnsi="Times New Roman"/>
          <w:sz w:val="20"/>
        </w:rPr>
      </w:pPr>
      <w:r>
        <w:rPr>
          <w:rFonts w:ascii="Times New Roman" w:hAnsi="Times New Roman"/>
          <w:sz w:val="20"/>
        </w:rPr>
        <w:t>ГОСТ 23735-79 Смеси песчано-гравийные для строительных работ. Технические условия.</w:t>
      </w:r>
    </w:p>
    <w:p w:rsidR="00000000" w:rsidRDefault="00FC22AD">
      <w:pPr>
        <w:ind w:firstLine="284"/>
        <w:jc w:val="both"/>
        <w:rPr>
          <w:rFonts w:ascii="Times New Roman" w:hAnsi="Times New Roman"/>
          <w:sz w:val="20"/>
        </w:rPr>
      </w:pPr>
      <w:r>
        <w:rPr>
          <w:rFonts w:ascii="Times New Roman" w:hAnsi="Times New Roman"/>
          <w:sz w:val="20"/>
        </w:rPr>
        <w:t>ГОСТ 25100-95 Грунты. Классификация.</w:t>
      </w:r>
    </w:p>
    <w:p w:rsidR="00000000" w:rsidRDefault="00FC22AD">
      <w:pPr>
        <w:ind w:firstLine="284"/>
        <w:jc w:val="both"/>
        <w:rPr>
          <w:rFonts w:ascii="Times New Roman" w:hAnsi="Times New Roman"/>
          <w:sz w:val="20"/>
        </w:rPr>
      </w:pPr>
      <w:r>
        <w:rPr>
          <w:rFonts w:ascii="Times New Roman" w:hAnsi="Times New Roman"/>
          <w:sz w:val="20"/>
        </w:rPr>
        <w:t>ГОСТ 25818-91 Золы-уноса тепловых электростанций для бетона. Технические условия.</w:t>
      </w:r>
    </w:p>
    <w:p w:rsidR="00000000" w:rsidRDefault="00FC22AD">
      <w:pPr>
        <w:ind w:firstLine="284"/>
        <w:jc w:val="both"/>
        <w:rPr>
          <w:rFonts w:ascii="Times New Roman" w:hAnsi="Times New Roman"/>
          <w:sz w:val="20"/>
        </w:rPr>
      </w:pPr>
      <w:r>
        <w:rPr>
          <w:rFonts w:ascii="Times New Roman" w:hAnsi="Times New Roman"/>
          <w:sz w:val="20"/>
        </w:rPr>
        <w:t>ГОСТ 28840-90 Машины для испытания материалов на растяжение, сжатие и изгиб.</w:t>
      </w:r>
      <w:r>
        <w:rPr>
          <w:rFonts w:ascii="Times New Roman" w:hAnsi="Times New Roman"/>
          <w:sz w:val="20"/>
        </w:rPr>
        <w:t xml:space="preserve"> Общие технические требования.</w:t>
      </w:r>
    </w:p>
    <w:p w:rsidR="00000000" w:rsidRDefault="00FC22AD">
      <w:pPr>
        <w:ind w:firstLine="284"/>
        <w:jc w:val="both"/>
        <w:rPr>
          <w:rFonts w:ascii="Times New Roman" w:hAnsi="Times New Roman"/>
          <w:sz w:val="20"/>
        </w:rPr>
      </w:pPr>
      <w:r>
        <w:rPr>
          <w:rFonts w:ascii="Times New Roman" w:hAnsi="Times New Roman"/>
          <w:sz w:val="20"/>
        </w:rPr>
        <w:t>ГОСТ 30108-94 Материалы и изделия строительные. Определение удельной эффективной активности естественных радионуклидов.</w:t>
      </w:r>
    </w:p>
    <w:p w:rsidR="00000000" w:rsidRDefault="00FC22AD">
      <w:pPr>
        <w:ind w:firstLine="284"/>
        <w:jc w:val="both"/>
        <w:rPr>
          <w:rFonts w:ascii="Times New Roman" w:hAnsi="Times New Roman"/>
          <w:sz w:val="20"/>
        </w:rPr>
      </w:pPr>
      <w:r>
        <w:rPr>
          <w:rFonts w:ascii="Times New Roman" w:hAnsi="Times New Roman"/>
          <w:sz w:val="20"/>
        </w:rPr>
        <w:t>СНиП 32-03-96 Аэродромы.</w:t>
      </w:r>
    </w:p>
    <w:p w:rsidR="00000000" w:rsidRDefault="00FC22AD">
      <w:pPr>
        <w:ind w:firstLine="284"/>
        <w:jc w:val="both"/>
        <w:rPr>
          <w:rFonts w:ascii="Times New Roman" w:hAnsi="Times New Roman"/>
          <w:sz w:val="20"/>
        </w:rPr>
      </w:pPr>
    </w:p>
    <w:p w:rsidR="00000000" w:rsidRDefault="00FC22AD">
      <w:pPr>
        <w:ind w:firstLine="284"/>
        <w:jc w:val="both"/>
        <w:rPr>
          <w:rFonts w:ascii="Times New Roman" w:hAnsi="Times New Roman"/>
          <w:sz w:val="20"/>
        </w:rPr>
      </w:pPr>
    </w:p>
    <w:p w:rsidR="00000000" w:rsidRDefault="00FC22AD">
      <w:pPr>
        <w:ind w:firstLine="284"/>
        <w:jc w:val="right"/>
        <w:rPr>
          <w:rFonts w:ascii="Times New Roman" w:hAnsi="Times New Roman"/>
          <w:sz w:val="20"/>
        </w:rPr>
      </w:pPr>
      <w:r>
        <w:rPr>
          <w:rFonts w:ascii="Times New Roman" w:hAnsi="Times New Roman"/>
          <w:sz w:val="20"/>
        </w:rPr>
        <w:t xml:space="preserve">Приложение В </w:t>
      </w:r>
    </w:p>
    <w:p w:rsidR="00000000" w:rsidRDefault="00FC22AD">
      <w:pPr>
        <w:ind w:firstLine="284"/>
        <w:jc w:val="right"/>
        <w:rPr>
          <w:rFonts w:ascii="Times New Roman" w:hAnsi="Times New Roman"/>
          <w:sz w:val="20"/>
        </w:rPr>
      </w:pPr>
      <w:r>
        <w:rPr>
          <w:rFonts w:ascii="Times New Roman" w:hAnsi="Times New Roman"/>
          <w:sz w:val="20"/>
        </w:rPr>
        <w:t>(рекомендуемое)</w:t>
      </w:r>
    </w:p>
    <w:p w:rsidR="00000000" w:rsidRDefault="00FC22AD">
      <w:pPr>
        <w:ind w:firstLine="284"/>
        <w:jc w:val="right"/>
        <w:rPr>
          <w:rFonts w:ascii="Times New Roman" w:hAnsi="Times New Roman"/>
          <w:sz w:val="20"/>
        </w:rPr>
      </w:pPr>
    </w:p>
    <w:p w:rsidR="00000000" w:rsidRDefault="00FC22AD">
      <w:pPr>
        <w:pStyle w:val="Heading"/>
        <w:ind w:firstLine="284"/>
        <w:jc w:val="center"/>
        <w:rPr>
          <w:rFonts w:ascii="Times New Roman" w:hAnsi="Times New Roman"/>
          <w:sz w:val="20"/>
        </w:rPr>
      </w:pPr>
      <w:r>
        <w:rPr>
          <w:rFonts w:ascii="Times New Roman" w:hAnsi="Times New Roman"/>
          <w:sz w:val="20"/>
        </w:rPr>
        <w:t xml:space="preserve">Вяжущие материалы и активные добавки </w:t>
      </w:r>
    </w:p>
    <w:p w:rsidR="00000000" w:rsidRDefault="00FC22AD">
      <w:pPr>
        <w:pStyle w:val="Heading"/>
        <w:ind w:firstLine="284"/>
        <w:jc w:val="center"/>
        <w:rPr>
          <w:rFonts w:ascii="Times New Roman" w:hAnsi="Times New Roman"/>
          <w:sz w:val="20"/>
        </w:rPr>
      </w:pPr>
      <w:r>
        <w:rPr>
          <w:rFonts w:ascii="Times New Roman" w:hAnsi="Times New Roman"/>
          <w:sz w:val="20"/>
        </w:rPr>
        <w:t xml:space="preserve">для приготовления укрепленных грунтов </w:t>
      </w:r>
    </w:p>
    <w:p w:rsidR="00000000" w:rsidRDefault="00FC22AD">
      <w:pPr>
        <w:ind w:firstLine="284"/>
        <w:jc w:val="both"/>
        <w:rPr>
          <w:rFonts w:ascii="Times New Roman" w:hAnsi="Times New Roman"/>
          <w:sz w:val="20"/>
        </w:rPr>
      </w:pPr>
    </w:p>
    <w:tbl>
      <w:tblPr>
        <w:tblW w:w="0" w:type="auto"/>
        <w:tblLayout w:type="fixed"/>
        <w:tblCellMar>
          <w:left w:w="28" w:type="dxa"/>
          <w:right w:w="28" w:type="dxa"/>
        </w:tblCellMar>
        <w:tblLook w:val="0000" w:firstRow="0" w:lastRow="0" w:firstColumn="0" w:lastColumn="0" w:noHBand="0" w:noVBand="0"/>
      </w:tblPr>
      <w:tblGrid>
        <w:gridCol w:w="3333"/>
        <w:gridCol w:w="3612"/>
        <w:gridCol w:w="1502"/>
      </w:tblGrid>
      <w:tr w:rsidR="00000000">
        <w:tblPrEx>
          <w:tblCellMar>
            <w:top w:w="0" w:type="dxa"/>
            <w:bottom w:w="0" w:type="dxa"/>
          </w:tblCellMar>
        </w:tblPrEx>
        <w:tc>
          <w:tcPr>
            <w:tcW w:w="3333" w:type="dxa"/>
            <w:tcBorders>
              <w:top w:val="single" w:sz="6" w:space="0" w:color="auto"/>
              <w:left w:val="single" w:sz="6" w:space="0" w:color="auto"/>
              <w:bottom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Вид грунта</w:t>
            </w:r>
          </w:p>
        </w:tc>
        <w:tc>
          <w:tcPr>
            <w:tcW w:w="3612" w:type="dxa"/>
            <w:tcBorders>
              <w:top w:val="single" w:sz="6" w:space="0" w:color="auto"/>
              <w:left w:val="single" w:sz="6" w:space="0" w:color="auto"/>
              <w:bottom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Вяжущие материалы и добавки</w:t>
            </w:r>
          </w:p>
        </w:tc>
        <w:tc>
          <w:tcPr>
            <w:tcW w:w="1502" w:type="dxa"/>
            <w:tcBorders>
              <w:top w:val="single" w:sz="6" w:space="0" w:color="auto"/>
              <w:left w:val="single" w:sz="6" w:space="0" w:color="auto"/>
              <w:bottom w:val="single" w:sz="6" w:space="0" w:color="auto"/>
              <w:right w:val="single" w:sz="6" w:space="0" w:color="auto"/>
            </w:tcBorders>
          </w:tcPr>
          <w:p w:rsidR="00000000" w:rsidRDefault="00FC22AD">
            <w:pPr>
              <w:jc w:val="center"/>
              <w:rPr>
                <w:rFonts w:ascii="Times New Roman" w:hAnsi="Times New Roman"/>
                <w:sz w:val="20"/>
              </w:rPr>
            </w:pPr>
            <w:r>
              <w:rPr>
                <w:rFonts w:ascii="Times New Roman" w:hAnsi="Times New Roman"/>
                <w:sz w:val="20"/>
              </w:rPr>
              <w:t xml:space="preserve">Дорожно-климатическая зона строительства </w:t>
            </w:r>
          </w:p>
        </w:tc>
      </w:tr>
      <w:tr w:rsidR="00000000">
        <w:tblPrEx>
          <w:tblCellMar>
            <w:top w:w="0" w:type="dxa"/>
            <w:bottom w:w="0" w:type="dxa"/>
          </w:tblCellMar>
        </w:tblPrEx>
        <w:tc>
          <w:tcPr>
            <w:tcW w:w="3333" w:type="dxa"/>
            <w:tcBorders>
              <w:top w:val="single" w:sz="6" w:space="0" w:color="auto"/>
              <w:left w:val="single" w:sz="6" w:space="0" w:color="auto"/>
              <w:right w:val="single" w:sz="6" w:space="0" w:color="auto"/>
            </w:tcBorders>
          </w:tcPr>
          <w:p w:rsidR="00000000" w:rsidRDefault="00FC22AD">
            <w:pPr>
              <w:jc w:val="both"/>
              <w:rPr>
                <w:rFonts w:ascii="Times New Roman" w:hAnsi="Times New Roman"/>
                <w:sz w:val="20"/>
              </w:rPr>
            </w:pPr>
            <w:r>
              <w:rPr>
                <w:rFonts w:ascii="Times New Roman" w:hAnsi="Times New Roman"/>
                <w:sz w:val="20"/>
              </w:rPr>
              <w:t xml:space="preserve">Крупнообломочные несцементированные, близкие к </w:t>
            </w:r>
          </w:p>
        </w:tc>
        <w:tc>
          <w:tcPr>
            <w:tcW w:w="3612" w:type="dxa"/>
            <w:tcBorders>
              <w:top w:val="single" w:sz="6" w:space="0" w:color="auto"/>
              <w:left w:val="single" w:sz="6" w:space="0" w:color="auto"/>
              <w:bottom w:val="single" w:sz="6" w:space="0" w:color="auto"/>
              <w:right w:val="single" w:sz="6" w:space="0" w:color="auto"/>
            </w:tcBorders>
          </w:tcPr>
          <w:p w:rsidR="00000000" w:rsidRDefault="00FC22AD">
            <w:pPr>
              <w:rPr>
                <w:rFonts w:ascii="Times New Roman" w:hAnsi="Times New Roman"/>
                <w:sz w:val="20"/>
              </w:rPr>
            </w:pPr>
            <w:r>
              <w:rPr>
                <w:rFonts w:ascii="Times New Roman" w:hAnsi="Times New Roman"/>
                <w:sz w:val="20"/>
              </w:rPr>
              <w:t>Жидкие нефтяные битумы совместно с цементом, жидкие битумы</w:t>
            </w:r>
          </w:p>
        </w:tc>
        <w:tc>
          <w:tcPr>
            <w:tcW w:w="1502" w:type="dxa"/>
            <w:tcBorders>
              <w:top w:val="single" w:sz="6" w:space="0" w:color="auto"/>
              <w:left w:val="single" w:sz="6" w:space="0" w:color="auto"/>
              <w:bottom w:val="single" w:sz="6" w:space="0" w:color="auto"/>
              <w:right w:val="single" w:sz="6" w:space="0" w:color="auto"/>
            </w:tcBorders>
          </w:tcPr>
          <w:p w:rsidR="00000000" w:rsidRDefault="00FC22AD">
            <w:pPr>
              <w:jc w:val="center"/>
              <w:rPr>
                <w:rFonts w:ascii="Times New Roman" w:hAnsi="Times New Roman"/>
                <w:sz w:val="20"/>
              </w:rPr>
            </w:pPr>
            <w:proofErr w:type="spellStart"/>
            <w:r>
              <w:rPr>
                <w:rFonts w:ascii="Times New Roman" w:hAnsi="Times New Roman"/>
                <w:sz w:val="20"/>
              </w:rPr>
              <w:t>IV</w:t>
            </w:r>
            <w:proofErr w:type="spellEnd"/>
            <w:r>
              <w:rPr>
                <w:rFonts w:ascii="Times New Roman" w:hAnsi="Times New Roman"/>
                <w:sz w:val="20"/>
              </w:rPr>
              <w:t xml:space="preserve">, </w:t>
            </w:r>
            <w:proofErr w:type="spellStart"/>
            <w:r>
              <w:rPr>
                <w:rFonts w:ascii="Times New Roman" w:hAnsi="Times New Roman"/>
                <w:sz w:val="20"/>
              </w:rPr>
              <w:t>V</w:t>
            </w:r>
            <w:proofErr w:type="spellEnd"/>
          </w:p>
        </w:tc>
      </w:tr>
      <w:tr w:rsidR="00000000">
        <w:tblPrEx>
          <w:tblCellMar>
            <w:top w:w="0" w:type="dxa"/>
            <w:bottom w:w="0" w:type="dxa"/>
          </w:tblCellMar>
        </w:tblPrEx>
        <w:tc>
          <w:tcPr>
            <w:tcW w:w="3333" w:type="dxa"/>
            <w:tcBorders>
              <w:left w:val="single" w:sz="6" w:space="0" w:color="auto"/>
              <w:bottom w:val="single" w:sz="6" w:space="0" w:color="auto"/>
              <w:right w:val="single" w:sz="6" w:space="0" w:color="auto"/>
            </w:tcBorders>
          </w:tcPr>
          <w:p w:rsidR="00000000" w:rsidRDefault="00FC22AD">
            <w:pPr>
              <w:jc w:val="both"/>
              <w:rPr>
                <w:rFonts w:ascii="Times New Roman" w:hAnsi="Times New Roman"/>
                <w:sz w:val="20"/>
              </w:rPr>
            </w:pPr>
            <w:r>
              <w:rPr>
                <w:rFonts w:ascii="Times New Roman" w:hAnsi="Times New Roman"/>
                <w:sz w:val="20"/>
              </w:rPr>
              <w:t>оптимальному (таблица 1) сост</w:t>
            </w:r>
            <w:r>
              <w:rPr>
                <w:rFonts w:ascii="Times New Roman" w:hAnsi="Times New Roman"/>
                <w:sz w:val="20"/>
              </w:rPr>
              <w:t>аву грунты, гравелистые, крупные, средние и неоднородные пески</w:t>
            </w:r>
          </w:p>
        </w:tc>
        <w:tc>
          <w:tcPr>
            <w:tcW w:w="3612" w:type="dxa"/>
            <w:tcBorders>
              <w:top w:val="single" w:sz="6" w:space="0" w:color="auto"/>
              <w:left w:val="single" w:sz="6" w:space="0" w:color="auto"/>
              <w:bottom w:val="single" w:sz="6" w:space="0" w:color="auto"/>
              <w:right w:val="single" w:sz="6" w:space="0" w:color="auto"/>
            </w:tcBorders>
          </w:tcPr>
          <w:p w:rsidR="00000000" w:rsidRDefault="00FC22AD">
            <w:pPr>
              <w:rPr>
                <w:rFonts w:ascii="Times New Roman" w:hAnsi="Times New Roman"/>
                <w:sz w:val="20"/>
              </w:rPr>
            </w:pPr>
            <w:r>
              <w:rPr>
                <w:rFonts w:ascii="Times New Roman" w:hAnsi="Times New Roman"/>
                <w:sz w:val="20"/>
              </w:rPr>
              <w:t>Жидкие битумы с активными добавками</w:t>
            </w:r>
          </w:p>
        </w:tc>
        <w:tc>
          <w:tcPr>
            <w:tcW w:w="1502" w:type="dxa"/>
            <w:tcBorders>
              <w:top w:val="single" w:sz="6" w:space="0" w:color="auto"/>
              <w:left w:val="single" w:sz="6" w:space="0" w:color="auto"/>
              <w:bottom w:val="single" w:sz="6" w:space="0" w:color="auto"/>
              <w:right w:val="single" w:sz="6" w:space="0" w:color="auto"/>
            </w:tcBorders>
          </w:tcPr>
          <w:p w:rsidR="00000000" w:rsidRDefault="00FC22AD">
            <w:pPr>
              <w:jc w:val="center"/>
              <w:rPr>
                <w:rFonts w:ascii="Times New Roman" w:hAnsi="Times New Roman"/>
                <w:sz w:val="20"/>
              </w:rPr>
            </w:pPr>
            <w:proofErr w:type="spellStart"/>
            <w:r>
              <w:rPr>
                <w:rFonts w:ascii="Times New Roman" w:hAnsi="Times New Roman"/>
                <w:sz w:val="20"/>
              </w:rPr>
              <w:t>II</w:t>
            </w:r>
            <w:proofErr w:type="spellEnd"/>
            <w:r>
              <w:rPr>
                <w:rFonts w:ascii="Times New Roman" w:hAnsi="Times New Roman"/>
                <w:sz w:val="20"/>
              </w:rPr>
              <w:t xml:space="preserve">, </w:t>
            </w:r>
            <w:proofErr w:type="spellStart"/>
            <w:r>
              <w:rPr>
                <w:rFonts w:ascii="Times New Roman" w:hAnsi="Times New Roman"/>
                <w:sz w:val="20"/>
              </w:rPr>
              <w:t>III</w:t>
            </w:r>
            <w:proofErr w:type="spellEnd"/>
            <w:r>
              <w:rPr>
                <w:rFonts w:ascii="Times New Roman" w:hAnsi="Times New Roman"/>
                <w:sz w:val="20"/>
              </w:rPr>
              <w:t xml:space="preserve">, </w:t>
            </w:r>
            <w:proofErr w:type="spellStart"/>
            <w:r>
              <w:rPr>
                <w:rFonts w:ascii="Times New Roman" w:hAnsi="Times New Roman"/>
                <w:sz w:val="20"/>
              </w:rPr>
              <w:t>IV</w:t>
            </w:r>
            <w:proofErr w:type="spellEnd"/>
            <w:r>
              <w:rPr>
                <w:rFonts w:ascii="Times New Roman" w:hAnsi="Times New Roman"/>
                <w:sz w:val="20"/>
              </w:rPr>
              <w:t xml:space="preserve">, </w:t>
            </w:r>
            <w:proofErr w:type="spellStart"/>
            <w:r>
              <w:rPr>
                <w:rFonts w:ascii="Times New Roman" w:hAnsi="Times New Roman"/>
                <w:sz w:val="20"/>
              </w:rPr>
              <w:t>V</w:t>
            </w:r>
            <w:proofErr w:type="spellEnd"/>
          </w:p>
        </w:tc>
      </w:tr>
      <w:tr w:rsidR="00000000">
        <w:tblPrEx>
          <w:tblCellMar>
            <w:top w:w="0" w:type="dxa"/>
            <w:bottom w:w="0" w:type="dxa"/>
          </w:tblCellMar>
        </w:tblPrEx>
        <w:tc>
          <w:tcPr>
            <w:tcW w:w="3333" w:type="dxa"/>
            <w:tcBorders>
              <w:top w:val="single" w:sz="6" w:space="0" w:color="auto"/>
              <w:left w:val="single" w:sz="6" w:space="0" w:color="auto"/>
              <w:right w:val="single" w:sz="6" w:space="0" w:color="auto"/>
            </w:tcBorders>
          </w:tcPr>
          <w:p w:rsidR="00000000" w:rsidRDefault="00FC22AD">
            <w:pPr>
              <w:jc w:val="both"/>
              <w:rPr>
                <w:rFonts w:ascii="Times New Roman" w:hAnsi="Times New Roman"/>
                <w:sz w:val="20"/>
              </w:rPr>
            </w:pPr>
            <w:r>
              <w:rPr>
                <w:rFonts w:ascii="Times New Roman" w:hAnsi="Times New Roman"/>
                <w:sz w:val="20"/>
              </w:rPr>
              <w:t xml:space="preserve">Крупнообломочные несцементированные грунты, </w:t>
            </w:r>
          </w:p>
        </w:tc>
        <w:tc>
          <w:tcPr>
            <w:tcW w:w="3612" w:type="dxa"/>
            <w:tcBorders>
              <w:top w:val="single" w:sz="6" w:space="0" w:color="auto"/>
              <w:left w:val="single" w:sz="6" w:space="0" w:color="auto"/>
              <w:right w:val="single" w:sz="6" w:space="0" w:color="auto"/>
            </w:tcBorders>
          </w:tcPr>
          <w:p w:rsidR="00000000" w:rsidRDefault="00FC22AD">
            <w:pPr>
              <w:rPr>
                <w:rFonts w:ascii="Times New Roman" w:hAnsi="Times New Roman"/>
                <w:sz w:val="20"/>
              </w:rPr>
            </w:pPr>
            <w:r>
              <w:rPr>
                <w:rFonts w:ascii="Times New Roman" w:hAnsi="Times New Roman"/>
                <w:sz w:val="20"/>
              </w:rPr>
              <w:t xml:space="preserve">Битумные эмульсии совместно с </w:t>
            </w:r>
            <w:proofErr w:type="spellStart"/>
            <w:r>
              <w:rPr>
                <w:rFonts w:ascii="Times New Roman" w:hAnsi="Times New Roman"/>
                <w:sz w:val="20"/>
              </w:rPr>
              <w:t>карбамидными</w:t>
            </w:r>
            <w:proofErr w:type="spellEnd"/>
            <w:r>
              <w:rPr>
                <w:rFonts w:ascii="Times New Roman" w:hAnsi="Times New Roman"/>
                <w:sz w:val="20"/>
              </w:rPr>
              <w:t xml:space="preserve"> смолами</w:t>
            </w:r>
          </w:p>
        </w:tc>
        <w:tc>
          <w:tcPr>
            <w:tcW w:w="1502" w:type="dxa"/>
            <w:tcBorders>
              <w:top w:val="single" w:sz="6" w:space="0" w:color="auto"/>
              <w:left w:val="single" w:sz="6" w:space="0" w:color="auto"/>
              <w:right w:val="single" w:sz="6" w:space="0" w:color="auto"/>
            </w:tcBorders>
          </w:tcPr>
          <w:p w:rsidR="00000000" w:rsidRDefault="00FC22AD">
            <w:pPr>
              <w:jc w:val="center"/>
              <w:rPr>
                <w:rFonts w:ascii="Times New Roman" w:hAnsi="Times New Roman"/>
                <w:sz w:val="20"/>
              </w:rPr>
            </w:pPr>
            <w:proofErr w:type="spellStart"/>
            <w:r>
              <w:rPr>
                <w:rFonts w:ascii="Times New Roman" w:hAnsi="Times New Roman"/>
                <w:sz w:val="20"/>
              </w:rPr>
              <w:t>II</w:t>
            </w:r>
            <w:proofErr w:type="spellEnd"/>
            <w:r>
              <w:rPr>
                <w:rFonts w:ascii="Times New Roman" w:hAnsi="Times New Roman"/>
                <w:sz w:val="20"/>
              </w:rPr>
              <w:t xml:space="preserve">, </w:t>
            </w:r>
            <w:proofErr w:type="spellStart"/>
            <w:r>
              <w:rPr>
                <w:rFonts w:ascii="Times New Roman" w:hAnsi="Times New Roman"/>
                <w:sz w:val="20"/>
              </w:rPr>
              <w:t>III</w:t>
            </w:r>
            <w:proofErr w:type="spellEnd"/>
          </w:p>
        </w:tc>
      </w:tr>
      <w:tr w:rsidR="00000000">
        <w:tblPrEx>
          <w:tblCellMar>
            <w:top w:w="0" w:type="dxa"/>
            <w:bottom w:w="0" w:type="dxa"/>
          </w:tblCellMar>
        </w:tblPrEx>
        <w:tc>
          <w:tcPr>
            <w:tcW w:w="3333" w:type="dxa"/>
            <w:tcBorders>
              <w:left w:val="single" w:sz="6" w:space="0" w:color="auto"/>
              <w:right w:val="single" w:sz="6" w:space="0" w:color="auto"/>
            </w:tcBorders>
          </w:tcPr>
          <w:p w:rsidR="00000000" w:rsidRDefault="00FC22AD">
            <w:pPr>
              <w:jc w:val="both"/>
              <w:rPr>
                <w:rFonts w:ascii="Times New Roman" w:hAnsi="Times New Roman"/>
                <w:sz w:val="20"/>
              </w:rPr>
            </w:pPr>
            <w:r>
              <w:rPr>
                <w:rFonts w:ascii="Times New Roman" w:hAnsi="Times New Roman"/>
                <w:sz w:val="20"/>
              </w:rPr>
              <w:t>неоптимального состава, однородные, крупные, средние и мелкие пески</w:t>
            </w:r>
          </w:p>
        </w:tc>
        <w:tc>
          <w:tcPr>
            <w:tcW w:w="3612" w:type="dxa"/>
            <w:tcBorders>
              <w:left w:val="single" w:sz="6" w:space="0" w:color="auto"/>
              <w:right w:val="single" w:sz="6" w:space="0" w:color="auto"/>
            </w:tcBorders>
          </w:tcPr>
          <w:p w:rsidR="00000000" w:rsidRDefault="00FC22AD">
            <w:pPr>
              <w:rPr>
                <w:rFonts w:ascii="Times New Roman" w:hAnsi="Times New Roman"/>
                <w:sz w:val="20"/>
              </w:rPr>
            </w:pPr>
            <w:r>
              <w:rPr>
                <w:rFonts w:ascii="Times New Roman" w:hAnsi="Times New Roman"/>
                <w:sz w:val="20"/>
              </w:rPr>
              <w:t>Жидкие нефтяные битумы совместно с цементом, жидкие битумы с активными добавками</w:t>
            </w:r>
          </w:p>
        </w:tc>
        <w:tc>
          <w:tcPr>
            <w:tcW w:w="1502" w:type="dxa"/>
            <w:tcBorders>
              <w:left w:val="single" w:sz="6" w:space="0" w:color="auto"/>
              <w:right w:val="single" w:sz="6" w:space="0" w:color="auto"/>
            </w:tcBorders>
          </w:tcPr>
          <w:p w:rsidR="00000000" w:rsidRDefault="00FC22AD">
            <w:pPr>
              <w:jc w:val="center"/>
              <w:rPr>
                <w:rFonts w:ascii="Times New Roman" w:hAnsi="Times New Roman"/>
                <w:sz w:val="20"/>
              </w:rPr>
            </w:pPr>
            <w:proofErr w:type="spellStart"/>
            <w:r>
              <w:rPr>
                <w:rFonts w:ascii="Times New Roman" w:hAnsi="Times New Roman"/>
                <w:sz w:val="20"/>
              </w:rPr>
              <w:t>IV</w:t>
            </w:r>
            <w:proofErr w:type="spellEnd"/>
            <w:r>
              <w:rPr>
                <w:rFonts w:ascii="Times New Roman" w:hAnsi="Times New Roman"/>
                <w:sz w:val="20"/>
              </w:rPr>
              <w:t xml:space="preserve">, </w:t>
            </w:r>
            <w:proofErr w:type="spellStart"/>
            <w:r>
              <w:rPr>
                <w:rFonts w:ascii="Times New Roman" w:hAnsi="Times New Roman"/>
                <w:sz w:val="20"/>
              </w:rPr>
              <w:t>V</w:t>
            </w:r>
            <w:proofErr w:type="spellEnd"/>
          </w:p>
        </w:tc>
      </w:tr>
      <w:tr w:rsidR="00000000">
        <w:tblPrEx>
          <w:tblCellMar>
            <w:top w:w="0" w:type="dxa"/>
            <w:bottom w:w="0" w:type="dxa"/>
          </w:tblCellMar>
        </w:tblPrEx>
        <w:tc>
          <w:tcPr>
            <w:tcW w:w="3333" w:type="dxa"/>
            <w:tcBorders>
              <w:left w:val="single" w:sz="6" w:space="0" w:color="auto"/>
              <w:bottom w:val="single" w:sz="6" w:space="0" w:color="auto"/>
              <w:right w:val="single" w:sz="6" w:space="0" w:color="auto"/>
            </w:tcBorders>
          </w:tcPr>
          <w:p w:rsidR="00000000" w:rsidRDefault="00FC22AD">
            <w:pPr>
              <w:jc w:val="both"/>
              <w:rPr>
                <w:rFonts w:ascii="Times New Roman" w:hAnsi="Times New Roman"/>
                <w:sz w:val="20"/>
              </w:rPr>
            </w:pPr>
          </w:p>
        </w:tc>
        <w:tc>
          <w:tcPr>
            <w:tcW w:w="3612" w:type="dxa"/>
            <w:tcBorders>
              <w:left w:val="single" w:sz="6" w:space="0" w:color="auto"/>
              <w:bottom w:val="single" w:sz="6" w:space="0" w:color="auto"/>
              <w:right w:val="single" w:sz="6" w:space="0" w:color="auto"/>
            </w:tcBorders>
          </w:tcPr>
          <w:p w:rsidR="00000000" w:rsidRDefault="00FC22AD">
            <w:pPr>
              <w:rPr>
                <w:rFonts w:ascii="Times New Roman" w:hAnsi="Times New Roman"/>
                <w:sz w:val="20"/>
              </w:rPr>
            </w:pPr>
            <w:r>
              <w:rPr>
                <w:rFonts w:ascii="Times New Roman" w:hAnsi="Times New Roman"/>
                <w:sz w:val="20"/>
              </w:rPr>
              <w:t>Битумные эмульсии совместно с цементом или добавкой извести</w:t>
            </w:r>
          </w:p>
        </w:tc>
        <w:tc>
          <w:tcPr>
            <w:tcW w:w="1502" w:type="dxa"/>
            <w:tcBorders>
              <w:left w:val="single" w:sz="6" w:space="0" w:color="auto"/>
              <w:bottom w:val="single" w:sz="6" w:space="0" w:color="auto"/>
              <w:right w:val="single" w:sz="6" w:space="0" w:color="auto"/>
            </w:tcBorders>
          </w:tcPr>
          <w:p w:rsidR="00000000" w:rsidRDefault="00FC22AD">
            <w:pPr>
              <w:jc w:val="center"/>
              <w:rPr>
                <w:rFonts w:ascii="Times New Roman" w:hAnsi="Times New Roman"/>
                <w:sz w:val="20"/>
              </w:rPr>
            </w:pPr>
            <w:proofErr w:type="spellStart"/>
            <w:r>
              <w:rPr>
                <w:rFonts w:ascii="Times New Roman" w:hAnsi="Times New Roman"/>
                <w:sz w:val="20"/>
              </w:rPr>
              <w:t>II</w:t>
            </w:r>
            <w:proofErr w:type="spellEnd"/>
            <w:r>
              <w:rPr>
                <w:rFonts w:ascii="Times New Roman" w:hAnsi="Times New Roman"/>
                <w:sz w:val="20"/>
              </w:rPr>
              <w:t xml:space="preserve">, </w:t>
            </w:r>
            <w:proofErr w:type="spellStart"/>
            <w:r>
              <w:rPr>
                <w:rFonts w:ascii="Times New Roman" w:hAnsi="Times New Roman"/>
                <w:sz w:val="20"/>
              </w:rPr>
              <w:t>III</w:t>
            </w:r>
            <w:proofErr w:type="spellEnd"/>
            <w:r>
              <w:rPr>
                <w:rFonts w:ascii="Times New Roman" w:hAnsi="Times New Roman"/>
                <w:sz w:val="20"/>
              </w:rPr>
              <w:t xml:space="preserve">, </w:t>
            </w:r>
            <w:proofErr w:type="spellStart"/>
            <w:r>
              <w:rPr>
                <w:rFonts w:ascii="Times New Roman" w:hAnsi="Times New Roman"/>
                <w:sz w:val="20"/>
              </w:rPr>
              <w:t>IV</w:t>
            </w:r>
            <w:proofErr w:type="spellEnd"/>
            <w:r>
              <w:rPr>
                <w:rFonts w:ascii="Times New Roman" w:hAnsi="Times New Roman"/>
                <w:sz w:val="20"/>
              </w:rPr>
              <w:t xml:space="preserve">, </w:t>
            </w:r>
            <w:proofErr w:type="spellStart"/>
            <w:r>
              <w:rPr>
                <w:rFonts w:ascii="Times New Roman" w:hAnsi="Times New Roman"/>
                <w:sz w:val="20"/>
              </w:rPr>
              <w:t>V</w:t>
            </w:r>
            <w:proofErr w:type="spellEnd"/>
          </w:p>
        </w:tc>
      </w:tr>
      <w:tr w:rsidR="00000000">
        <w:tblPrEx>
          <w:tblCellMar>
            <w:top w:w="0" w:type="dxa"/>
            <w:bottom w:w="0" w:type="dxa"/>
          </w:tblCellMar>
        </w:tblPrEx>
        <w:tc>
          <w:tcPr>
            <w:tcW w:w="3333" w:type="dxa"/>
            <w:tcBorders>
              <w:top w:val="single" w:sz="6" w:space="0" w:color="auto"/>
              <w:left w:val="single" w:sz="6" w:space="0" w:color="auto"/>
              <w:right w:val="single" w:sz="6" w:space="0" w:color="auto"/>
            </w:tcBorders>
          </w:tcPr>
          <w:p w:rsidR="00000000" w:rsidRDefault="00FC22AD">
            <w:pPr>
              <w:jc w:val="both"/>
              <w:rPr>
                <w:rFonts w:ascii="Times New Roman" w:hAnsi="Times New Roman"/>
                <w:sz w:val="20"/>
              </w:rPr>
            </w:pPr>
            <w:r>
              <w:rPr>
                <w:rFonts w:ascii="Times New Roman" w:hAnsi="Times New Roman"/>
                <w:sz w:val="20"/>
              </w:rPr>
              <w:t>Пылеватые пески, различные супеси с числом пластичности мен</w:t>
            </w:r>
            <w:r>
              <w:rPr>
                <w:rFonts w:ascii="Times New Roman" w:hAnsi="Times New Roman"/>
                <w:sz w:val="20"/>
              </w:rPr>
              <w:t>ее 3</w:t>
            </w:r>
          </w:p>
        </w:tc>
        <w:tc>
          <w:tcPr>
            <w:tcW w:w="3612" w:type="dxa"/>
            <w:tcBorders>
              <w:top w:val="single" w:sz="6" w:space="0" w:color="auto"/>
              <w:left w:val="single" w:sz="6" w:space="0" w:color="auto"/>
              <w:right w:val="single" w:sz="6" w:space="0" w:color="auto"/>
            </w:tcBorders>
          </w:tcPr>
          <w:p w:rsidR="00000000" w:rsidRDefault="00FC22AD">
            <w:pPr>
              <w:rPr>
                <w:rFonts w:ascii="Times New Roman" w:hAnsi="Times New Roman"/>
                <w:sz w:val="20"/>
              </w:rPr>
            </w:pPr>
            <w:r>
              <w:rPr>
                <w:rFonts w:ascii="Times New Roman" w:hAnsi="Times New Roman"/>
                <w:sz w:val="20"/>
              </w:rPr>
              <w:t>Битумные эмульсии совместно с цементом или добавкой извести</w:t>
            </w:r>
          </w:p>
        </w:tc>
        <w:tc>
          <w:tcPr>
            <w:tcW w:w="1502" w:type="dxa"/>
            <w:tcBorders>
              <w:top w:val="single" w:sz="6" w:space="0" w:color="auto"/>
              <w:left w:val="single" w:sz="6" w:space="0" w:color="auto"/>
              <w:right w:val="single" w:sz="6" w:space="0" w:color="auto"/>
            </w:tcBorders>
          </w:tcPr>
          <w:p w:rsidR="00000000" w:rsidRDefault="00FC22AD">
            <w:pPr>
              <w:jc w:val="center"/>
              <w:rPr>
                <w:rFonts w:ascii="Times New Roman" w:hAnsi="Times New Roman"/>
                <w:sz w:val="20"/>
              </w:rPr>
            </w:pPr>
            <w:proofErr w:type="spellStart"/>
            <w:r>
              <w:rPr>
                <w:rFonts w:ascii="Times New Roman" w:hAnsi="Times New Roman"/>
                <w:sz w:val="20"/>
              </w:rPr>
              <w:t>II</w:t>
            </w:r>
            <w:proofErr w:type="spellEnd"/>
            <w:r>
              <w:rPr>
                <w:rFonts w:ascii="Times New Roman" w:hAnsi="Times New Roman"/>
                <w:sz w:val="20"/>
              </w:rPr>
              <w:t xml:space="preserve">, </w:t>
            </w:r>
            <w:proofErr w:type="spellStart"/>
            <w:r>
              <w:rPr>
                <w:rFonts w:ascii="Times New Roman" w:hAnsi="Times New Roman"/>
                <w:sz w:val="20"/>
              </w:rPr>
              <w:t>III</w:t>
            </w:r>
            <w:proofErr w:type="spellEnd"/>
            <w:r>
              <w:rPr>
                <w:rFonts w:ascii="Times New Roman" w:hAnsi="Times New Roman"/>
                <w:sz w:val="20"/>
              </w:rPr>
              <w:t xml:space="preserve">, </w:t>
            </w:r>
            <w:proofErr w:type="spellStart"/>
            <w:r>
              <w:rPr>
                <w:rFonts w:ascii="Times New Roman" w:hAnsi="Times New Roman"/>
                <w:sz w:val="20"/>
              </w:rPr>
              <w:t>IV</w:t>
            </w:r>
            <w:proofErr w:type="spellEnd"/>
            <w:r>
              <w:rPr>
                <w:rFonts w:ascii="Times New Roman" w:hAnsi="Times New Roman"/>
                <w:sz w:val="20"/>
              </w:rPr>
              <w:t xml:space="preserve">, </w:t>
            </w:r>
            <w:proofErr w:type="spellStart"/>
            <w:r>
              <w:rPr>
                <w:rFonts w:ascii="Times New Roman" w:hAnsi="Times New Roman"/>
                <w:sz w:val="20"/>
              </w:rPr>
              <w:t>V</w:t>
            </w:r>
            <w:proofErr w:type="spellEnd"/>
            <w:r>
              <w:rPr>
                <w:rFonts w:ascii="Times New Roman" w:hAnsi="Times New Roman"/>
                <w:sz w:val="20"/>
              </w:rPr>
              <w:t xml:space="preserve"> </w:t>
            </w:r>
          </w:p>
        </w:tc>
      </w:tr>
      <w:tr w:rsidR="00000000">
        <w:tblPrEx>
          <w:tblCellMar>
            <w:top w:w="0" w:type="dxa"/>
            <w:bottom w:w="0" w:type="dxa"/>
          </w:tblCellMar>
        </w:tblPrEx>
        <w:tc>
          <w:tcPr>
            <w:tcW w:w="3333" w:type="dxa"/>
            <w:tcBorders>
              <w:left w:val="single" w:sz="6" w:space="0" w:color="auto"/>
              <w:bottom w:val="single" w:sz="6" w:space="0" w:color="auto"/>
              <w:right w:val="single" w:sz="6" w:space="0" w:color="auto"/>
            </w:tcBorders>
          </w:tcPr>
          <w:p w:rsidR="00000000" w:rsidRDefault="00FC22AD">
            <w:pPr>
              <w:jc w:val="both"/>
              <w:rPr>
                <w:rFonts w:ascii="Times New Roman" w:hAnsi="Times New Roman"/>
                <w:sz w:val="20"/>
              </w:rPr>
            </w:pPr>
          </w:p>
        </w:tc>
        <w:tc>
          <w:tcPr>
            <w:tcW w:w="3612" w:type="dxa"/>
            <w:tcBorders>
              <w:left w:val="single" w:sz="6" w:space="0" w:color="auto"/>
              <w:bottom w:val="single" w:sz="6" w:space="0" w:color="auto"/>
              <w:right w:val="single" w:sz="6" w:space="0" w:color="auto"/>
            </w:tcBorders>
          </w:tcPr>
          <w:p w:rsidR="00000000" w:rsidRDefault="00FC22AD">
            <w:pPr>
              <w:rPr>
                <w:rFonts w:ascii="Times New Roman" w:hAnsi="Times New Roman"/>
                <w:sz w:val="20"/>
              </w:rPr>
            </w:pPr>
            <w:r>
              <w:rPr>
                <w:rFonts w:ascii="Times New Roman" w:hAnsi="Times New Roman"/>
                <w:sz w:val="20"/>
              </w:rPr>
              <w:t>Жидкие битумы с активными добавками</w:t>
            </w:r>
          </w:p>
        </w:tc>
        <w:tc>
          <w:tcPr>
            <w:tcW w:w="1502" w:type="dxa"/>
            <w:tcBorders>
              <w:left w:val="single" w:sz="6" w:space="0" w:color="auto"/>
              <w:bottom w:val="single" w:sz="6" w:space="0" w:color="auto"/>
              <w:right w:val="single" w:sz="6" w:space="0" w:color="auto"/>
            </w:tcBorders>
          </w:tcPr>
          <w:p w:rsidR="00000000" w:rsidRDefault="00FC22AD">
            <w:pPr>
              <w:jc w:val="center"/>
              <w:rPr>
                <w:rFonts w:ascii="Times New Roman" w:hAnsi="Times New Roman"/>
                <w:sz w:val="20"/>
              </w:rPr>
            </w:pPr>
          </w:p>
        </w:tc>
      </w:tr>
      <w:tr w:rsidR="00000000">
        <w:tblPrEx>
          <w:tblCellMar>
            <w:top w:w="0" w:type="dxa"/>
            <w:bottom w:w="0" w:type="dxa"/>
          </w:tblCellMar>
        </w:tblPrEx>
        <w:tc>
          <w:tcPr>
            <w:tcW w:w="3333" w:type="dxa"/>
            <w:tcBorders>
              <w:top w:val="single" w:sz="6" w:space="0" w:color="auto"/>
              <w:left w:val="single" w:sz="6" w:space="0" w:color="auto"/>
              <w:right w:val="single" w:sz="6" w:space="0" w:color="auto"/>
            </w:tcBorders>
          </w:tcPr>
          <w:p w:rsidR="00000000" w:rsidRDefault="00FC22AD">
            <w:pPr>
              <w:jc w:val="both"/>
              <w:rPr>
                <w:rFonts w:ascii="Times New Roman" w:hAnsi="Times New Roman"/>
                <w:sz w:val="20"/>
              </w:rPr>
            </w:pPr>
            <w:r>
              <w:rPr>
                <w:rFonts w:ascii="Times New Roman" w:hAnsi="Times New Roman"/>
                <w:sz w:val="20"/>
              </w:rPr>
              <w:t>Супеси, близкие к оптимальному составу, галечниковые либо гравелистые, пылеватые</w:t>
            </w:r>
          </w:p>
        </w:tc>
        <w:tc>
          <w:tcPr>
            <w:tcW w:w="3612" w:type="dxa"/>
            <w:tcBorders>
              <w:top w:val="single" w:sz="6" w:space="0" w:color="auto"/>
              <w:left w:val="single" w:sz="6" w:space="0" w:color="auto"/>
              <w:right w:val="single" w:sz="6" w:space="0" w:color="auto"/>
            </w:tcBorders>
          </w:tcPr>
          <w:p w:rsidR="00000000" w:rsidRDefault="00FC22AD">
            <w:pPr>
              <w:rPr>
                <w:rFonts w:ascii="Times New Roman" w:hAnsi="Times New Roman"/>
                <w:sz w:val="20"/>
              </w:rPr>
            </w:pPr>
            <w:r>
              <w:rPr>
                <w:rFonts w:ascii="Times New Roman" w:hAnsi="Times New Roman"/>
                <w:sz w:val="20"/>
              </w:rPr>
              <w:t>Битумные эмульсии с цементом или добавкой извести</w:t>
            </w:r>
          </w:p>
        </w:tc>
        <w:tc>
          <w:tcPr>
            <w:tcW w:w="1502" w:type="dxa"/>
            <w:tcBorders>
              <w:top w:val="single" w:sz="6" w:space="0" w:color="auto"/>
              <w:left w:val="single" w:sz="6" w:space="0" w:color="auto"/>
              <w:right w:val="single" w:sz="6" w:space="0" w:color="auto"/>
            </w:tcBorders>
          </w:tcPr>
          <w:p w:rsidR="00000000" w:rsidRDefault="00FC22AD">
            <w:pPr>
              <w:jc w:val="center"/>
              <w:rPr>
                <w:rFonts w:ascii="Times New Roman" w:hAnsi="Times New Roman"/>
                <w:sz w:val="20"/>
              </w:rPr>
            </w:pPr>
            <w:proofErr w:type="spellStart"/>
            <w:r>
              <w:rPr>
                <w:rFonts w:ascii="Times New Roman" w:hAnsi="Times New Roman"/>
                <w:sz w:val="20"/>
              </w:rPr>
              <w:t>II</w:t>
            </w:r>
            <w:proofErr w:type="spellEnd"/>
            <w:r>
              <w:rPr>
                <w:rFonts w:ascii="Times New Roman" w:hAnsi="Times New Roman"/>
                <w:sz w:val="20"/>
              </w:rPr>
              <w:t xml:space="preserve">, </w:t>
            </w:r>
            <w:proofErr w:type="spellStart"/>
            <w:r>
              <w:rPr>
                <w:rFonts w:ascii="Times New Roman" w:hAnsi="Times New Roman"/>
                <w:sz w:val="20"/>
              </w:rPr>
              <w:t>III</w:t>
            </w:r>
            <w:proofErr w:type="spellEnd"/>
            <w:r>
              <w:rPr>
                <w:rFonts w:ascii="Times New Roman" w:hAnsi="Times New Roman"/>
                <w:sz w:val="20"/>
              </w:rPr>
              <w:t xml:space="preserve">, </w:t>
            </w:r>
            <w:proofErr w:type="spellStart"/>
            <w:r>
              <w:rPr>
                <w:rFonts w:ascii="Times New Roman" w:hAnsi="Times New Roman"/>
                <w:sz w:val="20"/>
              </w:rPr>
              <w:t>IV</w:t>
            </w:r>
            <w:proofErr w:type="spellEnd"/>
            <w:r>
              <w:rPr>
                <w:rFonts w:ascii="Times New Roman" w:hAnsi="Times New Roman"/>
                <w:sz w:val="20"/>
              </w:rPr>
              <w:t xml:space="preserve">, </w:t>
            </w:r>
            <w:proofErr w:type="spellStart"/>
            <w:r>
              <w:rPr>
                <w:rFonts w:ascii="Times New Roman" w:hAnsi="Times New Roman"/>
                <w:sz w:val="20"/>
              </w:rPr>
              <w:t>V</w:t>
            </w:r>
            <w:proofErr w:type="spellEnd"/>
          </w:p>
        </w:tc>
      </w:tr>
      <w:tr w:rsidR="00000000">
        <w:tblPrEx>
          <w:tblCellMar>
            <w:top w:w="0" w:type="dxa"/>
            <w:bottom w:w="0" w:type="dxa"/>
          </w:tblCellMar>
        </w:tblPrEx>
        <w:tc>
          <w:tcPr>
            <w:tcW w:w="3333" w:type="dxa"/>
            <w:tcBorders>
              <w:left w:val="single" w:sz="6" w:space="0" w:color="auto"/>
              <w:right w:val="single" w:sz="6" w:space="0" w:color="auto"/>
            </w:tcBorders>
          </w:tcPr>
          <w:p w:rsidR="00000000" w:rsidRDefault="00FC22AD">
            <w:pPr>
              <w:jc w:val="both"/>
              <w:rPr>
                <w:rFonts w:ascii="Times New Roman" w:hAnsi="Times New Roman"/>
                <w:sz w:val="20"/>
              </w:rPr>
            </w:pPr>
          </w:p>
        </w:tc>
        <w:tc>
          <w:tcPr>
            <w:tcW w:w="3612" w:type="dxa"/>
            <w:tcBorders>
              <w:left w:val="single" w:sz="6" w:space="0" w:color="auto"/>
              <w:right w:val="single" w:sz="6" w:space="0" w:color="auto"/>
            </w:tcBorders>
          </w:tcPr>
          <w:p w:rsidR="00000000" w:rsidRDefault="00FC22AD">
            <w:pPr>
              <w:rPr>
                <w:rFonts w:ascii="Times New Roman" w:hAnsi="Times New Roman"/>
                <w:sz w:val="20"/>
              </w:rPr>
            </w:pPr>
            <w:r>
              <w:rPr>
                <w:rFonts w:ascii="Times New Roman" w:hAnsi="Times New Roman"/>
                <w:sz w:val="20"/>
              </w:rPr>
              <w:t>Жидкие битумы с активными добавками</w:t>
            </w:r>
          </w:p>
        </w:tc>
        <w:tc>
          <w:tcPr>
            <w:tcW w:w="1502" w:type="dxa"/>
            <w:tcBorders>
              <w:left w:val="single" w:sz="6" w:space="0" w:color="auto"/>
              <w:right w:val="single" w:sz="6" w:space="0" w:color="auto"/>
            </w:tcBorders>
          </w:tcPr>
          <w:p w:rsidR="00000000" w:rsidRDefault="00FC22AD">
            <w:pPr>
              <w:jc w:val="center"/>
              <w:rPr>
                <w:rFonts w:ascii="Times New Roman" w:hAnsi="Times New Roman"/>
                <w:sz w:val="20"/>
              </w:rPr>
            </w:pPr>
            <w:proofErr w:type="spellStart"/>
            <w:r>
              <w:rPr>
                <w:rFonts w:ascii="Times New Roman" w:hAnsi="Times New Roman"/>
                <w:sz w:val="20"/>
              </w:rPr>
              <w:t>II</w:t>
            </w:r>
            <w:proofErr w:type="spellEnd"/>
            <w:r>
              <w:rPr>
                <w:rFonts w:ascii="Times New Roman" w:hAnsi="Times New Roman"/>
                <w:sz w:val="20"/>
              </w:rPr>
              <w:t xml:space="preserve">, </w:t>
            </w:r>
            <w:proofErr w:type="spellStart"/>
            <w:r>
              <w:rPr>
                <w:rFonts w:ascii="Times New Roman" w:hAnsi="Times New Roman"/>
                <w:sz w:val="20"/>
              </w:rPr>
              <w:t>III</w:t>
            </w:r>
            <w:proofErr w:type="spellEnd"/>
          </w:p>
        </w:tc>
      </w:tr>
      <w:tr w:rsidR="00000000">
        <w:tblPrEx>
          <w:tblCellMar>
            <w:top w:w="0" w:type="dxa"/>
            <w:bottom w:w="0" w:type="dxa"/>
          </w:tblCellMar>
        </w:tblPrEx>
        <w:tc>
          <w:tcPr>
            <w:tcW w:w="3333" w:type="dxa"/>
            <w:tcBorders>
              <w:left w:val="single" w:sz="6" w:space="0" w:color="auto"/>
              <w:bottom w:val="single" w:sz="6" w:space="0" w:color="auto"/>
              <w:right w:val="single" w:sz="6" w:space="0" w:color="auto"/>
            </w:tcBorders>
          </w:tcPr>
          <w:p w:rsidR="00000000" w:rsidRDefault="00FC22AD">
            <w:pPr>
              <w:jc w:val="both"/>
              <w:rPr>
                <w:rFonts w:ascii="Times New Roman" w:hAnsi="Times New Roman"/>
                <w:sz w:val="20"/>
              </w:rPr>
            </w:pPr>
          </w:p>
        </w:tc>
        <w:tc>
          <w:tcPr>
            <w:tcW w:w="3612" w:type="dxa"/>
            <w:tcBorders>
              <w:left w:val="single" w:sz="6" w:space="0" w:color="auto"/>
              <w:bottom w:val="single" w:sz="6" w:space="0" w:color="auto"/>
              <w:right w:val="single" w:sz="6" w:space="0" w:color="auto"/>
            </w:tcBorders>
          </w:tcPr>
          <w:p w:rsidR="00000000" w:rsidRDefault="00FC22AD">
            <w:pPr>
              <w:rPr>
                <w:rFonts w:ascii="Times New Roman" w:hAnsi="Times New Roman"/>
                <w:sz w:val="20"/>
              </w:rPr>
            </w:pPr>
            <w:r>
              <w:rPr>
                <w:rFonts w:ascii="Times New Roman" w:hAnsi="Times New Roman"/>
                <w:sz w:val="20"/>
              </w:rPr>
              <w:t>Жидкие нефтяные битумы совместно с цементом</w:t>
            </w:r>
          </w:p>
        </w:tc>
        <w:tc>
          <w:tcPr>
            <w:tcW w:w="1502" w:type="dxa"/>
            <w:tcBorders>
              <w:left w:val="single" w:sz="6" w:space="0" w:color="auto"/>
              <w:bottom w:val="single" w:sz="6" w:space="0" w:color="auto"/>
              <w:right w:val="single" w:sz="6" w:space="0" w:color="auto"/>
            </w:tcBorders>
          </w:tcPr>
          <w:p w:rsidR="00000000" w:rsidRDefault="00FC22AD">
            <w:pPr>
              <w:jc w:val="center"/>
              <w:rPr>
                <w:rFonts w:ascii="Times New Roman" w:hAnsi="Times New Roman"/>
                <w:sz w:val="20"/>
              </w:rPr>
            </w:pPr>
            <w:proofErr w:type="spellStart"/>
            <w:r>
              <w:rPr>
                <w:rFonts w:ascii="Times New Roman" w:hAnsi="Times New Roman"/>
                <w:sz w:val="20"/>
              </w:rPr>
              <w:t>IV</w:t>
            </w:r>
            <w:proofErr w:type="spellEnd"/>
            <w:r>
              <w:rPr>
                <w:rFonts w:ascii="Times New Roman" w:hAnsi="Times New Roman"/>
                <w:sz w:val="20"/>
              </w:rPr>
              <w:t xml:space="preserve">, </w:t>
            </w:r>
            <w:proofErr w:type="spellStart"/>
            <w:r>
              <w:rPr>
                <w:rFonts w:ascii="Times New Roman" w:hAnsi="Times New Roman"/>
                <w:sz w:val="20"/>
              </w:rPr>
              <w:t>V</w:t>
            </w:r>
            <w:proofErr w:type="spellEnd"/>
          </w:p>
        </w:tc>
      </w:tr>
      <w:tr w:rsidR="00000000">
        <w:tblPrEx>
          <w:tblCellMar>
            <w:top w:w="0" w:type="dxa"/>
            <w:bottom w:w="0" w:type="dxa"/>
          </w:tblCellMar>
        </w:tblPrEx>
        <w:tc>
          <w:tcPr>
            <w:tcW w:w="3333" w:type="dxa"/>
            <w:tcBorders>
              <w:top w:val="single" w:sz="6" w:space="0" w:color="auto"/>
              <w:left w:val="single" w:sz="6" w:space="0" w:color="auto"/>
              <w:right w:val="single" w:sz="6" w:space="0" w:color="auto"/>
            </w:tcBorders>
          </w:tcPr>
          <w:p w:rsidR="00000000" w:rsidRDefault="00FC22AD">
            <w:pPr>
              <w:jc w:val="both"/>
              <w:rPr>
                <w:rFonts w:ascii="Times New Roman" w:hAnsi="Times New Roman"/>
                <w:sz w:val="20"/>
              </w:rPr>
            </w:pPr>
            <w:r>
              <w:rPr>
                <w:rFonts w:ascii="Times New Roman" w:hAnsi="Times New Roman"/>
                <w:sz w:val="20"/>
              </w:rPr>
              <w:t>Супеси пылеватые, суглинки легкие пылеватые</w:t>
            </w:r>
          </w:p>
        </w:tc>
        <w:tc>
          <w:tcPr>
            <w:tcW w:w="3612" w:type="dxa"/>
            <w:tcBorders>
              <w:top w:val="single" w:sz="6" w:space="0" w:color="auto"/>
              <w:left w:val="single" w:sz="6" w:space="0" w:color="auto"/>
              <w:right w:val="single" w:sz="6" w:space="0" w:color="auto"/>
            </w:tcBorders>
          </w:tcPr>
          <w:p w:rsidR="00000000" w:rsidRDefault="00FC22AD">
            <w:pPr>
              <w:rPr>
                <w:rFonts w:ascii="Times New Roman" w:hAnsi="Times New Roman"/>
                <w:sz w:val="20"/>
              </w:rPr>
            </w:pPr>
            <w:r>
              <w:rPr>
                <w:rFonts w:ascii="Times New Roman" w:hAnsi="Times New Roman"/>
                <w:sz w:val="20"/>
              </w:rPr>
              <w:t>Битумные эмульсии совместно с цементом или добавкой извести, жидкие битумы с активными добавками</w:t>
            </w:r>
          </w:p>
        </w:tc>
        <w:tc>
          <w:tcPr>
            <w:tcW w:w="1502" w:type="dxa"/>
            <w:tcBorders>
              <w:top w:val="single" w:sz="6" w:space="0" w:color="auto"/>
              <w:left w:val="single" w:sz="6" w:space="0" w:color="auto"/>
              <w:right w:val="single" w:sz="6" w:space="0" w:color="auto"/>
            </w:tcBorders>
          </w:tcPr>
          <w:p w:rsidR="00000000" w:rsidRDefault="00FC22AD">
            <w:pPr>
              <w:jc w:val="center"/>
              <w:rPr>
                <w:rFonts w:ascii="Times New Roman" w:hAnsi="Times New Roman"/>
                <w:sz w:val="20"/>
              </w:rPr>
            </w:pPr>
            <w:proofErr w:type="spellStart"/>
            <w:r>
              <w:rPr>
                <w:rFonts w:ascii="Times New Roman" w:hAnsi="Times New Roman"/>
                <w:sz w:val="20"/>
              </w:rPr>
              <w:t>II</w:t>
            </w:r>
            <w:proofErr w:type="spellEnd"/>
            <w:r>
              <w:rPr>
                <w:rFonts w:ascii="Times New Roman" w:hAnsi="Times New Roman"/>
                <w:sz w:val="20"/>
              </w:rPr>
              <w:t xml:space="preserve">, </w:t>
            </w:r>
            <w:proofErr w:type="spellStart"/>
            <w:r>
              <w:rPr>
                <w:rFonts w:ascii="Times New Roman" w:hAnsi="Times New Roman"/>
                <w:sz w:val="20"/>
              </w:rPr>
              <w:t>I</w:t>
            </w:r>
            <w:r>
              <w:rPr>
                <w:rFonts w:ascii="Times New Roman" w:hAnsi="Times New Roman"/>
                <w:sz w:val="20"/>
              </w:rPr>
              <w:t>II</w:t>
            </w:r>
            <w:proofErr w:type="spellEnd"/>
            <w:r>
              <w:rPr>
                <w:rFonts w:ascii="Times New Roman" w:hAnsi="Times New Roman"/>
                <w:sz w:val="20"/>
              </w:rPr>
              <w:t xml:space="preserve">, </w:t>
            </w:r>
            <w:proofErr w:type="spellStart"/>
            <w:r>
              <w:rPr>
                <w:rFonts w:ascii="Times New Roman" w:hAnsi="Times New Roman"/>
                <w:sz w:val="20"/>
              </w:rPr>
              <w:t>IV</w:t>
            </w:r>
            <w:proofErr w:type="spellEnd"/>
            <w:r>
              <w:rPr>
                <w:rFonts w:ascii="Times New Roman" w:hAnsi="Times New Roman"/>
                <w:sz w:val="20"/>
              </w:rPr>
              <w:t xml:space="preserve">, </w:t>
            </w:r>
            <w:proofErr w:type="spellStart"/>
            <w:r>
              <w:rPr>
                <w:rFonts w:ascii="Times New Roman" w:hAnsi="Times New Roman"/>
                <w:sz w:val="20"/>
              </w:rPr>
              <w:t>V</w:t>
            </w:r>
            <w:proofErr w:type="spellEnd"/>
          </w:p>
        </w:tc>
      </w:tr>
      <w:tr w:rsidR="00000000">
        <w:tblPrEx>
          <w:tblCellMar>
            <w:top w:w="0" w:type="dxa"/>
            <w:bottom w:w="0" w:type="dxa"/>
          </w:tblCellMar>
        </w:tblPrEx>
        <w:tc>
          <w:tcPr>
            <w:tcW w:w="3333" w:type="dxa"/>
            <w:tcBorders>
              <w:left w:val="single" w:sz="6" w:space="0" w:color="auto"/>
              <w:right w:val="single" w:sz="6" w:space="0" w:color="auto"/>
            </w:tcBorders>
          </w:tcPr>
          <w:p w:rsidR="00000000" w:rsidRDefault="00FC22AD">
            <w:pPr>
              <w:jc w:val="both"/>
              <w:rPr>
                <w:rFonts w:ascii="Times New Roman" w:hAnsi="Times New Roman"/>
                <w:sz w:val="20"/>
              </w:rPr>
            </w:pPr>
          </w:p>
        </w:tc>
        <w:tc>
          <w:tcPr>
            <w:tcW w:w="3612" w:type="dxa"/>
            <w:tcBorders>
              <w:left w:val="single" w:sz="6" w:space="0" w:color="auto"/>
              <w:right w:val="single" w:sz="6" w:space="0" w:color="auto"/>
            </w:tcBorders>
          </w:tcPr>
          <w:p w:rsidR="00000000" w:rsidRDefault="00FC22AD">
            <w:pPr>
              <w:rPr>
                <w:rFonts w:ascii="Times New Roman" w:hAnsi="Times New Roman"/>
                <w:sz w:val="20"/>
              </w:rPr>
            </w:pPr>
            <w:r>
              <w:rPr>
                <w:rFonts w:ascii="Times New Roman" w:hAnsi="Times New Roman"/>
                <w:sz w:val="20"/>
              </w:rPr>
              <w:t xml:space="preserve">Битумные эмульсии совместно с </w:t>
            </w:r>
            <w:proofErr w:type="spellStart"/>
            <w:r>
              <w:rPr>
                <w:rFonts w:ascii="Times New Roman" w:hAnsi="Times New Roman"/>
                <w:sz w:val="20"/>
              </w:rPr>
              <w:t>карбамидными</w:t>
            </w:r>
            <w:proofErr w:type="spellEnd"/>
            <w:r>
              <w:rPr>
                <w:rFonts w:ascii="Times New Roman" w:hAnsi="Times New Roman"/>
                <w:sz w:val="20"/>
              </w:rPr>
              <w:t xml:space="preserve"> смолами</w:t>
            </w:r>
          </w:p>
        </w:tc>
        <w:tc>
          <w:tcPr>
            <w:tcW w:w="1502" w:type="dxa"/>
            <w:tcBorders>
              <w:left w:val="single" w:sz="6" w:space="0" w:color="auto"/>
              <w:right w:val="single" w:sz="6" w:space="0" w:color="auto"/>
            </w:tcBorders>
          </w:tcPr>
          <w:p w:rsidR="00000000" w:rsidRDefault="00FC22AD">
            <w:pPr>
              <w:jc w:val="center"/>
              <w:rPr>
                <w:rFonts w:ascii="Times New Roman" w:hAnsi="Times New Roman"/>
                <w:sz w:val="20"/>
              </w:rPr>
            </w:pPr>
            <w:proofErr w:type="spellStart"/>
            <w:r>
              <w:rPr>
                <w:rFonts w:ascii="Times New Roman" w:hAnsi="Times New Roman"/>
                <w:sz w:val="20"/>
              </w:rPr>
              <w:t>II</w:t>
            </w:r>
            <w:proofErr w:type="spellEnd"/>
            <w:r>
              <w:rPr>
                <w:rFonts w:ascii="Times New Roman" w:hAnsi="Times New Roman"/>
                <w:sz w:val="20"/>
              </w:rPr>
              <w:t xml:space="preserve">, </w:t>
            </w:r>
            <w:proofErr w:type="spellStart"/>
            <w:r>
              <w:rPr>
                <w:rFonts w:ascii="Times New Roman" w:hAnsi="Times New Roman"/>
                <w:sz w:val="20"/>
              </w:rPr>
              <w:t>III</w:t>
            </w:r>
            <w:proofErr w:type="spellEnd"/>
          </w:p>
        </w:tc>
      </w:tr>
      <w:tr w:rsidR="00000000">
        <w:tblPrEx>
          <w:tblCellMar>
            <w:top w:w="0" w:type="dxa"/>
            <w:bottom w:w="0" w:type="dxa"/>
          </w:tblCellMar>
        </w:tblPrEx>
        <w:tc>
          <w:tcPr>
            <w:tcW w:w="3333" w:type="dxa"/>
            <w:tcBorders>
              <w:left w:val="single" w:sz="6" w:space="0" w:color="auto"/>
              <w:bottom w:val="single" w:sz="6" w:space="0" w:color="auto"/>
              <w:right w:val="single" w:sz="6" w:space="0" w:color="auto"/>
            </w:tcBorders>
          </w:tcPr>
          <w:p w:rsidR="00000000" w:rsidRDefault="00FC22AD">
            <w:pPr>
              <w:jc w:val="both"/>
              <w:rPr>
                <w:rFonts w:ascii="Times New Roman" w:hAnsi="Times New Roman"/>
                <w:sz w:val="20"/>
              </w:rPr>
            </w:pPr>
          </w:p>
        </w:tc>
        <w:tc>
          <w:tcPr>
            <w:tcW w:w="3612" w:type="dxa"/>
            <w:tcBorders>
              <w:left w:val="single" w:sz="6" w:space="0" w:color="auto"/>
              <w:bottom w:val="single" w:sz="6" w:space="0" w:color="auto"/>
              <w:right w:val="single" w:sz="6" w:space="0" w:color="auto"/>
            </w:tcBorders>
          </w:tcPr>
          <w:p w:rsidR="00000000" w:rsidRDefault="00FC22AD">
            <w:pPr>
              <w:rPr>
                <w:rFonts w:ascii="Times New Roman" w:hAnsi="Times New Roman"/>
                <w:sz w:val="20"/>
              </w:rPr>
            </w:pPr>
            <w:r>
              <w:rPr>
                <w:rFonts w:ascii="Times New Roman" w:hAnsi="Times New Roman"/>
                <w:sz w:val="20"/>
              </w:rPr>
              <w:t>Жидкие нефтяные битумы совместно с цементом</w:t>
            </w:r>
          </w:p>
        </w:tc>
        <w:tc>
          <w:tcPr>
            <w:tcW w:w="1502" w:type="dxa"/>
            <w:tcBorders>
              <w:left w:val="single" w:sz="6" w:space="0" w:color="auto"/>
              <w:bottom w:val="single" w:sz="6" w:space="0" w:color="auto"/>
              <w:right w:val="single" w:sz="6" w:space="0" w:color="auto"/>
            </w:tcBorders>
          </w:tcPr>
          <w:p w:rsidR="00000000" w:rsidRDefault="00FC22AD">
            <w:pPr>
              <w:jc w:val="center"/>
              <w:rPr>
                <w:rFonts w:ascii="Times New Roman" w:hAnsi="Times New Roman"/>
                <w:sz w:val="20"/>
              </w:rPr>
            </w:pPr>
            <w:proofErr w:type="spellStart"/>
            <w:r>
              <w:rPr>
                <w:rFonts w:ascii="Times New Roman" w:hAnsi="Times New Roman"/>
                <w:sz w:val="20"/>
              </w:rPr>
              <w:t>IV</w:t>
            </w:r>
            <w:proofErr w:type="spellEnd"/>
            <w:r>
              <w:rPr>
                <w:rFonts w:ascii="Times New Roman" w:hAnsi="Times New Roman"/>
                <w:sz w:val="20"/>
              </w:rPr>
              <w:t xml:space="preserve">, </w:t>
            </w:r>
            <w:proofErr w:type="spellStart"/>
            <w:r>
              <w:rPr>
                <w:rFonts w:ascii="Times New Roman" w:hAnsi="Times New Roman"/>
                <w:sz w:val="20"/>
              </w:rPr>
              <w:t>V</w:t>
            </w:r>
            <w:proofErr w:type="spellEnd"/>
          </w:p>
        </w:tc>
      </w:tr>
      <w:tr w:rsidR="00000000">
        <w:tblPrEx>
          <w:tblCellMar>
            <w:top w:w="0" w:type="dxa"/>
            <w:bottom w:w="0" w:type="dxa"/>
          </w:tblCellMar>
        </w:tblPrEx>
        <w:tc>
          <w:tcPr>
            <w:tcW w:w="3333" w:type="dxa"/>
            <w:tcBorders>
              <w:top w:val="single" w:sz="6" w:space="0" w:color="auto"/>
              <w:left w:val="single" w:sz="6" w:space="0" w:color="auto"/>
              <w:right w:val="single" w:sz="6" w:space="0" w:color="auto"/>
            </w:tcBorders>
          </w:tcPr>
          <w:p w:rsidR="00000000" w:rsidRDefault="00FC22AD">
            <w:pPr>
              <w:jc w:val="both"/>
              <w:rPr>
                <w:rFonts w:ascii="Times New Roman" w:hAnsi="Times New Roman"/>
                <w:sz w:val="20"/>
              </w:rPr>
            </w:pPr>
            <w:r>
              <w:rPr>
                <w:rFonts w:ascii="Times New Roman" w:hAnsi="Times New Roman"/>
                <w:sz w:val="20"/>
              </w:rPr>
              <w:t>Суглинки тяжелые пылеватые</w:t>
            </w:r>
          </w:p>
        </w:tc>
        <w:tc>
          <w:tcPr>
            <w:tcW w:w="3612" w:type="dxa"/>
            <w:tcBorders>
              <w:top w:val="single" w:sz="6" w:space="0" w:color="auto"/>
              <w:left w:val="single" w:sz="6" w:space="0" w:color="auto"/>
              <w:right w:val="single" w:sz="6" w:space="0" w:color="auto"/>
            </w:tcBorders>
          </w:tcPr>
          <w:p w:rsidR="00000000" w:rsidRDefault="00FC22AD">
            <w:pPr>
              <w:rPr>
                <w:rFonts w:ascii="Times New Roman" w:hAnsi="Times New Roman"/>
                <w:sz w:val="20"/>
              </w:rPr>
            </w:pPr>
            <w:r>
              <w:rPr>
                <w:rFonts w:ascii="Times New Roman" w:hAnsi="Times New Roman"/>
                <w:sz w:val="20"/>
              </w:rPr>
              <w:t>Жидкие битумы с добавкой извести и поверхностно-активных веществ</w:t>
            </w:r>
          </w:p>
        </w:tc>
        <w:tc>
          <w:tcPr>
            <w:tcW w:w="1502" w:type="dxa"/>
            <w:tcBorders>
              <w:top w:val="single" w:sz="6" w:space="0" w:color="auto"/>
              <w:left w:val="single" w:sz="6" w:space="0" w:color="auto"/>
              <w:right w:val="single" w:sz="6" w:space="0" w:color="auto"/>
            </w:tcBorders>
          </w:tcPr>
          <w:p w:rsidR="00000000" w:rsidRDefault="00FC22AD">
            <w:pPr>
              <w:jc w:val="center"/>
              <w:rPr>
                <w:rFonts w:ascii="Times New Roman" w:hAnsi="Times New Roman"/>
                <w:sz w:val="20"/>
              </w:rPr>
            </w:pPr>
            <w:proofErr w:type="spellStart"/>
            <w:r>
              <w:rPr>
                <w:rFonts w:ascii="Times New Roman" w:hAnsi="Times New Roman"/>
                <w:sz w:val="20"/>
              </w:rPr>
              <w:t>II</w:t>
            </w:r>
            <w:proofErr w:type="spellEnd"/>
            <w:r>
              <w:rPr>
                <w:rFonts w:ascii="Times New Roman" w:hAnsi="Times New Roman"/>
                <w:sz w:val="20"/>
              </w:rPr>
              <w:t xml:space="preserve">, </w:t>
            </w:r>
            <w:proofErr w:type="spellStart"/>
            <w:r>
              <w:rPr>
                <w:rFonts w:ascii="Times New Roman" w:hAnsi="Times New Roman"/>
                <w:sz w:val="20"/>
              </w:rPr>
              <w:t>III</w:t>
            </w:r>
            <w:proofErr w:type="spellEnd"/>
            <w:r>
              <w:rPr>
                <w:rFonts w:ascii="Times New Roman" w:hAnsi="Times New Roman"/>
                <w:sz w:val="20"/>
              </w:rPr>
              <w:t xml:space="preserve">, </w:t>
            </w:r>
            <w:proofErr w:type="spellStart"/>
            <w:r>
              <w:rPr>
                <w:rFonts w:ascii="Times New Roman" w:hAnsi="Times New Roman"/>
                <w:sz w:val="20"/>
              </w:rPr>
              <w:t>IV</w:t>
            </w:r>
            <w:proofErr w:type="spellEnd"/>
            <w:r>
              <w:rPr>
                <w:rFonts w:ascii="Times New Roman" w:hAnsi="Times New Roman"/>
                <w:sz w:val="20"/>
              </w:rPr>
              <w:t xml:space="preserve">, </w:t>
            </w:r>
            <w:proofErr w:type="spellStart"/>
            <w:r>
              <w:rPr>
                <w:rFonts w:ascii="Times New Roman" w:hAnsi="Times New Roman"/>
                <w:sz w:val="20"/>
              </w:rPr>
              <w:t>V</w:t>
            </w:r>
            <w:proofErr w:type="spellEnd"/>
          </w:p>
        </w:tc>
      </w:tr>
      <w:tr w:rsidR="00000000">
        <w:tblPrEx>
          <w:tblCellMar>
            <w:top w:w="0" w:type="dxa"/>
            <w:bottom w:w="0" w:type="dxa"/>
          </w:tblCellMar>
        </w:tblPrEx>
        <w:tc>
          <w:tcPr>
            <w:tcW w:w="3333" w:type="dxa"/>
            <w:tcBorders>
              <w:left w:val="single" w:sz="6" w:space="0" w:color="auto"/>
              <w:bottom w:val="single" w:sz="6" w:space="0" w:color="auto"/>
              <w:right w:val="single" w:sz="6" w:space="0" w:color="auto"/>
            </w:tcBorders>
          </w:tcPr>
          <w:p w:rsidR="00000000" w:rsidRDefault="00FC22AD">
            <w:pPr>
              <w:jc w:val="both"/>
              <w:rPr>
                <w:rFonts w:ascii="Times New Roman" w:hAnsi="Times New Roman"/>
                <w:sz w:val="20"/>
              </w:rPr>
            </w:pPr>
          </w:p>
        </w:tc>
        <w:tc>
          <w:tcPr>
            <w:tcW w:w="3612" w:type="dxa"/>
            <w:tcBorders>
              <w:left w:val="single" w:sz="6" w:space="0" w:color="auto"/>
              <w:bottom w:val="single" w:sz="6" w:space="0" w:color="auto"/>
              <w:right w:val="single" w:sz="6" w:space="0" w:color="auto"/>
            </w:tcBorders>
          </w:tcPr>
          <w:p w:rsidR="00000000" w:rsidRDefault="00FC22AD">
            <w:pPr>
              <w:rPr>
                <w:rFonts w:ascii="Times New Roman" w:hAnsi="Times New Roman"/>
                <w:sz w:val="20"/>
              </w:rPr>
            </w:pPr>
            <w:r>
              <w:rPr>
                <w:rFonts w:ascii="Times New Roman" w:hAnsi="Times New Roman"/>
                <w:sz w:val="20"/>
              </w:rPr>
              <w:t>Жидкие битумы</w:t>
            </w:r>
          </w:p>
        </w:tc>
        <w:tc>
          <w:tcPr>
            <w:tcW w:w="1502" w:type="dxa"/>
            <w:tcBorders>
              <w:left w:val="single" w:sz="6" w:space="0" w:color="auto"/>
              <w:bottom w:val="single" w:sz="6" w:space="0" w:color="auto"/>
              <w:right w:val="single" w:sz="6" w:space="0" w:color="auto"/>
            </w:tcBorders>
          </w:tcPr>
          <w:p w:rsidR="00000000" w:rsidRDefault="00FC22AD">
            <w:pPr>
              <w:jc w:val="center"/>
              <w:rPr>
                <w:rFonts w:ascii="Times New Roman" w:hAnsi="Times New Roman"/>
                <w:sz w:val="20"/>
              </w:rPr>
            </w:pPr>
            <w:proofErr w:type="spellStart"/>
            <w:r>
              <w:rPr>
                <w:rFonts w:ascii="Times New Roman" w:hAnsi="Times New Roman"/>
                <w:sz w:val="20"/>
              </w:rPr>
              <w:t>IV</w:t>
            </w:r>
            <w:proofErr w:type="spellEnd"/>
            <w:r>
              <w:rPr>
                <w:rFonts w:ascii="Times New Roman" w:hAnsi="Times New Roman"/>
                <w:sz w:val="20"/>
              </w:rPr>
              <w:t xml:space="preserve">, </w:t>
            </w:r>
            <w:proofErr w:type="spellStart"/>
            <w:r>
              <w:rPr>
                <w:rFonts w:ascii="Times New Roman" w:hAnsi="Times New Roman"/>
                <w:sz w:val="20"/>
              </w:rPr>
              <w:t>V</w:t>
            </w:r>
            <w:proofErr w:type="spellEnd"/>
          </w:p>
        </w:tc>
      </w:tr>
      <w:tr w:rsidR="00000000">
        <w:tblPrEx>
          <w:tblCellMar>
            <w:top w:w="0" w:type="dxa"/>
            <w:bottom w:w="0" w:type="dxa"/>
          </w:tblCellMar>
        </w:tblPrEx>
        <w:tc>
          <w:tcPr>
            <w:tcW w:w="3333" w:type="dxa"/>
            <w:tcBorders>
              <w:top w:val="single" w:sz="6" w:space="0" w:color="auto"/>
              <w:left w:val="single" w:sz="6" w:space="0" w:color="auto"/>
              <w:bottom w:val="single" w:sz="6" w:space="0" w:color="auto"/>
              <w:right w:val="single" w:sz="6" w:space="0" w:color="auto"/>
            </w:tcBorders>
          </w:tcPr>
          <w:p w:rsidR="00000000" w:rsidRDefault="00FC22AD">
            <w:pPr>
              <w:jc w:val="both"/>
              <w:rPr>
                <w:rFonts w:ascii="Times New Roman" w:hAnsi="Times New Roman"/>
                <w:sz w:val="20"/>
              </w:rPr>
            </w:pPr>
            <w:r>
              <w:rPr>
                <w:rFonts w:ascii="Times New Roman" w:hAnsi="Times New Roman"/>
                <w:sz w:val="20"/>
              </w:rPr>
              <w:t>Глины легкие песчаные и пылеватые с числом пластичности не более 22</w:t>
            </w:r>
          </w:p>
        </w:tc>
        <w:tc>
          <w:tcPr>
            <w:tcW w:w="3612" w:type="dxa"/>
            <w:tcBorders>
              <w:top w:val="single" w:sz="6" w:space="0" w:color="auto"/>
              <w:left w:val="single" w:sz="6" w:space="0" w:color="auto"/>
              <w:bottom w:val="single" w:sz="6" w:space="0" w:color="auto"/>
              <w:right w:val="single" w:sz="6" w:space="0" w:color="auto"/>
            </w:tcBorders>
          </w:tcPr>
          <w:p w:rsidR="00000000" w:rsidRDefault="00FC22AD">
            <w:pPr>
              <w:rPr>
                <w:rFonts w:ascii="Times New Roman" w:hAnsi="Times New Roman"/>
                <w:sz w:val="20"/>
              </w:rPr>
            </w:pPr>
            <w:r>
              <w:rPr>
                <w:rFonts w:ascii="Times New Roman" w:hAnsi="Times New Roman"/>
                <w:sz w:val="20"/>
              </w:rPr>
              <w:t xml:space="preserve">Жидкие битумы с добавкой извести и поверхностно-активных веществ </w:t>
            </w:r>
          </w:p>
        </w:tc>
        <w:tc>
          <w:tcPr>
            <w:tcW w:w="1502" w:type="dxa"/>
            <w:tcBorders>
              <w:top w:val="single" w:sz="6" w:space="0" w:color="auto"/>
              <w:left w:val="single" w:sz="6" w:space="0" w:color="auto"/>
              <w:bottom w:val="single" w:sz="6" w:space="0" w:color="auto"/>
              <w:right w:val="single" w:sz="6" w:space="0" w:color="auto"/>
            </w:tcBorders>
          </w:tcPr>
          <w:p w:rsidR="00000000" w:rsidRDefault="00FC22AD">
            <w:pPr>
              <w:jc w:val="center"/>
              <w:rPr>
                <w:rFonts w:ascii="Times New Roman" w:hAnsi="Times New Roman"/>
                <w:sz w:val="20"/>
              </w:rPr>
            </w:pPr>
            <w:proofErr w:type="spellStart"/>
            <w:r>
              <w:rPr>
                <w:rFonts w:ascii="Times New Roman" w:hAnsi="Times New Roman"/>
                <w:sz w:val="20"/>
              </w:rPr>
              <w:t>III</w:t>
            </w:r>
            <w:proofErr w:type="spellEnd"/>
            <w:r>
              <w:rPr>
                <w:rFonts w:ascii="Times New Roman" w:hAnsi="Times New Roman"/>
                <w:sz w:val="20"/>
              </w:rPr>
              <w:t xml:space="preserve">, </w:t>
            </w:r>
            <w:proofErr w:type="spellStart"/>
            <w:r>
              <w:rPr>
                <w:rFonts w:ascii="Times New Roman" w:hAnsi="Times New Roman"/>
                <w:sz w:val="20"/>
              </w:rPr>
              <w:t>IV</w:t>
            </w:r>
            <w:proofErr w:type="spellEnd"/>
            <w:r>
              <w:rPr>
                <w:rFonts w:ascii="Times New Roman" w:hAnsi="Times New Roman"/>
                <w:sz w:val="20"/>
              </w:rPr>
              <w:t xml:space="preserve">, </w:t>
            </w:r>
            <w:proofErr w:type="spellStart"/>
            <w:r>
              <w:rPr>
                <w:rFonts w:ascii="Times New Roman" w:hAnsi="Times New Roman"/>
                <w:sz w:val="20"/>
              </w:rPr>
              <w:t>V</w:t>
            </w:r>
            <w:proofErr w:type="spellEnd"/>
            <w:r>
              <w:rPr>
                <w:rFonts w:ascii="Times New Roman" w:hAnsi="Times New Roman"/>
                <w:sz w:val="20"/>
              </w:rPr>
              <w:t xml:space="preserve"> </w:t>
            </w:r>
          </w:p>
        </w:tc>
      </w:tr>
    </w:tbl>
    <w:p w:rsidR="00000000" w:rsidRDefault="00FC22AD">
      <w:pPr>
        <w:ind w:firstLine="284"/>
        <w:jc w:val="both"/>
        <w:rPr>
          <w:rFonts w:ascii="Times New Roman" w:hAnsi="Times New Roman"/>
          <w:sz w:val="20"/>
        </w:rPr>
      </w:pPr>
    </w:p>
    <w:p w:rsidR="00000000" w:rsidRDefault="00FC22AD">
      <w:pPr>
        <w:ind w:firstLine="284"/>
        <w:jc w:val="both"/>
        <w:rPr>
          <w:rFonts w:ascii="Times New Roman" w:hAnsi="Times New Roman"/>
          <w:sz w:val="20"/>
        </w:rPr>
      </w:pPr>
    </w:p>
    <w:p w:rsidR="00000000" w:rsidRDefault="00FC22AD">
      <w:pPr>
        <w:ind w:firstLine="284"/>
        <w:jc w:val="right"/>
        <w:rPr>
          <w:rFonts w:ascii="Times New Roman" w:hAnsi="Times New Roman"/>
          <w:sz w:val="20"/>
        </w:rPr>
      </w:pPr>
      <w:r>
        <w:rPr>
          <w:rFonts w:ascii="Times New Roman" w:hAnsi="Times New Roman"/>
          <w:sz w:val="20"/>
        </w:rPr>
        <w:t xml:space="preserve">Приложение Г </w:t>
      </w:r>
    </w:p>
    <w:p w:rsidR="00000000" w:rsidRDefault="00FC22AD">
      <w:pPr>
        <w:ind w:firstLine="284"/>
        <w:jc w:val="right"/>
        <w:rPr>
          <w:rFonts w:ascii="Times New Roman" w:hAnsi="Times New Roman"/>
          <w:sz w:val="20"/>
        </w:rPr>
      </w:pPr>
      <w:r>
        <w:rPr>
          <w:rFonts w:ascii="Times New Roman" w:hAnsi="Times New Roman"/>
          <w:sz w:val="20"/>
        </w:rPr>
        <w:t>(обязательное)</w:t>
      </w:r>
    </w:p>
    <w:p w:rsidR="00000000" w:rsidRDefault="00FC22AD">
      <w:pPr>
        <w:ind w:firstLine="284"/>
        <w:jc w:val="center"/>
        <w:rPr>
          <w:rFonts w:ascii="Times New Roman" w:hAnsi="Times New Roman"/>
          <w:sz w:val="20"/>
        </w:rPr>
      </w:pPr>
    </w:p>
    <w:p w:rsidR="00000000" w:rsidRDefault="00FC22AD">
      <w:pPr>
        <w:pStyle w:val="Heading"/>
        <w:ind w:firstLine="284"/>
        <w:jc w:val="center"/>
        <w:rPr>
          <w:rFonts w:ascii="Times New Roman" w:hAnsi="Times New Roman"/>
          <w:sz w:val="20"/>
        </w:rPr>
      </w:pPr>
      <w:r>
        <w:rPr>
          <w:rFonts w:ascii="Times New Roman" w:hAnsi="Times New Roman"/>
          <w:sz w:val="20"/>
        </w:rPr>
        <w:t xml:space="preserve">Определение морозостойкости укрепленных грунтов </w:t>
      </w:r>
    </w:p>
    <w:p w:rsidR="00000000" w:rsidRDefault="00FC22AD">
      <w:pPr>
        <w:ind w:firstLine="284"/>
        <w:jc w:val="both"/>
        <w:rPr>
          <w:rFonts w:ascii="Times New Roman" w:hAnsi="Times New Roman"/>
          <w:sz w:val="20"/>
        </w:rPr>
      </w:pPr>
    </w:p>
    <w:p w:rsidR="00000000" w:rsidRDefault="00FC22AD">
      <w:pPr>
        <w:ind w:firstLine="284"/>
        <w:jc w:val="both"/>
        <w:rPr>
          <w:rFonts w:ascii="Times New Roman" w:hAnsi="Times New Roman"/>
          <w:sz w:val="20"/>
        </w:rPr>
      </w:pPr>
      <w:r>
        <w:rPr>
          <w:rFonts w:ascii="Times New Roman" w:hAnsi="Times New Roman"/>
          <w:sz w:val="20"/>
        </w:rPr>
        <w:t>Сущность метода заключается в</w:t>
      </w:r>
      <w:r>
        <w:rPr>
          <w:rFonts w:ascii="Times New Roman" w:hAnsi="Times New Roman"/>
          <w:sz w:val="20"/>
        </w:rPr>
        <w:t xml:space="preserve"> оценке потери прочности на сжатие предварительно </w:t>
      </w:r>
      <w:proofErr w:type="spellStart"/>
      <w:r>
        <w:rPr>
          <w:rFonts w:ascii="Times New Roman" w:hAnsi="Times New Roman"/>
          <w:sz w:val="20"/>
        </w:rPr>
        <w:t>водонасыщенных</w:t>
      </w:r>
      <w:proofErr w:type="spellEnd"/>
      <w:r>
        <w:rPr>
          <w:rFonts w:ascii="Times New Roman" w:hAnsi="Times New Roman"/>
          <w:sz w:val="20"/>
        </w:rPr>
        <w:t xml:space="preserve"> (полностью или частично) образцов из укрепленного грунта после воздействия на них установленного числа циклов замораживания - оттаивания. </w:t>
      </w:r>
    </w:p>
    <w:p w:rsidR="00000000" w:rsidRDefault="00FC22AD">
      <w:pPr>
        <w:ind w:firstLine="284"/>
        <w:rPr>
          <w:rFonts w:ascii="Times New Roman" w:hAnsi="Times New Roman"/>
          <w:sz w:val="20"/>
        </w:rPr>
      </w:pPr>
    </w:p>
    <w:p w:rsidR="00000000" w:rsidRDefault="00FC22AD">
      <w:pPr>
        <w:pStyle w:val="Heading"/>
        <w:ind w:firstLine="284"/>
        <w:jc w:val="center"/>
        <w:rPr>
          <w:rFonts w:ascii="Times New Roman" w:hAnsi="Times New Roman"/>
          <w:sz w:val="20"/>
        </w:rPr>
      </w:pPr>
      <w:r>
        <w:rPr>
          <w:rFonts w:ascii="Times New Roman" w:hAnsi="Times New Roman"/>
          <w:sz w:val="20"/>
        </w:rPr>
        <w:t>Средства контроля и вспомогательное оборудование:</w:t>
      </w:r>
    </w:p>
    <w:p w:rsidR="00000000" w:rsidRDefault="00FC22AD">
      <w:pPr>
        <w:ind w:firstLine="284"/>
        <w:jc w:val="both"/>
        <w:rPr>
          <w:rFonts w:ascii="Times New Roman" w:hAnsi="Times New Roman"/>
          <w:sz w:val="20"/>
        </w:rPr>
      </w:pPr>
    </w:p>
    <w:p w:rsidR="00000000" w:rsidRDefault="00FC22AD">
      <w:pPr>
        <w:ind w:firstLine="284"/>
        <w:jc w:val="both"/>
        <w:rPr>
          <w:rFonts w:ascii="Times New Roman" w:hAnsi="Times New Roman"/>
          <w:sz w:val="20"/>
        </w:rPr>
      </w:pPr>
      <w:r>
        <w:rPr>
          <w:rFonts w:ascii="Times New Roman" w:hAnsi="Times New Roman"/>
          <w:sz w:val="20"/>
        </w:rPr>
        <w:t xml:space="preserve">пресс с механическим или гидравлическим приводом с усилием от 50 до 100 </w:t>
      </w:r>
      <w:proofErr w:type="spellStart"/>
      <w:r>
        <w:rPr>
          <w:rFonts w:ascii="Times New Roman" w:hAnsi="Times New Roman"/>
          <w:sz w:val="20"/>
        </w:rPr>
        <w:t>кН</w:t>
      </w:r>
      <w:proofErr w:type="spellEnd"/>
      <w:r>
        <w:rPr>
          <w:rFonts w:ascii="Times New Roman" w:hAnsi="Times New Roman"/>
          <w:sz w:val="20"/>
        </w:rPr>
        <w:t xml:space="preserve"> по ГОСТ 28840, обеспечивающий скорость перемещения поршня рабочего цилиндра 3 мм/мин;</w:t>
      </w:r>
    </w:p>
    <w:p w:rsidR="00000000" w:rsidRDefault="00FC22AD">
      <w:pPr>
        <w:ind w:firstLine="284"/>
        <w:jc w:val="both"/>
        <w:rPr>
          <w:rFonts w:ascii="Times New Roman" w:hAnsi="Times New Roman"/>
          <w:sz w:val="20"/>
        </w:rPr>
      </w:pPr>
      <w:r>
        <w:rPr>
          <w:rFonts w:ascii="Times New Roman" w:hAnsi="Times New Roman"/>
          <w:sz w:val="20"/>
        </w:rPr>
        <w:t>морозильная камера, обеспечивающая температуру замораживания минус (20</w:t>
      </w:r>
      <w:r>
        <w:rPr>
          <w:rFonts w:ascii="Times New Roman" w:hAnsi="Times New Roman"/>
          <w:position w:val="-4"/>
          <w:sz w:val="20"/>
        </w:rPr>
        <w:pict>
          <v:shape id="_x0000_i1029" type="#_x0000_t75" style="width:13.5pt;height:15pt">
            <v:imagedata r:id="rId4" o:title=""/>
          </v:shape>
        </w:pict>
      </w:r>
      <w:r>
        <w:rPr>
          <w:rFonts w:ascii="Times New Roman" w:hAnsi="Times New Roman"/>
          <w:sz w:val="20"/>
        </w:rPr>
        <w:t>2)°С;</w:t>
      </w:r>
    </w:p>
    <w:p w:rsidR="00000000" w:rsidRDefault="00FC22AD">
      <w:pPr>
        <w:ind w:firstLine="284"/>
        <w:jc w:val="both"/>
        <w:rPr>
          <w:rFonts w:ascii="Times New Roman" w:hAnsi="Times New Roman"/>
          <w:sz w:val="20"/>
        </w:rPr>
      </w:pPr>
      <w:r>
        <w:rPr>
          <w:rFonts w:ascii="Times New Roman" w:hAnsi="Times New Roman"/>
          <w:sz w:val="20"/>
        </w:rPr>
        <w:t>вода для насыщения</w:t>
      </w:r>
      <w:r>
        <w:rPr>
          <w:rFonts w:ascii="Times New Roman" w:hAnsi="Times New Roman"/>
          <w:sz w:val="20"/>
        </w:rPr>
        <w:t xml:space="preserve"> и оттаивания образцов по ГОСТ 2874;</w:t>
      </w:r>
    </w:p>
    <w:p w:rsidR="00000000" w:rsidRDefault="00FC22AD">
      <w:pPr>
        <w:ind w:firstLine="284"/>
        <w:jc w:val="both"/>
        <w:rPr>
          <w:rFonts w:ascii="Times New Roman" w:hAnsi="Times New Roman"/>
          <w:sz w:val="20"/>
        </w:rPr>
      </w:pPr>
      <w:r>
        <w:rPr>
          <w:rFonts w:ascii="Times New Roman" w:hAnsi="Times New Roman"/>
          <w:sz w:val="20"/>
        </w:rPr>
        <w:t xml:space="preserve">устройство для капиллярного </w:t>
      </w:r>
      <w:proofErr w:type="spellStart"/>
      <w:r>
        <w:rPr>
          <w:rFonts w:ascii="Times New Roman" w:hAnsi="Times New Roman"/>
          <w:sz w:val="20"/>
        </w:rPr>
        <w:t>водонасыщения</w:t>
      </w:r>
      <w:proofErr w:type="spellEnd"/>
      <w:r>
        <w:rPr>
          <w:rFonts w:ascii="Times New Roman" w:hAnsi="Times New Roman"/>
          <w:sz w:val="20"/>
        </w:rPr>
        <w:t xml:space="preserve"> (рисунок 1);</w:t>
      </w:r>
    </w:p>
    <w:p w:rsidR="00000000" w:rsidRDefault="00FC22AD">
      <w:pPr>
        <w:ind w:firstLine="284"/>
        <w:jc w:val="both"/>
        <w:rPr>
          <w:rFonts w:ascii="Times New Roman" w:hAnsi="Times New Roman"/>
          <w:sz w:val="20"/>
        </w:rPr>
      </w:pPr>
      <w:r>
        <w:rPr>
          <w:rFonts w:ascii="Times New Roman" w:hAnsi="Times New Roman"/>
          <w:sz w:val="20"/>
        </w:rPr>
        <w:t>ванна для оттаивания образцов, оборудованная устройством для поддержания температуры воды (20</w:t>
      </w:r>
      <w:r>
        <w:rPr>
          <w:rFonts w:ascii="Times New Roman" w:hAnsi="Times New Roman"/>
          <w:position w:val="-4"/>
          <w:sz w:val="20"/>
        </w:rPr>
        <w:pict>
          <v:shape id="_x0000_i1030" type="#_x0000_t75" style="width:13.5pt;height:15pt">
            <v:imagedata r:id="rId4" o:title=""/>
          </v:shape>
        </w:pict>
      </w:r>
      <w:r>
        <w:rPr>
          <w:rFonts w:ascii="Times New Roman" w:hAnsi="Times New Roman"/>
          <w:sz w:val="20"/>
        </w:rPr>
        <w:t>2)°С;</w:t>
      </w:r>
    </w:p>
    <w:p w:rsidR="00000000" w:rsidRDefault="00FC22AD">
      <w:pPr>
        <w:ind w:firstLine="284"/>
        <w:jc w:val="both"/>
        <w:rPr>
          <w:rFonts w:ascii="Times New Roman" w:hAnsi="Times New Roman"/>
          <w:sz w:val="20"/>
        </w:rPr>
      </w:pPr>
      <w:r>
        <w:rPr>
          <w:rFonts w:ascii="Times New Roman" w:hAnsi="Times New Roman"/>
          <w:sz w:val="20"/>
        </w:rPr>
        <w:t>ванна с гидравлическим затвором для предотвращения высыхания образцов;</w:t>
      </w:r>
    </w:p>
    <w:p w:rsidR="00000000" w:rsidRDefault="00FC22AD">
      <w:pPr>
        <w:ind w:firstLine="284"/>
        <w:jc w:val="both"/>
        <w:rPr>
          <w:rFonts w:ascii="Times New Roman" w:hAnsi="Times New Roman"/>
          <w:sz w:val="20"/>
        </w:rPr>
      </w:pPr>
      <w:r>
        <w:rPr>
          <w:rFonts w:ascii="Times New Roman" w:hAnsi="Times New Roman"/>
          <w:sz w:val="20"/>
        </w:rPr>
        <w:t>стеллаж сетчатый.</w:t>
      </w:r>
    </w:p>
    <w:p w:rsidR="00000000" w:rsidRDefault="00FC22AD">
      <w:pPr>
        <w:ind w:firstLine="284"/>
        <w:jc w:val="both"/>
        <w:rPr>
          <w:rFonts w:ascii="Times New Roman" w:hAnsi="Times New Roman"/>
          <w:sz w:val="20"/>
        </w:rPr>
      </w:pPr>
    </w:p>
    <w:p w:rsidR="00000000" w:rsidRDefault="00FC22AD">
      <w:pPr>
        <w:ind w:firstLine="284"/>
        <w:jc w:val="center"/>
        <w:rPr>
          <w:rFonts w:ascii="Times New Roman" w:hAnsi="Times New Roman"/>
          <w:sz w:val="20"/>
        </w:rPr>
      </w:pPr>
      <w:r>
        <w:rPr>
          <w:rFonts w:ascii="Times New Roman" w:hAnsi="Times New Roman"/>
          <w:sz w:val="20"/>
        </w:rPr>
        <w:pict>
          <v:shape id="_x0000_i1031" type="#_x0000_t75" style="width:183.75pt;height:147.75pt">
            <v:imagedata r:id="rId5" o:title=""/>
          </v:shape>
        </w:pict>
      </w:r>
    </w:p>
    <w:p w:rsidR="00000000" w:rsidRDefault="00FC22AD">
      <w:pPr>
        <w:ind w:firstLine="284"/>
        <w:jc w:val="center"/>
        <w:rPr>
          <w:rFonts w:ascii="Times New Roman" w:hAnsi="Times New Roman"/>
          <w:sz w:val="20"/>
        </w:rPr>
      </w:pPr>
      <w:r>
        <w:rPr>
          <w:rFonts w:ascii="Times New Roman" w:hAnsi="Times New Roman"/>
          <w:sz w:val="20"/>
        </w:rPr>
        <w:t xml:space="preserve">1 - сосуд; 2 - образцы; 3 - </w:t>
      </w:r>
      <w:proofErr w:type="spellStart"/>
      <w:r>
        <w:rPr>
          <w:rFonts w:ascii="Times New Roman" w:hAnsi="Times New Roman"/>
          <w:sz w:val="20"/>
        </w:rPr>
        <w:t>капиллярно-увлажненный</w:t>
      </w:r>
      <w:proofErr w:type="spellEnd"/>
      <w:r>
        <w:rPr>
          <w:rFonts w:ascii="Times New Roman" w:hAnsi="Times New Roman"/>
          <w:sz w:val="20"/>
        </w:rPr>
        <w:t xml:space="preserve"> песок; 4- вода; 5 - фильтровальная бумага; 6 - металлическая сетка; 7 - подставка</w:t>
      </w:r>
    </w:p>
    <w:p w:rsidR="00000000" w:rsidRDefault="00FC22AD">
      <w:pPr>
        <w:ind w:firstLine="284"/>
        <w:jc w:val="center"/>
        <w:rPr>
          <w:rFonts w:ascii="Times New Roman" w:hAnsi="Times New Roman"/>
          <w:sz w:val="20"/>
        </w:rPr>
      </w:pPr>
    </w:p>
    <w:p w:rsidR="00000000" w:rsidRDefault="00FC22AD">
      <w:pPr>
        <w:ind w:firstLine="284"/>
        <w:jc w:val="center"/>
        <w:rPr>
          <w:rFonts w:ascii="Times New Roman" w:hAnsi="Times New Roman"/>
          <w:sz w:val="20"/>
        </w:rPr>
      </w:pPr>
      <w:r>
        <w:rPr>
          <w:rFonts w:ascii="Times New Roman" w:hAnsi="Times New Roman"/>
          <w:sz w:val="20"/>
        </w:rPr>
        <w:t xml:space="preserve">Рисунок 1 - Схема устройства для капиллярного </w:t>
      </w:r>
      <w:proofErr w:type="spellStart"/>
      <w:r>
        <w:rPr>
          <w:rFonts w:ascii="Times New Roman" w:hAnsi="Times New Roman"/>
          <w:sz w:val="20"/>
        </w:rPr>
        <w:t>водонасыщения</w:t>
      </w:r>
      <w:proofErr w:type="spellEnd"/>
      <w:r>
        <w:rPr>
          <w:rFonts w:ascii="Times New Roman" w:hAnsi="Times New Roman"/>
          <w:sz w:val="20"/>
        </w:rPr>
        <w:t xml:space="preserve"> образцов </w:t>
      </w:r>
    </w:p>
    <w:p w:rsidR="00000000" w:rsidRDefault="00FC22AD">
      <w:pPr>
        <w:ind w:firstLine="284"/>
        <w:jc w:val="both"/>
        <w:rPr>
          <w:rFonts w:ascii="Times New Roman" w:hAnsi="Times New Roman"/>
          <w:sz w:val="20"/>
        </w:rPr>
      </w:pPr>
    </w:p>
    <w:p w:rsidR="00000000" w:rsidRDefault="00FC22AD">
      <w:pPr>
        <w:pStyle w:val="Heading"/>
        <w:ind w:firstLine="284"/>
        <w:jc w:val="center"/>
        <w:rPr>
          <w:rFonts w:ascii="Times New Roman" w:hAnsi="Times New Roman"/>
          <w:sz w:val="20"/>
        </w:rPr>
      </w:pPr>
      <w:r>
        <w:rPr>
          <w:rFonts w:ascii="Times New Roman" w:hAnsi="Times New Roman"/>
          <w:sz w:val="20"/>
        </w:rPr>
        <w:t>Подготовка к проведению</w:t>
      </w:r>
      <w:r>
        <w:rPr>
          <w:rFonts w:ascii="Times New Roman" w:hAnsi="Times New Roman"/>
          <w:sz w:val="20"/>
        </w:rPr>
        <w:t xml:space="preserve"> испытания </w:t>
      </w:r>
    </w:p>
    <w:p w:rsidR="00000000" w:rsidRDefault="00FC22AD">
      <w:pPr>
        <w:ind w:firstLine="284"/>
        <w:jc w:val="both"/>
        <w:rPr>
          <w:rFonts w:ascii="Times New Roman" w:hAnsi="Times New Roman"/>
          <w:sz w:val="20"/>
        </w:rPr>
      </w:pPr>
    </w:p>
    <w:p w:rsidR="00000000" w:rsidRDefault="00FC22AD">
      <w:pPr>
        <w:ind w:firstLine="284"/>
        <w:jc w:val="both"/>
        <w:rPr>
          <w:rFonts w:ascii="Times New Roman" w:hAnsi="Times New Roman"/>
          <w:sz w:val="20"/>
        </w:rPr>
      </w:pPr>
      <w:r>
        <w:rPr>
          <w:rFonts w:ascii="Times New Roman" w:hAnsi="Times New Roman"/>
          <w:sz w:val="20"/>
        </w:rPr>
        <w:t>Испытания проводят на образцах, твердеющих в нормальных условиях (температура воздуха (20</w:t>
      </w:r>
      <w:r>
        <w:rPr>
          <w:rFonts w:ascii="Times New Roman" w:hAnsi="Times New Roman"/>
          <w:position w:val="-4"/>
          <w:sz w:val="20"/>
        </w:rPr>
        <w:pict>
          <v:shape id="_x0000_i1032" type="#_x0000_t75" style="width:13.5pt;height:15pt">
            <v:imagedata r:id="rId4" o:title=""/>
          </v:shape>
        </w:pict>
      </w:r>
      <w:r>
        <w:rPr>
          <w:rFonts w:ascii="Times New Roman" w:hAnsi="Times New Roman"/>
          <w:sz w:val="20"/>
        </w:rPr>
        <w:t xml:space="preserve"> 2)°С, влажность - не менее 95%) в течение 28 </w:t>
      </w:r>
      <w:proofErr w:type="spellStart"/>
      <w:r>
        <w:rPr>
          <w:rFonts w:ascii="Times New Roman" w:hAnsi="Times New Roman"/>
          <w:sz w:val="20"/>
        </w:rPr>
        <w:t>сут</w:t>
      </w:r>
      <w:proofErr w:type="spellEnd"/>
      <w:r>
        <w:rPr>
          <w:rFonts w:ascii="Times New Roman" w:hAnsi="Times New Roman"/>
          <w:sz w:val="20"/>
        </w:rPr>
        <w:t xml:space="preserve"> со дня формования образцов при применении органических вяжущих совместно с минеральными и по истечении суток с момента формования образцов при применении жидких битумов и битумных эмульсий.</w:t>
      </w:r>
    </w:p>
    <w:p w:rsidR="00000000" w:rsidRDefault="00FC22AD">
      <w:pPr>
        <w:ind w:firstLine="284"/>
        <w:jc w:val="both"/>
        <w:rPr>
          <w:rFonts w:ascii="Times New Roman" w:hAnsi="Times New Roman"/>
          <w:sz w:val="20"/>
        </w:rPr>
      </w:pPr>
      <w:r>
        <w:rPr>
          <w:rFonts w:ascii="Times New Roman" w:hAnsi="Times New Roman"/>
          <w:sz w:val="20"/>
        </w:rPr>
        <w:t xml:space="preserve">Перед загрузкой в морозильную камеру проводят полное или капиллярное </w:t>
      </w:r>
      <w:proofErr w:type="spellStart"/>
      <w:r>
        <w:rPr>
          <w:rFonts w:ascii="Times New Roman" w:hAnsi="Times New Roman"/>
          <w:sz w:val="20"/>
        </w:rPr>
        <w:t>водонасыщение</w:t>
      </w:r>
      <w:proofErr w:type="spellEnd"/>
      <w:r>
        <w:rPr>
          <w:rFonts w:ascii="Times New Roman" w:hAnsi="Times New Roman"/>
          <w:sz w:val="20"/>
        </w:rPr>
        <w:t xml:space="preserve"> образцов из укрепленных грунтов. Полное </w:t>
      </w:r>
      <w:proofErr w:type="spellStart"/>
      <w:r>
        <w:rPr>
          <w:rFonts w:ascii="Times New Roman" w:hAnsi="Times New Roman"/>
          <w:sz w:val="20"/>
        </w:rPr>
        <w:t>водонасыщение</w:t>
      </w:r>
      <w:proofErr w:type="spellEnd"/>
      <w:r>
        <w:rPr>
          <w:rFonts w:ascii="Times New Roman" w:hAnsi="Times New Roman"/>
          <w:sz w:val="20"/>
        </w:rPr>
        <w:t xml:space="preserve"> проводят для укрепленных грунтов</w:t>
      </w:r>
      <w:r>
        <w:rPr>
          <w:rFonts w:ascii="Times New Roman" w:hAnsi="Times New Roman"/>
          <w:sz w:val="20"/>
        </w:rPr>
        <w:t xml:space="preserve">, предназначенных для применения в </w:t>
      </w:r>
      <w:proofErr w:type="spellStart"/>
      <w:r>
        <w:rPr>
          <w:rFonts w:ascii="Times New Roman" w:hAnsi="Times New Roman"/>
          <w:sz w:val="20"/>
        </w:rPr>
        <w:t>I-III</w:t>
      </w:r>
      <w:proofErr w:type="spellEnd"/>
      <w:r>
        <w:rPr>
          <w:rFonts w:ascii="Times New Roman" w:hAnsi="Times New Roman"/>
          <w:sz w:val="20"/>
        </w:rPr>
        <w:t xml:space="preserve">, капиллярное - в </w:t>
      </w:r>
      <w:proofErr w:type="spellStart"/>
      <w:r>
        <w:rPr>
          <w:rFonts w:ascii="Times New Roman" w:hAnsi="Times New Roman"/>
          <w:sz w:val="20"/>
        </w:rPr>
        <w:t>IV</w:t>
      </w:r>
      <w:proofErr w:type="spellEnd"/>
      <w:r>
        <w:rPr>
          <w:rFonts w:ascii="Times New Roman" w:hAnsi="Times New Roman"/>
          <w:sz w:val="20"/>
        </w:rPr>
        <w:t xml:space="preserve"> и </w:t>
      </w:r>
      <w:proofErr w:type="spellStart"/>
      <w:r>
        <w:rPr>
          <w:rFonts w:ascii="Times New Roman" w:hAnsi="Times New Roman"/>
          <w:sz w:val="20"/>
        </w:rPr>
        <w:t>V</w:t>
      </w:r>
      <w:proofErr w:type="spellEnd"/>
      <w:r>
        <w:rPr>
          <w:rFonts w:ascii="Times New Roman" w:hAnsi="Times New Roman"/>
          <w:sz w:val="20"/>
        </w:rPr>
        <w:t xml:space="preserve"> дорожно-климатических зонах.</w:t>
      </w:r>
    </w:p>
    <w:p w:rsidR="00000000" w:rsidRDefault="00FC22AD">
      <w:pPr>
        <w:ind w:firstLine="284"/>
        <w:jc w:val="both"/>
        <w:rPr>
          <w:rFonts w:ascii="Times New Roman" w:hAnsi="Times New Roman"/>
          <w:sz w:val="20"/>
        </w:rPr>
      </w:pPr>
      <w:r>
        <w:rPr>
          <w:rFonts w:ascii="Times New Roman" w:hAnsi="Times New Roman"/>
          <w:sz w:val="20"/>
        </w:rPr>
        <w:t xml:space="preserve">Полное </w:t>
      </w:r>
      <w:proofErr w:type="spellStart"/>
      <w:r>
        <w:rPr>
          <w:rFonts w:ascii="Times New Roman" w:hAnsi="Times New Roman"/>
          <w:sz w:val="20"/>
        </w:rPr>
        <w:t>водонасыщение</w:t>
      </w:r>
      <w:proofErr w:type="spellEnd"/>
      <w:r>
        <w:rPr>
          <w:rFonts w:ascii="Times New Roman" w:hAnsi="Times New Roman"/>
          <w:sz w:val="20"/>
        </w:rPr>
        <w:t xml:space="preserve"> образцов высотой и диаметром 50 мм проводят в ванне с гидравлическим затвором в течение 2 </w:t>
      </w:r>
      <w:proofErr w:type="spellStart"/>
      <w:r>
        <w:rPr>
          <w:rFonts w:ascii="Times New Roman" w:hAnsi="Times New Roman"/>
          <w:sz w:val="20"/>
        </w:rPr>
        <w:t>сут</w:t>
      </w:r>
      <w:proofErr w:type="spellEnd"/>
      <w:r>
        <w:rPr>
          <w:rFonts w:ascii="Times New Roman" w:hAnsi="Times New Roman"/>
          <w:sz w:val="20"/>
        </w:rPr>
        <w:t xml:space="preserve">, а образцов больших размеров - 3 </w:t>
      </w:r>
      <w:proofErr w:type="spellStart"/>
      <w:r>
        <w:rPr>
          <w:rFonts w:ascii="Times New Roman" w:hAnsi="Times New Roman"/>
          <w:sz w:val="20"/>
        </w:rPr>
        <w:t>сут</w:t>
      </w:r>
      <w:proofErr w:type="spellEnd"/>
      <w:r>
        <w:rPr>
          <w:rFonts w:ascii="Times New Roman" w:hAnsi="Times New Roman"/>
          <w:sz w:val="20"/>
        </w:rPr>
        <w:t>, причем во всех случаях в первые сутки образцы погружают в воду на 1/3 высоты, а в последующие - полностью. Для предотвращения высыхания образцов, погруженных в воду на 1/3 высоты, насыщение проводят в ванне с гидравлическим затвором.</w:t>
      </w:r>
    </w:p>
    <w:p w:rsidR="00000000" w:rsidRDefault="00FC22AD">
      <w:pPr>
        <w:ind w:firstLine="284"/>
        <w:jc w:val="both"/>
        <w:rPr>
          <w:rFonts w:ascii="Times New Roman" w:hAnsi="Times New Roman"/>
          <w:sz w:val="20"/>
        </w:rPr>
      </w:pPr>
      <w:r>
        <w:rPr>
          <w:rFonts w:ascii="Times New Roman" w:hAnsi="Times New Roman"/>
          <w:sz w:val="20"/>
        </w:rPr>
        <w:t xml:space="preserve">Капиллярное </w:t>
      </w:r>
      <w:proofErr w:type="spellStart"/>
      <w:r>
        <w:rPr>
          <w:rFonts w:ascii="Times New Roman" w:hAnsi="Times New Roman"/>
          <w:sz w:val="20"/>
        </w:rPr>
        <w:t>водонасыщение</w:t>
      </w:r>
      <w:proofErr w:type="spellEnd"/>
      <w:r>
        <w:rPr>
          <w:rFonts w:ascii="Times New Roman" w:hAnsi="Times New Roman"/>
          <w:sz w:val="20"/>
        </w:rPr>
        <w:t xml:space="preserve"> прово</w:t>
      </w:r>
      <w:r>
        <w:rPr>
          <w:rFonts w:ascii="Times New Roman" w:hAnsi="Times New Roman"/>
          <w:sz w:val="20"/>
        </w:rPr>
        <w:t xml:space="preserve">дят через слой воды (см. рисунок 1), постоянно поддерживаемый с помощью уровнемера. В сосуд на металлическую подставку укладывают металлическую сетку или устанавливают емкость с сетчатым дном, которое закрывают фильтровальной бумагой. На фильтровальную бумагу насыпают слой мелкого песка одной фракции толщиной 15 см и через сутки после его насыщения ставят образцы, которые насыщают в течение 3 </w:t>
      </w:r>
      <w:proofErr w:type="spellStart"/>
      <w:r>
        <w:rPr>
          <w:rFonts w:ascii="Times New Roman" w:hAnsi="Times New Roman"/>
          <w:sz w:val="20"/>
        </w:rPr>
        <w:t>сут</w:t>
      </w:r>
      <w:proofErr w:type="spellEnd"/>
      <w:r>
        <w:rPr>
          <w:rFonts w:ascii="Times New Roman" w:hAnsi="Times New Roman"/>
          <w:sz w:val="20"/>
        </w:rPr>
        <w:t>. Для предотвращения высыхания сосуд с образцами помещают в ванну с гидравлическим затвором.</w:t>
      </w:r>
    </w:p>
    <w:p w:rsidR="00000000" w:rsidRDefault="00FC22AD">
      <w:pPr>
        <w:ind w:firstLine="284"/>
        <w:jc w:val="both"/>
        <w:rPr>
          <w:rFonts w:ascii="Times New Roman" w:hAnsi="Times New Roman"/>
          <w:sz w:val="20"/>
        </w:rPr>
      </w:pPr>
    </w:p>
    <w:p w:rsidR="00000000" w:rsidRDefault="00FC22AD">
      <w:pPr>
        <w:pStyle w:val="Heading"/>
        <w:ind w:firstLine="284"/>
        <w:jc w:val="center"/>
        <w:rPr>
          <w:rFonts w:ascii="Times New Roman" w:hAnsi="Times New Roman"/>
          <w:sz w:val="20"/>
        </w:rPr>
      </w:pPr>
      <w:r>
        <w:rPr>
          <w:rFonts w:ascii="Times New Roman" w:hAnsi="Times New Roman"/>
          <w:sz w:val="20"/>
        </w:rPr>
        <w:t>Проведение испытани</w:t>
      </w:r>
      <w:r>
        <w:rPr>
          <w:rFonts w:ascii="Times New Roman" w:hAnsi="Times New Roman"/>
          <w:sz w:val="20"/>
        </w:rPr>
        <w:t xml:space="preserve">я </w:t>
      </w:r>
    </w:p>
    <w:p w:rsidR="00000000" w:rsidRDefault="00FC22AD">
      <w:pPr>
        <w:ind w:firstLine="284"/>
        <w:jc w:val="both"/>
        <w:rPr>
          <w:rFonts w:ascii="Times New Roman" w:hAnsi="Times New Roman"/>
          <w:sz w:val="20"/>
        </w:rPr>
      </w:pPr>
    </w:p>
    <w:p w:rsidR="00000000" w:rsidRDefault="00FC22AD">
      <w:pPr>
        <w:ind w:firstLine="284"/>
        <w:jc w:val="both"/>
        <w:rPr>
          <w:rFonts w:ascii="Times New Roman" w:hAnsi="Times New Roman"/>
          <w:sz w:val="20"/>
        </w:rPr>
      </w:pPr>
      <w:proofErr w:type="spellStart"/>
      <w:r>
        <w:rPr>
          <w:rFonts w:ascii="Times New Roman" w:hAnsi="Times New Roman"/>
          <w:sz w:val="20"/>
        </w:rPr>
        <w:t>Водонасыщенные</w:t>
      </w:r>
      <w:proofErr w:type="spellEnd"/>
      <w:r>
        <w:rPr>
          <w:rFonts w:ascii="Times New Roman" w:hAnsi="Times New Roman"/>
          <w:sz w:val="20"/>
        </w:rPr>
        <w:t xml:space="preserve"> образцы загружают в морозильную камеру так, чтобы расстояние между образцами было не менее 50 мм. Если после загрузки камеры температура в ней повысится, то началом замораживания считают момент, когда в морозильной камере установится температура минус 18°С. Замораживание проводят в течение 4 ч при температуре минус (20</w:t>
      </w:r>
      <w:r>
        <w:rPr>
          <w:rFonts w:ascii="Times New Roman" w:hAnsi="Times New Roman"/>
          <w:position w:val="-4"/>
          <w:sz w:val="20"/>
        </w:rPr>
        <w:pict>
          <v:shape id="_x0000_i1033" type="#_x0000_t75" style="width:13.5pt;height:15pt">
            <v:imagedata r:id="rId4" o:title=""/>
          </v:shape>
        </w:pict>
      </w:r>
      <w:r>
        <w:rPr>
          <w:rFonts w:ascii="Times New Roman" w:hAnsi="Times New Roman"/>
          <w:sz w:val="20"/>
        </w:rPr>
        <w:t>2)°С. Оттаивание образцов после их выгрузки из морозильной камеры проводят в течение 4 ч:</w:t>
      </w:r>
    </w:p>
    <w:p w:rsidR="00000000" w:rsidRDefault="00FC22AD">
      <w:pPr>
        <w:ind w:firstLine="284"/>
        <w:jc w:val="both"/>
        <w:rPr>
          <w:rFonts w:ascii="Times New Roman" w:hAnsi="Times New Roman"/>
          <w:sz w:val="20"/>
        </w:rPr>
      </w:pPr>
      <w:r>
        <w:rPr>
          <w:rFonts w:ascii="Times New Roman" w:hAnsi="Times New Roman"/>
          <w:sz w:val="20"/>
        </w:rPr>
        <w:t>в ванне с водой при температуре (20</w:t>
      </w:r>
      <w:r>
        <w:rPr>
          <w:rFonts w:ascii="Times New Roman" w:hAnsi="Times New Roman"/>
          <w:position w:val="-4"/>
          <w:sz w:val="20"/>
        </w:rPr>
        <w:pict>
          <v:shape id="_x0000_i1034" type="#_x0000_t75" style="width:13.5pt;height:15pt">
            <v:imagedata r:id="rId4" o:title=""/>
          </v:shape>
        </w:pict>
      </w:r>
      <w:r>
        <w:rPr>
          <w:rFonts w:ascii="Times New Roman" w:hAnsi="Times New Roman"/>
          <w:sz w:val="20"/>
        </w:rPr>
        <w:t>2)°С, если до испытания на морозостойкость они</w:t>
      </w:r>
      <w:r>
        <w:rPr>
          <w:rFonts w:ascii="Times New Roman" w:hAnsi="Times New Roman"/>
          <w:sz w:val="20"/>
        </w:rPr>
        <w:t xml:space="preserve"> подвергались полному </w:t>
      </w:r>
      <w:proofErr w:type="spellStart"/>
      <w:r>
        <w:rPr>
          <w:rFonts w:ascii="Times New Roman" w:hAnsi="Times New Roman"/>
          <w:sz w:val="20"/>
        </w:rPr>
        <w:t>водонасыщению</w:t>
      </w:r>
      <w:proofErr w:type="spellEnd"/>
      <w:r>
        <w:rPr>
          <w:rFonts w:ascii="Times New Roman" w:hAnsi="Times New Roman"/>
          <w:sz w:val="20"/>
        </w:rPr>
        <w:t>;</w:t>
      </w:r>
    </w:p>
    <w:p w:rsidR="00000000" w:rsidRDefault="00FC22AD">
      <w:pPr>
        <w:ind w:firstLine="284"/>
        <w:jc w:val="both"/>
        <w:rPr>
          <w:rFonts w:ascii="Times New Roman" w:hAnsi="Times New Roman"/>
          <w:sz w:val="20"/>
        </w:rPr>
      </w:pPr>
      <w:r>
        <w:rPr>
          <w:rFonts w:ascii="Times New Roman" w:hAnsi="Times New Roman"/>
          <w:sz w:val="20"/>
        </w:rPr>
        <w:t xml:space="preserve">во влажном песке, если до испытания на морозостойкость они подвергались капиллярному </w:t>
      </w:r>
      <w:proofErr w:type="spellStart"/>
      <w:r>
        <w:rPr>
          <w:rFonts w:ascii="Times New Roman" w:hAnsi="Times New Roman"/>
          <w:sz w:val="20"/>
        </w:rPr>
        <w:t>водонасыщению</w:t>
      </w:r>
      <w:proofErr w:type="spellEnd"/>
      <w:r>
        <w:rPr>
          <w:rFonts w:ascii="Times New Roman" w:hAnsi="Times New Roman"/>
          <w:sz w:val="20"/>
        </w:rPr>
        <w:t>.</w:t>
      </w:r>
    </w:p>
    <w:p w:rsidR="00000000" w:rsidRDefault="00FC22AD">
      <w:pPr>
        <w:ind w:firstLine="284"/>
        <w:jc w:val="both"/>
        <w:rPr>
          <w:rFonts w:ascii="Times New Roman" w:hAnsi="Times New Roman"/>
          <w:sz w:val="20"/>
        </w:rPr>
      </w:pPr>
      <w:r>
        <w:rPr>
          <w:rFonts w:ascii="Times New Roman" w:hAnsi="Times New Roman"/>
          <w:sz w:val="20"/>
        </w:rPr>
        <w:t>Число циклов замораживания-оттаивания образцов в течение суток должно быть не менее одного. При вынужденных или технически обоснованных перерывах при испытании на морозостойкость образцы должны находиться в замороженном состоянии.</w:t>
      </w:r>
    </w:p>
    <w:p w:rsidR="00000000" w:rsidRDefault="00FC22AD">
      <w:pPr>
        <w:ind w:firstLine="284"/>
        <w:jc w:val="both"/>
        <w:rPr>
          <w:rFonts w:ascii="Times New Roman" w:hAnsi="Times New Roman"/>
          <w:sz w:val="20"/>
        </w:rPr>
      </w:pPr>
      <w:r>
        <w:rPr>
          <w:rFonts w:ascii="Times New Roman" w:hAnsi="Times New Roman"/>
          <w:sz w:val="20"/>
        </w:rPr>
        <w:t>После установленного числа циклов замораживания-оттаивания (5, 10, 15, 25, 50) образцы выдерживают в течение 2 ч в воде при температуре (20</w:t>
      </w:r>
      <w:r>
        <w:rPr>
          <w:rFonts w:ascii="Times New Roman" w:hAnsi="Times New Roman"/>
          <w:position w:val="-4"/>
          <w:sz w:val="20"/>
        </w:rPr>
        <w:pict>
          <v:shape id="_x0000_i1035" type="#_x0000_t75" style="width:13.5pt;height:15pt">
            <v:imagedata r:id="rId4" o:title=""/>
          </v:shape>
        </w:pict>
      </w:r>
      <w:r>
        <w:rPr>
          <w:rFonts w:ascii="Times New Roman" w:hAnsi="Times New Roman"/>
          <w:sz w:val="20"/>
        </w:rPr>
        <w:t>2)°С</w:t>
      </w:r>
      <w:r>
        <w:rPr>
          <w:rFonts w:ascii="Times New Roman" w:hAnsi="Times New Roman"/>
          <w:sz w:val="20"/>
        </w:rPr>
        <w:t xml:space="preserve"> или во влажном песке (в случае капиллярного </w:t>
      </w:r>
      <w:proofErr w:type="spellStart"/>
      <w:r>
        <w:rPr>
          <w:rFonts w:ascii="Times New Roman" w:hAnsi="Times New Roman"/>
          <w:sz w:val="20"/>
        </w:rPr>
        <w:t>водонасыщения</w:t>
      </w:r>
      <w:proofErr w:type="spellEnd"/>
      <w:r>
        <w:rPr>
          <w:rFonts w:ascii="Times New Roman" w:hAnsi="Times New Roman"/>
          <w:sz w:val="20"/>
        </w:rPr>
        <w:t xml:space="preserve">), после чего их испытывают по ГОСТ 12801 и определяют предел прочности на сжатие в </w:t>
      </w:r>
      <w:proofErr w:type="spellStart"/>
      <w:r>
        <w:rPr>
          <w:rFonts w:ascii="Times New Roman" w:hAnsi="Times New Roman"/>
          <w:sz w:val="20"/>
        </w:rPr>
        <w:t>водонасыщенном</w:t>
      </w:r>
      <w:proofErr w:type="spellEnd"/>
      <w:r>
        <w:rPr>
          <w:rFonts w:ascii="Times New Roman" w:hAnsi="Times New Roman"/>
          <w:sz w:val="20"/>
        </w:rPr>
        <w:t xml:space="preserve"> состоянии.</w:t>
      </w:r>
    </w:p>
    <w:p w:rsidR="00000000" w:rsidRDefault="00FC22AD">
      <w:pPr>
        <w:ind w:firstLine="284"/>
        <w:jc w:val="both"/>
        <w:rPr>
          <w:rFonts w:ascii="Times New Roman" w:hAnsi="Times New Roman"/>
          <w:sz w:val="20"/>
        </w:rPr>
      </w:pPr>
    </w:p>
    <w:p w:rsidR="00000000" w:rsidRDefault="00FC22AD">
      <w:pPr>
        <w:pStyle w:val="Heading"/>
        <w:ind w:firstLine="284"/>
        <w:jc w:val="center"/>
        <w:rPr>
          <w:rFonts w:ascii="Times New Roman" w:hAnsi="Times New Roman"/>
          <w:sz w:val="20"/>
        </w:rPr>
      </w:pPr>
      <w:r>
        <w:rPr>
          <w:rFonts w:ascii="Times New Roman" w:hAnsi="Times New Roman"/>
          <w:sz w:val="20"/>
        </w:rPr>
        <w:t xml:space="preserve">Обработка результатов испытания </w:t>
      </w:r>
    </w:p>
    <w:p w:rsidR="00000000" w:rsidRDefault="00FC22AD">
      <w:pPr>
        <w:ind w:firstLine="284"/>
        <w:jc w:val="both"/>
        <w:rPr>
          <w:rFonts w:ascii="Times New Roman" w:hAnsi="Times New Roman"/>
          <w:sz w:val="20"/>
        </w:rPr>
      </w:pPr>
    </w:p>
    <w:p w:rsidR="00000000" w:rsidRDefault="00FC22AD">
      <w:pPr>
        <w:ind w:firstLine="284"/>
        <w:jc w:val="both"/>
        <w:rPr>
          <w:rFonts w:ascii="Times New Roman" w:hAnsi="Times New Roman"/>
          <w:sz w:val="20"/>
        </w:rPr>
      </w:pPr>
      <w:r>
        <w:rPr>
          <w:rFonts w:ascii="Times New Roman" w:hAnsi="Times New Roman"/>
          <w:sz w:val="20"/>
        </w:rPr>
        <w:t xml:space="preserve">Потерю прочности на сжатие </w:t>
      </w:r>
      <w:r>
        <w:rPr>
          <w:rFonts w:ascii="Times New Roman" w:hAnsi="Times New Roman"/>
          <w:position w:val="-4"/>
          <w:sz w:val="20"/>
        </w:rPr>
        <w:pict>
          <v:shape id="_x0000_i1036" type="#_x0000_t75" style="width:20.25pt;height:14.25pt">
            <v:imagedata r:id="rId6" o:title=""/>
          </v:shape>
        </w:pict>
      </w:r>
      <w:r>
        <w:rPr>
          <w:rFonts w:ascii="Times New Roman" w:hAnsi="Times New Roman"/>
          <w:sz w:val="20"/>
        </w:rPr>
        <w:t xml:space="preserve">, %, вычисляют по формуле </w:t>
      </w:r>
    </w:p>
    <w:p w:rsidR="00000000" w:rsidRDefault="00FC22AD">
      <w:pPr>
        <w:ind w:firstLine="284"/>
        <w:jc w:val="both"/>
        <w:rPr>
          <w:rFonts w:ascii="Times New Roman" w:hAnsi="Times New Roman"/>
          <w:sz w:val="20"/>
        </w:rPr>
      </w:pPr>
      <w:r>
        <w:rPr>
          <w:rFonts w:ascii="Times New Roman" w:hAnsi="Times New Roman"/>
          <w:sz w:val="20"/>
        </w:rPr>
        <w:pict>
          <v:shape id="_x0000_i1037" type="#_x0000_t75" style="width:116.25pt;height:37.5pt">
            <v:imagedata r:id="rId7" o:title=""/>
          </v:shape>
        </w:pict>
      </w:r>
    </w:p>
    <w:p w:rsidR="00000000" w:rsidRDefault="00FC22AD">
      <w:pPr>
        <w:ind w:firstLine="284"/>
        <w:jc w:val="both"/>
        <w:rPr>
          <w:rFonts w:ascii="Times New Roman" w:hAnsi="Times New Roman"/>
          <w:sz w:val="20"/>
        </w:rPr>
      </w:pPr>
      <w:r>
        <w:rPr>
          <w:rFonts w:ascii="Times New Roman" w:hAnsi="Times New Roman"/>
          <w:sz w:val="20"/>
        </w:rPr>
        <w:t xml:space="preserve">где </w:t>
      </w:r>
      <w:r>
        <w:rPr>
          <w:rFonts w:ascii="Times New Roman" w:hAnsi="Times New Roman"/>
          <w:position w:val="-4"/>
          <w:sz w:val="20"/>
        </w:rPr>
        <w:pict>
          <v:shape id="_x0000_i1038" type="#_x0000_t75" style="width:15pt;height:16.5pt">
            <v:imagedata r:id="rId8" o:title=""/>
          </v:shape>
        </w:pict>
      </w:r>
      <w:r>
        <w:rPr>
          <w:rFonts w:ascii="Times New Roman" w:hAnsi="Times New Roman"/>
          <w:sz w:val="20"/>
        </w:rPr>
        <w:t xml:space="preserve"> - среднеарифметическое значение предела прочности на сжатие при температуре 20°С </w:t>
      </w:r>
      <w:proofErr w:type="spellStart"/>
      <w:r>
        <w:rPr>
          <w:rFonts w:ascii="Times New Roman" w:hAnsi="Times New Roman"/>
          <w:sz w:val="20"/>
        </w:rPr>
        <w:t>водонасыщенных</w:t>
      </w:r>
      <w:proofErr w:type="spellEnd"/>
      <w:r>
        <w:rPr>
          <w:rFonts w:ascii="Times New Roman" w:hAnsi="Times New Roman"/>
          <w:sz w:val="20"/>
        </w:rPr>
        <w:t xml:space="preserve"> образцов, </w:t>
      </w:r>
      <w:proofErr w:type="spellStart"/>
      <w:r>
        <w:rPr>
          <w:rFonts w:ascii="Times New Roman" w:hAnsi="Times New Roman"/>
          <w:sz w:val="20"/>
        </w:rPr>
        <w:t>МПа</w:t>
      </w:r>
      <w:proofErr w:type="spellEnd"/>
      <w:r>
        <w:rPr>
          <w:rFonts w:ascii="Times New Roman" w:hAnsi="Times New Roman"/>
          <w:sz w:val="20"/>
        </w:rPr>
        <w:t>;</w:t>
      </w:r>
    </w:p>
    <w:p w:rsidR="00000000" w:rsidRDefault="00FC22AD">
      <w:pPr>
        <w:ind w:firstLine="284"/>
        <w:jc w:val="both"/>
        <w:rPr>
          <w:rFonts w:ascii="Times New Roman" w:hAnsi="Times New Roman"/>
          <w:sz w:val="20"/>
        </w:rPr>
      </w:pPr>
      <w:r>
        <w:rPr>
          <w:rFonts w:ascii="Times New Roman" w:hAnsi="Times New Roman"/>
          <w:position w:val="-18"/>
          <w:sz w:val="20"/>
        </w:rPr>
        <w:pict>
          <v:shape id="_x0000_i1039" type="#_x0000_t75" style="width:32.25pt;height:24pt">
            <v:imagedata r:id="rId9" o:title=""/>
          </v:shape>
        </w:pict>
      </w:r>
      <w:r>
        <w:rPr>
          <w:rFonts w:ascii="Times New Roman" w:hAnsi="Times New Roman"/>
          <w:sz w:val="20"/>
        </w:rPr>
        <w:t xml:space="preserve"> - среднеарифметическое значение предела прочности на сжатие при температуре 20°С образцов после установленного числа циклов заморажив</w:t>
      </w:r>
      <w:r>
        <w:rPr>
          <w:rFonts w:ascii="Times New Roman" w:hAnsi="Times New Roman"/>
          <w:sz w:val="20"/>
        </w:rPr>
        <w:t xml:space="preserve">ания-оттаивания, </w:t>
      </w:r>
      <w:proofErr w:type="spellStart"/>
      <w:r>
        <w:rPr>
          <w:rFonts w:ascii="Times New Roman" w:hAnsi="Times New Roman"/>
          <w:sz w:val="20"/>
        </w:rPr>
        <w:t>МПа</w:t>
      </w:r>
      <w:proofErr w:type="spellEnd"/>
      <w:r>
        <w:rPr>
          <w:rFonts w:ascii="Times New Roman" w:hAnsi="Times New Roman"/>
          <w:sz w:val="20"/>
        </w:rPr>
        <w:t>.</w:t>
      </w:r>
    </w:p>
    <w:p w:rsidR="00000000" w:rsidRDefault="00FC22AD">
      <w:pPr>
        <w:ind w:firstLine="284"/>
        <w:jc w:val="both"/>
        <w:rPr>
          <w:rFonts w:ascii="Times New Roman" w:hAnsi="Times New Roman"/>
          <w:sz w:val="20"/>
        </w:rPr>
      </w:pPr>
      <w:r>
        <w:rPr>
          <w:rFonts w:ascii="Times New Roman" w:hAnsi="Times New Roman"/>
          <w:sz w:val="20"/>
        </w:rPr>
        <w:t xml:space="preserve">Среднеарифметическое значение предела прочности на сжатие при температуре 20°С вычисляют по трем образцам, при этом расхождение между результатами испытания отдельных образцов не должно превышать </w:t>
      </w:r>
      <w:r>
        <w:rPr>
          <w:rFonts w:ascii="Times New Roman" w:hAnsi="Times New Roman"/>
          <w:position w:val="-4"/>
          <w:sz w:val="20"/>
        </w:rPr>
        <w:pict>
          <v:shape id="_x0000_i1040" type="#_x0000_t75" style="width:13.5pt;height:15pt">
            <v:imagedata r:id="rId4" o:title=""/>
          </v:shape>
        </w:pict>
      </w:r>
      <w:r>
        <w:rPr>
          <w:rFonts w:ascii="Times New Roman" w:hAnsi="Times New Roman"/>
          <w:sz w:val="20"/>
        </w:rPr>
        <w:t>10%.</w:t>
      </w:r>
    </w:p>
    <w:p w:rsidR="00000000" w:rsidRDefault="00FC22AD">
      <w:pPr>
        <w:ind w:firstLine="284"/>
        <w:jc w:val="both"/>
        <w:rPr>
          <w:rFonts w:ascii="Times New Roman" w:hAnsi="Times New Roman"/>
          <w:sz w:val="20"/>
        </w:rPr>
      </w:pPr>
    </w:p>
    <w:p w:rsidR="00000000" w:rsidRDefault="00FC22AD">
      <w:pPr>
        <w:pStyle w:val="a3"/>
        <w:ind w:firstLine="284"/>
        <w:rPr>
          <w:rFonts w:ascii="Times New Roman" w:hAnsi="Times New Roman"/>
          <w:i w:val="0"/>
        </w:rPr>
      </w:pPr>
      <w:r>
        <w:rPr>
          <w:rFonts w:ascii="Times New Roman" w:hAnsi="Times New Roman"/>
          <w:i w:val="0"/>
        </w:rPr>
        <w:t>Ключевые слова: органоминеральные смеси, укрепленные грунты, автомобильные дороги, аэродромы, основания, покрытия</w:t>
      </w:r>
    </w:p>
    <w:p w:rsidR="00000000" w:rsidRDefault="00FC22AD">
      <w:pPr>
        <w:ind w:firstLine="284"/>
        <w:jc w:val="both"/>
        <w:rPr>
          <w:rFonts w:ascii="Times New Roman" w:hAnsi="Times New Roman"/>
          <w:sz w:val="20"/>
        </w:rPr>
      </w:pPr>
    </w:p>
    <w:p w:rsidR="00000000" w:rsidRDefault="00FC22AD">
      <w:pPr>
        <w:ind w:firstLine="284"/>
        <w:jc w:val="both"/>
        <w:rPr>
          <w:rFonts w:ascii="Times New Roman" w:hAnsi="Times New Roman"/>
          <w:sz w:val="20"/>
        </w:rPr>
      </w:pPr>
    </w:p>
    <w:p w:rsidR="00000000" w:rsidRDefault="00FC22AD">
      <w:pPr>
        <w:ind w:firstLine="284"/>
        <w:jc w:val="center"/>
        <w:rPr>
          <w:rFonts w:ascii="Times New Roman" w:hAnsi="Times New Roman"/>
          <w:sz w:val="20"/>
        </w:rPr>
      </w:pPr>
      <w:r>
        <w:rPr>
          <w:rFonts w:ascii="Times New Roman" w:hAnsi="Times New Roman"/>
          <w:sz w:val="20"/>
        </w:rPr>
        <w:t>СОДЕРЖАНИЕ</w:t>
      </w:r>
    </w:p>
    <w:p w:rsidR="00000000" w:rsidRDefault="00FC22AD">
      <w:pPr>
        <w:ind w:firstLine="284"/>
        <w:jc w:val="both"/>
        <w:rPr>
          <w:rFonts w:ascii="Times New Roman" w:hAnsi="Times New Roman"/>
          <w:sz w:val="20"/>
        </w:rPr>
      </w:pPr>
    </w:p>
    <w:p w:rsidR="00000000" w:rsidRDefault="00FC22AD">
      <w:pPr>
        <w:pStyle w:val="a3"/>
        <w:ind w:firstLine="284"/>
        <w:rPr>
          <w:rFonts w:ascii="Times New Roman" w:hAnsi="Times New Roman"/>
        </w:rPr>
      </w:pPr>
      <w:r>
        <w:rPr>
          <w:rFonts w:ascii="Times New Roman" w:hAnsi="Times New Roman"/>
        </w:rPr>
        <w:t>1 Область применения</w:t>
      </w:r>
    </w:p>
    <w:p w:rsidR="00000000" w:rsidRDefault="00FC22AD">
      <w:pPr>
        <w:pStyle w:val="a3"/>
        <w:ind w:firstLine="284"/>
        <w:rPr>
          <w:rFonts w:ascii="Times New Roman" w:hAnsi="Times New Roman"/>
        </w:rPr>
      </w:pPr>
      <w:r>
        <w:rPr>
          <w:rFonts w:ascii="Times New Roman" w:hAnsi="Times New Roman"/>
        </w:rPr>
        <w:t>2 Нормативные ссылки</w:t>
      </w:r>
    </w:p>
    <w:p w:rsidR="00000000" w:rsidRDefault="00FC22AD">
      <w:pPr>
        <w:pStyle w:val="a3"/>
        <w:ind w:firstLine="284"/>
        <w:rPr>
          <w:rFonts w:ascii="Times New Roman" w:hAnsi="Times New Roman"/>
        </w:rPr>
      </w:pPr>
      <w:r>
        <w:rPr>
          <w:rFonts w:ascii="Times New Roman" w:hAnsi="Times New Roman"/>
        </w:rPr>
        <w:t>3 Определения</w:t>
      </w:r>
    </w:p>
    <w:p w:rsidR="00000000" w:rsidRDefault="00FC22AD">
      <w:pPr>
        <w:pStyle w:val="a3"/>
        <w:ind w:firstLine="284"/>
        <w:rPr>
          <w:rFonts w:ascii="Times New Roman" w:hAnsi="Times New Roman"/>
        </w:rPr>
      </w:pPr>
      <w:r>
        <w:rPr>
          <w:rFonts w:ascii="Times New Roman" w:hAnsi="Times New Roman"/>
        </w:rPr>
        <w:t>4 Технические требования</w:t>
      </w:r>
    </w:p>
    <w:p w:rsidR="00000000" w:rsidRDefault="00FC22AD">
      <w:pPr>
        <w:pStyle w:val="a3"/>
        <w:ind w:firstLine="284"/>
        <w:rPr>
          <w:rFonts w:ascii="Times New Roman" w:hAnsi="Times New Roman"/>
        </w:rPr>
      </w:pPr>
      <w:r>
        <w:rPr>
          <w:rFonts w:ascii="Times New Roman" w:hAnsi="Times New Roman"/>
        </w:rPr>
        <w:t>5 Правила приемки</w:t>
      </w:r>
    </w:p>
    <w:p w:rsidR="00000000" w:rsidRDefault="00FC22AD">
      <w:pPr>
        <w:pStyle w:val="a3"/>
        <w:ind w:firstLine="284"/>
        <w:rPr>
          <w:rFonts w:ascii="Times New Roman" w:hAnsi="Times New Roman"/>
        </w:rPr>
      </w:pPr>
      <w:r>
        <w:rPr>
          <w:rFonts w:ascii="Times New Roman" w:hAnsi="Times New Roman"/>
        </w:rPr>
        <w:t>6 Методы контроля</w:t>
      </w:r>
    </w:p>
    <w:p w:rsidR="00000000" w:rsidRDefault="00FC22AD">
      <w:pPr>
        <w:pStyle w:val="a3"/>
        <w:ind w:firstLine="284"/>
        <w:rPr>
          <w:rFonts w:ascii="Times New Roman" w:hAnsi="Times New Roman"/>
        </w:rPr>
      </w:pPr>
      <w:r>
        <w:rPr>
          <w:rFonts w:ascii="Times New Roman" w:hAnsi="Times New Roman"/>
        </w:rPr>
        <w:t>7 Транспортирование и хранение</w:t>
      </w:r>
    </w:p>
    <w:p w:rsidR="00000000" w:rsidRDefault="00FC22AD">
      <w:pPr>
        <w:pStyle w:val="a3"/>
        <w:ind w:firstLine="284"/>
        <w:rPr>
          <w:rFonts w:ascii="Times New Roman" w:hAnsi="Times New Roman"/>
        </w:rPr>
      </w:pPr>
      <w:r>
        <w:rPr>
          <w:rFonts w:ascii="Times New Roman" w:hAnsi="Times New Roman"/>
        </w:rPr>
        <w:t xml:space="preserve">Приложение </w:t>
      </w:r>
      <w:r>
        <w:rPr>
          <w:rFonts w:ascii="Times New Roman" w:hAnsi="Times New Roman"/>
        </w:rPr>
        <w:t>А (рекомендуемое) Область применения органоминеральных смесей и укрепленных грунтов</w:t>
      </w:r>
    </w:p>
    <w:p w:rsidR="00000000" w:rsidRDefault="00FC22AD">
      <w:pPr>
        <w:pStyle w:val="a3"/>
        <w:ind w:firstLine="284"/>
        <w:rPr>
          <w:rFonts w:ascii="Times New Roman" w:hAnsi="Times New Roman"/>
        </w:rPr>
      </w:pPr>
      <w:r>
        <w:rPr>
          <w:rFonts w:ascii="Times New Roman" w:hAnsi="Times New Roman"/>
        </w:rPr>
        <w:t>Приложение Б (справочное) Нормативные ссылки</w:t>
      </w:r>
    </w:p>
    <w:p w:rsidR="00000000" w:rsidRDefault="00FC22AD">
      <w:pPr>
        <w:pStyle w:val="a3"/>
        <w:ind w:firstLine="284"/>
        <w:rPr>
          <w:rFonts w:ascii="Times New Roman" w:hAnsi="Times New Roman"/>
        </w:rPr>
      </w:pPr>
      <w:r>
        <w:rPr>
          <w:rFonts w:ascii="Times New Roman" w:hAnsi="Times New Roman"/>
        </w:rPr>
        <w:t>Приложение В (рекомендуемое) Вяжущие материалы и активные добавки для приготовления укрепленных грунтов</w:t>
      </w:r>
    </w:p>
    <w:p w:rsidR="00000000" w:rsidRDefault="00FC22AD">
      <w:pPr>
        <w:pStyle w:val="a3"/>
        <w:ind w:firstLine="284"/>
        <w:rPr>
          <w:rFonts w:ascii="Times New Roman" w:hAnsi="Times New Roman"/>
        </w:rPr>
      </w:pPr>
      <w:r>
        <w:rPr>
          <w:rFonts w:ascii="Times New Roman" w:hAnsi="Times New Roman"/>
        </w:rPr>
        <w:t>Приложение Г (обязательное) Определение морозостойкости укрепленных грунтов</w:t>
      </w:r>
    </w:p>
    <w:p w:rsidR="00000000" w:rsidRDefault="00FC22AD">
      <w:pPr>
        <w:pStyle w:val="a3"/>
        <w:ind w:firstLine="284"/>
        <w:rPr>
          <w:rFonts w:ascii="Times New Roman" w:hAnsi="Times New Roman"/>
        </w:rPr>
      </w:pPr>
      <w:r>
        <w:rPr>
          <w:rFonts w:ascii="Times New Roman" w:hAnsi="Times New Roman"/>
        </w:rPr>
        <w:t>Средства контроля и вспомогательное оборудование:</w:t>
      </w:r>
    </w:p>
    <w:p w:rsidR="00000000" w:rsidRDefault="00FC22AD">
      <w:pPr>
        <w:pStyle w:val="a3"/>
        <w:ind w:firstLine="284"/>
        <w:rPr>
          <w:rFonts w:ascii="Times New Roman" w:hAnsi="Times New Roman"/>
        </w:rPr>
      </w:pPr>
      <w:r>
        <w:rPr>
          <w:rFonts w:ascii="Times New Roman" w:hAnsi="Times New Roman"/>
        </w:rPr>
        <w:t xml:space="preserve">Рисунок 1 - Схема устройства для капиллярного </w:t>
      </w:r>
      <w:proofErr w:type="spellStart"/>
      <w:r>
        <w:rPr>
          <w:rFonts w:ascii="Times New Roman" w:hAnsi="Times New Roman"/>
        </w:rPr>
        <w:t>водонасыщения</w:t>
      </w:r>
      <w:proofErr w:type="spellEnd"/>
      <w:r>
        <w:rPr>
          <w:rFonts w:ascii="Times New Roman" w:hAnsi="Times New Roman"/>
        </w:rPr>
        <w:t xml:space="preserve"> образцов</w:t>
      </w:r>
    </w:p>
    <w:p w:rsidR="00000000" w:rsidRDefault="00FC22AD">
      <w:pPr>
        <w:pStyle w:val="a3"/>
        <w:ind w:firstLine="284"/>
        <w:rPr>
          <w:rFonts w:ascii="Times New Roman" w:hAnsi="Times New Roman"/>
        </w:rPr>
      </w:pPr>
      <w:r>
        <w:rPr>
          <w:rFonts w:ascii="Times New Roman" w:hAnsi="Times New Roman"/>
        </w:rPr>
        <w:t>Подготовка к проведению испытания</w:t>
      </w:r>
    </w:p>
    <w:p w:rsidR="00000000" w:rsidRDefault="00FC22AD">
      <w:pPr>
        <w:pStyle w:val="a3"/>
        <w:ind w:firstLine="284"/>
        <w:rPr>
          <w:rFonts w:ascii="Times New Roman" w:hAnsi="Times New Roman"/>
        </w:rPr>
      </w:pPr>
      <w:r>
        <w:rPr>
          <w:rFonts w:ascii="Times New Roman" w:hAnsi="Times New Roman"/>
        </w:rPr>
        <w:t>Проведение испытания</w:t>
      </w:r>
    </w:p>
    <w:p w:rsidR="00000000" w:rsidRDefault="00FC22AD">
      <w:pPr>
        <w:pStyle w:val="a3"/>
        <w:ind w:firstLine="284"/>
        <w:rPr>
          <w:rFonts w:ascii="Times New Roman" w:hAnsi="Times New Roman"/>
        </w:rPr>
      </w:pPr>
      <w:r>
        <w:rPr>
          <w:rFonts w:ascii="Times New Roman" w:hAnsi="Times New Roman"/>
        </w:rPr>
        <w:t>Обработка результатов испытан</w:t>
      </w:r>
      <w:r>
        <w:rPr>
          <w:rFonts w:ascii="Times New Roman" w:hAnsi="Times New Roman"/>
        </w:rPr>
        <w:t>ия</w:t>
      </w:r>
    </w:p>
    <w:p w:rsidR="00000000" w:rsidRDefault="00FC22AD">
      <w:pPr>
        <w:pStyle w:val="a3"/>
        <w:ind w:firstLine="284"/>
        <w:rPr>
          <w:rFonts w:ascii="Times New Roman" w:hAnsi="Times New Roman"/>
          <w:i w:val="0"/>
        </w:rPr>
      </w:pPr>
    </w:p>
    <w:sectPr w:rsidR="00000000">
      <w:pgSz w:w="11907" w:h="16840" w:code="9"/>
      <w:pgMar w:top="1440" w:right="1797" w:bottom="1440" w:left="179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20"/>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22AD"/>
    <w:rsid w:val="00FC22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utoSpaceDE w:val="0"/>
      <w:autoSpaceDN w:val="0"/>
      <w:adjustRightInd w:val="0"/>
      <w:textAlignment w:val="baseline"/>
    </w:pPr>
    <w:rPr>
      <w:rFonts w:ascii="Arial" w:hAnsi="Arial"/>
      <w:sz w:val="1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rPr>
      <w:i/>
      <w:sz w:val="20"/>
    </w:rPr>
  </w:style>
  <w:style w:type="paragraph" w:customStyle="1" w:styleId="Heading">
    <w:name w:val="Heading"/>
    <w:pPr>
      <w:widowControl w:val="0"/>
      <w:overflowPunct w:val="0"/>
      <w:autoSpaceDE w:val="0"/>
      <w:autoSpaceDN w:val="0"/>
      <w:adjustRightInd w:val="0"/>
      <w:textAlignment w:val="baseline"/>
    </w:pPr>
    <w:rPr>
      <w:rFonts w:ascii="Arial" w:hAnsi="Arial"/>
      <w:b/>
      <w:sz w:val="22"/>
    </w:rPr>
  </w:style>
  <w:style w:type="paragraph" w:customStyle="1" w:styleId="Preformat">
    <w:name w:val="Preformat"/>
    <w:pPr>
      <w:widowControl w:val="0"/>
      <w:overflowPunct w:val="0"/>
      <w:autoSpaceDE w:val="0"/>
      <w:autoSpaceDN w:val="0"/>
      <w:adjustRightInd w:val="0"/>
      <w:textAlignment w:val="baseline"/>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4623</Words>
  <Characters>26357</Characters>
  <Application>Microsoft Office Word</Application>
  <DocSecurity>0</DocSecurity>
  <Lines>219</Lines>
  <Paragraphs>61</Paragraphs>
  <ScaleCrop>false</ScaleCrop>
  <Company>Elcom Ltd</Company>
  <LinksUpToDate>false</LinksUpToDate>
  <CharactersWithSpaces>30919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30491-97</dc:title>
  <dc:subject/>
  <dc:creator>CNTI</dc:creator>
  <cp:keywords/>
  <dc:description/>
  <cp:lastModifiedBy>Parhomeiai</cp:lastModifiedBy>
  <cp:revision>2</cp:revision>
  <dcterms:created xsi:type="dcterms:W3CDTF">2013-04-11T10:59:00Z</dcterms:created>
  <dcterms:modified xsi:type="dcterms:W3CDTF">2013-04-11T10:59:00Z</dcterms:modified>
</cp:coreProperties>
</file>