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30BA">
      <w:pPr>
        <w:ind w:right="-7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4.220-82</w:t>
      </w:r>
    </w:p>
    <w:p w:rsidR="00000000" w:rsidRDefault="004730BA">
      <w:pPr>
        <w:ind w:right="-7"/>
        <w:jc w:val="right"/>
        <w:rPr>
          <w:rFonts w:ascii="Times New Roman" w:hAnsi="Times New Roman"/>
          <w:sz w:val="20"/>
        </w:rPr>
      </w:pPr>
    </w:p>
    <w:p w:rsidR="00000000" w:rsidRDefault="004730BA">
      <w:pPr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УДК 691.175-413:658.662:006.354                                          Группа Ж01 </w:t>
      </w:r>
    </w:p>
    <w:p w:rsidR="00000000" w:rsidRDefault="004730BA">
      <w:pPr>
        <w:pStyle w:val="Preformat"/>
        <w:ind w:right="-7"/>
        <w:jc w:val="right"/>
        <w:rPr>
          <w:rFonts w:ascii="Times New Roman" w:hAnsi="Times New Roman"/>
        </w:rPr>
      </w:pPr>
    </w:p>
    <w:p w:rsidR="00000000" w:rsidRDefault="004730BA">
      <w:pPr>
        <w:pStyle w:val="Preformat"/>
        <w:ind w:right="-7"/>
        <w:jc w:val="right"/>
        <w:rPr>
          <w:rFonts w:ascii="Times New Roman" w:hAnsi="Times New Roman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 СОЮЗА ССР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продукции.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ПАНЕЛИ ЛЕГКИЕ ОГРАЖДАЮЩИЕ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УТЕПЛИТЕЛЕМ ИЗ ПЕНОПЛАСТА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</w:t>
      </w:r>
      <w:r>
        <w:rPr>
          <w:rFonts w:ascii="Times New Roman" w:hAnsi="Times New Roman"/>
          <w:sz w:val="20"/>
        </w:rPr>
        <w:t>нклатура показателей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Quality rating system. Construction. Zightweight 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laminated panels with plastic foam thermal insulation.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Nomenclature of characteristics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ind w:right="-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1983-01-01 </w:t>
      </w:r>
    </w:p>
    <w:p w:rsidR="00000000" w:rsidRDefault="004730BA">
      <w:pPr>
        <w:pStyle w:val="Preformat"/>
        <w:ind w:right="-7"/>
        <w:jc w:val="right"/>
        <w:rPr>
          <w:rFonts w:ascii="Times New Roman" w:hAnsi="Times New Roman"/>
        </w:rPr>
      </w:pPr>
    </w:p>
    <w:p w:rsidR="00000000" w:rsidRDefault="004730BA">
      <w:pPr>
        <w:pStyle w:val="Preformat"/>
        <w:ind w:right="-7"/>
        <w:jc w:val="right"/>
        <w:rPr>
          <w:rFonts w:ascii="Times New Roman" w:hAnsi="Times New Roman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РАЗРАБОТАН Центральным научно-исследовательским институтом строительных конструкций им. В.А.Кучеренко (ЦНИИСК им.Кучеренко) Госстроя СССР 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Центральным научно-исследовательским и проектно-экспериментальным институтом промышленных зданий и сооружений (ЦНИИПромзданий) Госстроя СССР 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Проектным инсти</w:t>
      </w:r>
      <w:r>
        <w:rPr>
          <w:rFonts w:ascii="Times New Roman" w:hAnsi="Times New Roman"/>
          <w:sz w:val="20"/>
        </w:rPr>
        <w:t xml:space="preserve">тутом N 2 Госстроя СССР 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сельского строительства СССР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 С.Б.Ермолов, канд.техн.наук (руководитель темы); Ю.Н.Потапов, канд.техн.наук; В.М.Бобряшов, канд.техн.наук; Л.В.Суворова, канд.техн.наук; А.П.Дранчук; Г.Т.Рево; Ю.А.Муравьев, канд.техн.наук; С.Е.Белова; Б.А.Аронов, канд.техн. наук; В.В.Еремеева; М.П.Кораблин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Центральным научно-исследовательским институтом строительных конструкций им.Кучеренко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А.Ф.Смирнов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</w:t>
      </w:r>
      <w:r>
        <w:rPr>
          <w:rFonts w:ascii="Times New Roman" w:hAnsi="Times New Roman"/>
          <w:sz w:val="20"/>
        </w:rPr>
        <w:t>венного комитета СССР по делам строительства от 24 марта 1982 г. N 60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легкие панели с утеплителем из пенопласта, применяемые в ограждающих конструкциях стен, покрытий, перегородок и подвесных потолков производственных </w:t>
      </w:r>
      <w:r>
        <w:rPr>
          <w:rFonts w:ascii="Times New Roman" w:hAnsi="Times New Roman"/>
          <w:sz w:val="20"/>
        </w:rPr>
        <w:lastRenderedPageBreak/>
        <w:t>зданий, и устанавливает номенклатуру показателей качества панелей для применения при: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технических условий и других нормативных документов;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выборе оптимального варианта новых панелей;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аттестации продукции, прогнозировании и план</w:t>
      </w:r>
      <w:r>
        <w:rPr>
          <w:rFonts w:ascii="Times New Roman" w:hAnsi="Times New Roman"/>
          <w:sz w:val="20"/>
        </w:rPr>
        <w:t>ировании ее качества;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качеством;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составлении отчетности и информации о качестве.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Нормы, требования и методы контроля показателей качества должны устанавливаться соответствующими стандартами или техническими условиями на конкретные виды панелей, а также методическими указаниями по оценке уровня качества, утвержденными в установленном порядке.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соответствии с ГОСТ 4.200-78.</w:t>
      </w: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</w:t>
      </w: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pStyle w:val="Heading"/>
        <w:ind w:right="-7"/>
        <w:jc w:val="center"/>
        <w:rPr>
          <w:rFonts w:ascii="Times New Roman" w:hAnsi="Times New Roman"/>
          <w:sz w:val="20"/>
        </w:rPr>
      </w:pPr>
    </w:p>
    <w:p w:rsidR="00000000" w:rsidRDefault="004730BA">
      <w:pPr>
        <w:ind w:right="-7"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0"/>
        </w:rPr>
        <w:t>1.1. Номенклатура по</w:t>
      </w:r>
      <w:r>
        <w:rPr>
          <w:rFonts w:ascii="Times New Roman" w:hAnsi="Times New Roman"/>
          <w:sz w:val="20"/>
        </w:rPr>
        <w:t>казателей качества по критериям, единицы измерения и условные обозначения показателей качества приведены в таблице.</w:t>
      </w:r>
    </w:p>
    <w:p w:rsidR="00000000" w:rsidRDefault="004730BA">
      <w:pPr>
        <w:ind w:right="-7" w:firstLine="225"/>
        <w:jc w:val="both"/>
      </w:pPr>
    </w:p>
    <w:p w:rsidR="00000000" w:rsidRDefault="004730BA">
      <w:pPr>
        <w:ind w:firstLine="225"/>
        <w:jc w:val="both"/>
      </w:pPr>
    </w:p>
    <w:p w:rsidR="00000000" w:rsidRDefault="004730BA">
      <w:pPr>
        <w:pStyle w:val="Preformat"/>
      </w:pPr>
      <w:r>
        <w:t>--------------------------------------------------------------------</w:t>
      </w:r>
    </w:p>
    <w:p w:rsidR="00000000" w:rsidRDefault="004730BA">
      <w:pPr>
        <w:pStyle w:val="Preformat"/>
      </w:pPr>
      <w:r>
        <w:t xml:space="preserve">     Наименование критерия, показателя качества       ¦ Условное</w:t>
      </w:r>
    </w:p>
    <w:p w:rsidR="00000000" w:rsidRDefault="004730BA">
      <w:pPr>
        <w:pStyle w:val="Preformat"/>
      </w:pPr>
      <w:r>
        <w:t xml:space="preserve">        и единицы измерения                           ¦ обозначение</w:t>
      </w:r>
    </w:p>
    <w:p w:rsidR="00000000" w:rsidRDefault="004730BA">
      <w:pPr>
        <w:pStyle w:val="Preformat"/>
      </w:pPr>
      <w:r>
        <w:t xml:space="preserve">                                                      ¦ показателя</w:t>
      </w:r>
    </w:p>
    <w:p w:rsidR="00000000" w:rsidRDefault="004730BA">
      <w:pPr>
        <w:pStyle w:val="Preformat"/>
      </w:pPr>
      <w:r>
        <w:t xml:space="preserve">                                                      ¦ качества</w:t>
      </w:r>
    </w:p>
    <w:p w:rsidR="00000000" w:rsidRDefault="004730BA">
      <w:pPr>
        <w:pStyle w:val="Preformat"/>
      </w:pPr>
      <w:r>
        <w:t>------------------------------------------------------+-----</w:t>
      </w:r>
      <w:r>
        <w:t>--------</w:t>
      </w:r>
    </w:p>
    <w:p w:rsidR="00000000" w:rsidRDefault="004730BA">
      <w:pPr>
        <w:pStyle w:val="Preformat"/>
      </w:pPr>
      <w:r>
        <w:t xml:space="preserve">      1. Технический уровень      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1.1. Показатели  назначения                          ¦</w:t>
      </w:r>
    </w:p>
    <w:p w:rsidR="00000000" w:rsidRDefault="004730BA">
      <w:pPr>
        <w:pStyle w:val="Preformat"/>
      </w:pPr>
      <w:r>
        <w:t xml:space="preserve"> 1.1.1. Расчетная нагрузка, Н/кв.м(кгс/кв.м)          ¦    Fd</w:t>
      </w:r>
    </w:p>
    <w:p w:rsidR="00000000" w:rsidRDefault="004730BA">
      <w:pPr>
        <w:pStyle w:val="Preformat"/>
      </w:pPr>
      <w:r>
        <w:t xml:space="preserve"> 1.1.2. Разрушающая нагрузка, Н/кв.м(кгс/кв.м)        ¦    F</w:t>
      </w:r>
    </w:p>
    <w:p w:rsidR="00000000" w:rsidRDefault="004730BA">
      <w:pPr>
        <w:pStyle w:val="Preformat"/>
      </w:pPr>
      <w:r>
        <w:t xml:space="preserve"> 1.1.3. Прогиб при контрольной нагрузке, мм           ¦    f</w:t>
      </w:r>
    </w:p>
    <w:p w:rsidR="00000000" w:rsidRDefault="004730BA">
      <w:pPr>
        <w:pStyle w:val="Preformat"/>
      </w:pPr>
      <w:r>
        <w:t xml:space="preserve"> 1.1.4. Предел огнестойкости, ч                       ¦ t</w:t>
      </w:r>
      <w:r>
        <w:rPr>
          <w:vertAlign w:val="subscript"/>
        </w:rPr>
        <w:t>t</w:t>
      </w:r>
      <w:r>
        <w:t>,lim</w:t>
      </w:r>
    </w:p>
    <w:p w:rsidR="00000000" w:rsidRDefault="004730BA">
      <w:pPr>
        <w:pStyle w:val="Preformat"/>
      </w:pPr>
      <w:r>
        <w:t xml:space="preserve"> 1.1.5. Предел распространения огня, см               ¦ l</w:t>
      </w:r>
      <w:r>
        <w:rPr>
          <w:vertAlign w:val="subscript"/>
        </w:rPr>
        <w:t>t</w:t>
      </w:r>
      <w:r>
        <w:t>,lim</w:t>
      </w:r>
    </w:p>
    <w:p w:rsidR="00000000" w:rsidRDefault="004730BA">
      <w:pPr>
        <w:pStyle w:val="Preformat"/>
      </w:pPr>
      <w:r>
        <w:t xml:space="preserve"> 1.1.6. Допускаемые темпе</w:t>
      </w:r>
      <w:r>
        <w:t>ратуры применения, °С        ¦    Т</w:t>
      </w:r>
    </w:p>
    <w:p w:rsidR="00000000" w:rsidRDefault="004730BA">
      <w:pPr>
        <w:pStyle w:val="Preformat"/>
      </w:pPr>
      <w:r>
        <w:t xml:space="preserve"> 1.1.7. Допускаемая относительная влажность воздуха в ¦</w:t>
      </w:r>
    </w:p>
    <w:p w:rsidR="00000000" w:rsidRDefault="004730BA">
      <w:pPr>
        <w:pStyle w:val="Preformat"/>
      </w:pPr>
      <w:r>
        <w:t xml:space="preserve">        помещениях, %                                 ¦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>
            <v:imagedata r:id="rId4" o:title=""/>
          </v:shape>
        </w:pict>
      </w:r>
      <w:r>
        <w:t xml:space="preserve"> </w:t>
      </w:r>
    </w:p>
    <w:p w:rsidR="00000000" w:rsidRDefault="004730BA">
      <w:pPr>
        <w:pStyle w:val="Preformat"/>
      </w:pPr>
      <w:r>
        <w:t xml:space="preserve"> 1.1.8. Допускаемая степень агрессивности среды (аг-  ¦</w:t>
      </w:r>
    </w:p>
    <w:p w:rsidR="00000000" w:rsidRDefault="004730BA">
      <w:pPr>
        <w:pStyle w:val="Preformat"/>
      </w:pPr>
      <w:r>
        <w:t xml:space="preserve">        рессивная, слабоагрессивная и т.д.)           ¦    -</w:t>
      </w:r>
    </w:p>
    <w:p w:rsidR="00000000" w:rsidRDefault="004730BA">
      <w:pPr>
        <w:pStyle w:val="Preformat"/>
      </w:pPr>
      <w:r>
        <w:t xml:space="preserve"> 1.1.9. Термическое сопротивление,кв.м·К/Вт           ¦    R</w:t>
      </w:r>
    </w:p>
    <w:p w:rsidR="00000000" w:rsidRDefault="004730BA">
      <w:pPr>
        <w:pStyle w:val="Preformat"/>
      </w:pPr>
      <w:r>
        <w:t xml:space="preserve">        (кв.м·ч·°С/ккал)          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1.2. Показатели конструктивности                     ¦</w:t>
      </w:r>
    </w:p>
    <w:p w:rsidR="00000000" w:rsidRDefault="004730BA">
      <w:pPr>
        <w:pStyle w:val="Preformat"/>
      </w:pPr>
      <w:r>
        <w:t xml:space="preserve">            </w:t>
      </w:r>
      <w:r>
        <w:t xml:space="preserve">                                          ¦</w:t>
      </w:r>
    </w:p>
    <w:p w:rsidR="00000000" w:rsidRDefault="004730BA">
      <w:pPr>
        <w:pStyle w:val="Preformat"/>
      </w:pPr>
      <w:r>
        <w:t xml:space="preserve"> 1.2.1. Масса, кг/кв.м                                ¦    m</w:t>
      </w:r>
    </w:p>
    <w:p w:rsidR="00000000" w:rsidRDefault="004730BA">
      <w:pPr>
        <w:pStyle w:val="Preformat"/>
      </w:pPr>
      <w:r>
        <w:t xml:space="preserve"> 1.2.2. Номинальные размеры, мм                       ¦  L, B, H</w:t>
      </w:r>
    </w:p>
    <w:p w:rsidR="00000000" w:rsidRDefault="004730BA">
      <w:pPr>
        <w:pStyle w:val="Preformat"/>
      </w:pPr>
      <w:r>
        <w:t xml:space="preserve"> 1.2.3. Отклонения от номинальных размеров, мм        ¦ </w:t>
      </w:r>
      <w:r>
        <w:rPr>
          <w:position w:val="-4"/>
        </w:rPr>
        <w:pict>
          <v:shape id="_x0000_i1026" type="#_x0000_t75" style="width:12pt;height:12.75pt">
            <v:imagedata r:id="rId5" o:title=""/>
          </v:shape>
        </w:pict>
      </w:r>
      <w:r>
        <w:t xml:space="preserve">L, </w:t>
      </w:r>
      <w:r>
        <w:rPr>
          <w:position w:val="-4"/>
        </w:rPr>
        <w:pict>
          <v:shape id="_x0000_i1027" type="#_x0000_t75" style="width:12pt;height:12.75pt">
            <v:imagedata r:id="rId5" o:title=""/>
          </v:shape>
        </w:pict>
      </w:r>
      <w:r>
        <w:t xml:space="preserve">B, </w:t>
      </w:r>
      <w:r>
        <w:rPr>
          <w:position w:val="-4"/>
        </w:rPr>
        <w:pict>
          <v:shape id="_x0000_i1028" type="#_x0000_t75" style="width:12pt;height:12.75pt">
            <v:imagedata r:id="rId5" o:title=""/>
          </v:shape>
        </w:pict>
      </w:r>
      <w:r>
        <w:t xml:space="preserve">H </w:t>
      </w:r>
    </w:p>
    <w:p w:rsidR="00000000" w:rsidRDefault="004730BA">
      <w:pPr>
        <w:pStyle w:val="Preformat"/>
      </w:pPr>
      <w:r>
        <w:t xml:space="preserve"> 1.2.4. Непрямоугольность (неперпендикулярность сто-  ¦</w:t>
      </w:r>
    </w:p>
    <w:p w:rsidR="00000000" w:rsidRDefault="004730BA">
      <w:pPr>
        <w:pStyle w:val="Preformat"/>
      </w:pPr>
      <w:r>
        <w:t xml:space="preserve">        рон), мм                                      ¦    </w:t>
      </w:r>
      <w:r>
        <w:pict>
          <v:shape id="_x0000_i1029" type="#_x0000_t75" style="width:29.25pt;height:18pt">
            <v:imagedata r:id="rId6" o:title=""/>
          </v:shape>
        </w:pict>
      </w:r>
      <w:r>
        <w:t xml:space="preserve"> </w:t>
      </w:r>
    </w:p>
    <w:p w:rsidR="00000000" w:rsidRDefault="004730BA">
      <w:pPr>
        <w:pStyle w:val="Preformat"/>
      </w:pPr>
      <w:r>
        <w:t xml:space="preserve"> 1.2.5. Неплоскостность, мм                           ¦    </w:t>
      </w:r>
      <w:r>
        <w:pict>
          <v:shape id="_x0000_i1030" type="#_x0000_t75" style="width:20.25pt;height:15.75pt">
            <v:imagedata r:id="rId7" o:title=""/>
          </v:shape>
        </w:pict>
      </w:r>
    </w:p>
    <w:p w:rsidR="00000000" w:rsidRDefault="004730BA">
      <w:pPr>
        <w:pStyle w:val="Preformat"/>
      </w:pPr>
      <w:r>
        <w:t xml:space="preserve"> 1.2.6. Непрямолинейность продольных кромок, мм       ¦    </w:t>
      </w:r>
      <w:r>
        <w:pict>
          <v:shape id="_x0000_i1031" type="#_x0000_t75" style="width:20.25pt;height:18pt">
            <v:imagedata r:id="rId8" o:title=""/>
          </v:shape>
        </w:pict>
      </w:r>
    </w:p>
    <w:p w:rsidR="00000000" w:rsidRDefault="004730BA">
      <w:pPr>
        <w:pStyle w:val="Preformat"/>
      </w:pPr>
      <w:r>
        <w:t xml:space="preserve"> 1.2.7. Смещение кромок листов, мм</w:t>
      </w:r>
      <w:r>
        <w:t xml:space="preserve">                    ¦    с</w:t>
      </w:r>
    </w:p>
    <w:p w:rsidR="00000000" w:rsidRDefault="004730BA">
      <w:pPr>
        <w:pStyle w:val="Preformat"/>
      </w:pPr>
      <w:r>
        <w:t xml:space="preserve"> 1.2.8. Плотность утеплителя, кг/куб.м                ¦    </w:t>
      </w:r>
      <w:r>
        <w:pict>
          <v:shape id="_x0000_i1032" type="#_x0000_t75" style="width:9.75pt;height:12.75pt">
            <v:imagedata r:id="rId9" o:title=""/>
          </v:shape>
        </w:pict>
      </w:r>
    </w:p>
    <w:p w:rsidR="00000000" w:rsidRDefault="004730BA">
      <w:pPr>
        <w:pStyle w:val="Preformat"/>
      </w:pPr>
      <w:r>
        <w:t xml:space="preserve"> 1.2.9. Коэффициент теплопроводности утеплителя,      ¦</w:t>
      </w:r>
    </w:p>
    <w:p w:rsidR="00000000" w:rsidRDefault="004730BA">
      <w:pPr>
        <w:pStyle w:val="Preformat"/>
      </w:pPr>
      <w:r>
        <w:t xml:space="preserve">        Вт/м.К(ккал/м·ч·°С)                           ¦    </w:t>
      </w:r>
      <w:r>
        <w:pict>
          <v:shape id="_x0000_i1033" type="#_x0000_t75" style="width:11.25pt;height:14.25pt">
            <v:imagedata r:id="rId10" o:title=""/>
          </v:shape>
        </w:pict>
      </w:r>
    </w:p>
    <w:p w:rsidR="00000000" w:rsidRDefault="004730BA">
      <w:pPr>
        <w:pStyle w:val="Preformat"/>
      </w:pPr>
      <w:r>
        <w:t xml:space="preserve"> 1.2.10. Влагопоглощение утеплителя, об.%             ¦    Am</w:t>
      </w:r>
    </w:p>
    <w:p w:rsidR="00000000" w:rsidRDefault="004730BA">
      <w:pPr>
        <w:pStyle w:val="Preformat"/>
      </w:pPr>
      <w:r>
        <w:t xml:space="preserve"> 1.2.11. Водопоглощение утеплителя, об.%              ¦    Aw</w:t>
      </w:r>
    </w:p>
    <w:p w:rsidR="00000000" w:rsidRDefault="004730BA">
      <w:pPr>
        <w:pStyle w:val="Preformat"/>
      </w:pPr>
      <w:r>
        <w:t xml:space="preserve"> 1.2.12. Прочность сцепления утеплителя с листами при ¦</w:t>
      </w:r>
    </w:p>
    <w:p w:rsidR="00000000" w:rsidRDefault="004730BA">
      <w:pPr>
        <w:pStyle w:val="Preformat"/>
      </w:pPr>
      <w:r>
        <w:t xml:space="preserve">         равномерном отрыве и при сдвиге,             ¦R</w:t>
      </w:r>
      <w:r>
        <w:rPr>
          <w:sz w:val="24"/>
          <w:vertAlign w:val="subscript"/>
        </w:rPr>
        <w:t>a,t</w:t>
      </w:r>
      <w:r>
        <w:t>; R</w:t>
      </w:r>
      <w:r>
        <w:rPr>
          <w:sz w:val="24"/>
          <w:vertAlign w:val="subscript"/>
        </w:rPr>
        <w:t>a,s</w:t>
      </w:r>
    </w:p>
    <w:p w:rsidR="00000000" w:rsidRDefault="004730BA">
      <w:pPr>
        <w:pStyle w:val="Preformat"/>
      </w:pPr>
      <w:r>
        <w:t xml:space="preserve">         Н/кв.м(кгс/кв.см)                            ¦</w:t>
      </w:r>
    </w:p>
    <w:p w:rsidR="00000000" w:rsidRDefault="004730BA">
      <w:pPr>
        <w:pStyle w:val="Preformat"/>
      </w:pPr>
      <w:r>
        <w:t xml:space="preserve"> 1.2.</w:t>
      </w:r>
      <w:r>
        <w:t>13. Прочность утеплителя при растяжении,         ¦</w:t>
      </w:r>
    </w:p>
    <w:p w:rsidR="00000000" w:rsidRDefault="004730BA">
      <w:pPr>
        <w:pStyle w:val="Preformat"/>
      </w:pPr>
      <w:r>
        <w:t xml:space="preserve">         Н/кв.м(кгс/кв.см)                            ¦    Rt</w:t>
      </w:r>
    </w:p>
    <w:p w:rsidR="00000000" w:rsidRDefault="004730BA">
      <w:pPr>
        <w:pStyle w:val="Preformat"/>
      </w:pPr>
      <w:r>
        <w:t xml:space="preserve"> 1.2.14. Прочность утеплителя при сжатии,             ¦    Rc</w:t>
      </w:r>
    </w:p>
    <w:p w:rsidR="00000000" w:rsidRDefault="004730BA">
      <w:pPr>
        <w:pStyle w:val="Preformat"/>
      </w:pPr>
      <w:r>
        <w:t xml:space="preserve">         Н/кв.м(кгс/кв.см)                            ¦</w:t>
      </w:r>
    </w:p>
    <w:p w:rsidR="00000000" w:rsidRDefault="004730BA">
      <w:pPr>
        <w:pStyle w:val="Preformat"/>
      </w:pPr>
      <w:r>
        <w:t xml:space="preserve"> 1.2.15. Прочность утеплителя при сдвиге,             ¦    Rs</w:t>
      </w:r>
    </w:p>
    <w:p w:rsidR="00000000" w:rsidRDefault="004730BA">
      <w:pPr>
        <w:pStyle w:val="Preformat"/>
      </w:pPr>
      <w:r>
        <w:t xml:space="preserve">         Н/кв.м(кгс/кв.см)                            ¦</w:t>
      </w:r>
    </w:p>
    <w:p w:rsidR="00000000" w:rsidRDefault="004730BA">
      <w:pPr>
        <w:pStyle w:val="Preformat"/>
      </w:pPr>
      <w:r>
        <w:t xml:space="preserve"> 1.2.16. Модуль упругости утеплителя при растяжении,  ¦</w:t>
      </w:r>
    </w:p>
    <w:p w:rsidR="00000000" w:rsidRDefault="004730BA">
      <w:pPr>
        <w:pStyle w:val="Preformat"/>
      </w:pPr>
      <w:r>
        <w:t xml:space="preserve">         Н/кв.м(кгс/кв.см)                            ¦    Et</w:t>
      </w:r>
    </w:p>
    <w:p w:rsidR="00000000" w:rsidRDefault="004730BA">
      <w:pPr>
        <w:pStyle w:val="Preformat"/>
      </w:pPr>
      <w:r>
        <w:t xml:space="preserve"> 1.2.17. Модуль упругости утеплителя при сжат</w:t>
      </w:r>
      <w:r>
        <w:t>ии,      ¦</w:t>
      </w:r>
    </w:p>
    <w:p w:rsidR="00000000" w:rsidRDefault="004730BA">
      <w:pPr>
        <w:pStyle w:val="Preformat"/>
      </w:pPr>
      <w:r>
        <w:t xml:space="preserve">         Н/кв.м(кгс/кв.см)                            ¦    Eс</w:t>
      </w:r>
    </w:p>
    <w:p w:rsidR="00000000" w:rsidRDefault="004730BA">
      <w:pPr>
        <w:pStyle w:val="Preformat"/>
      </w:pPr>
      <w:r>
        <w:t xml:space="preserve"> 1.2.18. Модуль упругости утеплителя при сдвиге,      ¦</w:t>
      </w:r>
    </w:p>
    <w:p w:rsidR="00000000" w:rsidRDefault="004730BA">
      <w:pPr>
        <w:pStyle w:val="Preformat"/>
      </w:pPr>
      <w:r>
        <w:t xml:space="preserve">         Н/кв.м(кгс/кв.см)                            ¦    G</w:t>
      </w:r>
    </w:p>
    <w:p w:rsidR="00000000" w:rsidRDefault="004730BA">
      <w:pPr>
        <w:pStyle w:val="Preformat"/>
      </w:pPr>
      <w:r>
        <w:t xml:space="preserve"> 1.2.19. Содержание пламягасящих добавок в утеплителе,¦</w:t>
      </w:r>
    </w:p>
    <w:p w:rsidR="00000000" w:rsidRDefault="004730BA">
      <w:pPr>
        <w:pStyle w:val="Preformat"/>
      </w:pPr>
      <w:r>
        <w:t xml:space="preserve">         вес, %                                       ¦    -</w:t>
      </w:r>
    </w:p>
    <w:p w:rsidR="00000000" w:rsidRDefault="004730BA">
      <w:pPr>
        <w:pStyle w:val="Preformat"/>
      </w:pPr>
      <w:r>
        <w:t xml:space="preserve"> 1.2.20. Линейная технологическая усадка утеплителя,% ¦    S</w:t>
      </w:r>
    </w:p>
    <w:p w:rsidR="00000000" w:rsidRDefault="004730BA">
      <w:pPr>
        <w:pStyle w:val="Preformat"/>
      </w:pPr>
      <w:r>
        <w:t xml:space="preserve"> 1.2.21. Кислотное число утеплителя, мг КОН/г         ¦    -</w:t>
      </w:r>
    </w:p>
    <w:p w:rsidR="00000000" w:rsidRDefault="004730BA">
      <w:pPr>
        <w:pStyle w:val="Preformat"/>
      </w:pPr>
      <w:r>
        <w:t xml:space="preserve"> 1.2.22. Группа горючести (возгораемости) утеплителя  ¦    -</w:t>
      </w:r>
    </w:p>
    <w:p w:rsidR="00000000" w:rsidRDefault="004730BA">
      <w:pPr>
        <w:pStyle w:val="Preformat"/>
      </w:pPr>
      <w:r>
        <w:t xml:space="preserve"> 1.2.23. Способ защиты</w:t>
      </w:r>
      <w:r>
        <w:t xml:space="preserve"> наружных и внутренних листов   ¦</w:t>
      </w:r>
    </w:p>
    <w:p w:rsidR="00000000" w:rsidRDefault="004730BA">
      <w:pPr>
        <w:pStyle w:val="Preformat"/>
      </w:pPr>
      <w:r>
        <w:t xml:space="preserve">         от влажностных воздействий и коррозии        ¦    -</w:t>
      </w:r>
    </w:p>
    <w:p w:rsidR="00000000" w:rsidRDefault="004730BA">
      <w:pPr>
        <w:pStyle w:val="Preformat"/>
      </w:pPr>
      <w:r>
        <w:t xml:space="preserve"> 1.2.24. Способ гидроизоляционной защиты и антисепти- ¦</w:t>
      </w:r>
    </w:p>
    <w:p w:rsidR="00000000" w:rsidRDefault="004730BA">
      <w:pPr>
        <w:pStyle w:val="Preformat"/>
      </w:pPr>
      <w:r>
        <w:t xml:space="preserve">         рования торцевых поверхностей и деревянных   ¦</w:t>
      </w:r>
    </w:p>
    <w:p w:rsidR="00000000" w:rsidRDefault="004730BA">
      <w:pPr>
        <w:pStyle w:val="Preformat"/>
      </w:pPr>
      <w:r>
        <w:t xml:space="preserve">         элементов                                    ¦    -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1.3. Показатели  надежности      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1.3.1. Срок эксплуатации, год                        ¦    t</w:t>
      </w:r>
      <w:r>
        <w:rPr>
          <w:sz w:val="28"/>
          <w:vertAlign w:val="subscript"/>
        </w:rPr>
        <w:t>ser</w:t>
      </w:r>
    </w:p>
    <w:p w:rsidR="00000000" w:rsidRDefault="004730BA">
      <w:pPr>
        <w:pStyle w:val="Preformat"/>
      </w:pPr>
      <w:r>
        <w:t xml:space="preserve"> 1.3.2. Ремо</w:t>
      </w:r>
      <w:r>
        <w:t>нтопригодность                            ¦    -</w:t>
      </w:r>
    </w:p>
    <w:p w:rsidR="00000000" w:rsidRDefault="004730BA">
      <w:pPr>
        <w:pStyle w:val="Preformat"/>
      </w:pPr>
      <w:r>
        <w:t xml:space="preserve"> 1.3.3. Вероятность безотказной работы                ¦    -</w:t>
      </w:r>
    </w:p>
    <w:p w:rsidR="00000000" w:rsidRDefault="004730BA">
      <w:pPr>
        <w:pStyle w:val="Preformat"/>
      </w:pPr>
      <w:r>
        <w:t xml:space="preserve"> 1.3.4. Гарантийный срок хранения, мес.               ¦    t</w:t>
      </w:r>
      <w:r>
        <w:rPr>
          <w:sz w:val="28"/>
          <w:vertAlign w:val="subscript"/>
        </w:rPr>
        <w:t>g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1.4. Показатели технологичности  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1.4.1. Трудоемкость изготовления, чел.-ч/кв.м        ¦    -</w:t>
      </w:r>
    </w:p>
    <w:p w:rsidR="00000000" w:rsidRDefault="004730BA">
      <w:pPr>
        <w:pStyle w:val="Preformat"/>
      </w:pPr>
      <w:r>
        <w:t xml:space="preserve"> 1.4.2. Материалоемкость, %                           ¦    -</w:t>
      </w:r>
    </w:p>
    <w:p w:rsidR="00000000" w:rsidRDefault="004730BA">
      <w:pPr>
        <w:pStyle w:val="Preformat"/>
      </w:pPr>
      <w:r>
        <w:t xml:space="preserve"> 1.4.3. Энергоемкость изготовления, кВт·ч/кв.м    </w:t>
      </w:r>
      <w:r>
        <w:t xml:space="preserve">    ¦    Е</w:t>
      </w:r>
      <w:r>
        <w:rPr>
          <w:sz w:val="28"/>
          <w:vertAlign w:val="subscript"/>
        </w:rPr>
        <w:t>рr</w:t>
      </w:r>
    </w:p>
    <w:p w:rsidR="00000000" w:rsidRDefault="004730BA">
      <w:pPr>
        <w:pStyle w:val="Preformat"/>
      </w:pPr>
      <w:r>
        <w:t xml:space="preserve"> 1.4.4. Степень механизации изготовления, %           ¦    -</w:t>
      </w:r>
    </w:p>
    <w:p w:rsidR="00000000" w:rsidRDefault="004730BA">
      <w:pPr>
        <w:pStyle w:val="Preformat"/>
      </w:pPr>
      <w:r>
        <w:t xml:space="preserve"> 1.4.5. Степень автоматизации изготовления, %         ¦    -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1.5. Показатели транспортабельности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1.5.1. Возможность контейнеризации, пакетирования    ¦    -</w:t>
      </w:r>
    </w:p>
    <w:p w:rsidR="00000000" w:rsidRDefault="004730BA">
      <w:pPr>
        <w:pStyle w:val="Preformat"/>
      </w:pPr>
      <w:r>
        <w:t xml:space="preserve"> 1.5.2. Материалоемкость упаковки, %                  ¦    -</w:t>
      </w:r>
    </w:p>
    <w:p w:rsidR="00000000" w:rsidRDefault="004730BA">
      <w:pPr>
        <w:pStyle w:val="Preformat"/>
      </w:pPr>
      <w:r>
        <w:t xml:space="preserve"> 1.5.3. Трудоемкость упаковки, чел.-ч                 ¦    -</w:t>
      </w:r>
    </w:p>
    <w:p w:rsidR="00000000" w:rsidRDefault="004730BA">
      <w:pPr>
        <w:pStyle w:val="Preformat"/>
      </w:pPr>
      <w:r>
        <w:t xml:space="preserve"> 1.5.4. Масса брутто едини</w:t>
      </w:r>
      <w:r>
        <w:t>цы заводской упаковки паке- ¦</w:t>
      </w:r>
    </w:p>
    <w:p w:rsidR="00000000" w:rsidRDefault="004730BA">
      <w:pPr>
        <w:pStyle w:val="Preformat"/>
      </w:pPr>
      <w:r>
        <w:t xml:space="preserve">        тов (контейнеров), кг                         ¦    m</w:t>
      </w:r>
      <w:r>
        <w:rPr>
          <w:sz w:val="28"/>
          <w:vertAlign w:val="subscript"/>
        </w:rPr>
        <w:t>br</w:t>
      </w:r>
    </w:p>
    <w:p w:rsidR="00000000" w:rsidRDefault="004730BA">
      <w:pPr>
        <w:pStyle w:val="Preformat"/>
      </w:pPr>
      <w:r>
        <w:t xml:space="preserve"> 1.5.5. Габаритные размеры заводской упаковки пакетов ¦</w:t>
      </w:r>
    </w:p>
    <w:p w:rsidR="00000000" w:rsidRDefault="004730BA">
      <w:pPr>
        <w:pStyle w:val="Preformat"/>
      </w:pPr>
      <w:r>
        <w:t xml:space="preserve">        (контейнеров), м                              ¦</w:t>
      </w:r>
      <w:r>
        <w:rPr>
          <w:lang w:val="en-US"/>
        </w:rPr>
        <w:t xml:space="preserve"> </w:t>
      </w:r>
      <w:r>
        <w:t>Lp, Bp, Hp</w:t>
      </w:r>
    </w:p>
    <w:p w:rsidR="00000000" w:rsidRDefault="004730BA">
      <w:pPr>
        <w:pStyle w:val="Preformat"/>
      </w:pPr>
      <w:r>
        <w:t xml:space="preserve"> 1.5.6. Трудоемкость погрузки и разгрузки, чел.-ч/кв.м¦    -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1.6. Показатели эстетичности     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1.6.1. Цвет и отделка поверхностей                   ¦    -</w:t>
      </w:r>
    </w:p>
    <w:p w:rsidR="00000000" w:rsidRDefault="004730BA">
      <w:pPr>
        <w:pStyle w:val="Preformat"/>
      </w:pPr>
      <w:r>
        <w:t xml:space="preserve">      </w:t>
      </w:r>
      <w:r>
        <w:t xml:space="preserve">                                                ¦</w:t>
      </w:r>
    </w:p>
    <w:p w:rsidR="00000000" w:rsidRDefault="004730BA">
      <w:pPr>
        <w:pStyle w:val="Preformat"/>
      </w:pPr>
      <w:r>
        <w:t xml:space="preserve"> 1.7. Эргономические показатели   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1.7.1. Выделение токсических веществ, мг/куб.м       ¦    -</w:t>
      </w:r>
    </w:p>
    <w:p w:rsidR="00000000" w:rsidRDefault="004730BA">
      <w:pPr>
        <w:pStyle w:val="Preformat"/>
      </w:pPr>
      <w:r>
        <w:t xml:space="preserve"> 1.7.2. Выделение пыли, мг/куб.м                      ¦    -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      2. Стабильность показателей качества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2.1. Показатели однородности                         ¦</w:t>
      </w:r>
    </w:p>
    <w:p w:rsidR="00000000" w:rsidRDefault="004730BA">
      <w:pPr>
        <w:pStyle w:val="Preformat"/>
      </w:pPr>
      <w:r>
        <w:t xml:space="preserve">    </w:t>
      </w:r>
      <w:r>
        <w:t xml:space="preserve">                                                  ¦</w:t>
      </w:r>
    </w:p>
    <w:p w:rsidR="00000000" w:rsidRDefault="004730BA">
      <w:pPr>
        <w:pStyle w:val="Preformat"/>
      </w:pPr>
      <w:r>
        <w:t xml:space="preserve"> 2.1.1. Коэффициенты вариации показателей по пп. 1.1.2¦</w:t>
      </w:r>
    </w:p>
    <w:p w:rsidR="00000000" w:rsidRDefault="004730BA">
      <w:pPr>
        <w:pStyle w:val="Preformat"/>
      </w:pPr>
      <w:r>
        <w:t xml:space="preserve">        1.2.1, 1.2.2, 1.2.8, 1.2.12-1.2.15, %         ¦    </w:t>
      </w:r>
      <w:r>
        <w:rPr>
          <w:i/>
          <w:sz w:val="28"/>
        </w:rPr>
        <w:sym w:font="Symbol" w:char="F06E"/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2.2. Показатели соблюдения стандартов,  ТУ,          ¦</w:t>
      </w:r>
    </w:p>
    <w:p w:rsidR="00000000" w:rsidRDefault="004730BA">
      <w:pPr>
        <w:pStyle w:val="Preformat"/>
      </w:pPr>
      <w:r>
        <w:t xml:space="preserve">      строительных норм и правил, проектной           ¦</w:t>
      </w:r>
    </w:p>
    <w:p w:rsidR="00000000" w:rsidRDefault="004730BA">
      <w:pPr>
        <w:pStyle w:val="Preformat"/>
      </w:pPr>
      <w:r>
        <w:t xml:space="preserve">      документации                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2.2.1. Количество рекламаций в общем объеме поставок ¦    -</w:t>
      </w:r>
    </w:p>
    <w:p w:rsidR="00000000" w:rsidRDefault="004730BA">
      <w:pPr>
        <w:pStyle w:val="Preformat"/>
      </w:pPr>
      <w:r>
        <w:t xml:space="preserve"> 2</w:t>
      </w:r>
      <w:r>
        <w:t>.2.2. Процент брака в объеме выпуска                ¦    -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     3. Экономическая эффективность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3.1. Себестоимость изготовления, руб./кв.м           ¦    С</w:t>
      </w:r>
    </w:p>
    <w:p w:rsidR="00000000" w:rsidRDefault="004730BA">
      <w:pPr>
        <w:pStyle w:val="Preformat"/>
      </w:pPr>
      <w:r>
        <w:t xml:space="preserve"> 3.2. Рентабельность, %                               ¦    Р</w:t>
      </w:r>
    </w:p>
    <w:p w:rsidR="00000000" w:rsidRDefault="004730BA">
      <w:pPr>
        <w:pStyle w:val="Preformat"/>
      </w:pPr>
      <w:r>
        <w:t xml:space="preserve"> 3.3. Годовой экономический эффект, получаемый в на-  ¦</w:t>
      </w:r>
    </w:p>
    <w:p w:rsidR="00000000" w:rsidRDefault="004730BA">
      <w:pPr>
        <w:pStyle w:val="Preformat"/>
      </w:pPr>
      <w:r>
        <w:t xml:space="preserve">      родном хозяйстве, тыс.руб                       ¦    Э</w:t>
      </w:r>
    </w:p>
    <w:p w:rsidR="00000000" w:rsidRDefault="004730BA">
      <w:pPr>
        <w:pStyle w:val="Preformat"/>
      </w:pPr>
      <w:r>
        <w:t xml:space="preserve">                                              </w:t>
      </w:r>
      <w:r>
        <w:t xml:space="preserve">        ¦</w:t>
      </w:r>
    </w:p>
    <w:p w:rsidR="00000000" w:rsidRDefault="004730BA">
      <w:pPr>
        <w:pStyle w:val="Preformat"/>
      </w:pPr>
      <w:r>
        <w:t xml:space="preserve">      4. Конкурентоспособность на внешнем рынке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4.1. Патентно-правовые показатели                    ¦</w:t>
      </w:r>
    </w:p>
    <w:p w:rsidR="00000000" w:rsidRDefault="004730BA">
      <w:pPr>
        <w:pStyle w:val="Preformat"/>
      </w:pPr>
      <w:r>
        <w:t xml:space="preserve">                                                      ¦</w:t>
      </w:r>
    </w:p>
    <w:p w:rsidR="00000000" w:rsidRDefault="004730BA">
      <w:pPr>
        <w:pStyle w:val="Preformat"/>
      </w:pPr>
      <w:r>
        <w:t xml:space="preserve"> 4.1.1. Наличие экспорта                              ¦    -</w:t>
      </w:r>
    </w:p>
    <w:p w:rsidR="00000000" w:rsidRDefault="004730BA">
      <w:pPr>
        <w:pStyle w:val="Preformat"/>
      </w:pPr>
    </w:p>
    <w:p w:rsidR="00000000" w:rsidRDefault="004730BA">
      <w:pPr>
        <w:pStyle w:val="Preformat"/>
      </w:pPr>
    </w:p>
    <w:p w:rsidR="00000000" w:rsidRDefault="004730BA">
      <w:pPr>
        <w:pStyle w:val="Heading"/>
        <w:ind w:right="207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ПРИМЕНЯЕМОСТЬ КРИТЕРИЕВ И ПОКАЗАТЕЛЕЙ КАЧЕСТВА </w:t>
      </w:r>
    </w:p>
    <w:p w:rsidR="00000000" w:rsidRDefault="004730BA">
      <w:pPr>
        <w:pStyle w:val="Preformat"/>
        <w:ind w:right="2076"/>
        <w:rPr>
          <w:rFonts w:ascii="Times New Roman" w:hAnsi="Times New Roman"/>
        </w:rPr>
      </w:pPr>
    </w:p>
    <w:p w:rsidR="00000000" w:rsidRDefault="004730BA">
      <w:pPr>
        <w:pStyle w:val="Preformat"/>
        <w:ind w:right="2076"/>
        <w:rPr>
          <w:rFonts w:ascii="Times New Roman" w:hAnsi="Times New Roman"/>
        </w:rPr>
      </w:pPr>
    </w:p>
    <w:p w:rsidR="00000000" w:rsidRDefault="004730BA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Области применения критериев качества панелей в зависимости от вида решаемых задач должны приниматься в соответствии с ГОСТ 4.200-78.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0BA"/>
    <w:rsid w:val="004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1486</Words>
  <Characters>8475</Characters>
  <Application>Microsoft Office Word</Application>
  <DocSecurity>0</DocSecurity>
  <Lines>70</Lines>
  <Paragraphs>19</Paragraphs>
  <ScaleCrop>false</ScaleCrop>
  <Company>Elcom Ltd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