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5090-86</w:t>
      </w: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Ж34</w:t>
      </w: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ИЗДЕЛИЯ СКОБЯНЫЕ ЗАПИРАЮЩИЕ 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ДЕРЕВЯННЫХ ОКОН И ДВЕРЕЙ 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Типы и основные размеры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Locking fitting for wooden windows and doors.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Types and basic dimensions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49 8400</w:t>
      </w:r>
    </w:p>
    <w:p w:rsidR="00000000" w:rsidRDefault="00F2423C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1987-07</w:t>
      </w:r>
      <w:r>
        <w:rPr>
          <w:rFonts w:ascii="Times New Roman" w:hAnsi="Times New Roman"/>
          <w:i/>
          <w:sz w:val="20"/>
        </w:rPr>
        <w:t>-01</w:t>
      </w: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1.РАЗРАБОТАН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промышленности   строительных   материалов СССР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Государственным комитетом по гражданскому строительству и архитектуре при Госстрое СССР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Л. В. Воронкова (руководитель темы). Н. Д. </w:t>
      </w:r>
      <w:proofErr w:type="spellStart"/>
      <w:r>
        <w:rPr>
          <w:rFonts w:ascii="Times New Roman" w:hAnsi="Times New Roman"/>
          <w:sz w:val="20"/>
        </w:rPr>
        <w:t>Попков</w:t>
      </w:r>
      <w:proofErr w:type="spellEnd"/>
      <w:r>
        <w:rPr>
          <w:rFonts w:ascii="Times New Roman" w:hAnsi="Times New Roman"/>
          <w:sz w:val="20"/>
        </w:rPr>
        <w:t xml:space="preserve">, Е. Ф. </w:t>
      </w:r>
      <w:proofErr w:type="spellStart"/>
      <w:r>
        <w:rPr>
          <w:rFonts w:ascii="Times New Roman" w:hAnsi="Times New Roman"/>
          <w:sz w:val="20"/>
        </w:rPr>
        <w:t>Рашитова</w:t>
      </w:r>
      <w:proofErr w:type="spellEnd"/>
      <w:r>
        <w:rPr>
          <w:rFonts w:ascii="Times New Roman" w:hAnsi="Times New Roman"/>
          <w:sz w:val="20"/>
        </w:rPr>
        <w:t xml:space="preserve">, Б. А. </w:t>
      </w:r>
      <w:proofErr w:type="spellStart"/>
      <w:r>
        <w:rPr>
          <w:rFonts w:ascii="Times New Roman" w:hAnsi="Times New Roman"/>
          <w:sz w:val="20"/>
        </w:rPr>
        <w:t>Филозофович</w:t>
      </w:r>
      <w:proofErr w:type="spellEnd"/>
      <w:r>
        <w:rPr>
          <w:rFonts w:ascii="Times New Roman" w:hAnsi="Times New Roman"/>
          <w:sz w:val="20"/>
        </w:rPr>
        <w:t>, Н. Г. Королев, Н. И. Федоров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промышленности строительных материалов СССР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 строительства от 25.07.86 № 102</w:t>
      </w:r>
    </w:p>
    <w:p w:rsidR="00000000" w:rsidRDefault="00F2423C">
      <w:pPr>
        <w:ind w:firstLine="284"/>
        <w:jc w:val="both"/>
        <w:rPr>
          <w:rFonts w:ascii="Times New Roman" w:hAnsi="Times New Roman"/>
          <w:i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 ВЗАМЕН ГОСТ 5090—79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Обозначение НТД, на который дана ссылка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Номер, 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ГОСТ 9.303—84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ГОСТ 538—88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ГОСТ 1145—80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 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ГОСТ 1146—80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ГОСТ 17473—80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ГОСТ 17474—80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 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ГОСТ 17475—80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 приложение 1</w:t>
            </w:r>
          </w:p>
        </w:tc>
      </w:tr>
    </w:tbl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 (1993)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запирающие изделия для деревянных окон и дверей, применяемых в строительстве жилых и общественных зданий.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Обозначение, наименование и рекоменду</w:t>
      </w:r>
      <w:r>
        <w:rPr>
          <w:rFonts w:ascii="Times New Roman" w:hAnsi="Times New Roman"/>
          <w:sz w:val="20"/>
        </w:rPr>
        <w:t>емая область применения запирающих изделий приведены в таблице.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размеры запирающих изделий должны соответствовать указанным на черт. 1-14.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размеры соединителей, ограничителей, ручек и накладок, предназначаемых для комплектования фрамужных приборов или врезных заверток, должны соответствовать </w:t>
      </w:r>
      <w:r>
        <w:rPr>
          <w:rFonts w:ascii="Times New Roman" w:hAnsi="Times New Roman"/>
          <w:sz w:val="20"/>
        </w:rPr>
        <w:lastRenderedPageBreak/>
        <w:t>указанным в приложении 1.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установки фрамужных приборов, соединителя для фрамуг с тройным остеклением и врезной завертки типа ЗР1 приведены в приложении 2.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Технические требования, комплектнос</w:t>
      </w:r>
      <w:r>
        <w:rPr>
          <w:rFonts w:ascii="Times New Roman" w:hAnsi="Times New Roman"/>
          <w:sz w:val="20"/>
        </w:rPr>
        <w:t>ть, правила приемки, методы контроля, маркировка, упаковка, транспортирование, хранение и гарантийный срок эксплуатации запирающих изделий должны соответствовать ГОСТ 538 и дополнительным требованиям настоящего стандарта.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Завертки-стяжки типа ЗР1 допускается изготовлять до 01.01.90.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Завертки типа ЗР4 предназначены для комплектования окон и балконных дверей, изготовляемых на автоматизированных линиях, установленных на деревообрабатывающих комбинатах до 01.01.86.</w:t>
      </w: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5"/>
        <w:gridCol w:w="2208"/>
        <w:gridCol w:w="3945"/>
        <w:gridCol w:w="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обозначение типа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Рекомендуемая область применения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ПФ1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Прибор фрамужный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фрамуг общественных зданий со спаренными или раздельными переплетами шириной до 1300 мм</w:t>
            </w:r>
          </w:p>
        </w:tc>
        <w:tc>
          <w:tcPr>
            <w:tcW w:w="93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ПФ2 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Прибор фрамужный 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фрамуг общественных зданий со спаренными или раздельными переплетами шириной до 830 мм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ШН1 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Шпингалет накладной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створок окон высотой более 1100 мм и балконных дверей со спаренными или раздельными переплетами и полотнами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ШН2 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Шпингалет накладной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створок окон со спаренными или раздельными переплетами</w:t>
            </w:r>
            <w:r>
              <w:rPr>
                <w:rFonts w:ascii="Times New Roman" w:hAnsi="Times New Roman"/>
                <w:sz w:val="20"/>
              </w:rPr>
              <w:t xml:space="preserve"> высотой до 1100 мм включительно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ШВ</w:t>
            </w:r>
            <w:proofErr w:type="spellEnd"/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Шпингалет врезной 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двухпольных дверей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ЗР1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Завертка - стяжка врезная 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окон и балконных дверей со спаренными переплетами и полотнами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ЗР2 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Завертка врезная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створок окон и балконных дверей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ЗР3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Завертка врезная 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ЗР4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Завертка врезная 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ЗФ1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Завертка накладная 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дверей санузлов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ЗФ2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Завертка накладная 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форточек окон жилых зданий 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08" w:type="dxa"/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Задвижка накладная </w:t>
            </w:r>
          </w:p>
        </w:tc>
        <w:tc>
          <w:tcPr>
            <w:tcW w:w="3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створок окон и балконных дверей жилых и общественных зданий</w:t>
            </w:r>
          </w:p>
        </w:tc>
        <w:tc>
          <w:tcPr>
            <w:tcW w:w="930" w:type="dxa"/>
            <w:tcBorders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08" w:type="dxa"/>
            <w:tcBorders>
              <w:bottom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Стяжка </w:t>
            </w:r>
          </w:p>
        </w:tc>
        <w:tc>
          <w:tcPr>
            <w:tcW w:w="3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окон и балконных дверей со спаренными переплетами и полотнами</w:t>
            </w:r>
          </w:p>
        </w:tc>
        <w:tc>
          <w:tcPr>
            <w:tcW w:w="9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</w:tr>
    </w:tbl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фрамужный типа ПФ1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64.5pt">
            <v:imagedata r:id="rId4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Размер  </w:t>
      </w:r>
      <w:r>
        <w:rPr>
          <w:rFonts w:ascii="Times New Roman" w:hAnsi="Times New Roman"/>
          <w:position w:val="-4"/>
        </w:rPr>
        <w:pict>
          <v:shape id="_x0000_i1026" type="#_x0000_t75" style="width:27pt;height:10.5pt">
            <v:imagedata r:id="rId5" o:title=""/>
          </v:shape>
        </w:pict>
      </w:r>
      <w:r>
        <w:rPr>
          <w:rFonts w:ascii="Times New Roman" w:hAnsi="Times New Roman"/>
        </w:rPr>
        <w:t xml:space="preserve">+13 мм, где </w:t>
      </w:r>
      <w:r>
        <w:rPr>
          <w:rFonts w:ascii="Times New Roman" w:hAnsi="Times New Roman"/>
          <w:position w:val="-6"/>
        </w:rPr>
        <w:pict>
          <v:shape id="_x0000_i1027" type="#_x0000_t75" style="width:12pt;height:12pt">
            <v:imagedata r:id="rId6" o:title=""/>
          </v:shape>
        </w:pict>
      </w:r>
      <w:r>
        <w:rPr>
          <w:rFonts w:ascii="Times New Roman" w:hAnsi="Times New Roman"/>
        </w:rPr>
        <w:t xml:space="preserve"> - ширина фрамуги с учетом наплава.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по ГОСТ 1145 или по ГОСТ 1146 (4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фрамужного прибора для спаренных фрамуг: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ПФ1 ГОСТ 5090-86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для раздельных фрамуг с соединителем исполнения 1 и расстоянием между фрамугами, равным 53 мм: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ПФ1-1-53 ГОСТ 5090-86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фрамужный тип</w:t>
      </w:r>
      <w:r>
        <w:rPr>
          <w:rFonts w:ascii="Times New Roman" w:hAnsi="Times New Roman"/>
          <w:sz w:val="20"/>
        </w:rPr>
        <w:t>а ПФ2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83.5pt;height:244.5pt">
            <v:imagedata r:id="rId7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защелка; 2 - корпус; 3 - угловой блок; 4 - шнур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по ГОСТ 1145 (12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фрамужного прибора для спаренных фрамуг с ограничителем: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ПФ2 ГОСТ 5090-86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для раздельных фрамуг с соединителем исполнения 1 и расстоянием между фрамугами, равными 53 мм: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ПФ2-1 - 53 ГОСТ 5090-86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Шпингалет накладной типа ШН1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45.25pt;height:295.5pt">
            <v:imagedata r:id="rId8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запорная планка; 2 - направляющая; 3 - засов-штанга; 4 - корпус; 5 - ручка; 6 - засов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Разм</w:t>
      </w:r>
      <w:r>
        <w:rPr>
          <w:rFonts w:ascii="Times New Roman" w:hAnsi="Times New Roman"/>
        </w:rPr>
        <w:t xml:space="preserve">ер </w:t>
      </w:r>
      <w:r>
        <w:rPr>
          <w:rFonts w:ascii="Times New Roman" w:hAnsi="Times New Roman"/>
          <w:position w:val="-6"/>
        </w:rPr>
        <w:pict>
          <v:shape id="_x0000_i1030" type="#_x0000_t75" style="width:35.25pt;height:12pt">
            <v:imagedata r:id="rId9" o:title=""/>
          </v:shape>
        </w:pict>
      </w:r>
      <w:r>
        <w:rPr>
          <w:rFonts w:ascii="Times New Roman" w:hAnsi="Times New Roman"/>
        </w:rPr>
        <w:t xml:space="preserve">+30 мм, где </w:t>
      </w:r>
      <w:r>
        <w:rPr>
          <w:rFonts w:ascii="Times New Roman" w:hAnsi="Times New Roman"/>
          <w:position w:val="-4"/>
        </w:rPr>
        <w:pict>
          <v:shape id="_x0000_i1031" type="#_x0000_t75" style="width:14.25pt;height:12pt">
            <v:imagedata r:id="rId10" o:title=""/>
          </v:shape>
        </w:pict>
      </w:r>
      <w:r>
        <w:rPr>
          <w:rFonts w:ascii="Times New Roman" w:hAnsi="Times New Roman"/>
        </w:rPr>
        <w:t xml:space="preserve"> - высота створки или дверного полотна с учетом наплава.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(16 шт.) - для крепления корпуса и запорных планок и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18 (12 шт.) по ГОСТ 1145 или ГОСТ 1146 - для крепления направляющих.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шпингалета.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ШН1 ГОСТ 5090-86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Шпингалет накладной типа ШН2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209.25pt;height:306.75pt">
            <v:imagedata r:id="rId11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запорная планка; 2 - направляющая; 3 - корпус; 4 - ручка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Размер </w:t>
      </w:r>
      <w:r>
        <w:rPr>
          <w:rFonts w:ascii="Times New Roman" w:hAnsi="Times New Roman"/>
          <w:position w:val="-6"/>
        </w:rPr>
        <w:pict>
          <v:shape id="_x0000_i1033" type="#_x0000_t75" style="width:35.25pt;height:12pt">
            <v:imagedata r:id="rId9" o:title=""/>
          </v:shape>
        </w:pict>
      </w:r>
      <w:r>
        <w:rPr>
          <w:rFonts w:ascii="Times New Roman" w:hAnsi="Times New Roman"/>
        </w:rPr>
        <w:t xml:space="preserve">+30 мм, где </w:t>
      </w:r>
      <w:r>
        <w:rPr>
          <w:rFonts w:ascii="Times New Roman" w:hAnsi="Times New Roman"/>
          <w:position w:val="-6"/>
        </w:rPr>
        <w:pict>
          <v:shape id="_x0000_i1034" type="#_x0000_t75" style="width:14.25pt;height:12pt">
            <v:imagedata r:id="rId10" o:title=""/>
          </v:shape>
        </w:pict>
      </w:r>
      <w:r>
        <w:rPr>
          <w:rFonts w:ascii="Times New Roman" w:hAnsi="Times New Roman"/>
        </w:rPr>
        <w:t xml:space="preserve"> - высота створки с учетом наплава.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(8 шт.) - для крепления корпуса</w:t>
      </w:r>
      <w:r>
        <w:rPr>
          <w:rFonts w:ascii="Times New Roman" w:hAnsi="Times New Roman"/>
          <w:sz w:val="20"/>
        </w:rPr>
        <w:t xml:space="preserve"> и запорных планок и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18 (8 шт.) по ГОСТ 1145 или ГОСТ 1146 - для крепления направляющих.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шпингалета: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ШН2 ГОСТ 5090-86 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Шпингалет врезной типа </w:t>
      </w:r>
      <w:proofErr w:type="spellStart"/>
      <w:r>
        <w:rPr>
          <w:rFonts w:ascii="Times New Roman" w:hAnsi="Times New Roman"/>
          <w:sz w:val="20"/>
        </w:rPr>
        <w:t>ШВ</w:t>
      </w:r>
      <w:proofErr w:type="spellEnd"/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52pt;height:348.75pt">
            <v:imagedata r:id="rId12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по ГОСТ 1145 (5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врезного шпингалета: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ШВ</w:t>
      </w:r>
      <w:proofErr w:type="spellEnd"/>
      <w:r>
        <w:rPr>
          <w:rFonts w:ascii="Times New Roman" w:hAnsi="Times New Roman"/>
          <w:i/>
          <w:sz w:val="20"/>
        </w:rPr>
        <w:t xml:space="preserve"> ГОСТ 5090-86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Завертка-стяжка врезная типа ЗР1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301.5pt;height:256.5pt">
            <v:imagedata r:id="rId13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или 1-3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по ГОСТ 1145-80 (2 шт.) и штифты (4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завертки-стяжки с ручкой типа Р1: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З</w:t>
      </w:r>
      <w:r>
        <w:rPr>
          <w:rFonts w:ascii="Times New Roman" w:hAnsi="Times New Roman"/>
          <w:i/>
          <w:sz w:val="20"/>
        </w:rPr>
        <w:t xml:space="preserve">Р1-1 ГОСТ 5090-86 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Завертка врезная типа ЗР2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76.75pt;height:226.5pt">
            <v:imagedata r:id="rId14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или 1-3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по ГОСТ 1145 (4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завертки с ручкой типа Р1: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ЗР2-1 ГОСТ 5090-86 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 ручкой типа Р2 и накладкой: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ЗР2-2 ГОСТ 5090-86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Завертка врезная типа ЗР3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Запорная планка       Исполнение 1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242.25pt;height:208.5pt">
            <v:imagedata r:id="rId15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Исполнение 2</w:t>
      </w: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Остальное -</w:t>
      </w: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см. исполнение 1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96pt;height:142.5pt">
            <v:imagedata r:id="rId16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8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или 1-3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по ГОСТ 1145 (2 шт.) и винты ВМ4-6</w:t>
      </w:r>
      <w:r>
        <w:rPr>
          <w:rFonts w:ascii="Times New Roman" w:hAnsi="Times New Roman"/>
          <w:sz w:val="20"/>
          <w:lang w:val="en-US"/>
        </w:rPr>
        <w:t>q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35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36 ГОСТ 17474-80 (2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завертки исполнения 1 право</w:t>
      </w:r>
      <w:r>
        <w:rPr>
          <w:rFonts w:ascii="Times New Roman" w:hAnsi="Times New Roman"/>
          <w:sz w:val="20"/>
        </w:rPr>
        <w:t>го исполнения с ручкой типа Р1: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ЗР3 - 1-П-1 ГОСТ 5090-86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исполнения 2 левого исполнения с ручкой типа Р2 и накладкой: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ЗР3 - 2-Л-2 ГОСТ 5090-86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Завертка врезная типа ЗР4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219pt;height:179.25pt">
            <v:imagedata r:id="rId17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Форма и размеры засова могут быть аналогичными засову заверток типов ЗР2, ЗР3.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9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или 1-3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по ГОСТ 1145 (2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завертки с ручкой типа Р1: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ЗР4-1 ГОСТ 5090-86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Завертка накладная типа ЗФ1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302.25pt;height:210.75pt">
            <v:imagedata r:id="rId18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10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по ГОСТ 1145 или ГОСТ 1146(4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</w:t>
      </w:r>
      <w:r>
        <w:rPr>
          <w:rFonts w:ascii="Times New Roman" w:hAnsi="Times New Roman"/>
        </w:rPr>
        <w:t>ние. Допускается располагать шурупы на корпусе завертки в пределах 45° от вертикальной оси.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завертки с запорной планкой исполнения 1: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ЗФ1-1 ГОСТ 5090-86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Завертка накладная типа ЗФ2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Исполнение 1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207pt;height:296.25pt">
            <v:imagedata r:id="rId19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11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1-3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20 по ГОСТ 1145 или ГОСТ 1146 (4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завертки правого исполнения: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ЗФ2 </w:t>
      </w:r>
      <w:proofErr w:type="spellStart"/>
      <w:r>
        <w:rPr>
          <w:rFonts w:ascii="Times New Roman" w:hAnsi="Times New Roman"/>
          <w:i/>
          <w:sz w:val="20"/>
        </w:rPr>
        <w:t>П</w:t>
      </w:r>
      <w:proofErr w:type="spellEnd"/>
      <w:r>
        <w:rPr>
          <w:rFonts w:ascii="Times New Roman" w:hAnsi="Times New Roman"/>
          <w:i/>
          <w:sz w:val="20"/>
        </w:rPr>
        <w:t xml:space="preserve"> ГОСТ 5090-86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исполнения 2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ЗФ2 П-2 ГОСТ 5090-86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Задвижка накладная типа </w:t>
      </w:r>
      <w:proofErr w:type="spellStart"/>
      <w:r>
        <w:rPr>
          <w:rFonts w:ascii="Times New Roman" w:hAnsi="Times New Roman"/>
          <w:sz w:val="20"/>
        </w:rPr>
        <w:t>ЗТ</w:t>
      </w:r>
      <w:proofErr w:type="spellEnd"/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213pt;height:346.5pt">
            <v:imagedata r:id="rId20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12 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1-3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или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 xml:space="preserve">25 по ГОСТ 1145-80 (4 </w:t>
      </w:r>
      <w:r>
        <w:rPr>
          <w:rFonts w:ascii="Times New Roman" w:hAnsi="Times New Roman"/>
          <w:sz w:val="20"/>
        </w:rPr>
        <w:t>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задвижки для створок с наплавом: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ЗТ</w:t>
      </w:r>
      <w:proofErr w:type="spellEnd"/>
      <w:r>
        <w:rPr>
          <w:rFonts w:ascii="Times New Roman" w:hAnsi="Times New Roman"/>
          <w:i/>
          <w:sz w:val="20"/>
        </w:rPr>
        <w:t xml:space="preserve"> (</w:t>
      </w:r>
      <w:r>
        <w:rPr>
          <w:rFonts w:ascii="Times New Roman" w:hAnsi="Times New Roman"/>
          <w:i/>
          <w:position w:val="-4"/>
          <w:sz w:val="20"/>
        </w:rPr>
        <w:pict>
          <v:shape id="_x0000_i1044" type="#_x0000_t75" style="width:9.75pt;height:12.75pt">
            <v:imagedata r:id="rId21" o:title=""/>
          </v:shape>
        </w:pict>
      </w:r>
      <w:r>
        <w:rPr>
          <w:rFonts w:ascii="Times New Roman" w:hAnsi="Times New Roman"/>
          <w:i/>
          <w:sz w:val="20"/>
        </w:rPr>
        <w:t>+15) ГОСТ 5090-86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без наплава: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ЗТ</w:t>
      </w:r>
      <w:proofErr w:type="spellEnd"/>
      <w:r>
        <w:rPr>
          <w:rFonts w:ascii="Times New Roman" w:hAnsi="Times New Roman"/>
          <w:i/>
          <w:sz w:val="20"/>
        </w:rPr>
        <w:t xml:space="preserve"> (</w:t>
      </w:r>
      <w:r>
        <w:rPr>
          <w:rFonts w:ascii="Times New Roman" w:hAnsi="Times New Roman"/>
          <w:i/>
          <w:position w:val="-4"/>
          <w:sz w:val="20"/>
        </w:rPr>
        <w:pict>
          <v:shape id="_x0000_i1045" type="#_x0000_t75" style="width:9.75pt;height:12.75pt">
            <v:imagedata r:id="rId21" o:title=""/>
          </v:shape>
        </w:pict>
      </w:r>
      <w:r>
        <w:rPr>
          <w:rFonts w:ascii="Times New Roman" w:hAnsi="Times New Roman"/>
          <w:i/>
          <w:sz w:val="20"/>
        </w:rPr>
        <w:t xml:space="preserve">) ГОСТ 5090-86 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Стяжка типа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195pt;height:209.25pt">
            <v:imagedata r:id="rId22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13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Винт ВМ6-6</w:t>
      </w:r>
      <w:r>
        <w:rPr>
          <w:rFonts w:ascii="Times New Roman" w:hAnsi="Times New Roman"/>
          <w:sz w:val="20"/>
          <w:lang w:val="en-US"/>
        </w:rPr>
        <w:t>q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55.36 по ГОСТ 17473, ГОСТ 17474 или ГОСТ 17475.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1-3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по ГОСТ 1145 (2 шт.).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стяжки: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СТ</w:t>
      </w:r>
      <w:proofErr w:type="spellEnd"/>
      <w:r>
        <w:rPr>
          <w:rFonts w:ascii="Times New Roman" w:hAnsi="Times New Roman"/>
          <w:i/>
          <w:sz w:val="20"/>
        </w:rPr>
        <w:t xml:space="preserve"> ГОСТ 5090-86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Засовы врезных шпингалетов и заверток в открытом положении не должны выступать над лицевой поверхностью планок или западать внутрь корпуса более чем на 1 мм.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Размеры засова и</w:t>
      </w:r>
      <w:r>
        <w:rPr>
          <w:rFonts w:ascii="Times New Roman" w:hAnsi="Times New Roman"/>
          <w:sz w:val="20"/>
        </w:rPr>
        <w:t xml:space="preserve"> запорной планки шпингалетов типов ШН1, ШН2 и задвижки типа </w:t>
      </w:r>
      <w:proofErr w:type="spellStart"/>
      <w:r>
        <w:rPr>
          <w:rFonts w:ascii="Times New Roman" w:hAnsi="Times New Roman"/>
          <w:sz w:val="20"/>
        </w:rPr>
        <w:t>ЗТ</w:t>
      </w:r>
      <w:proofErr w:type="spellEnd"/>
      <w:r>
        <w:rPr>
          <w:rFonts w:ascii="Times New Roman" w:hAnsi="Times New Roman"/>
          <w:sz w:val="20"/>
        </w:rPr>
        <w:t xml:space="preserve"> должны обеспечивать при их соединении натяг не менее 3 мм.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запорных планок указанных изделий не должна быть менее 1 мм.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Шнур фрамужного прибора типа ПФ2 должен перемещаться по роликам свободно, без </w:t>
      </w:r>
      <w:proofErr w:type="spellStart"/>
      <w:r>
        <w:rPr>
          <w:rFonts w:ascii="Times New Roman" w:hAnsi="Times New Roman"/>
          <w:sz w:val="20"/>
        </w:rPr>
        <w:t>заеданий</w:t>
      </w:r>
      <w:proofErr w:type="spellEnd"/>
      <w:r>
        <w:rPr>
          <w:rFonts w:ascii="Times New Roman" w:hAnsi="Times New Roman"/>
          <w:sz w:val="20"/>
        </w:rPr>
        <w:t xml:space="preserve"> и не соскальзывать с них.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Завертки типов ЗР1, ЗР2, ЗР4 и ЗФ1 следует изготовлять двусторонними, типов ЗР3 и ЗФ2 - в правом и левом </w:t>
      </w:r>
      <w:proofErr w:type="spellStart"/>
      <w:r>
        <w:rPr>
          <w:rFonts w:ascii="Times New Roman" w:hAnsi="Times New Roman"/>
          <w:sz w:val="20"/>
        </w:rPr>
        <w:t>исполнениях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 Засов задвижки типа </w:t>
      </w:r>
      <w:proofErr w:type="spellStart"/>
      <w:r>
        <w:rPr>
          <w:rFonts w:ascii="Times New Roman" w:hAnsi="Times New Roman"/>
          <w:sz w:val="20"/>
        </w:rPr>
        <w:t>ЗТ</w:t>
      </w:r>
      <w:proofErr w:type="spellEnd"/>
      <w:r>
        <w:rPr>
          <w:rFonts w:ascii="Times New Roman" w:hAnsi="Times New Roman"/>
          <w:sz w:val="20"/>
        </w:rPr>
        <w:t xml:space="preserve"> должен быть выполнен из стального прутка.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Форма ручек</w:t>
      </w:r>
      <w:r>
        <w:rPr>
          <w:rFonts w:ascii="Times New Roman" w:hAnsi="Times New Roman"/>
          <w:sz w:val="20"/>
        </w:rPr>
        <w:t>, накладок, сечения засовов накладных шпингалетов, а также заостренной части штифтов для заверток стандартом не устанавливают.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Запирающие изделия должны иметь защитное или защитно-декоративное покрытие по ГОСТ 538 для 2, 3 или 4 (С) групп условий эксплуатации ГОСТ 9.303.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 Засовы-штанги накладных шпингалетов следует испытывать на прочность при приемочных и типовых испытаниях.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проводят на стенде путем приложения в течение 1 мин к закрепленному засову-штанге силы 800 Н (78,4 кгс) на расстоянии</w:t>
      </w:r>
      <w:r>
        <w:rPr>
          <w:rFonts w:ascii="Times New Roman" w:hAnsi="Times New Roman"/>
          <w:sz w:val="20"/>
        </w:rPr>
        <w:t xml:space="preserve"> 5 мм от места крепления перпендикулярно к плоскости крепления шпингалета.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проведения испытаний засов-шпингалет не должен быть деформирован.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Фрамужные приборы типов ПФ1, ПФ2 и завертки типов ЗР1, ЗР2, ЗР3, ЗР4 должны быть укомплектованы следующими деталями, указанными в приложении 1: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фрамужные приборы типов ПФ1, ПФ2, устанавливаемые на фрамуги с раздельными переплетами, - двумя соединителями исполнения 1.-4 или 5 (черт. 1.-5);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фрамужные приборы типа ПФ2, устанавливаемые на фрамуги с одинарными</w:t>
      </w:r>
      <w:r>
        <w:rPr>
          <w:rFonts w:ascii="Times New Roman" w:hAnsi="Times New Roman"/>
          <w:sz w:val="20"/>
        </w:rPr>
        <w:t xml:space="preserve"> или спаренными переплетами, - двумя ограничителями (черт. 7);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фрамужные приборы типа ПФ2, устанавливаемые на фрамуги с тройным остеклением, - двумя ограничителями и двумя соединителями (черт. 6 и 7);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завертки типа ЗР1 - ручками типа Р1 (черт. 8);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завертки типов ЗР2, ЗР3, ЗР4 - ручками типа Р1 или Р2 с накладками. Число ручек типа Р2 и накладок должно быть указано при заказе.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15. Значение </w:t>
      </w:r>
      <w:r>
        <w:rPr>
          <w:rFonts w:ascii="Times New Roman" w:hAnsi="Times New Roman"/>
          <w:position w:val="-6"/>
          <w:sz w:val="20"/>
        </w:rPr>
        <w:pict>
          <v:shape id="_x0000_i1047" type="#_x0000_t75" style="width:12pt;height:12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фрамужных приборов типа ПФ1 и шпингалетов типов ШН1 и ШН2 должно быть указано при заказе.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</w:t>
      </w:r>
      <w:r>
        <w:rPr>
          <w:rFonts w:ascii="Times New Roman" w:hAnsi="Times New Roman"/>
          <w:sz w:val="20"/>
        </w:rPr>
        <w:t>льное</w:t>
      </w: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КОМПЛЕКТУЮЩИЕ ИЗДЕЛИЯ ДЛЯ ФРАМУЖНЫХ ПРИБОРОВ 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ВРЕЗНЫХ ЗАВЕРТОК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Соединители для фрамуг с раздельными и раздельно-спаренными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переплетами </w:t>
      </w: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</w:tcPr>
          <w:p w:rsidR="00000000" w:rsidRDefault="00F2423C">
            <w:pPr>
              <w:rPr>
                <w:rFonts w:ascii="Times New Roman" w:hAnsi="Times New Roman"/>
                <w:sz w:val="20"/>
              </w:rPr>
            </w:pP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31.25pt;height:205.5pt">
                  <v:imagedata r:id="rId24" o:title=""/>
                </v:shape>
              </w:pict>
            </w: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 1   </w:t>
            </w: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</w:tcPr>
          <w:p w:rsidR="00000000" w:rsidRDefault="00F2423C">
            <w:pPr>
              <w:rPr>
                <w:rFonts w:ascii="Times New Roman" w:hAnsi="Times New Roman"/>
                <w:sz w:val="20"/>
              </w:rPr>
            </w:pP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73.25pt;height:192pt">
                  <v:imagedata r:id="rId25" o:title=""/>
                </v:shape>
              </w:pict>
            </w: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 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Шурупы 1-4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30 или 3-4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30 по</w:t>
            </w: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1145 (4 шт.).</w:t>
            </w: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</w:tcPr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Шурупы 1-4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30 или 3-4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30 по</w:t>
            </w:r>
          </w:p>
          <w:p w:rsidR="00000000" w:rsidRDefault="00F242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1145 (4 шт.).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</w:tcPr>
          <w:p w:rsidR="00000000" w:rsidRDefault="00F242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Примечание. Размеры 53 и 90 мм соответствуют расстоянию между переплетами фрамуг.</w:t>
            </w:r>
          </w:p>
        </w:tc>
        <w:tc>
          <w:tcPr>
            <w:tcW w:w="4110" w:type="dxa"/>
          </w:tcPr>
          <w:p w:rsidR="00000000" w:rsidRDefault="00F242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Исполнение 3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151.5pt;height:117pt">
            <v:imagedata r:id="rId26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или 3-4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по ГОСТ 1145 (4 шт.)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Исполнение 4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241.5pt;height:102.75pt">
            <v:imagedata r:id="rId27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или 3-4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по ГОСТ 1145 (4 шт.)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Испо</w:t>
      </w:r>
      <w:r>
        <w:rPr>
          <w:rFonts w:ascii="Times New Roman" w:hAnsi="Times New Roman"/>
          <w:i/>
          <w:sz w:val="20"/>
        </w:rPr>
        <w:t>лнение 5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186.75pt;height:318pt">
            <v:imagedata r:id="rId28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или 3-4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по ГОСТ 1145 (4 шт.)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Соединитель для фрамуг с тройным остеклением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132.75pt;height:210pt">
            <v:imagedata r:id="rId29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или 3-4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(4 шт.) по ГОСТ 1145.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Ограничитель для фрамуг со спаренными переплетами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с тройным остеклением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4" type="#_x0000_t75" style="width:171pt;height:291pt">
            <v:imagedata r:id="rId30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или 3-4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30 по ГОСТ 1145 (4 шт.).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Ручки и накладки для врезных заверток 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Тип Р1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4in;height:180.75pt">
            <v:imagedata r:id="rId31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8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или 3-4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по ГОСТ 1145 (2 шт.) для ручек, предназначаемых для комплектования заверток типов Р1, Р2, Р4.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Винты ВМ4-6g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35</w:t>
      </w:r>
      <w:r>
        <w:rPr>
          <w:rFonts w:ascii="Times New Roman" w:hAnsi="Times New Roman"/>
          <w:sz w:val="20"/>
        </w:rPr>
        <w:t>.36 по ГОСТ 17474 (2 шт.) для ручек, предназначаемых для комплектования заверток типа ЗР3.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Тип Р2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6" type="#_x0000_t75" style="width:198pt;height:184.5pt">
            <v:imagedata r:id="rId32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9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Накладка для ручки типа Р2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170.25pt;height:149.25pt">
            <v:imagedata r:id="rId33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10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или 3-4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25 по ГОСТ 1145 (2 шт.) - для накладки, предназначаемой для комплектования заверток типов ЗР2, ЗР4.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Винты ВМ4-6</w:t>
      </w:r>
      <w:r>
        <w:rPr>
          <w:rFonts w:ascii="Times New Roman" w:hAnsi="Times New Roman"/>
          <w:sz w:val="20"/>
          <w:lang w:val="en-US"/>
        </w:rPr>
        <w:t>q</w:t>
      </w:r>
      <w:r>
        <w:rPr>
          <w:rFonts w:ascii="Times New Roman" w:hAnsi="Times New Roman"/>
          <w:sz w:val="20"/>
        </w:rPr>
        <w:sym w:font="Symbol" w:char="F0B4"/>
      </w:r>
      <w:r>
        <w:rPr>
          <w:rFonts w:ascii="Times New Roman" w:hAnsi="Times New Roman"/>
          <w:sz w:val="20"/>
        </w:rPr>
        <w:t>35.36 по ГОСТ 17474 или ГОСТ 17475 (2 шт.) для накладки, предназначаемой для комплектования завертки типа ЗР3.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При изготовлении накладки из листовой стали толщина металла не должна быть менее 1 мм.</w:t>
      </w: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</w:t>
      </w:r>
      <w:r>
        <w:rPr>
          <w:rFonts w:ascii="Times New Roman" w:hAnsi="Times New Roman"/>
          <w:i/>
          <w:sz w:val="20"/>
        </w:rPr>
        <w:t>РИЛОЖЕНИЕ 2</w:t>
      </w:r>
    </w:p>
    <w:p w:rsidR="00000000" w:rsidRDefault="00F2423C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установки запирающих изделий 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фрамужный типа ПФ1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223.5pt;height:249pt">
            <v:imagedata r:id="rId34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фрамужный типа ПФ2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222pt;height:209.25pt">
            <v:imagedata r:id="rId35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Фрамужный соединитель типа </w:t>
      </w:r>
      <w:proofErr w:type="spellStart"/>
      <w:r>
        <w:rPr>
          <w:rFonts w:ascii="Times New Roman" w:hAnsi="Times New Roman"/>
          <w:sz w:val="20"/>
        </w:rPr>
        <w:t>СФ</w:t>
      </w:r>
      <w:proofErr w:type="spellEnd"/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206.25pt;height:138.75pt">
            <v:imagedata r:id="rId36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Завертка врезная типа ЗР1</w:t>
      </w:r>
    </w:p>
    <w:p w:rsidR="00000000" w:rsidRDefault="00F242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201.75pt;height:222.75pt">
            <v:imagedata r:id="rId37" o:title=""/>
          </v:shape>
        </w:pict>
      </w: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242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23C"/>
    <w:rsid w:val="00F2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png" Type="http://schemas.openxmlformats.org/officeDocument/2006/relationships/image"/><Relationship Id="rId26" Target="media/image23.jpeg" Type="http://schemas.openxmlformats.org/officeDocument/2006/relationships/image"/><Relationship Id="rId39" Target="theme/theme1.xml" Type="http://schemas.openxmlformats.org/officeDocument/2006/relationships/them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34" Target="media/image31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png" Type="http://schemas.openxmlformats.org/officeDocument/2006/relationships/image"/><Relationship Id="rId33" Target="media/image30.jpeg" Type="http://schemas.openxmlformats.org/officeDocument/2006/relationships/image"/><Relationship Id="rId38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32" Target="media/image29.jpeg" Type="http://schemas.openxmlformats.org/officeDocument/2006/relationships/image"/><Relationship Id="rId37" Target="media/image34.png" Type="http://schemas.openxmlformats.org/officeDocument/2006/relationships/image"/><Relationship Id="rId5" Target="media/image2.wmf" Type="http://schemas.openxmlformats.org/officeDocument/2006/relationships/image"/><Relationship Id="rId15" Target="media/image12.jpeg" Type="http://schemas.openxmlformats.org/officeDocument/2006/relationships/image"/><Relationship Id="rId23" Target="media/image20.wmf" Type="http://schemas.openxmlformats.org/officeDocument/2006/relationships/image"/><Relationship Id="rId28" Target="media/image25.jpeg" Type="http://schemas.openxmlformats.org/officeDocument/2006/relationships/image"/><Relationship Id="rId36" Target="media/image33.png" Type="http://schemas.openxmlformats.org/officeDocument/2006/relationships/image"/><Relationship Id="rId10" Target="media/image7.wmf" Type="http://schemas.openxmlformats.org/officeDocument/2006/relationships/image"/><Relationship Id="rId19" Target="media/image16.jpeg" Type="http://schemas.openxmlformats.org/officeDocument/2006/relationships/image"/><Relationship Id="rId31" Target="media/image28.jpeg" Type="http://schemas.openxmlformats.org/officeDocument/2006/relationships/image"/><Relationship Id="rId4" Target="media/image1.jpeg" Type="http://schemas.openxmlformats.org/officeDocument/2006/relationships/image"/><Relationship Id="rId9" Target="media/image6.wmf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media/image27.jpeg" Type="http://schemas.openxmlformats.org/officeDocument/2006/relationships/image"/><Relationship Id="rId35" Target="media/image3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1679</Words>
  <Characters>9574</Characters>
  <Application>Microsoft Office Word</Application>
  <DocSecurity>0</DocSecurity>
  <Lines>79</Lines>
  <Paragraphs>22</Paragraphs>
  <ScaleCrop>false</ScaleCrop>
  <Company> 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Попов 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602081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