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3C9F">
      <w:pPr>
        <w:ind w:firstLine="284"/>
        <w:jc w:val="right"/>
        <w:rPr>
          <w:noProof/>
        </w:rPr>
      </w:pPr>
      <w:bookmarkStart w:id="0" w:name="_GoBack"/>
      <w:bookmarkEnd w:id="0"/>
      <w:r>
        <w:t>ГОСТ</w:t>
      </w:r>
      <w:r>
        <w:rPr>
          <w:noProof/>
        </w:rPr>
        <w:t xml:space="preserve"> 8239-89</w:t>
      </w:r>
    </w:p>
    <w:p w:rsidR="00000000" w:rsidRDefault="006B3C9F">
      <w:pPr>
        <w:ind w:firstLine="284"/>
        <w:jc w:val="right"/>
      </w:pPr>
      <w:bookmarkStart w:id="1" w:name="OCRUncertain001"/>
      <w:r>
        <w:t>(СТ</w:t>
      </w:r>
      <w:bookmarkEnd w:id="1"/>
      <w:r>
        <w:t xml:space="preserve"> СЭВ</w:t>
      </w:r>
      <w:r>
        <w:rPr>
          <w:noProof/>
        </w:rPr>
        <w:t xml:space="preserve"> </w:t>
      </w:r>
      <w:r>
        <w:t>2</w:t>
      </w:r>
      <w:bookmarkStart w:id="2" w:name="OCRUncertain003"/>
      <w:r>
        <w:t>2</w:t>
      </w:r>
      <w:r>
        <w:rPr>
          <w:noProof/>
        </w:rPr>
        <w:t>0</w:t>
      </w:r>
      <w:r>
        <w:t>9</w:t>
      </w:r>
      <w:bookmarkEnd w:id="2"/>
      <w:r>
        <w:t>-80)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center"/>
      </w:pPr>
      <w:r>
        <w:t>УДК 669.14-422.2-122.4</w:t>
      </w:r>
      <w:r>
        <w:rPr>
          <w:lang w:val="en-US"/>
        </w:rPr>
        <w:t>:</w:t>
      </w:r>
      <w:r>
        <w:t>006.354                                              Группа В22</w:t>
      </w:r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center"/>
      </w:pPr>
      <w:r>
        <w:t>ГОСУДАРСТВ</w:t>
      </w:r>
      <w:bookmarkStart w:id="3" w:name="OCRUncertain006"/>
      <w:r>
        <w:t>Е</w:t>
      </w:r>
      <w:bookmarkEnd w:id="3"/>
      <w:r>
        <w:t>ННЫЙ СТ</w:t>
      </w:r>
      <w:bookmarkStart w:id="4" w:name="OCRUncertain007"/>
      <w:r>
        <w:t>А</w:t>
      </w:r>
      <w:bookmarkEnd w:id="4"/>
      <w:r>
        <w:t>НД</w:t>
      </w:r>
      <w:bookmarkStart w:id="5" w:name="OCRUncertain008"/>
      <w:r>
        <w:t>А</w:t>
      </w:r>
      <w:bookmarkEnd w:id="5"/>
      <w:r>
        <w:t xml:space="preserve">РТ СОЮЗА </w:t>
      </w:r>
      <w:bookmarkStart w:id="6" w:name="OCRUncertain009"/>
      <w:r>
        <w:t>ССР</w:t>
      </w:r>
      <w:bookmarkEnd w:id="6"/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center"/>
        <w:rPr>
          <w:b/>
        </w:rPr>
      </w:pPr>
      <w:r>
        <w:rPr>
          <w:b/>
        </w:rPr>
        <w:t xml:space="preserve">ДВУТАВРЫ СТАЛЬНЫЕ ГОРЯЧЕКАТАНЫЕ </w:t>
      </w:r>
    </w:p>
    <w:p w:rsidR="00000000" w:rsidRDefault="006B3C9F">
      <w:pPr>
        <w:ind w:firstLine="284"/>
        <w:jc w:val="center"/>
        <w:rPr>
          <w:b/>
        </w:rPr>
      </w:pPr>
      <w:r>
        <w:rPr>
          <w:b/>
        </w:rPr>
        <w:t xml:space="preserve">Сортамент </w:t>
      </w:r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center"/>
      </w:pPr>
      <w:r>
        <w:rPr>
          <w:lang w:val="en-US"/>
        </w:rPr>
        <w:t>Hot-rolled steel flange beams. Rolling products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  <w:rPr>
          <w:noProof/>
        </w:rPr>
      </w:pPr>
      <w:r>
        <w:t xml:space="preserve">ОКП 09 </w:t>
      </w:r>
      <w:r>
        <w:t>2500</w:t>
      </w:r>
    </w:p>
    <w:p w:rsidR="00000000" w:rsidRDefault="006B3C9F">
      <w:pPr>
        <w:ind w:firstLine="284"/>
        <w:jc w:val="right"/>
        <w:rPr>
          <w:u w:val="single"/>
        </w:rPr>
      </w:pPr>
      <w:r>
        <w:t xml:space="preserve">Срок </w:t>
      </w:r>
      <w:bookmarkStart w:id="7" w:name="OCRUncertain022"/>
      <w:r>
        <w:t>действи</w:t>
      </w:r>
      <w:bookmarkEnd w:id="7"/>
      <w:r>
        <w:t xml:space="preserve">я </w:t>
      </w:r>
      <w:r>
        <w:rPr>
          <w:u w:val="single"/>
        </w:rPr>
        <w:t>с</w:t>
      </w:r>
      <w:r>
        <w:rPr>
          <w:noProof/>
          <w:u w:val="single"/>
        </w:rPr>
        <w:t xml:space="preserve"> 01.07.</w:t>
      </w:r>
      <w:r>
        <w:rPr>
          <w:u w:val="single"/>
        </w:rPr>
        <w:t>9</w:t>
      </w:r>
      <w:r>
        <w:rPr>
          <w:noProof/>
          <w:u w:val="single"/>
        </w:rPr>
        <w:t xml:space="preserve">0 </w:t>
      </w:r>
    </w:p>
    <w:p w:rsidR="00000000" w:rsidRDefault="006B3C9F">
      <w:pPr>
        <w:ind w:firstLine="284"/>
        <w:jc w:val="right"/>
        <w:rPr>
          <w:noProof/>
          <w:u w:val="single"/>
        </w:rPr>
      </w:pPr>
      <w:r>
        <w:rPr>
          <w:u w:val="single"/>
        </w:rPr>
        <w:t>до</w:t>
      </w:r>
      <w:r>
        <w:rPr>
          <w:noProof/>
          <w:u w:val="single"/>
        </w:rPr>
        <w:t xml:space="preserve"> 01.07.2000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center"/>
      </w:pPr>
      <w:r>
        <w:t>Несоблюден</w:t>
      </w:r>
      <w:bookmarkStart w:id="8" w:name="OCRUncertain024"/>
      <w:r>
        <w:t>и</w:t>
      </w:r>
      <w:bookmarkEnd w:id="8"/>
      <w:r>
        <w:t>е стандарта пресле</w:t>
      </w:r>
      <w:bookmarkStart w:id="9" w:name="OCRUncertain025"/>
      <w:r>
        <w:t>д</w:t>
      </w:r>
      <w:bookmarkEnd w:id="9"/>
      <w:r>
        <w:t>у</w:t>
      </w:r>
      <w:bookmarkStart w:id="10" w:name="OCRUncertain026"/>
      <w:r>
        <w:t>е</w:t>
      </w:r>
      <w:bookmarkEnd w:id="10"/>
      <w:r>
        <w:t>тся по закону</w:t>
      </w:r>
    </w:p>
    <w:p w:rsidR="00000000" w:rsidRDefault="006B3C9F">
      <w:pPr>
        <w:ind w:firstLine="284"/>
        <w:jc w:val="both"/>
      </w:pPr>
      <w:r>
        <w:t>Настоящий стандарт устанавл</w:t>
      </w:r>
      <w:bookmarkStart w:id="11" w:name="OCRUncertain027"/>
      <w:r>
        <w:t>и</w:t>
      </w:r>
      <w:bookmarkEnd w:id="11"/>
      <w:r>
        <w:t>вает сортамент горяч</w:t>
      </w:r>
      <w:bookmarkStart w:id="12" w:name="OCRUncertain028"/>
      <w:r>
        <w:t>е</w:t>
      </w:r>
      <w:bookmarkEnd w:id="12"/>
      <w:r>
        <w:t>катаны</w:t>
      </w:r>
      <w:bookmarkStart w:id="13" w:name="OCRUncertain029"/>
      <w:r>
        <w:t xml:space="preserve">х </w:t>
      </w:r>
      <w:bookmarkEnd w:id="13"/>
      <w:r>
        <w:t>стальных двутавров с уклоном внутренних граней полок.</w:t>
      </w:r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Поперечное сече</w:t>
      </w:r>
      <w:bookmarkStart w:id="14" w:name="OCRUncertain030"/>
      <w:r>
        <w:t>н</w:t>
      </w:r>
      <w:bookmarkEnd w:id="14"/>
      <w:r>
        <w:t>ие двутавров должно соответствовать ука</w:t>
      </w:r>
      <w:bookmarkStart w:id="15" w:name="OCRUncertain031"/>
      <w:r>
        <w:t>з</w:t>
      </w:r>
      <w:bookmarkEnd w:id="15"/>
      <w:r>
        <w:t>анному на черт.</w:t>
      </w:r>
      <w:r>
        <w:rPr>
          <w:noProof/>
        </w:rPr>
        <w:t xml:space="preserve"> 1.</w:t>
      </w:r>
    </w:p>
    <w:p w:rsidR="00000000" w:rsidRDefault="006B3C9F">
      <w:pPr>
        <w:ind w:firstLine="284"/>
        <w:jc w:val="center"/>
        <w:rPr>
          <w:lang w:val="en-US"/>
        </w:rPr>
      </w:pPr>
    </w:p>
    <w:p w:rsidR="00000000" w:rsidRDefault="006B3C9F">
      <w:pPr>
        <w:ind w:firstLine="284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58.25pt">
            <v:imagedata r:id="rId4" o:title=""/>
          </v:shape>
        </w:pict>
      </w:r>
    </w:p>
    <w:p w:rsidR="00000000" w:rsidRDefault="006B3C9F">
      <w:pPr>
        <w:ind w:firstLine="284"/>
        <w:jc w:val="center"/>
        <w:rPr>
          <w:lang w:val="en-US"/>
        </w:rPr>
      </w:pPr>
    </w:p>
    <w:p w:rsidR="00000000" w:rsidRDefault="006B3C9F">
      <w:pPr>
        <w:ind w:firstLine="284"/>
        <w:jc w:val="center"/>
      </w:pPr>
      <w:r>
        <w:rPr>
          <w:i/>
          <w:noProof/>
        </w:rPr>
        <w:t xml:space="preserve">h </w:t>
      </w:r>
      <w:r>
        <w:rPr>
          <w:noProof/>
        </w:rPr>
        <w:t xml:space="preserve">— </w:t>
      </w:r>
      <w:r>
        <w:t>высота двут</w:t>
      </w:r>
      <w:bookmarkStart w:id="16" w:name="OCRUncertain033"/>
      <w:r>
        <w:t>а</w:t>
      </w:r>
      <w:bookmarkEnd w:id="16"/>
      <w:r>
        <w:t xml:space="preserve">вра;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ширина  полки; </w:t>
      </w:r>
      <w:bookmarkStart w:id="17" w:name="OCRUncertain036"/>
      <w:r>
        <w:rPr>
          <w:i/>
          <w:lang w:val="en-US"/>
        </w:rPr>
        <w:t>s</w:t>
      </w:r>
      <w:r>
        <w:rPr>
          <w:i/>
        </w:rPr>
        <w:t xml:space="preserve"> </w:t>
      </w:r>
      <w:r>
        <w:t>—</w:t>
      </w:r>
      <w:bookmarkEnd w:id="17"/>
      <w:r>
        <w:t xml:space="preserve"> толщина </w:t>
      </w:r>
      <w:bookmarkStart w:id="18" w:name="OCRUncertain037"/>
      <w:r>
        <w:t>стенки;</w:t>
      </w:r>
      <w:bookmarkEnd w:id="18"/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i/>
        </w:rPr>
        <w:t xml:space="preserve"> </w:t>
      </w:r>
      <w:r>
        <w:rPr>
          <w:noProof/>
        </w:rPr>
        <w:t>—</w:t>
      </w:r>
      <w:bookmarkStart w:id="19" w:name="OCRUncertain039"/>
      <w:r>
        <w:t xml:space="preserve"> средня</w:t>
      </w:r>
      <w:bookmarkEnd w:id="19"/>
      <w:r>
        <w:t>я толщ</w:t>
      </w:r>
      <w:bookmarkStart w:id="20" w:name="OCRUncertain040"/>
      <w:r>
        <w:t>и</w:t>
      </w:r>
      <w:bookmarkEnd w:id="20"/>
      <w:r>
        <w:t xml:space="preserve">на полки;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радиус </w:t>
      </w:r>
      <w:bookmarkStart w:id="21" w:name="OCRUncertain042"/>
      <w:r>
        <w:t>внутрен</w:t>
      </w:r>
      <w:bookmarkEnd w:id="21"/>
      <w:r>
        <w:t xml:space="preserve">него </w:t>
      </w:r>
      <w:bookmarkStart w:id="22" w:name="OCRUncertain043"/>
      <w:r>
        <w:t>закругления</w:t>
      </w:r>
      <w:bookmarkEnd w:id="22"/>
      <w:r>
        <w:t>;</w:t>
      </w:r>
      <w:r>
        <w:rPr>
          <w:noProof/>
        </w:rPr>
        <w:t xml:space="preserve"> </w:t>
      </w:r>
      <w:r>
        <w:rPr>
          <w:i/>
          <w:lang w:val="en-US"/>
        </w:rPr>
        <w:t>r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радиус </w:t>
      </w:r>
      <w:bookmarkStart w:id="23" w:name="OCRUncertain045"/>
      <w:r>
        <w:t>закругления</w:t>
      </w:r>
      <w:bookmarkEnd w:id="23"/>
      <w:r>
        <w:t xml:space="preserve"> полки</w:t>
      </w:r>
    </w:p>
    <w:p w:rsidR="00000000" w:rsidRDefault="006B3C9F">
      <w:pPr>
        <w:ind w:firstLine="284"/>
        <w:jc w:val="center"/>
      </w:pPr>
      <w:r>
        <w:t>Черт.</w:t>
      </w:r>
      <w:r>
        <w:rPr>
          <w:noProof/>
        </w:rPr>
        <w:t xml:space="preserve"> 1 </w:t>
      </w:r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both"/>
        <w:rPr>
          <w:noProof/>
        </w:rPr>
      </w:pPr>
      <w:r>
        <w:rPr>
          <w:spacing w:val="20"/>
        </w:rPr>
        <w:t>Пр</w:t>
      </w:r>
      <w:bookmarkStart w:id="24" w:name="OCRUncertain046"/>
      <w:r>
        <w:rPr>
          <w:spacing w:val="20"/>
        </w:rPr>
        <w:t>и</w:t>
      </w:r>
      <w:bookmarkEnd w:id="24"/>
      <w:r>
        <w:rPr>
          <w:spacing w:val="20"/>
        </w:rPr>
        <w:t>м</w:t>
      </w:r>
      <w:bookmarkStart w:id="25" w:name="OCRUncertain047"/>
      <w:r>
        <w:rPr>
          <w:spacing w:val="20"/>
        </w:rPr>
        <w:t>е</w:t>
      </w:r>
      <w:bookmarkEnd w:id="25"/>
      <w:r>
        <w:rPr>
          <w:spacing w:val="20"/>
        </w:rPr>
        <w:t>чание.</w:t>
      </w:r>
      <w:r>
        <w:t xml:space="preserve"> Ук</w:t>
      </w:r>
      <w:bookmarkStart w:id="26" w:name="OCRUncertain048"/>
      <w:r>
        <w:t>л</w:t>
      </w:r>
      <w:bookmarkEnd w:id="26"/>
      <w:r>
        <w:t>он внутренних граней полок до</w:t>
      </w:r>
      <w:bookmarkStart w:id="27" w:name="OCRUncertain049"/>
      <w:r>
        <w:t>л</w:t>
      </w:r>
      <w:bookmarkEnd w:id="27"/>
      <w:r>
        <w:t>жен быть</w:t>
      </w:r>
      <w:r>
        <w:rPr>
          <w:noProof/>
        </w:rPr>
        <w:t xml:space="preserve"> 6—12</w:t>
      </w:r>
      <w:bookmarkStart w:id="28" w:name="OCRUncertain050"/>
      <w:r>
        <w:t xml:space="preserve"> </w:t>
      </w:r>
      <w:r>
        <w:rPr>
          <w:noProof/>
        </w:rPr>
        <w:t>%</w:t>
      </w:r>
      <w:bookmarkEnd w:id="28"/>
      <w:r>
        <w:rPr>
          <w:noProof/>
        </w:rPr>
        <w:t>.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  <w:rPr>
          <w:spacing w:val="20"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6B3C9F">
      <w:pPr>
        <w:ind w:firstLine="284"/>
        <w:jc w:val="both"/>
        <w:rPr>
          <w:spacing w:val="20"/>
        </w:rPr>
      </w:pPr>
      <w:r>
        <w:rPr>
          <w:spacing w:val="20"/>
        </w:rPr>
        <w:lastRenderedPageBreak/>
        <w:t>Т</w:t>
      </w:r>
      <w:r>
        <w:rPr>
          <w:spacing w:val="20"/>
        </w:rPr>
        <w:t>аблица</w:t>
      </w:r>
      <w:r>
        <w:rPr>
          <w:noProof/>
          <w:spacing w:val="20"/>
        </w:rPr>
        <w:t xml:space="preserve"> </w:t>
      </w:r>
      <w:bookmarkStart w:id="29" w:name="OCRUncertain051"/>
      <w:r>
        <w:rPr>
          <w:noProof/>
          <w:spacing w:val="20"/>
        </w:rPr>
        <w:t>1</w:t>
      </w:r>
      <w:bookmarkEnd w:id="29"/>
    </w:p>
    <w:p w:rsidR="00000000" w:rsidRDefault="006B3C9F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Номер</w:t>
            </w:r>
          </w:p>
        </w:tc>
        <w:tc>
          <w:tcPr>
            <w:tcW w:w="524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3C9F">
            <w:pPr>
              <w:jc w:val="center"/>
            </w:pPr>
            <w:r>
              <w:t>Размеры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t>Площадь</w:t>
            </w:r>
          </w:p>
        </w:tc>
        <w:tc>
          <w:tcPr>
            <w:tcW w:w="874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t>Масса</w:t>
            </w:r>
          </w:p>
        </w:tc>
        <w:tc>
          <w:tcPr>
            <w:tcW w:w="611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</w:pPr>
            <w:r>
              <w:t>Справочные значения для осей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двутавра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  <w:p w:rsidR="00000000" w:rsidRDefault="006B3C9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t>поперечного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1 м, кг</w:t>
            </w:r>
          </w:p>
        </w:tc>
        <w:tc>
          <w:tcPr>
            <w:tcW w:w="3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i/>
                <w:lang w:val="en-US"/>
              </w:rPr>
              <w:t xml:space="preserve">X </w:t>
            </w:r>
            <w:r>
              <w:rPr>
                <w:i/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X</w:t>
            </w:r>
          </w:p>
        </w:tc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Y </w:t>
            </w:r>
            <w:r>
              <w:rPr>
                <w:i/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  <w:noProof/>
              </w:rPr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  <w:noProof/>
              </w:rPr>
            </w:pP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B3C9F">
            <w:pPr>
              <w:jc w:val="center"/>
            </w:pPr>
            <w:r>
              <w:t>не б</w:t>
            </w:r>
            <w:bookmarkStart w:id="30" w:name="OCRUncertain071"/>
            <w:r>
              <w:t>олее</w:t>
            </w:r>
            <w:bookmarkEnd w:id="30"/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t>сечения,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I</w:t>
            </w:r>
            <w:r>
              <w:rPr>
                <w:i/>
                <w:noProof/>
                <w:vertAlign w:val="subscript"/>
              </w:rPr>
              <w:t>x</w:t>
            </w:r>
            <w:r>
              <w:rPr>
                <w:noProof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S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I</w:t>
            </w:r>
            <w:r>
              <w:rPr>
                <w:i/>
                <w:noProof/>
                <w:vertAlign w:val="subscript"/>
              </w:rPr>
              <w:t>y</w:t>
            </w:r>
            <w:r>
              <w:rPr>
                <w:noProof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i/>
                <w:noProof/>
              </w:rPr>
              <w:t>W</w:t>
            </w:r>
            <w:r>
              <w:rPr>
                <w:i/>
                <w:noProof/>
                <w:vertAlign w:val="subscript"/>
              </w:rPr>
              <w:t>y</w:t>
            </w:r>
            <w:r>
              <w:rPr>
                <w:noProof/>
              </w:rPr>
              <w:t>,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y</w:t>
            </w:r>
            <w:r>
              <w:rPr>
                <w:lang w:val="en-US"/>
              </w:rPr>
              <w:t>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  <w:r>
              <w:t>мм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i/>
              </w:rPr>
            </w:pP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</w:pPr>
            <w:r>
              <w:t>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198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39,7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4,06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23,0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6,49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14,7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58,4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4,88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33,7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27,9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8,72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4,9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13,70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572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81,7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5,73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46,8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41,9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20,2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15,90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873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6,57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62,3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58,6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bookmarkStart w:id="31" w:name="OCRUncertain091"/>
            <w:r>
              <w:rPr>
                <w:noProof/>
              </w:rPr>
              <w:t>9</w:t>
            </w:r>
            <w:bookmarkEnd w:id="31"/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5,1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8,1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23,4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18,40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1290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7,42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81,4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82,6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18,40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26,8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21,00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184,0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8,28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104,0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23,10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30,6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24,</w:t>
            </w:r>
            <w:bookmarkStart w:id="32" w:name="OCRUncertain092"/>
            <w:r>
              <w:rPr>
                <w:noProof/>
              </w:rPr>
              <w:t>0</w:t>
            </w:r>
            <w:bookmarkEnd w:id="32"/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2550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232,0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9,13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28,60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34,8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27,30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3460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289,0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9,97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163,</w:t>
            </w:r>
            <w:bookmarkStart w:id="33" w:name="OCRUncertain093"/>
            <w:r>
              <w:rPr>
                <w:noProof/>
              </w:rPr>
              <w:t>0</w:t>
            </w:r>
            <w:bookmarkEnd w:id="33"/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198,0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34,50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270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40,2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31,50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5010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371,0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11,20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</w:pPr>
            <w:r>
              <w:t>210,0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260,0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41,50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46,5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36,50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7080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472,0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12,30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268,0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337,0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49,90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330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>
              <w:t>,</w:t>
            </w:r>
            <w:r>
              <w:rPr>
                <w:noProof/>
              </w:rPr>
              <w:t>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53,8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42,20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9840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597,0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339,0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419,0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59,90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12,3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34" w:name="OCRUncertain095"/>
            <w:r>
              <w:rPr>
                <w:noProof/>
              </w:rPr>
              <w:t>4</w:t>
            </w:r>
            <w:bookmarkEnd w:id="34"/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61,9</w:t>
            </w:r>
          </w:p>
        </w:tc>
        <w:tc>
          <w:tcPr>
            <w:tcW w:w="874" w:type="dxa"/>
            <w:tcBorders>
              <w:left w:val="nil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48,60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13380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743,0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14,70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423,0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516,0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71,10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8,3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72,6</w:t>
            </w:r>
          </w:p>
        </w:tc>
        <w:tc>
          <w:tcPr>
            <w:tcW w:w="874" w:type="dxa"/>
            <w:tcBorders>
              <w:left w:val="nil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57,00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19062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953,0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16,20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545,0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667,0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86,10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84,7</w:t>
            </w:r>
          </w:p>
        </w:tc>
        <w:tc>
          <w:tcPr>
            <w:tcW w:w="874" w:type="dxa"/>
            <w:tcBorders>
              <w:left w:val="nil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66,50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27696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1231,0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18,10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708,0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808,0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101,00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15,2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100,0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78,50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39727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1589,0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19,90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919,0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bookmarkStart w:id="35" w:name="OCRUncertain096"/>
            <w:r>
              <w:rPr>
                <w:noProof/>
              </w:rPr>
              <w:t>0</w:t>
            </w:r>
            <w:bookmarkEnd w:id="35"/>
            <w:r>
              <w:rPr>
                <w:noProof/>
              </w:rPr>
              <w:t>43,0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123,00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550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16,5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118,0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92,60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55962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2035,0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21,80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1181,0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1356,0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151,00</w:t>
            </w:r>
          </w:p>
        </w:tc>
        <w:tc>
          <w:tcPr>
            <w:tcW w:w="87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>
              <w:t>,</w:t>
            </w:r>
            <w:r>
              <w:rPr>
                <w:noProof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600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190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12,0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17,8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20,0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138,0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108,00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76806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2560</w:t>
            </w:r>
            <w:r>
              <w:rPr>
                <w:noProof/>
              </w:rPr>
              <w:t>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23,60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1491,0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1725,0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182,</w:t>
            </w:r>
            <w:bookmarkStart w:id="36" w:name="OCRUncertain097"/>
            <w:r>
              <w:rPr>
                <w:noProof/>
              </w:rPr>
              <w:t>0</w:t>
            </w:r>
            <w:bookmarkEnd w:id="36"/>
            <w:r>
              <w:rPr>
                <w:noProof/>
              </w:rPr>
              <w:t>0</w:t>
            </w:r>
          </w:p>
        </w:tc>
        <w:tc>
          <w:tcPr>
            <w:tcW w:w="87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B3C9F">
            <w:pPr>
              <w:jc w:val="center"/>
              <w:rPr>
                <w:noProof/>
              </w:rPr>
            </w:pPr>
            <w:r>
              <w:rPr>
                <w:noProof/>
              </w:rPr>
              <w:t>3,54</w:t>
            </w:r>
          </w:p>
        </w:tc>
      </w:tr>
    </w:tbl>
    <w:p w:rsidR="00000000" w:rsidRDefault="006B3C9F">
      <w:pPr>
        <w:ind w:firstLine="284"/>
        <w:jc w:val="both"/>
        <w:rPr>
          <w:spacing w:val="20"/>
        </w:rPr>
      </w:pPr>
    </w:p>
    <w:p w:rsidR="00000000" w:rsidRDefault="006B3C9F">
      <w:pPr>
        <w:ind w:firstLine="284"/>
        <w:jc w:val="both"/>
        <w:rPr>
          <w:spacing w:val="20"/>
        </w:rPr>
      </w:pPr>
      <w:r>
        <w:rPr>
          <w:spacing w:val="20"/>
        </w:rPr>
        <w:t>Примечания:</w:t>
      </w:r>
    </w:p>
    <w:p w:rsidR="00000000" w:rsidRDefault="006B3C9F">
      <w:pPr>
        <w:ind w:firstLine="284"/>
        <w:jc w:val="both"/>
      </w:pPr>
      <w:r>
        <w:rPr>
          <w:noProof/>
        </w:rPr>
        <w:t>1.</w:t>
      </w:r>
      <w:r>
        <w:t xml:space="preserve"> Площадь поперечного сечения и масса</w:t>
      </w:r>
      <w:r>
        <w:rPr>
          <w:noProof/>
        </w:rPr>
        <w:t xml:space="preserve"> 1</w:t>
      </w:r>
      <w:r>
        <w:t xml:space="preserve"> </w:t>
      </w:r>
      <w:bookmarkStart w:id="37" w:name="OCRUncertain098"/>
      <w:r>
        <w:t>м</w:t>
      </w:r>
      <w:bookmarkEnd w:id="37"/>
      <w:r>
        <w:t xml:space="preserve"> двутавра вычислены по номинальным размерам; плотность стали пр</w:t>
      </w:r>
      <w:bookmarkStart w:id="38" w:name="OCRUncertain100"/>
      <w:r>
        <w:t>и</w:t>
      </w:r>
      <w:bookmarkEnd w:id="38"/>
      <w:r>
        <w:t>нята равной</w:t>
      </w:r>
      <w:r>
        <w:rPr>
          <w:noProof/>
        </w:rPr>
        <w:t xml:space="preserve"> 7,85</w:t>
      </w:r>
      <w:r>
        <w:t xml:space="preserve"> </w:t>
      </w:r>
      <w:bookmarkStart w:id="39" w:name="OCRUncertain101"/>
      <w:r>
        <w:t>г/см</w:t>
      </w:r>
      <w:r>
        <w:rPr>
          <w:vertAlign w:val="superscript"/>
        </w:rPr>
        <w:t>3</w:t>
      </w:r>
      <w:r>
        <w:t>.</w:t>
      </w:r>
      <w:bookmarkEnd w:id="39"/>
    </w:p>
    <w:p w:rsidR="00000000" w:rsidRDefault="006B3C9F">
      <w:pPr>
        <w:ind w:firstLine="284"/>
        <w:jc w:val="both"/>
      </w:pPr>
      <w:r>
        <w:rPr>
          <w:noProof/>
        </w:rPr>
        <w:t>2.</w:t>
      </w:r>
      <w:r>
        <w:t xml:space="preserve"> Величины радиусов закругления, уклона внутренних граней полок, толщины полок</w:t>
      </w:r>
      <w:bookmarkStart w:id="40" w:name="OCRUncertain102"/>
      <w:r>
        <w:t>,</w:t>
      </w:r>
      <w:bookmarkEnd w:id="40"/>
      <w:r>
        <w:t xml:space="preserve"> указанные на черт.</w:t>
      </w:r>
      <w:r>
        <w:rPr>
          <w:noProof/>
        </w:rPr>
        <w:t xml:space="preserve"> </w:t>
      </w:r>
      <w:r>
        <w:rPr>
          <w:noProof/>
        </w:rPr>
        <w:tab/>
        <w:t>1</w:t>
      </w:r>
      <w:r>
        <w:t xml:space="preserve"> и в табл</w:t>
      </w:r>
      <w:bookmarkStart w:id="41" w:name="OCRUncertain103"/>
      <w:r>
        <w:t>.</w:t>
      </w:r>
      <w:bookmarkEnd w:id="41"/>
      <w:r>
        <w:rPr>
          <w:noProof/>
        </w:rPr>
        <w:t xml:space="preserve"> 1,</w:t>
      </w:r>
      <w:r>
        <w:t xml:space="preserve"> приведены для построения ка</w:t>
      </w:r>
      <w:bookmarkStart w:id="42" w:name="OCRUncertain104"/>
      <w:r>
        <w:t>ли</w:t>
      </w:r>
      <w:bookmarkEnd w:id="42"/>
      <w:r>
        <w:t xml:space="preserve">бров </w:t>
      </w:r>
      <w:bookmarkStart w:id="43" w:name="OCRUncertain105"/>
      <w:r>
        <w:t>и</w:t>
      </w:r>
      <w:bookmarkEnd w:id="43"/>
      <w:r>
        <w:t xml:space="preserve"> н</w:t>
      </w:r>
      <w:bookmarkStart w:id="44" w:name="OCRUncertain106"/>
      <w:r>
        <w:t>а</w:t>
      </w:r>
      <w:bookmarkEnd w:id="44"/>
      <w:r>
        <w:t xml:space="preserve"> готовом прокате не контролируется.</w:t>
      </w:r>
    </w:p>
    <w:p w:rsidR="00000000" w:rsidRDefault="006B3C9F">
      <w:pPr>
        <w:ind w:firstLine="284"/>
        <w:jc w:val="both"/>
      </w:pPr>
      <w:r>
        <w:rPr>
          <w:noProof/>
        </w:rPr>
        <w:t>3.</w:t>
      </w:r>
      <w:r>
        <w:t xml:space="preserve"> В таблицах используют обозначения:</w:t>
      </w:r>
      <w:bookmarkStart w:id="45" w:name="OCRUncertain107"/>
    </w:p>
    <w:bookmarkEnd w:id="45"/>
    <w:p w:rsidR="00000000" w:rsidRDefault="006B3C9F">
      <w:pPr>
        <w:ind w:firstLine="284"/>
        <w:jc w:val="both"/>
      </w:pPr>
      <w:r>
        <w:rPr>
          <w:i/>
          <w:lang w:val="en-US"/>
        </w:rPr>
        <w:t>I</w:t>
      </w:r>
      <w:r>
        <w:rPr>
          <w:noProof/>
        </w:rPr>
        <w:t xml:space="preserve"> —</w:t>
      </w:r>
      <w:r>
        <w:t xml:space="preserve"> момент и</w:t>
      </w:r>
      <w:bookmarkStart w:id="46" w:name="OCRUncertain108"/>
      <w:r>
        <w:t>н</w:t>
      </w:r>
      <w:bookmarkEnd w:id="46"/>
      <w:r>
        <w:t>ерц</w:t>
      </w:r>
      <w:bookmarkStart w:id="47" w:name="OCRUncertain109"/>
      <w:r>
        <w:t>и</w:t>
      </w:r>
      <w:bookmarkEnd w:id="47"/>
      <w:r>
        <w:t>и;</w:t>
      </w:r>
      <w:bookmarkStart w:id="48" w:name="OCRUncertain111"/>
    </w:p>
    <w:bookmarkEnd w:id="48"/>
    <w:p w:rsidR="00000000" w:rsidRDefault="006B3C9F">
      <w:pPr>
        <w:ind w:firstLine="284"/>
        <w:jc w:val="both"/>
        <w:rPr>
          <w:lang w:val="en-US"/>
        </w:rPr>
      </w:pPr>
      <w:r>
        <w:rPr>
          <w:i/>
          <w:noProof/>
        </w:rPr>
        <w:t xml:space="preserve">W — </w:t>
      </w:r>
      <w:r>
        <w:t>момент сопротивления;</w:t>
      </w:r>
    </w:p>
    <w:p w:rsidR="00000000" w:rsidRDefault="006B3C9F">
      <w:pPr>
        <w:ind w:firstLine="284"/>
        <w:jc w:val="both"/>
        <w:rPr>
          <w:lang w:val="en-US"/>
        </w:rPr>
      </w:pPr>
      <w:r>
        <w:rPr>
          <w:i/>
          <w:noProof/>
        </w:rPr>
        <w:t xml:space="preserve">S </w:t>
      </w:r>
      <w:r>
        <w:rPr>
          <w:noProof/>
        </w:rPr>
        <w:t xml:space="preserve">— </w:t>
      </w:r>
      <w:r>
        <w:t>статический момент полусечения</w:t>
      </w:r>
      <w:bookmarkStart w:id="49" w:name="OCRUncertain112"/>
      <w:r>
        <w:rPr>
          <w:lang w:val="en-US"/>
        </w:rPr>
        <w:t>;</w:t>
      </w:r>
    </w:p>
    <w:p w:rsidR="00000000" w:rsidRDefault="006B3C9F">
      <w:pPr>
        <w:ind w:firstLine="284"/>
        <w:jc w:val="both"/>
        <w:rPr>
          <w:lang w:val="en-US"/>
        </w:rPr>
      </w:pPr>
      <w:r>
        <w:rPr>
          <w:i/>
          <w:lang w:val="en-US"/>
        </w:rPr>
        <w:t xml:space="preserve">i </w:t>
      </w:r>
      <w:r>
        <w:t>—</w:t>
      </w:r>
      <w:bookmarkEnd w:id="49"/>
      <w:r>
        <w:rPr>
          <w:lang w:val="en-US"/>
        </w:rPr>
        <w:t xml:space="preserve"> </w:t>
      </w:r>
      <w:r>
        <w:t>радиу</w:t>
      </w:r>
      <w:bookmarkStart w:id="50" w:name="OCRUncertain113"/>
      <w:r>
        <w:t>с</w:t>
      </w:r>
      <w:bookmarkEnd w:id="50"/>
      <w:r>
        <w:t xml:space="preserve"> </w:t>
      </w:r>
      <w:bookmarkStart w:id="51" w:name="OCRUncertain114"/>
      <w:r>
        <w:t>и</w:t>
      </w:r>
      <w:bookmarkEnd w:id="51"/>
      <w:r>
        <w:t>н</w:t>
      </w:r>
      <w:bookmarkStart w:id="52" w:name="OCRUncertain115"/>
      <w:r>
        <w:t>е</w:t>
      </w:r>
      <w:bookmarkEnd w:id="52"/>
      <w:r>
        <w:t>р</w:t>
      </w:r>
      <w:bookmarkStart w:id="53" w:name="OCRUncertain116"/>
      <w:r>
        <w:t>ц</w:t>
      </w:r>
      <w:bookmarkEnd w:id="53"/>
      <w:r>
        <w:t>и</w:t>
      </w:r>
      <w:bookmarkStart w:id="54" w:name="OCRUncertain117"/>
      <w:r>
        <w:t>и</w:t>
      </w:r>
      <w:bookmarkEnd w:id="54"/>
      <w:r>
        <w:t>.</w:t>
      </w:r>
    </w:p>
    <w:p w:rsidR="00000000" w:rsidRDefault="006B3C9F">
      <w:pPr>
        <w:ind w:firstLine="284"/>
        <w:jc w:val="both"/>
      </w:pPr>
      <w:r>
        <w:rPr>
          <w:noProof/>
        </w:rPr>
        <w:t>4.</w:t>
      </w:r>
      <w:r>
        <w:t xml:space="preserve"> </w:t>
      </w:r>
      <w:r>
        <w:t>Двутавры от</w:t>
      </w:r>
      <w:r>
        <w:rPr>
          <w:noProof/>
        </w:rPr>
        <w:t xml:space="preserve"> № 24</w:t>
      </w:r>
      <w:r>
        <w:t xml:space="preserve"> до</w:t>
      </w:r>
      <w:r>
        <w:rPr>
          <w:noProof/>
        </w:rPr>
        <w:t xml:space="preserve"> №</w:t>
      </w:r>
      <w:r>
        <w:t xml:space="preserve"> </w:t>
      </w:r>
      <w:r>
        <w:rPr>
          <w:noProof/>
        </w:rPr>
        <w:t>60</w:t>
      </w:r>
      <w:r>
        <w:t xml:space="preserve"> не р</w:t>
      </w:r>
      <w:bookmarkStart w:id="55" w:name="OCRUncertain119"/>
      <w:r>
        <w:t>е</w:t>
      </w:r>
      <w:bookmarkEnd w:id="55"/>
      <w:r>
        <w:t>комендуется приме</w:t>
      </w:r>
      <w:bookmarkStart w:id="56" w:name="OCRUncertain120"/>
      <w:r>
        <w:t>н</w:t>
      </w:r>
      <w:bookmarkEnd w:id="56"/>
      <w:r>
        <w:t xml:space="preserve">ять в новых </w:t>
      </w:r>
      <w:bookmarkStart w:id="57" w:name="OCRUncertain121"/>
      <w:r>
        <w:t>разработках.</w:t>
      </w:r>
      <w:bookmarkEnd w:id="57"/>
    </w:p>
    <w:p w:rsidR="00000000" w:rsidRDefault="006B3C9F">
      <w:pPr>
        <w:ind w:firstLine="284"/>
        <w:jc w:val="both"/>
      </w:pPr>
      <w:r>
        <w:t xml:space="preserve"> </w:t>
      </w:r>
    </w:p>
    <w:p w:rsidR="00000000" w:rsidRDefault="006B3C9F">
      <w:pPr>
        <w:ind w:firstLine="284"/>
        <w:jc w:val="both"/>
        <w:rPr>
          <w:noProof/>
        </w:rPr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lastRenderedPageBreak/>
        <w:t>2.</w:t>
      </w:r>
      <w:r>
        <w:t xml:space="preserve"> Ном</w:t>
      </w:r>
      <w:bookmarkStart w:id="58" w:name="OCRUncertain122"/>
      <w:r>
        <w:t>и</w:t>
      </w:r>
      <w:bookmarkEnd w:id="58"/>
      <w:r>
        <w:t>нальные размеры двутавров, площадь поперечного сечения, масса и справочные значения для осей должн</w:t>
      </w:r>
      <w:bookmarkStart w:id="59" w:name="OCRUncertain124"/>
      <w:r>
        <w:t>ы</w:t>
      </w:r>
      <w:bookmarkEnd w:id="59"/>
      <w:r>
        <w:t xml:space="preserve"> </w:t>
      </w:r>
      <w:bookmarkStart w:id="60" w:name="OCRUncertain125"/>
      <w:r>
        <w:t>соответствовать</w:t>
      </w:r>
      <w:bookmarkEnd w:id="60"/>
      <w:r>
        <w:t xml:space="preserve"> прив</w:t>
      </w:r>
      <w:bookmarkStart w:id="61" w:name="OCRUncertain126"/>
      <w:r>
        <w:t>е</w:t>
      </w:r>
      <w:bookmarkEnd w:id="61"/>
      <w:r>
        <w:t>д</w:t>
      </w:r>
      <w:bookmarkStart w:id="62" w:name="OCRUncertain127"/>
      <w:r>
        <w:t>ен</w:t>
      </w:r>
      <w:bookmarkEnd w:id="62"/>
      <w:r>
        <w:t>ным в табл.</w:t>
      </w:r>
      <w:r>
        <w:rPr>
          <w:noProof/>
        </w:rPr>
        <w:t xml:space="preserve"> 1.</w:t>
      </w:r>
    </w:p>
    <w:p w:rsidR="00000000" w:rsidRDefault="006B3C9F">
      <w:pPr>
        <w:ind w:firstLine="284"/>
        <w:jc w:val="both"/>
      </w:pPr>
      <w:r>
        <w:rPr>
          <w:noProof/>
        </w:rPr>
        <w:t>3.</w:t>
      </w:r>
      <w:r>
        <w:t xml:space="preserve"> По точности прокатки двутавры изготовляют:</w:t>
      </w:r>
    </w:p>
    <w:p w:rsidR="00000000" w:rsidRDefault="006B3C9F">
      <w:pPr>
        <w:ind w:firstLine="284"/>
        <w:jc w:val="both"/>
      </w:pPr>
      <w:r>
        <w:t>повышенной точности</w:t>
      </w:r>
      <w:r>
        <w:rPr>
          <w:noProof/>
        </w:rPr>
        <w:t xml:space="preserve"> —</w:t>
      </w:r>
      <w:r>
        <w:t xml:space="preserve"> Б, </w:t>
      </w:r>
    </w:p>
    <w:p w:rsidR="00000000" w:rsidRDefault="006B3C9F">
      <w:pPr>
        <w:ind w:firstLine="284"/>
        <w:jc w:val="both"/>
      </w:pPr>
      <w:r>
        <w:t>обычной точ</w:t>
      </w:r>
      <w:bookmarkStart w:id="63" w:name="OCRUncertain128"/>
      <w:r>
        <w:t>н</w:t>
      </w:r>
      <w:bookmarkEnd w:id="63"/>
      <w:r>
        <w:t>ости</w:t>
      </w:r>
      <w:r>
        <w:rPr>
          <w:noProof/>
        </w:rPr>
        <w:t xml:space="preserve"> —</w:t>
      </w:r>
      <w:r>
        <w:t xml:space="preserve"> В.</w:t>
      </w:r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Пр</w:t>
      </w:r>
      <w:bookmarkStart w:id="64" w:name="OCRUncertain129"/>
      <w:r>
        <w:t>е</w:t>
      </w:r>
      <w:bookmarkEnd w:id="64"/>
      <w:r>
        <w:t>д</w:t>
      </w:r>
      <w:bookmarkStart w:id="65" w:name="OCRUncertain130"/>
      <w:r>
        <w:t>е</w:t>
      </w:r>
      <w:bookmarkEnd w:id="65"/>
      <w:r>
        <w:t>ль</w:t>
      </w:r>
      <w:bookmarkStart w:id="66" w:name="OCRUncertain131"/>
      <w:r>
        <w:t>н</w:t>
      </w:r>
      <w:bookmarkEnd w:id="66"/>
      <w:r>
        <w:t>ы</w:t>
      </w:r>
      <w:bookmarkStart w:id="67" w:name="OCRUncertain132"/>
      <w:r>
        <w:t>е</w:t>
      </w:r>
      <w:bookmarkEnd w:id="67"/>
      <w:r>
        <w:t xml:space="preserve"> отклон</w:t>
      </w:r>
      <w:bookmarkStart w:id="68" w:name="OCRUncertain133"/>
      <w:r>
        <w:t>е</w:t>
      </w:r>
      <w:bookmarkEnd w:id="68"/>
      <w:r>
        <w:t>ния по разм</w:t>
      </w:r>
      <w:bookmarkStart w:id="69" w:name="OCRUncertain134"/>
      <w:r>
        <w:t>е</w:t>
      </w:r>
      <w:bookmarkEnd w:id="69"/>
      <w:r>
        <w:t xml:space="preserve">рам </w:t>
      </w:r>
      <w:bookmarkStart w:id="70" w:name="OCRUncertain135"/>
      <w:r>
        <w:t>и</w:t>
      </w:r>
      <w:bookmarkEnd w:id="70"/>
      <w:r>
        <w:t xml:space="preserve"> форме поперечного сечения двутавро</w:t>
      </w:r>
      <w:bookmarkStart w:id="71" w:name="OCRUncertain136"/>
      <w:r>
        <w:t>в</w:t>
      </w:r>
      <w:bookmarkEnd w:id="71"/>
      <w:r>
        <w:t xml:space="preserve"> (черт.</w:t>
      </w:r>
      <w:r>
        <w:rPr>
          <w:noProof/>
        </w:rPr>
        <w:t xml:space="preserve"> 1—2)</w:t>
      </w:r>
      <w:r>
        <w:t xml:space="preserve"> долж</w:t>
      </w:r>
      <w:bookmarkStart w:id="72" w:name="OCRUncertain137"/>
      <w:r>
        <w:t>н</w:t>
      </w:r>
      <w:bookmarkEnd w:id="72"/>
      <w:r>
        <w:t xml:space="preserve">ы </w:t>
      </w:r>
      <w:bookmarkStart w:id="73" w:name="OCRUncertain138"/>
      <w:r>
        <w:t>соответствовать</w:t>
      </w:r>
      <w:bookmarkEnd w:id="73"/>
      <w:r>
        <w:t xml:space="preserve"> прив</w:t>
      </w:r>
      <w:bookmarkStart w:id="74" w:name="OCRUncertain139"/>
      <w:r>
        <w:t>е</w:t>
      </w:r>
      <w:bookmarkEnd w:id="74"/>
      <w:r>
        <w:t>денным в табл.</w:t>
      </w:r>
      <w:r>
        <w:rPr>
          <w:noProof/>
        </w:rPr>
        <w:t xml:space="preserve"> 2.</w:t>
      </w:r>
    </w:p>
    <w:p w:rsidR="00000000" w:rsidRDefault="006B3C9F">
      <w:pPr>
        <w:ind w:firstLine="284"/>
        <w:jc w:val="center"/>
      </w:pPr>
      <w:bookmarkStart w:id="75" w:name="OCRUncertain141"/>
    </w:p>
    <w:p w:rsidR="00000000" w:rsidRDefault="006B3C9F">
      <w:pPr>
        <w:ind w:firstLine="284"/>
        <w:jc w:val="center"/>
      </w:pPr>
      <w:r>
        <w:pict>
          <v:shape id="_x0000_i1026" type="#_x0000_t75" style="width:213pt;height:136.5pt">
            <v:imagedata r:id="rId5" o:title=""/>
          </v:shape>
        </w:pict>
      </w:r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center"/>
      </w:pPr>
      <w:r>
        <w:rPr>
          <w:i/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t>—</w:t>
      </w:r>
      <w:bookmarkEnd w:id="75"/>
      <w:r>
        <w:t xml:space="preserve"> ширин</w:t>
      </w:r>
      <w:bookmarkStart w:id="76" w:name="OCRUncertain142"/>
      <w:r>
        <w:t>а</w:t>
      </w:r>
      <w:bookmarkEnd w:id="76"/>
      <w:r>
        <w:t xml:space="preserve"> </w:t>
      </w:r>
      <w:bookmarkStart w:id="77" w:name="OCRUncertain143"/>
      <w:r>
        <w:t>укороченного</w:t>
      </w:r>
      <w:bookmarkEnd w:id="77"/>
      <w:r>
        <w:t xml:space="preserve"> фла</w:t>
      </w:r>
      <w:bookmarkStart w:id="78" w:name="OCRUncertain144"/>
      <w:r>
        <w:t>н</w:t>
      </w:r>
      <w:bookmarkEnd w:id="78"/>
      <w:r>
        <w:t xml:space="preserve">ца;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i/>
          <w:noProof/>
        </w:rPr>
        <w:t>—</w:t>
      </w:r>
      <w:bookmarkStart w:id="79" w:name="OCRUncertain146"/>
      <w:r>
        <w:rPr>
          <w:i/>
          <w:noProof/>
        </w:rPr>
        <w:t xml:space="preserve"> </w:t>
      </w:r>
      <w:bookmarkEnd w:id="79"/>
      <w:r>
        <w:t>ширина удли</w:t>
      </w:r>
      <w:bookmarkStart w:id="80" w:name="OCRUncertain147"/>
      <w:r>
        <w:t>н</w:t>
      </w:r>
      <w:bookmarkEnd w:id="80"/>
      <w:r>
        <w:t>е</w:t>
      </w:r>
      <w:bookmarkStart w:id="81" w:name="OCRUncertain148"/>
      <w:r>
        <w:t>н</w:t>
      </w:r>
      <w:bookmarkStart w:id="82" w:name="OCRUncertain149"/>
      <w:bookmarkEnd w:id="81"/>
      <w:r>
        <w:t>ного</w:t>
      </w:r>
      <w:bookmarkEnd w:id="82"/>
      <w:r>
        <w:t xml:space="preserve"> </w:t>
      </w:r>
      <w:bookmarkStart w:id="83" w:name="OCRUncertain150"/>
      <w:r>
        <w:t>фл</w:t>
      </w:r>
      <w:r>
        <w:t>анца</w:t>
      </w:r>
      <w:bookmarkEnd w:id="83"/>
      <w:r>
        <w:t xml:space="preserve">; </w:t>
      </w:r>
    </w:p>
    <w:p w:rsidR="00000000" w:rsidRDefault="006B3C9F">
      <w:pPr>
        <w:ind w:firstLine="284"/>
        <w:jc w:val="center"/>
      </w:pPr>
      <w:r>
        <w:rPr>
          <w:lang w:val="en-US"/>
        </w:rPr>
        <w:sym w:font="Symbol" w:char="F044"/>
      </w:r>
      <w:r>
        <w:rPr>
          <w:lang w:val="en-US"/>
        </w:rPr>
        <w:t xml:space="preserve"> </w:t>
      </w:r>
      <w:r>
        <w:rPr>
          <w:noProof/>
        </w:rPr>
        <w:t>—</w:t>
      </w:r>
      <w:bookmarkStart w:id="84" w:name="OCRUncertain152"/>
      <w:r>
        <w:rPr>
          <w:noProof/>
        </w:rPr>
        <w:t xml:space="preserve"> </w:t>
      </w:r>
      <w:r>
        <w:t>п</w:t>
      </w:r>
      <w:bookmarkEnd w:id="84"/>
      <w:r>
        <w:t>е</w:t>
      </w:r>
      <w:bookmarkStart w:id="85" w:name="OCRUncertain153"/>
      <w:r>
        <w:t>р</w:t>
      </w:r>
      <w:bookmarkEnd w:id="85"/>
      <w:r>
        <w:t xml:space="preserve">екос </w:t>
      </w:r>
      <w:bookmarkStart w:id="86" w:name="OCRUncertain154"/>
      <w:r>
        <w:t>п</w:t>
      </w:r>
      <w:bookmarkEnd w:id="86"/>
      <w:r>
        <w:t>олки</w:t>
      </w:r>
      <w:r>
        <w:rPr>
          <w:lang w:val="en-US"/>
        </w:rPr>
        <w:t>;</w:t>
      </w:r>
      <w:r>
        <w:rPr>
          <w:noProof/>
        </w:rPr>
        <w:t xml:space="preserve"> </w:t>
      </w:r>
      <w:bookmarkStart w:id="87" w:name="OCRUncertain155"/>
      <w:r>
        <w:rPr>
          <w:i/>
          <w:noProof/>
        </w:rPr>
        <w:t>f</w:t>
      </w:r>
      <w:r>
        <w:rPr>
          <w:i/>
        </w:rPr>
        <w:t xml:space="preserve"> </w:t>
      </w:r>
      <w:r>
        <w:rPr>
          <w:noProof/>
        </w:rPr>
        <w:t>—</w:t>
      </w:r>
      <w:bookmarkEnd w:id="87"/>
      <w:r>
        <w:t xml:space="preserve"> </w:t>
      </w:r>
      <w:bookmarkStart w:id="88" w:name="OCRUncertain156"/>
      <w:r>
        <w:t>прогиб</w:t>
      </w:r>
      <w:bookmarkEnd w:id="88"/>
      <w:r>
        <w:t xml:space="preserve"> </w:t>
      </w:r>
      <w:bookmarkStart w:id="89" w:name="OCRUncertain157"/>
      <w:r>
        <w:t>стенк</w:t>
      </w:r>
      <w:bookmarkEnd w:id="89"/>
      <w:r>
        <w:t>и</w:t>
      </w:r>
    </w:p>
    <w:p w:rsidR="00000000" w:rsidRDefault="006B3C9F">
      <w:pPr>
        <w:ind w:firstLine="284"/>
        <w:jc w:val="center"/>
        <w:rPr>
          <w:noProof/>
        </w:rPr>
      </w:pPr>
      <w:bookmarkStart w:id="90" w:name="OCRUncertain158"/>
      <w:r>
        <w:t>Ч</w:t>
      </w:r>
      <w:bookmarkEnd w:id="90"/>
      <w:r>
        <w:t>ерт.</w:t>
      </w:r>
      <w:r>
        <w:rPr>
          <w:noProof/>
        </w:rPr>
        <w:t xml:space="preserve"> 2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 </w:t>
      </w:r>
    </w:p>
    <w:p w:rsidR="00000000" w:rsidRDefault="006B3C9F">
      <w:pPr>
        <w:ind w:firstLine="284"/>
        <w:jc w:val="both"/>
      </w:pPr>
      <w:r>
        <w:t>мм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093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  <w:p w:rsidR="00000000" w:rsidRDefault="006B3C9F">
            <w:pPr>
              <w:jc w:val="both"/>
            </w:pPr>
            <w:r>
              <w:t>Параметр двутавра,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  <w:p w:rsidR="00000000" w:rsidRDefault="006B3C9F">
            <w:pPr>
              <w:jc w:val="both"/>
            </w:pPr>
            <w:r>
              <w:t>Размер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t>Предельные отклонения при точности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91" w:name="OCRUncertain167"/>
            <w:r>
              <w:t>п</w:t>
            </w:r>
            <w:bookmarkEnd w:id="91"/>
            <w:r>
              <w:t>ока</w:t>
            </w:r>
            <w:bookmarkStart w:id="92" w:name="OCRUncertain168"/>
            <w:r>
              <w:t>з</w:t>
            </w:r>
            <w:bookmarkEnd w:id="92"/>
            <w:r>
              <w:t>ат</w:t>
            </w:r>
            <w:bookmarkStart w:id="93" w:name="OCRUncertain169"/>
            <w:r>
              <w:t>е</w:t>
            </w:r>
            <w:bookmarkEnd w:id="93"/>
            <w:r>
              <w:t>ль качест</w:t>
            </w:r>
            <w:bookmarkStart w:id="94" w:name="OCRUncertain170"/>
            <w:r>
              <w:t>в</w:t>
            </w:r>
            <w:bookmarkEnd w:id="94"/>
            <w:r>
              <w:t>а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повышенно</w:t>
            </w:r>
            <w:bookmarkStart w:id="95" w:name="OCRUncertain175"/>
            <w:r>
              <w:t>й</w:t>
            </w:r>
            <w:bookmarkEnd w:id="95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t>о</w:t>
            </w:r>
            <w:bookmarkStart w:id="96" w:name="OCRUncertain176"/>
            <w:r>
              <w:t>б</w:t>
            </w:r>
            <w:bookmarkEnd w:id="96"/>
            <w:r>
              <w:t>ычн</w:t>
            </w:r>
            <w:bookmarkStart w:id="97" w:name="OCRUncertain177"/>
            <w:r>
              <w:t>о</w:t>
            </w:r>
            <w:bookmarkEnd w:id="97"/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98" w:name="OCRUncertain178"/>
            <w:r>
              <w:t>Высота</w:t>
            </w:r>
            <w:bookmarkEnd w:id="98"/>
            <w:r>
              <w:rPr>
                <w:noProof/>
              </w:rPr>
              <w:t xml:space="preserve"> </w:t>
            </w:r>
            <w:r>
              <w:rPr>
                <w:i/>
                <w:lang w:val="en-US"/>
              </w:rPr>
              <w:t>h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До 140  включ.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99" w:name="OCRUncertain183"/>
            <w:r>
              <w:t>С</w:t>
            </w:r>
            <w:bookmarkEnd w:id="99"/>
            <w:r>
              <w:t xml:space="preserve">в. </w:t>
            </w:r>
            <w:r>
              <w:rPr>
                <w:noProof/>
              </w:rPr>
              <w:t>14</w:t>
            </w:r>
            <w:bookmarkStart w:id="100" w:name="OCRUncertain184"/>
            <w:r>
              <w:rPr>
                <w:noProof/>
              </w:rPr>
              <w:t>0</w:t>
            </w:r>
            <w:bookmarkEnd w:id="100"/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t xml:space="preserve"> » </w:t>
            </w:r>
            <w:bookmarkStart w:id="101" w:name="OCRUncertain186"/>
            <w:r>
              <w:t xml:space="preserve">  1</w:t>
            </w:r>
            <w:bookmarkEnd w:id="101"/>
            <w:r>
              <w:t>80</w:t>
            </w:r>
            <w:r>
              <w:rPr>
                <w:noProof/>
              </w:rPr>
              <w:t xml:space="preserve"> </w:t>
            </w:r>
            <w:bookmarkStart w:id="102" w:name="OCRUncertain187"/>
            <w:r>
              <w:t xml:space="preserve">  </w:t>
            </w:r>
            <w:r>
              <w:rPr>
                <w:noProof/>
              </w:rPr>
              <w:t>»</w:t>
            </w:r>
            <w:bookmarkEnd w:id="102"/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03" w:name="OCRUncertain188"/>
            <w:r>
              <w:t>±</w:t>
            </w:r>
            <w:bookmarkEnd w:id="103"/>
            <w:r>
              <w:t>2,0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t>±2,5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 xml:space="preserve"> »   180</w:t>
            </w:r>
            <w:r>
              <w:rPr>
                <w:noProof/>
              </w:rPr>
              <w:t xml:space="preserve"> </w:t>
            </w:r>
            <w:bookmarkStart w:id="104" w:name="OCRUncertain191"/>
            <w:r>
              <w:t xml:space="preserve">  </w:t>
            </w:r>
            <w:r>
              <w:rPr>
                <w:noProof/>
              </w:rPr>
              <w:t>»</w:t>
            </w:r>
            <w:bookmarkEnd w:id="104"/>
            <w:r>
              <w:t xml:space="preserve">   300</w:t>
            </w:r>
            <w:r>
              <w:rPr>
                <w:noProof/>
              </w:rPr>
              <w:t xml:space="preserve"> </w:t>
            </w:r>
            <w:bookmarkStart w:id="105" w:name="OCRUncertain193"/>
            <w:r>
              <w:t xml:space="preserve">  </w:t>
            </w:r>
            <w:r>
              <w:rPr>
                <w:noProof/>
              </w:rPr>
              <w:t>»</w:t>
            </w:r>
            <w:bookmarkEnd w:id="105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06" w:name="OCRUncertain195"/>
            <w:r>
              <w:t xml:space="preserve"> </w:t>
            </w:r>
            <w:r>
              <w:rPr>
                <w:noProof/>
              </w:rPr>
              <w:t>»</w:t>
            </w:r>
            <w:bookmarkEnd w:id="106"/>
            <w:r>
              <w:t xml:space="preserve">   300  </w:t>
            </w:r>
            <w:r>
              <w:rPr>
                <w:noProof/>
              </w:rPr>
              <w:t xml:space="preserve"> </w:t>
            </w:r>
            <w:bookmarkStart w:id="107" w:name="OCRUncertain197"/>
            <w:r>
              <w:rPr>
                <w:noProof/>
              </w:rPr>
              <w:t>»</w:t>
            </w:r>
            <w:bookmarkEnd w:id="107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3</w:t>
            </w:r>
            <w:bookmarkStart w:id="108" w:name="OCRUncertain198"/>
            <w:r>
              <w:rPr>
                <w:noProof/>
              </w:rPr>
              <w:t>6</w:t>
            </w:r>
            <w:bookmarkEnd w:id="108"/>
            <w:r>
              <w:t xml:space="preserve">0  </w:t>
            </w:r>
            <w:r>
              <w:rPr>
                <w:noProof/>
              </w:rPr>
              <w:t xml:space="preserve"> </w:t>
            </w:r>
            <w:bookmarkStart w:id="109" w:name="OCRUncertain199"/>
            <w:r>
              <w:rPr>
                <w:noProof/>
              </w:rPr>
              <w:t>»</w:t>
            </w:r>
            <w:bookmarkEnd w:id="109"/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10" w:name="OCRUncertain200"/>
            <w:r>
              <w:rPr>
                <w:noProof/>
              </w:rPr>
              <w:sym w:font="Symbol" w:char="F0B1"/>
            </w:r>
            <w:r>
              <w:t>3</w:t>
            </w:r>
            <w:r>
              <w:rPr>
                <w:noProof/>
              </w:rPr>
              <w:t>,</w:t>
            </w:r>
            <w:bookmarkEnd w:id="110"/>
            <w:r>
              <w:rPr>
                <w:noProof/>
              </w:rPr>
              <w:t>0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sym w:font="Symbol" w:char="F0B1"/>
            </w: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11" w:name="OCRUncertain202"/>
            <w:r>
              <w:t xml:space="preserve"> </w:t>
            </w:r>
            <w:r>
              <w:rPr>
                <w:noProof/>
              </w:rPr>
              <w:t>»</w:t>
            </w:r>
            <w:bookmarkEnd w:id="111"/>
            <w:r>
              <w:t xml:space="preserve">   360</w:t>
            </w:r>
            <w:r>
              <w:rPr>
                <w:noProof/>
              </w:rPr>
              <w:t xml:space="preserve"> </w:t>
            </w:r>
            <w:r>
              <w:t xml:space="preserve">  »   600</w:t>
            </w:r>
            <w:r>
              <w:rPr>
                <w:noProof/>
              </w:rPr>
              <w:t xml:space="preserve"> </w:t>
            </w:r>
            <w:r>
              <w:t xml:space="preserve">  »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±4,0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bookmarkStart w:id="112" w:name="OCRUncertain208"/>
            <w:r>
              <w:t>±4</w:t>
            </w:r>
            <w:bookmarkEnd w:id="112"/>
            <w:r>
              <w:t>,</w:t>
            </w:r>
            <w:bookmarkStart w:id="113" w:name="OCRUncertain209"/>
            <w:r>
              <w:t>0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 xml:space="preserve">Ширина полки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До   73  включ.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2</w:t>
            </w:r>
            <w:r>
              <w:t>,</w:t>
            </w:r>
            <w:r>
              <w:rPr>
                <w:noProof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7</w:t>
            </w:r>
            <w:r>
              <w:t>3</w:t>
            </w:r>
            <w:r>
              <w:rPr>
                <w:noProof/>
              </w:rPr>
              <w:t xml:space="preserve"> </w:t>
            </w:r>
            <w:r>
              <w:t xml:space="preserve">  »    90   »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±2,0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14" w:name="OCRUncertain216"/>
            <w:r>
              <w:t xml:space="preserve"> </w:t>
            </w:r>
            <w:r>
              <w:rPr>
                <w:noProof/>
              </w:rPr>
              <w:t>»</w:t>
            </w:r>
            <w:bookmarkEnd w:id="114"/>
            <w:r>
              <w:rPr>
                <w:noProof/>
              </w:rPr>
              <w:t xml:space="preserve"> </w:t>
            </w:r>
            <w:r>
              <w:t xml:space="preserve">    90</w:t>
            </w:r>
            <w:r>
              <w:rPr>
                <w:noProof/>
              </w:rPr>
              <w:t xml:space="preserve"> </w:t>
            </w:r>
            <w:bookmarkStart w:id="115" w:name="OCRUncertain218"/>
            <w:r>
              <w:t xml:space="preserve">  </w:t>
            </w:r>
            <w:r>
              <w:rPr>
                <w:noProof/>
              </w:rPr>
              <w:t>»</w:t>
            </w:r>
            <w:bookmarkEnd w:id="115"/>
            <w:r>
              <w:rPr>
                <w:i/>
              </w:rPr>
              <w:t xml:space="preserve"> </w:t>
            </w:r>
            <w:bookmarkStart w:id="116" w:name="OCRUncertain220"/>
            <w:r>
              <w:t xml:space="preserve">  135   </w:t>
            </w:r>
            <w:r>
              <w:rPr>
                <w:noProof/>
              </w:rPr>
              <w:t>»</w:t>
            </w:r>
            <w:bookmarkEnd w:id="116"/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t>±3,0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17" w:name="OCRUncertain221"/>
            <w:r>
              <w:t xml:space="preserve"> </w:t>
            </w:r>
            <w:r>
              <w:rPr>
                <w:noProof/>
              </w:rPr>
              <w:t>»</w:t>
            </w:r>
            <w:bookmarkEnd w:id="117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135</w:t>
            </w:r>
            <w:r>
              <w:t xml:space="preserve">   </w:t>
            </w:r>
            <w:r>
              <w:rPr>
                <w:noProof/>
              </w:rPr>
              <w:t xml:space="preserve">» </w:t>
            </w:r>
            <w:r>
              <w:t xml:space="preserve">  </w:t>
            </w:r>
            <w:r>
              <w:rPr>
                <w:noProof/>
              </w:rPr>
              <w:t>1</w:t>
            </w:r>
            <w:r>
              <w:t>55</w:t>
            </w:r>
            <w:r>
              <w:rPr>
                <w:noProof/>
              </w:rPr>
              <w:t xml:space="preserve"> </w:t>
            </w:r>
            <w:bookmarkStart w:id="118" w:name="OCRUncertain223"/>
            <w:r>
              <w:t xml:space="preserve">  </w:t>
            </w:r>
            <w:r>
              <w:rPr>
                <w:noProof/>
              </w:rPr>
              <w:t>»</w:t>
            </w:r>
            <w:bookmarkEnd w:id="118"/>
          </w:p>
        </w:tc>
        <w:tc>
          <w:tcPr>
            <w:tcW w:w="10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3</w:t>
            </w:r>
            <w:r>
              <w:t>,</w:t>
            </w: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 xml:space="preserve"> »</w:t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155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±3,0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t>±4,0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i/>
                <w:noProof/>
              </w:rPr>
            </w:pPr>
            <w:r>
              <w:t xml:space="preserve">Толщина </w:t>
            </w:r>
            <w:r>
              <w:t xml:space="preserve">полки 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19" w:name="OCRUncertain230"/>
            <w:r>
              <w:t>Д</w:t>
            </w:r>
            <w:bookmarkEnd w:id="119"/>
            <w:r>
              <w:t xml:space="preserve">о  </w:t>
            </w:r>
            <w:r>
              <w:rPr>
                <w:noProof/>
              </w:rPr>
              <w:t>7,5</w:t>
            </w:r>
            <w:r>
              <w:t xml:space="preserve"> </w:t>
            </w:r>
            <w:bookmarkStart w:id="120" w:name="OCRUncertain231"/>
            <w:r>
              <w:t xml:space="preserve"> включ.</w:t>
            </w:r>
            <w:bookmarkEnd w:id="120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>Св</w:t>
            </w:r>
            <w:r>
              <w:rPr>
                <w:noProof/>
              </w:rPr>
              <w:t xml:space="preserve">. </w:t>
            </w:r>
            <w:r>
              <w:t xml:space="preserve"> </w:t>
            </w:r>
            <w:r>
              <w:rPr>
                <w:noProof/>
              </w:rPr>
              <w:t>7,</w:t>
            </w:r>
            <w:bookmarkStart w:id="121" w:name="OCRUncertain233"/>
            <w:r>
              <w:rPr>
                <w:noProof/>
              </w:rPr>
              <w:t>5</w:t>
            </w:r>
            <w:bookmarkEnd w:id="121"/>
            <w:r>
              <w:rPr>
                <w:noProof/>
              </w:rPr>
              <w:t xml:space="preserve"> </w:t>
            </w:r>
            <w:bookmarkStart w:id="122" w:name="OCRUncertain234"/>
            <w:r>
              <w:t xml:space="preserve">  </w:t>
            </w:r>
            <w:r>
              <w:rPr>
                <w:noProof/>
              </w:rPr>
              <w:t>»</w:t>
            </w:r>
            <w:bookmarkEnd w:id="122"/>
            <w:r>
              <w:t xml:space="preserve">   8,9</w:t>
            </w:r>
            <w:r>
              <w:rPr>
                <w:noProof/>
              </w:rPr>
              <w:t xml:space="preserve"> </w:t>
            </w:r>
            <w:bookmarkStart w:id="123" w:name="OCRUncertain236"/>
            <w:r>
              <w:t xml:space="preserve">  </w:t>
            </w:r>
            <w:r>
              <w:rPr>
                <w:noProof/>
              </w:rPr>
              <w:t>»</w:t>
            </w:r>
            <w:bookmarkEnd w:id="123"/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0,5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  <w:r>
              <w:sym w:font="Arial" w:char="2013"/>
            </w: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24" w:name="OCRUncertain238"/>
            <w:r>
              <w:t xml:space="preserve"> </w:t>
            </w:r>
            <w:r>
              <w:rPr>
                <w:noProof/>
              </w:rPr>
              <w:t>»</w:t>
            </w:r>
            <w:bookmarkEnd w:id="124"/>
            <w:r>
              <w:t xml:space="preserve"> </w:t>
            </w:r>
            <w:bookmarkStart w:id="125" w:name="OCRUncertain239"/>
            <w:r>
              <w:t xml:space="preserve">   8,9</w:t>
            </w:r>
            <w:bookmarkEnd w:id="125"/>
            <w:r>
              <w:rPr>
                <w:noProof/>
              </w:rPr>
              <w:t xml:space="preserve"> </w:t>
            </w:r>
            <w:bookmarkStart w:id="126" w:name="OCRUncertain240"/>
            <w:r>
              <w:t xml:space="preserve">  </w:t>
            </w:r>
            <w:r>
              <w:rPr>
                <w:noProof/>
              </w:rPr>
              <w:t>»</w:t>
            </w:r>
            <w:bookmarkEnd w:id="126"/>
            <w:r>
              <w:t xml:space="preserve">  </w:t>
            </w:r>
            <w:r>
              <w:rPr>
                <w:noProof/>
              </w:rPr>
              <w:t>10</w:t>
            </w:r>
            <w:r>
              <w:t>,</w:t>
            </w:r>
            <w:r>
              <w:rPr>
                <w:noProof/>
              </w:rPr>
              <w:t>7</w:t>
            </w:r>
            <w:bookmarkStart w:id="127" w:name="OCRUncertain241"/>
            <w:r>
              <w:t xml:space="preserve">   </w:t>
            </w:r>
            <w:r>
              <w:rPr>
                <w:noProof/>
              </w:rPr>
              <w:t>»</w:t>
            </w:r>
            <w:bookmarkEnd w:id="127"/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28" w:name="OCRUncertain242"/>
            <w:r>
              <w:sym w:font="Arial" w:char="2013"/>
            </w:r>
            <w:r>
              <w:t>0</w:t>
            </w:r>
            <w:bookmarkEnd w:id="128"/>
            <w:r>
              <w:t>,6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29" w:name="OCRUncertain243"/>
            <w:r>
              <w:t xml:space="preserve"> </w:t>
            </w:r>
            <w:r>
              <w:rPr>
                <w:noProof/>
              </w:rPr>
              <w:t>»</w:t>
            </w:r>
            <w:bookmarkEnd w:id="129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</w:t>
            </w:r>
            <w:bookmarkStart w:id="130" w:name="OCRUncertain244"/>
            <w:r>
              <w:t>0</w:t>
            </w:r>
            <w:r>
              <w:rPr>
                <w:noProof/>
              </w:rPr>
              <w:t>,</w:t>
            </w:r>
            <w:bookmarkEnd w:id="130"/>
            <w:r>
              <w:t xml:space="preserve">7 </w:t>
            </w:r>
            <w:r>
              <w:rPr>
                <w:noProof/>
              </w:rPr>
              <w:t xml:space="preserve"> </w:t>
            </w:r>
            <w:bookmarkStart w:id="131" w:name="OCRUncertain245"/>
            <w:r>
              <w:t xml:space="preserve"> </w:t>
            </w:r>
            <w:r>
              <w:rPr>
                <w:noProof/>
              </w:rPr>
              <w:t>»</w:t>
            </w:r>
            <w:bookmarkEnd w:id="131"/>
            <w:r>
              <w:t xml:space="preserve">  1</w:t>
            </w:r>
            <w:bookmarkStart w:id="132" w:name="OCRUncertain246"/>
            <w:r>
              <w:t>2</w:t>
            </w:r>
            <w:bookmarkEnd w:id="132"/>
            <w:r>
              <w:t>,3   »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sym w:font="Arial" w:char="2013"/>
            </w:r>
            <w:bookmarkStart w:id="133" w:name="OCRUncertain249"/>
            <w:r>
              <w:t>0,</w:t>
            </w:r>
            <w:bookmarkEnd w:id="133"/>
            <w:r>
              <w:t>7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34" w:name="OCRUncertain250"/>
            <w:r>
              <w:t xml:space="preserve"> </w:t>
            </w:r>
            <w:r>
              <w:rPr>
                <w:noProof/>
              </w:rPr>
              <w:t>»</w:t>
            </w:r>
            <w:bookmarkEnd w:id="134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</w:t>
            </w:r>
            <w:r>
              <w:t>2,</w:t>
            </w:r>
            <w:r>
              <w:rPr>
                <w:noProof/>
              </w:rPr>
              <w:t xml:space="preserve">3 </w:t>
            </w:r>
            <w:bookmarkStart w:id="135" w:name="OCRUncertain252"/>
            <w:r>
              <w:t xml:space="preserve">  </w:t>
            </w:r>
            <w:r>
              <w:rPr>
                <w:noProof/>
              </w:rPr>
              <w:t>»</w:t>
            </w:r>
            <w:bookmarkEnd w:id="135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14,2</w:t>
            </w:r>
            <w:r>
              <w:t xml:space="preserve">   »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0,8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36" w:name="OCRUncertain254"/>
            <w:r>
              <w:t xml:space="preserve"> </w:t>
            </w:r>
            <w:r>
              <w:rPr>
                <w:noProof/>
              </w:rPr>
              <w:t>»</w:t>
            </w:r>
            <w:bookmarkEnd w:id="136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14</w:t>
            </w:r>
            <w:r>
              <w:t>,2</w:t>
            </w:r>
            <w:r>
              <w:rPr>
                <w:noProof/>
              </w:rPr>
              <w:t xml:space="preserve"> </w:t>
            </w:r>
            <w:r>
              <w:t xml:space="preserve">  »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15</w:t>
            </w:r>
            <w:r>
              <w:t xml:space="preserve">,2   » 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37" w:name="OCRUncertain258"/>
            <w:r>
              <w:sym w:font="Arial" w:char="2013"/>
            </w:r>
            <w:bookmarkEnd w:id="137"/>
            <w:r>
              <w:t>0,9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38" w:name="OCRUncertain259"/>
            <w:r>
              <w:t xml:space="preserve"> </w:t>
            </w:r>
            <w:r>
              <w:rPr>
                <w:noProof/>
              </w:rPr>
              <w:t>»</w:t>
            </w:r>
            <w:bookmarkEnd w:id="138"/>
            <w:r>
              <w:t xml:space="preserve">  15,2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sym w:font="Arial" w:char="2013"/>
            </w:r>
            <w:r>
              <w:rPr>
                <w:noProof/>
              </w:rPr>
              <w:t>1</w:t>
            </w:r>
            <w:r>
              <w:t>,</w:t>
            </w:r>
            <w:r>
              <w:rPr>
                <w:noProof/>
              </w:rPr>
              <w:t>0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i/>
                <w:noProof/>
              </w:rPr>
            </w:pPr>
            <w:r>
              <w:rPr>
                <w:noProof/>
              </w:rPr>
              <w:sym w:font="Arial" w:char="2013"/>
            </w: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i/>
              </w:rPr>
            </w:pPr>
            <w:r>
              <w:t xml:space="preserve">Перекос полки </w:t>
            </w:r>
            <w:bookmarkStart w:id="139" w:name="OCRUncertain263"/>
            <w:r>
              <w:sym w:font="Symbol" w:char="F044"/>
            </w:r>
            <w:r>
              <w:t xml:space="preserve"> </w:t>
            </w:r>
            <w:bookmarkEnd w:id="139"/>
            <w:r>
              <w:t>при ширин</w:t>
            </w:r>
            <w:bookmarkStart w:id="140" w:name="OCRUncertain264"/>
            <w:r>
              <w:t>е</w:t>
            </w:r>
            <w:bookmarkEnd w:id="140"/>
            <w:r>
              <w:t xml:space="preserve">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От</w:t>
            </w:r>
            <w:r>
              <w:rPr>
                <w:noProof/>
              </w:rPr>
              <w:t xml:space="preserve"> 55</w:t>
            </w:r>
            <w:r>
              <w:t xml:space="preserve"> до</w:t>
            </w:r>
            <w:r>
              <w:rPr>
                <w:noProof/>
              </w:rPr>
              <w:t xml:space="preserve"> 1</w:t>
            </w:r>
            <w:bookmarkStart w:id="141" w:name="OCRUncertain266"/>
            <w:r>
              <w:rPr>
                <w:noProof/>
              </w:rPr>
              <w:t>9</w:t>
            </w:r>
            <w:bookmarkEnd w:id="141"/>
            <w:r>
              <w:rPr>
                <w:noProof/>
              </w:rPr>
              <w:t>0</w:t>
            </w:r>
            <w:r>
              <w:t xml:space="preserve"> </w:t>
            </w:r>
            <w:bookmarkStart w:id="142" w:name="OCRUncertain267"/>
            <w:r>
              <w:t>включ.</w:t>
            </w:r>
            <w:bookmarkEnd w:id="142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i/>
              </w:rPr>
            </w:pPr>
            <w:bookmarkStart w:id="143" w:name="OCRUncertain268"/>
            <w:r>
              <w:t>Н</w:t>
            </w:r>
            <w:bookmarkEnd w:id="143"/>
            <w:r>
              <w:t xml:space="preserve">е более </w:t>
            </w:r>
            <w:r>
              <w:rPr>
                <w:noProof/>
              </w:rPr>
              <w:t>0,0125</w:t>
            </w:r>
            <w:r>
              <w:t xml:space="preserve">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10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>Не бол</w:t>
            </w:r>
            <w:bookmarkStart w:id="144" w:name="OCRUncertain269"/>
            <w:r>
              <w:t>е</w:t>
            </w:r>
            <w:bookmarkEnd w:id="144"/>
            <w:r>
              <w:t>е</w:t>
            </w:r>
            <w:r>
              <w:rPr>
                <w:noProof/>
              </w:rPr>
              <w:t xml:space="preserve"> </w:t>
            </w:r>
          </w:p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0,02 </w:t>
            </w:r>
            <w:r>
              <w:rPr>
                <w:i/>
                <w:noProof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>Отклонен</w:t>
            </w:r>
            <w:bookmarkStart w:id="145" w:name="OCRUncertain271"/>
            <w:r>
              <w:t>и</w:t>
            </w:r>
            <w:bookmarkEnd w:id="145"/>
            <w:r>
              <w:t>е от</w:t>
            </w:r>
          </w:p>
        </w:tc>
        <w:tc>
          <w:tcPr>
            <w:tcW w:w="2410" w:type="dxa"/>
            <w:tcBorders>
              <w:left w:val="nil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46" w:name="OCRUncertain272"/>
            <w:r>
              <w:t>Д</w:t>
            </w:r>
            <w:bookmarkEnd w:id="146"/>
            <w:r>
              <w:t>о</w:t>
            </w:r>
            <w:r>
              <w:rPr>
                <w:noProof/>
              </w:rPr>
              <w:t xml:space="preserve">   73  включ.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left w:val="nil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 xml:space="preserve">симметричности </w:t>
            </w:r>
            <w:r>
              <w:sym w:font="Symbol" w:char="F064"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7</w:t>
            </w:r>
            <w:bookmarkStart w:id="147" w:name="OCRUncertain275"/>
            <w:r>
              <w:rPr>
                <w:noProof/>
              </w:rPr>
              <w:t>3</w:t>
            </w:r>
            <w:bookmarkEnd w:id="147"/>
            <w:r>
              <w:t xml:space="preserve">  </w:t>
            </w:r>
            <w:r>
              <w:rPr>
                <w:noProof/>
              </w:rPr>
              <w:t xml:space="preserve">» </w:t>
            </w:r>
            <w:r>
              <w:t xml:space="preserve">   </w:t>
            </w:r>
            <w:bookmarkStart w:id="148" w:name="OCRUncertain276"/>
            <w:r>
              <w:rPr>
                <w:noProof/>
              </w:rPr>
              <w:t>90   »</w:t>
            </w:r>
            <w:bookmarkEnd w:id="148"/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2,0</w:t>
            </w:r>
          </w:p>
        </w:tc>
        <w:tc>
          <w:tcPr>
            <w:tcW w:w="1093" w:type="dxa"/>
            <w:tcBorders>
              <w:left w:val="nil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rPr>
                <w:position w:val="-22"/>
              </w:rPr>
              <w:object w:dxaOrig="1100" w:dyaOrig="620">
                <v:shape id="_x0000_i1027" type="#_x0000_t75" style="width:38.25pt;height:21.75pt" o:ole="">
                  <v:imagedata r:id="rId6" o:title=""/>
                </v:shape>
                <o:OLEObject Type="Embed" ProgID="Equation.2" ShapeID="_x0000_i1027" DrawAspect="Content" ObjectID="_1427203251" r:id="rId7"/>
              </w:object>
            </w: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49" w:name="OCRUncertain280"/>
            <w:r>
              <w:t xml:space="preserve"> </w:t>
            </w:r>
            <w:r>
              <w:rPr>
                <w:noProof/>
              </w:rPr>
              <w:t>»</w:t>
            </w:r>
            <w:bookmarkEnd w:id="149"/>
            <w:r>
              <w:rPr>
                <w:noProof/>
              </w:rPr>
              <w:t xml:space="preserve"> </w:t>
            </w:r>
            <w:r>
              <w:t xml:space="preserve">    </w:t>
            </w:r>
            <w:r>
              <w:rPr>
                <w:noProof/>
              </w:rPr>
              <w:t>90</w:t>
            </w:r>
            <w:r>
              <w:t xml:space="preserve">   </w:t>
            </w:r>
            <w:r>
              <w:rPr>
                <w:noProof/>
              </w:rPr>
              <w:t xml:space="preserve">» </w:t>
            </w:r>
            <w:r>
              <w:t xml:space="preserve"> </w:t>
            </w:r>
            <w:r>
              <w:rPr>
                <w:noProof/>
              </w:rPr>
              <w:t>13</w:t>
            </w:r>
            <w:bookmarkStart w:id="150" w:name="OCRUncertain281"/>
            <w:r>
              <w:rPr>
                <w:noProof/>
              </w:rPr>
              <w:t>5</w:t>
            </w:r>
            <w:bookmarkEnd w:id="150"/>
            <w:r>
              <w:rPr>
                <w:noProof/>
              </w:rPr>
              <w:t xml:space="preserve"> </w:t>
            </w:r>
            <w:bookmarkStart w:id="151" w:name="OCRUncertain282"/>
            <w:r>
              <w:t xml:space="preserve">  </w:t>
            </w:r>
            <w:r>
              <w:rPr>
                <w:noProof/>
              </w:rPr>
              <w:t>»</w:t>
            </w:r>
            <w:bookmarkEnd w:id="151"/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 xml:space="preserve">при </w:t>
            </w:r>
            <w:bookmarkStart w:id="152" w:name="OCRUncertain286"/>
            <w:r>
              <w:t>ш</w:t>
            </w:r>
            <w:bookmarkEnd w:id="152"/>
            <w:r>
              <w:t>ир</w:t>
            </w:r>
            <w:bookmarkStart w:id="153" w:name="OCRUncertain287"/>
            <w:r>
              <w:t>и</w:t>
            </w:r>
            <w:bookmarkEnd w:id="153"/>
            <w:r>
              <w:t>не</w:t>
            </w:r>
            <w:r>
              <w:rPr>
                <w:noProof/>
              </w:rPr>
              <w:t xml:space="preserve">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54" w:name="OCRUncertain283"/>
            <w:r>
              <w:t xml:space="preserve"> </w:t>
            </w:r>
            <w:r>
              <w:rPr>
                <w:noProof/>
              </w:rPr>
              <w:t>»</w:t>
            </w:r>
            <w:bookmarkEnd w:id="154"/>
            <w:r>
              <w:rPr>
                <w:noProof/>
              </w:rPr>
              <w:t xml:space="preserve"> </w:t>
            </w:r>
            <w:bookmarkStart w:id="155" w:name="OCRUncertain284"/>
            <w:r>
              <w:t xml:space="preserve">  </w:t>
            </w:r>
            <w:r>
              <w:rPr>
                <w:noProof/>
              </w:rPr>
              <w:t>1</w:t>
            </w:r>
            <w:bookmarkEnd w:id="155"/>
            <w:r>
              <w:rPr>
                <w:noProof/>
              </w:rPr>
              <w:t>35</w:t>
            </w:r>
            <w:r>
              <w:t xml:space="preserve">   </w:t>
            </w:r>
            <w:r>
              <w:rPr>
                <w:noProof/>
              </w:rPr>
              <w:t xml:space="preserve">» </w:t>
            </w:r>
            <w:r>
              <w:t xml:space="preserve"> </w:t>
            </w:r>
            <w:r>
              <w:rPr>
                <w:noProof/>
              </w:rPr>
              <w:t xml:space="preserve">145 </w:t>
            </w:r>
            <w:bookmarkStart w:id="156" w:name="OCRUncertain285"/>
            <w:r>
              <w:t xml:space="preserve">  </w:t>
            </w:r>
            <w:r>
              <w:rPr>
                <w:noProof/>
              </w:rPr>
              <w:t>»</w:t>
            </w:r>
            <w:bookmarkEnd w:id="156"/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1093" w:type="dxa"/>
            <w:tcBorders>
              <w:left w:val="nil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bookmarkStart w:id="157" w:name="OCRUncertain288"/>
            <w:r>
              <w:t xml:space="preserve"> </w:t>
            </w:r>
            <w:r>
              <w:rPr>
                <w:noProof/>
              </w:rPr>
              <w:t>»</w:t>
            </w:r>
            <w:bookmarkEnd w:id="157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145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3,0</w:t>
            </w:r>
          </w:p>
        </w:tc>
        <w:tc>
          <w:tcPr>
            <w:tcW w:w="109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bookmarkStart w:id="158" w:name="OCRUncertain289"/>
            <w:r>
              <w:t>Д</w:t>
            </w:r>
            <w:bookmarkEnd w:id="158"/>
            <w:r>
              <w:t>лин</w:t>
            </w:r>
            <w:r>
              <w:t>а</w:t>
            </w:r>
          </w:p>
        </w:tc>
        <w:tc>
          <w:tcPr>
            <w:tcW w:w="2410" w:type="dxa"/>
            <w:tcBorders>
              <w:left w:val="nil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 xml:space="preserve">До </w:t>
            </w:r>
            <w:r>
              <w:rPr>
                <w:noProof/>
              </w:rPr>
              <w:t>8</w:t>
            </w:r>
            <w:r>
              <w:t xml:space="preserve"> </w:t>
            </w:r>
            <w:bookmarkStart w:id="159" w:name="OCRUncertain290"/>
            <w:r>
              <w:t>м</w:t>
            </w:r>
            <w:bookmarkEnd w:id="159"/>
            <w:r>
              <w:rPr>
                <w:noProof/>
              </w:rPr>
              <w:t xml:space="preserve"> включ.</w:t>
            </w:r>
          </w:p>
        </w:tc>
        <w:tc>
          <w:tcPr>
            <w:tcW w:w="10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+40</w:t>
            </w:r>
          </w:p>
        </w:tc>
        <w:tc>
          <w:tcPr>
            <w:tcW w:w="1093" w:type="dxa"/>
            <w:tcBorders>
              <w:left w:val="nil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+40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left w:val="nil"/>
              <w:bottom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t>Св.</w:t>
            </w:r>
            <w:r>
              <w:rPr>
                <w:noProof/>
              </w:rPr>
              <w:t xml:space="preserve"> 8 м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B3C9F">
            <w:pPr>
              <w:jc w:val="both"/>
            </w:pPr>
            <w:r>
              <w:t xml:space="preserve">К </w:t>
            </w:r>
            <w:bookmarkStart w:id="160" w:name="OCRUncertain291"/>
            <w:r>
              <w:t>д</w:t>
            </w:r>
            <w:bookmarkEnd w:id="160"/>
            <w:r>
              <w:t>опуску</w:t>
            </w:r>
            <w:r>
              <w:rPr>
                <w:noProof/>
              </w:rPr>
              <w:t xml:space="preserve"> +40 </w:t>
            </w:r>
            <w:r>
              <w:t>пр</w:t>
            </w:r>
            <w:bookmarkStart w:id="161" w:name="OCRUncertain292"/>
            <w:r>
              <w:t>и</w:t>
            </w:r>
            <w:bookmarkEnd w:id="161"/>
            <w:r>
              <w:t xml:space="preserve">бавлять по </w:t>
            </w:r>
            <w:r>
              <w:rPr>
                <w:noProof/>
              </w:rPr>
              <w:t>5</w:t>
            </w:r>
            <w:r>
              <w:t xml:space="preserve"> мм на </w:t>
            </w:r>
            <w:bookmarkStart w:id="162" w:name="OCRUncertain293"/>
            <w:r>
              <w:t xml:space="preserve">каждый </w:t>
            </w:r>
            <w:bookmarkEnd w:id="162"/>
            <w:r>
              <w:t>метр длины св.</w:t>
            </w:r>
            <w:r>
              <w:rPr>
                <w:noProof/>
              </w:rPr>
              <w:t xml:space="preserve"> 8</w:t>
            </w:r>
            <w:r>
              <w:t xml:space="preserve"> м</w:t>
            </w:r>
          </w:p>
        </w:tc>
        <w:tc>
          <w:tcPr>
            <w:tcW w:w="10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B3C9F">
            <w:pPr>
              <w:jc w:val="both"/>
              <w:rPr>
                <w:noProof/>
              </w:rPr>
            </w:pPr>
            <w:r>
              <w:rPr>
                <w:noProof/>
              </w:rPr>
              <w:t>+80</w:t>
            </w:r>
          </w:p>
        </w:tc>
      </w:tr>
    </w:tbl>
    <w:p w:rsidR="00000000" w:rsidRDefault="006B3C9F">
      <w:pPr>
        <w:ind w:firstLine="284"/>
        <w:jc w:val="both"/>
      </w:pPr>
      <w:r>
        <w:t>_____________</w:t>
      </w:r>
    </w:p>
    <w:p w:rsidR="00000000" w:rsidRDefault="006B3C9F">
      <w:pPr>
        <w:ind w:firstLine="284"/>
        <w:jc w:val="both"/>
      </w:pPr>
      <w:r>
        <w:t>* Плюсовые отклонения ограничиваются предельными отклонениями по массе.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t>5.</w:t>
      </w:r>
      <w:r>
        <w:t xml:space="preserve"> П</w:t>
      </w:r>
      <w:bookmarkStart w:id="163" w:name="OCRUncertain295"/>
      <w:r>
        <w:t>р</w:t>
      </w:r>
      <w:bookmarkEnd w:id="163"/>
      <w:r>
        <w:t>огиб ст</w:t>
      </w:r>
      <w:bookmarkStart w:id="164" w:name="OCRUncertain296"/>
      <w:r>
        <w:t>е</w:t>
      </w:r>
      <w:bookmarkEnd w:id="164"/>
      <w:r>
        <w:t>нки</w:t>
      </w:r>
      <w:r>
        <w:rPr>
          <w:noProof/>
        </w:rPr>
        <w:t xml:space="preserve"> </w:t>
      </w:r>
      <w:bookmarkStart w:id="165" w:name="OCRUncertain297"/>
      <w:r>
        <w:rPr>
          <w:noProof/>
        </w:rPr>
        <w:t>(</w:t>
      </w:r>
      <w:r>
        <w:rPr>
          <w:i/>
          <w:lang w:val="en-US"/>
        </w:rPr>
        <w:t>f</w:t>
      </w:r>
      <w:r>
        <w:rPr>
          <w:noProof/>
        </w:rPr>
        <w:t>)</w:t>
      </w:r>
      <w:bookmarkEnd w:id="165"/>
      <w:r>
        <w:t xml:space="preserve"> не </w:t>
      </w:r>
      <w:bookmarkStart w:id="166" w:name="OCRUncertain298"/>
      <w:r>
        <w:t>долж</w:t>
      </w:r>
      <w:bookmarkEnd w:id="166"/>
      <w:r>
        <w:t>ен превышать</w:t>
      </w:r>
      <w:r>
        <w:rPr>
          <w:noProof/>
        </w:rPr>
        <w:t xml:space="preserve"> 0,15 </w:t>
      </w:r>
      <w:r>
        <w:rPr>
          <w:i/>
          <w:lang w:val="en-US"/>
        </w:rPr>
        <w:t>S</w:t>
      </w:r>
      <w:r>
        <w:rPr>
          <w:noProof/>
        </w:rPr>
        <w:t xml:space="preserve">. </w:t>
      </w:r>
      <w:bookmarkStart w:id="167" w:name="OCRUncertain300"/>
    </w:p>
    <w:bookmarkEnd w:id="167"/>
    <w:p w:rsidR="00000000" w:rsidRDefault="006B3C9F">
      <w:pPr>
        <w:ind w:firstLine="284"/>
        <w:jc w:val="both"/>
      </w:pPr>
      <w:r>
        <w:rPr>
          <w:lang w:val="en-US"/>
        </w:rPr>
        <w:t>6</w:t>
      </w:r>
      <w:r>
        <w:t xml:space="preserve">. </w:t>
      </w:r>
      <w:bookmarkStart w:id="168" w:name="OCRUncertain301"/>
      <w:r>
        <w:t>Кривизна</w:t>
      </w:r>
      <w:bookmarkEnd w:id="168"/>
      <w:r>
        <w:t xml:space="preserve"> </w:t>
      </w:r>
      <w:bookmarkStart w:id="169" w:name="OCRUncertain302"/>
      <w:r>
        <w:t>двутавра</w:t>
      </w:r>
      <w:bookmarkEnd w:id="169"/>
      <w:r>
        <w:t xml:space="preserve"> не </w:t>
      </w:r>
      <w:bookmarkStart w:id="170" w:name="OCRUncertain303"/>
      <w:r>
        <w:t>должна</w:t>
      </w:r>
      <w:bookmarkEnd w:id="170"/>
      <w:r>
        <w:t xml:space="preserve"> </w:t>
      </w:r>
      <w:bookmarkStart w:id="171" w:name="OCRUncertain304"/>
      <w:r>
        <w:t>превыша</w:t>
      </w:r>
      <w:bookmarkEnd w:id="171"/>
      <w:r>
        <w:t xml:space="preserve">ть </w:t>
      </w:r>
      <w:bookmarkStart w:id="172" w:name="OCRUncertain305"/>
      <w:r>
        <w:t xml:space="preserve">0,2 </w:t>
      </w:r>
      <w:bookmarkEnd w:id="172"/>
      <w:r>
        <w:t xml:space="preserve">% </w:t>
      </w:r>
      <w:bookmarkStart w:id="173" w:name="OCRUncertain306"/>
      <w:r>
        <w:t xml:space="preserve">длины. </w:t>
      </w:r>
      <w:bookmarkEnd w:id="173"/>
    </w:p>
    <w:p w:rsidR="00000000" w:rsidRDefault="006B3C9F">
      <w:pPr>
        <w:ind w:firstLine="284"/>
        <w:jc w:val="both"/>
      </w:pPr>
      <w:r>
        <w:rPr>
          <w:noProof/>
        </w:rPr>
        <w:t>7.</w:t>
      </w:r>
      <w:r>
        <w:t xml:space="preserve"> Притупление </w:t>
      </w:r>
      <w:bookmarkStart w:id="174" w:name="OCRUncertain307"/>
      <w:r>
        <w:t>н</w:t>
      </w:r>
      <w:bookmarkEnd w:id="174"/>
      <w:r>
        <w:t>аружн</w:t>
      </w:r>
      <w:bookmarkStart w:id="175" w:name="OCRUncertain308"/>
      <w:r>
        <w:t>ы</w:t>
      </w:r>
      <w:bookmarkEnd w:id="175"/>
      <w:r>
        <w:t>х кромок полок двутавров повыш</w:t>
      </w:r>
      <w:bookmarkStart w:id="176" w:name="OCRUncertain309"/>
      <w:r>
        <w:t>е</w:t>
      </w:r>
      <w:bookmarkEnd w:id="176"/>
      <w:r>
        <w:t>нной точност</w:t>
      </w:r>
      <w:bookmarkStart w:id="177" w:name="OCRUncertain310"/>
      <w:r>
        <w:t>и</w:t>
      </w:r>
      <w:bookmarkEnd w:id="177"/>
      <w:r>
        <w:t xml:space="preserve"> не дол</w:t>
      </w:r>
      <w:bookmarkStart w:id="178" w:name="OCRUncertain311"/>
      <w:r>
        <w:t>ж</w:t>
      </w:r>
      <w:bookmarkEnd w:id="178"/>
      <w:r>
        <w:t>но превышать</w:t>
      </w:r>
      <w:r>
        <w:rPr>
          <w:noProof/>
        </w:rPr>
        <w:t xml:space="preserve"> 2,2</w:t>
      </w:r>
      <w:r>
        <w:t xml:space="preserve"> мм, для двутавров обычной точност</w:t>
      </w:r>
      <w:bookmarkStart w:id="179" w:name="OCRUncertain312"/>
      <w:r>
        <w:t>и</w:t>
      </w:r>
      <w:bookmarkEnd w:id="179"/>
      <w:r>
        <w:rPr>
          <w:noProof/>
        </w:rPr>
        <w:t xml:space="preserve"> —</w:t>
      </w:r>
      <w:r>
        <w:t xml:space="preserve"> не контролиру</w:t>
      </w:r>
      <w:bookmarkStart w:id="180" w:name="OCRUncertain313"/>
      <w:r>
        <w:t>е</w:t>
      </w:r>
      <w:bookmarkEnd w:id="180"/>
      <w:r>
        <w:t xml:space="preserve">тся. </w:t>
      </w:r>
    </w:p>
    <w:p w:rsidR="00000000" w:rsidRDefault="006B3C9F">
      <w:pPr>
        <w:ind w:firstLine="284"/>
        <w:jc w:val="both"/>
      </w:pPr>
      <w:r>
        <w:rPr>
          <w:noProof/>
        </w:rPr>
        <w:t>8.</w:t>
      </w:r>
      <w:r>
        <w:t xml:space="preserve"> Профили изготавл</w:t>
      </w:r>
      <w:bookmarkStart w:id="181" w:name="OCRUncertain314"/>
      <w:r>
        <w:t>и</w:t>
      </w:r>
      <w:bookmarkEnd w:id="181"/>
      <w:r>
        <w:t>вают длин</w:t>
      </w:r>
      <w:bookmarkStart w:id="182" w:name="OCRUncertain315"/>
      <w:r>
        <w:t>о</w:t>
      </w:r>
      <w:bookmarkEnd w:id="182"/>
      <w:r>
        <w:t>й от</w:t>
      </w:r>
      <w:r>
        <w:rPr>
          <w:noProof/>
        </w:rPr>
        <w:t xml:space="preserve"> 4</w:t>
      </w:r>
      <w:r>
        <w:t xml:space="preserve"> до</w:t>
      </w:r>
      <w:r>
        <w:rPr>
          <w:noProof/>
        </w:rPr>
        <w:t xml:space="preserve"> 12</w:t>
      </w:r>
      <w:r>
        <w:t xml:space="preserve"> м: </w:t>
      </w:r>
      <w:bookmarkStart w:id="183" w:name="OCRUncertain316"/>
    </w:p>
    <w:p w:rsidR="00000000" w:rsidRDefault="006B3C9F">
      <w:pPr>
        <w:ind w:firstLine="284"/>
        <w:jc w:val="both"/>
      </w:pPr>
      <w:r>
        <w:t>мерной</w:t>
      </w:r>
      <w:bookmarkEnd w:id="183"/>
      <w:r>
        <w:t xml:space="preserve"> </w:t>
      </w:r>
      <w:bookmarkStart w:id="184" w:name="OCRUncertain317"/>
      <w:r>
        <w:t>д</w:t>
      </w:r>
      <w:bookmarkEnd w:id="184"/>
      <w:r>
        <w:t>л</w:t>
      </w:r>
      <w:bookmarkStart w:id="185" w:name="OCRUncertain318"/>
      <w:r>
        <w:t>ин</w:t>
      </w:r>
      <w:bookmarkEnd w:id="185"/>
      <w:r>
        <w:t xml:space="preserve">ы; </w:t>
      </w:r>
    </w:p>
    <w:p w:rsidR="00000000" w:rsidRDefault="006B3C9F">
      <w:pPr>
        <w:ind w:firstLine="284"/>
        <w:jc w:val="both"/>
      </w:pPr>
      <w:r>
        <w:t>кратной м</w:t>
      </w:r>
      <w:bookmarkStart w:id="186" w:name="OCRUncertain319"/>
      <w:r>
        <w:t>е</w:t>
      </w:r>
      <w:bookmarkEnd w:id="186"/>
      <w:r>
        <w:t xml:space="preserve">рной длины; </w:t>
      </w:r>
    </w:p>
    <w:p w:rsidR="00000000" w:rsidRDefault="006B3C9F">
      <w:pPr>
        <w:ind w:firstLine="284"/>
        <w:jc w:val="both"/>
      </w:pPr>
      <w:r>
        <w:t>немерной длины.</w:t>
      </w:r>
    </w:p>
    <w:p w:rsidR="00000000" w:rsidRDefault="006B3C9F">
      <w:pPr>
        <w:ind w:firstLine="284"/>
        <w:jc w:val="both"/>
      </w:pPr>
      <w:r>
        <w:t>По согласо</w:t>
      </w:r>
      <w:bookmarkStart w:id="187" w:name="OCRUncertain320"/>
      <w:r>
        <w:t>в</w:t>
      </w:r>
      <w:bookmarkEnd w:id="187"/>
      <w:r>
        <w:t>ан</w:t>
      </w:r>
      <w:bookmarkStart w:id="188" w:name="OCRUncertain321"/>
      <w:r>
        <w:t>и</w:t>
      </w:r>
      <w:bookmarkEnd w:id="188"/>
      <w:r>
        <w:t>ю изготовителя с потребит</w:t>
      </w:r>
      <w:bookmarkStart w:id="189" w:name="OCRUncertain322"/>
      <w:r>
        <w:t>е</w:t>
      </w:r>
      <w:bookmarkEnd w:id="189"/>
      <w:r>
        <w:t>л</w:t>
      </w:r>
      <w:bookmarkStart w:id="190" w:name="OCRUncertain323"/>
      <w:r>
        <w:t>е</w:t>
      </w:r>
      <w:bookmarkEnd w:id="190"/>
      <w:r>
        <w:t>м допускается и</w:t>
      </w:r>
      <w:bookmarkStart w:id="191" w:name="OCRUncertain324"/>
      <w:r>
        <w:t>з</w:t>
      </w:r>
      <w:bookmarkEnd w:id="191"/>
      <w:r>
        <w:t>готовление двутавров длиной свыше</w:t>
      </w:r>
      <w:r>
        <w:rPr>
          <w:noProof/>
        </w:rPr>
        <w:t xml:space="preserve"> 12</w:t>
      </w:r>
      <w:r>
        <w:t xml:space="preserve"> м.</w:t>
      </w:r>
    </w:p>
    <w:p w:rsidR="00000000" w:rsidRDefault="006B3C9F">
      <w:pPr>
        <w:ind w:firstLine="284"/>
        <w:jc w:val="both"/>
      </w:pPr>
      <w:r>
        <w:rPr>
          <w:noProof/>
        </w:rPr>
        <w:t>9.</w:t>
      </w:r>
      <w:r>
        <w:t xml:space="preserve"> Отклонен</w:t>
      </w:r>
      <w:bookmarkStart w:id="192" w:name="OCRUncertain325"/>
      <w:r>
        <w:t>и</w:t>
      </w:r>
      <w:bookmarkEnd w:id="192"/>
      <w:r>
        <w:t>я по масс</w:t>
      </w:r>
      <w:bookmarkStart w:id="193" w:name="OCRUncertain326"/>
      <w:r>
        <w:t>е</w:t>
      </w:r>
      <w:bookmarkEnd w:id="193"/>
      <w:r>
        <w:rPr>
          <w:noProof/>
        </w:rPr>
        <w:t xml:space="preserve"> 1</w:t>
      </w:r>
      <w:r>
        <w:t xml:space="preserve"> м двута</w:t>
      </w:r>
      <w:bookmarkStart w:id="194" w:name="OCRUncertain327"/>
      <w:r>
        <w:t>в</w:t>
      </w:r>
      <w:bookmarkEnd w:id="194"/>
      <w:r>
        <w:t xml:space="preserve">ра </w:t>
      </w:r>
      <w:bookmarkStart w:id="195" w:name="OCRUncertain328"/>
      <w:r>
        <w:t>не</w:t>
      </w:r>
      <w:bookmarkEnd w:id="195"/>
      <w:r>
        <w:t xml:space="preserve"> должны превышать плюс</w:t>
      </w:r>
      <w:r>
        <w:rPr>
          <w:noProof/>
        </w:rPr>
        <w:t xml:space="preserve"> 3,</w:t>
      </w:r>
      <w:r>
        <w:t xml:space="preserve"> минус</w:t>
      </w:r>
      <w:r>
        <w:rPr>
          <w:noProof/>
        </w:rPr>
        <w:t xml:space="preserve"> 5</w:t>
      </w:r>
      <w:r>
        <w:t xml:space="preserve"> %.</w:t>
      </w:r>
    </w:p>
    <w:p w:rsidR="00000000" w:rsidRDefault="006B3C9F">
      <w:pPr>
        <w:ind w:firstLine="284"/>
        <w:jc w:val="both"/>
        <w:rPr>
          <w:noProof/>
        </w:rPr>
      </w:pPr>
      <w:r>
        <w:t>По согласованию изготовителя с потребителем отклонение по масс</w:t>
      </w:r>
      <w:bookmarkStart w:id="196" w:name="OCRUncertain330"/>
      <w:r>
        <w:t>е</w:t>
      </w:r>
      <w:bookmarkEnd w:id="196"/>
      <w:r>
        <w:t xml:space="preserve"> б</w:t>
      </w:r>
      <w:bookmarkStart w:id="197" w:name="OCRUncertain331"/>
      <w:r>
        <w:t>е</w:t>
      </w:r>
      <w:bookmarkEnd w:id="197"/>
      <w:r>
        <w:t>з контроля толщины полок и стенк</w:t>
      </w:r>
      <w:bookmarkStart w:id="198" w:name="OCRUncertain332"/>
      <w:r>
        <w:t>и</w:t>
      </w:r>
      <w:bookmarkEnd w:id="198"/>
      <w:r>
        <w:t xml:space="preserve"> </w:t>
      </w:r>
      <w:bookmarkStart w:id="199" w:name="OCRUncertain333"/>
      <w:r>
        <w:t>д</w:t>
      </w:r>
      <w:bookmarkEnd w:id="199"/>
      <w:r>
        <w:t>вутавра не должно пр</w:t>
      </w:r>
      <w:bookmarkStart w:id="200" w:name="OCRUncertain334"/>
      <w:r>
        <w:t>е</w:t>
      </w:r>
      <w:bookmarkEnd w:id="200"/>
      <w:r>
        <w:t>вышать плюс</w:t>
      </w:r>
      <w:r>
        <w:rPr>
          <w:noProof/>
        </w:rPr>
        <w:t xml:space="preserve"> 3,</w:t>
      </w:r>
      <w:r>
        <w:t xml:space="preserve"> минус</w:t>
      </w:r>
      <w:r>
        <w:rPr>
          <w:noProof/>
        </w:rPr>
        <w:t xml:space="preserve"> 3</w:t>
      </w:r>
      <w:r>
        <w:t xml:space="preserve"> </w:t>
      </w:r>
      <w:r>
        <w:rPr>
          <w:noProof/>
        </w:rPr>
        <w:t>%</w:t>
      </w:r>
      <w:r>
        <w:t xml:space="preserve"> для двутавро</w:t>
      </w:r>
      <w:bookmarkStart w:id="201" w:name="OCRUncertain336"/>
      <w:r>
        <w:t>в</w:t>
      </w:r>
      <w:bookmarkEnd w:id="201"/>
      <w:r>
        <w:t xml:space="preserve"> до</w:t>
      </w:r>
      <w:r>
        <w:rPr>
          <w:noProof/>
        </w:rPr>
        <w:t xml:space="preserve"> №</w:t>
      </w:r>
      <w:r>
        <w:t xml:space="preserve"> </w:t>
      </w:r>
      <w:r>
        <w:rPr>
          <w:noProof/>
        </w:rPr>
        <w:t>16</w:t>
      </w:r>
      <w:r>
        <w:t xml:space="preserve"> и плюс</w:t>
      </w:r>
      <w:r>
        <w:rPr>
          <w:noProof/>
        </w:rPr>
        <w:t xml:space="preserve"> 2,5, </w:t>
      </w:r>
      <w:r>
        <w:t>ми</w:t>
      </w:r>
      <w:bookmarkStart w:id="202" w:name="OCRUncertain337"/>
      <w:r>
        <w:t>н</w:t>
      </w:r>
      <w:bookmarkEnd w:id="202"/>
      <w:r>
        <w:t>ус</w:t>
      </w:r>
      <w:r>
        <w:rPr>
          <w:noProof/>
        </w:rPr>
        <w:t xml:space="preserve"> 2,5</w:t>
      </w:r>
      <w:bookmarkStart w:id="203" w:name="OCRUncertain338"/>
      <w:r>
        <w:t xml:space="preserve"> </w:t>
      </w:r>
      <w:r>
        <w:rPr>
          <w:noProof/>
        </w:rPr>
        <w:t>%</w:t>
      </w:r>
      <w:bookmarkEnd w:id="203"/>
      <w:r>
        <w:t xml:space="preserve"> для двутавров свыш</w:t>
      </w:r>
      <w:bookmarkStart w:id="204" w:name="OCRUncertain339"/>
      <w:r>
        <w:t>е</w:t>
      </w:r>
      <w:bookmarkEnd w:id="204"/>
      <w:r>
        <w:rPr>
          <w:noProof/>
        </w:rPr>
        <w:t xml:space="preserve"> 16.</w:t>
      </w:r>
    </w:p>
    <w:p w:rsidR="00000000" w:rsidRDefault="006B3C9F">
      <w:pPr>
        <w:ind w:firstLine="284"/>
        <w:jc w:val="both"/>
      </w:pPr>
      <w:r>
        <w:rPr>
          <w:noProof/>
        </w:rPr>
        <w:t>10.</w:t>
      </w:r>
      <w:r>
        <w:t xml:space="preserve"> Разм</w:t>
      </w:r>
      <w:bookmarkStart w:id="205" w:name="OCRUncertain340"/>
      <w:r>
        <w:t>е</w:t>
      </w:r>
      <w:bookmarkEnd w:id="205"/>
      <w:r>
        <w:t>ры и геометр</w:t>
      </w:r>
      <w:bookmarkStart w:id="206" w:name="OCRUncertain341"/>
      <w:r>
        <w:t>и</w:t>
      </w:r>
      <w:bookmarkEnd w:id="206"/>
      <w:r>
        <w:t>ч</w:t>
      </w:r>
      <w:bookmarkStart w:id="207" w:name="OCRUncertain342"/>
      <w:r>
        <w:t>е</w:t>
      </w:r>
      <w:bookmarkEnd w:id="207"/>
      <w:r>
        <w:t>скую форму контролируют на расстоянии не м</w:t>
      </w:r>
      <w:bookmarkStart w:id="208" w:name="OCRUncertain343"/>
      <w:r>
        <w:t>е</w:t>
      </w:r>
      <w:bookmarkEnd w:id="208"/>
      <w:r>
        <w:t>н</w:t>
      </w:r>
      <w:bookmarkStart w:id="209" w:name="OCRUncertain344"/>
      <w:r>
        <w:t>ее</w:t>
      </w:r>
      <w:bookmarkEnd w:id="209"/>
      <w:r>
        <w:rPr>
          <w:noProof/>
        </w:rPr>
        <w:t xml:space="preserve"> 500</w:t>
      </w:r>
      <w:r>
        <w:t xml:space="preserve"> мм от тор</w:t>
      </w:r>
      <w:bookmarkStart w:id="210" w:name="OCRUncertain345"/>
      <w:r>
        <w:t>ц</w:t>
      </w:r>
      <w:bookmarkEnd w:id="210"/>
      <w:r>
        <w:t>а д</w:t>
      </w:r>
      <w:bookmarkStart w:id="211" w:name="OCRUncertain346"/>
      <w:r>
        <w:t>в</w:t>
      </w:r>
      <w:bookmarkEnd w:id="211"/>
      <w:r>
        <w:t>ута</w:t>
      </w:r>
      <w:r>
        <w:t xml:space="preserve">вра. </w:t>
      </w:r>
    </w:p>
    <w:p w:rsidR="00000000" w:rsidRDefault="006B3C9F">
      <w:pPr>
        <w:ind w:firstLine="284"/>
        <w:jc w:val="both"/>
        <w:rPr>
          <w:i/>
        </w:rPr>
      </w:pPr>
      <w:r>
        <w:t>В</w:t>
      </w:r>
      <w:bookmarkStart w:id="212" w:name="OCRUncertain347"/>
      <w:r>
        <w:t>ы</w:t>
      </w:r>
      <w:bookmarkEnd w:id="212"/>
      <w:r>
        <w:t>соту д</w:t>
      </w:r>
      <w:bookmarkStart w:id="213" w:name="OCRUncertain348"/>
      <w:r>
        <w:t>в</w:t>
      </w:r>
      <w:bookmarkEnd w:id="213"/>
      <w:r>
        <w:t>утавра контрол</w:t>
      </w:r>
      <w:bookmarkStart w:id="214" w:name="OCRUncertain349"/>
      <w:r>
        <w:t>и</w:t>
      </w:r>
      <w:bookmarkEnd w:id="214"/>
      <w:r>
        <w:t xml:space="preserve">руют в </w:t>
      </w:r>
      <w:bookmarkStart w:id="215" w:name="OCRUncertain350"/>
      <w:r>
        <w:t>п</w:t>
      </w:r>
      <w:bookmarkEnd w:id="215"/>
      <w:r>
        <w:t xml:space="preserve">лоскости </w:t>
      </w:r>
      <w:r>
        <w:rPr>
          <w:i/>
          <w:lang w:val="en-US"/>
        </w:rPr>
        <w:t xml:space="preserve">Y </w:t>
      </w:r>
      <w:r>
        <w:rPr>
          <w:i/>
          <w:noProof/>
        </w:rPr>
        <w:t>— Y</w:t>
      </w:r>
      <w:r>
        <w:t>.</w:t>
      </w:r>
    </w:p>
    <w:p w:rsidR="00000000" w:rsidRDefault="006B3C9F">
      <w:pPr>
        <w:ind w:firstLine="284"/>
        <w:jc w:val="both"/>
      </w:pPr>
      <w:bookmarkStart w:id="216" w:name="OCRUncertain356"/>
    </w:p>
    <w:p w:rsidR="00000000" w:rsidRDefault="006B3C9F">
      <w:pPr>
        <w:ind w:firstLine="284"/>
        <w:jc w:val="center"/>
      </w:pPr>
      <w:r>
        <w:t>И</w:t>
      </w:r>
      <w:bookmarkEnd w:id="216"/>
      <w:r>
        <w:t>НФОРМ</w:t>
      </w:r>
      <w:bookmarkStart w:id="217" w:name="OCRUncertain357"/>
      <w:r>
        <w:t>А</w:t>
      </w:r>
      <w:bookmarkEnd w:id="217"/>
      <w:r>
        <w:t>ЦИОННЫЕ ДАННЫЕ</w:t>
      </w:r>
    </w:p>
    <w:p w:rsidR="00000000" w:rsidRDefault="006B3C9F">
      <w:pPr>
        <w:ind w:firstLine="284"/>
        <w:jc w:val="center"/>
      </w:pPr>
    </w:p>
    <w:p w:rsidR="00000000" w:rsidRDefault="006B3C9F">
      <w:pPr>
        <w:ind w:firstLine="284"/>
        <w:jc w:val="both"/>
      </w:pPr>
      <w:r>
        <w:rPr>
          <w:noProof/>
        </w:rPr>
        <w:t>1.</w:t>
      </w:r>
      <w:r>
        <w:t xml:space="preserve"> </w:t>
      </w:r>
      <w:bookmarkStart w:id="218" w:name="OCRUncertain358"/>
      <w:r>
        <w:t>РАЗРАБОТАН</w:t>
      </w:r>
      <w:bookmarkEnd w:id="218"/>
      <w:r>
        <w:t xml:space="preserve"> И </w:t>
      </w:r>
      <w:bookmarkStart w:id="219" w:name="OCRUncertain359"/>
      <w:r>
        <w:t>В</w:t>
      </w:r>
      <w:bookmarkEnd w:id="219"/>
      <w:r>
        <w:t>Н</w:t>
      </w:r>
      <w:bookmarkStart w:id="220" w:name="OCRUncertain360"/>
      <w:r>
        <w:t>Е</w:t>
      </w:r>
      <w:bookmarkEnd w:id="220"/>
      <w:r>
        <w:t>СЕН Минист</w:t>
      </w:r>
      <w:bookmarkStart w:id="221" w:name="OCRUncertain361"/>
      <w:r>
        <w:t>е</w:t>
      </w:r>
      <w:bookmarkEnd w:id="221"/>
      <w:r>
        <w:t>рством ч</w:t>
      </w:r>
      <w:bookmarkStart w:id="222" w:name="OCRUncertain362"/>
      <w:r>
        <w:t>е</w:t>
      </w:r>
      <w:bookmarkEnd w:id="222"/>
      <w:r>
        <w:t>р</w:t>
      </w:r>
      <w:bookmarkStart w:id="223" w:name="OCRUncertain363"/>
      <w:r>
        <w:t>н</w:t>
      </w:r>
      <w:bookmarkEnd w:id="223"/>
      <w:r>
        <w:t>ой м</w:t>
      </w:r>
      <w:bookmarkStart w:id="224" w:name="OCRUncertain364"/>
      <w:r>
        <w:t>е</w:t>
      </w:r>
      <w:bookmarkEnd w:id="224"/>
      <w:r>
        <w:t>таллургии СССР, ГОССТРОЕМ СССР, Центральным научно-исследо</w:t>
      </w:r>
      <w:bookmarkStart w:id="225" w:name="OCRUncertain365"/>
      <w:r>
        <w:t>в</w:t>
      </w:r>
      <w:bookmarkEnd w:id="225"/>
      <w:r>
        <w:t>ательск</w:t>
      </w:r>
      <w:bookmarkStart w:id="226" w:name="OCRUncertain366"/>
      <w:r>
        <w:t>и</w:t>
      </w:r>
      <w:bookmarkEnd w:id="226"/>
      <w:r>
        <w:t>м институтом строительных конструкц</w:t>
      </w:r>
      <w:bookmarkStart w:id="227" w:name="OCRUncertain367"/>
      <w:r>
        <w:t>и</w:t>
      </w:r>
      <w:bookmarkEnd w:id="227"/>
      <w:r>
        <w:t>й.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</w:pPr>
      <w:r>
        <w:t>РАЗР</w:t>
      </w:r>
      <w:bookmarkStart w:id="228" w:name="OCRUncertain368"/>
      <w:r>
        <w:t>А</w:t>
      </w:r>
      <w:bookmarkEnd w:id="228"/>
      <w:r>
        <w:t>БОТЧИКИ СТАНД</w:t>
      </w:r>
      <w:bookmarkStart w:id="229" w:name="OCRUncertain369"/>
      <w:r>
        <w:t>А</w:t>
      </w:r>
      <w:bookmarkEnd w:id="229"/>
      <w:r>
        <w:t>РТА</w:t>
      </w:r>
    </w:p>
    <w:p w:rsidR="00000000" w:rsidRDefault="006B3C9F">
      <w:pPr>
        <w:ind w:firstLine="284"/>
        <w:jc w:val="both"/>
      </w:pPr>
      <w:r>
        <w:t>С.</w:t>
      </w:r>
      <w:r>
        <w:rPr>
          <w:noProof/>
        </w:rPr>
        <w:t xml:space="preserve"> </w:t>
      </w:r>
      <w:r>
        <w:t>И</w:t>
      </w:r>
      <w:r>
        <w:rPr>
          <w:noProof/>
        </w:rPr>
        <w:t>.</w:t>
      </w:r>
      <w:r>
        <w:t xml:space="preserve"> </w:t>
      </w:r>
      <w:bookmarkStart w:id="230" w:name="OCRUncertain371"/>
      <w:r>
        <w:t>Рудюк,</w:t>
      </w:r>
      <w:bookmarkEnd w:id="230"/>
      <w:r>
        <w:t xml:space="preserve"> кан</w:t>
      </w:r>
      <w:bookmarkStart w:id="231" w:name="OCRUncertain372"/>
      <w:r>
        <w:t>д</w:t>
      </w:r>
      <w:bookmarkEnd w:id="231"/>
      <w:r>
        <w:t>. т</w:t>
      </w:r>
      <w:bookmarkStart w:id="232" w:name="OCRUncertain373"/>
      <w:r>
        <w:t>е</w:t>
      </w:r>
      <w:bookmarkEnd w:id="232"/>
      <w:r>
        <w:t>х</w:t>
      </w:r>
      <w:bookmarkStart w:id="233" w:name="OCRUncertain374"/>
      <w:r>
        <w:t>н</w:t>
      </w:r>
      <w:bookmarkEnd w:id="233"/>
      <w:r>
        <w:t xml:space="preserve">. </w:t>
      </w:r>
      <w:bookmarkStart w:id="234" w:name="OCRUncertain375"/>
      <w:r>
        <w:t>н</w:t>
      </w:r>
      <w:bookmarkEnd w:id="234"/>
      <w:r>
        <w:t xml:space="preserve">аук; С. В. Колоколов </w:t>
      </w:r>
      <w:bookmarkStart w:id="235" w:name="OCRUncertain376"/>
      <w:r>
        <w:t>(руководи</w:t>
      </w:r>
      <w:bookmarkEnd w:id="235"/>
      <w:r>
        <w:t>т</w:t>
      </w:r>
      <w:bookmarkStart w:id="236" w:name="OCRUncertain377"/>
      <w:r>
        <w:t>ел</w:t>
      </w:r>
      <w:bookmarkEnd w:id="236"/>
      <w:r>
        <w:t xml:space="preserve">ь </w:t>
      </w:r>
      <w:bookmarkStart w:id="237" w:name="OCRUncertain378"/>
      <w:r>
        <w:t>раб</w:t>
      </w:r>
      <w:bookmarkEnd w:id="237"/>
      <w:r>
        <w:t>о</w:t>
      </w:r>
      <w:bookmarkStart w:id="238" w:name="OCRUncertain379"/>
      <w:r>
        <w:t>т</w:t>
      </w:r>
      <w:bookmarkEnd w:id="238"/>
      <w:r>
        <w:t xml:space="preserve">ы), </w:t>
      </w:r>
      <w:bookmarkStart w:id="239" w:name="OCRUncertain380"/>
      <w:r>
        <w:t>канд.</w:t>
      </w:r>
      <w:bookmarkEnd w:id="239"/>
      <w:r>
        <w:t xml:space="preserve"> техн. </w:t>
      </w:r>
      <w:bookmarkStart w:id="240" w:name="OCRUncertain381"/>
      <w:r>
        <w:t>наук;</w:t>
      </w:r>
      <w:bookmarkEnd w:id="240"/>
      <w:r>
        <w:t xml:space="preserve"> В. </w:t>
      </w:r>
      <w:bookmarkStart w:id="241" w:name="OCRUncertain382"/>
      <w:r>
        <w:t>Ф.</w:t>
      </w:r>
      <w:bookmarkEnd w:id="241"/>
      <w:r>
        <w:t xml:space="preserve"> Коваленко, канд. т</w:t>
      </w:r>
      <w:bookmarkStart w:id="242" w:name="OCRUncertain383"/>
      <w:r>
        <w:t>е</w:t>
      </w:r>
      <w:bookmarkEnd w:id="242"/>
      <w:r>
        <w:t>хн. наук;</w:t>
      </w:r>
      <w:r>
        <w:rPr>
          <w:noProof/>
        </w:rPr>
        <w:t xml:space="preserve"> </w:t>
      </w:r>
      <w:r>
        <w:t>Н</w:t>
      </w:r>
      <w:r>
        <w:rPr>
          <w:noProof/>
        </w:rPr>
        <w:t>.</w:t>
      </w:r>
      <w:r>
        <w:t xml:space="preserve"> </w:t>
      </w:r>
      <w:bookmarkStart w:id="243" w:name="OCRUncertain384"/>
      <w:r>
        <w:t>Ф.</w:t>
      </w:r>
      <w:bookmarkEnd w:id="243"/>
      <w:r>
        <w:t xml:space="preserve"> Гр</w:t>
      </w:r>
      <w:bookmarkStart w:id="244" w:name="OCRUncertain386"/>
      <w:r>
        <w:t>иц</w:t>
      </w:r>
      <w:bookmarkEnd w:id="244"/>
      <w:r>
        <w:t>у</w:t>
      </w:r>
      <w:bookmarkStart w:id="245" w:name="OCRUncertain387"/>
      <w:r>
        <w:t>к</w:t>
      </w:r>
      <w:bookmarkEnd w:id="245"/>
      <w:r>
        <w:t>, канд. т</w:t>
      </w:r>
      <w:bookmarkStart w:id="246" w:name="OCRUncertain388"/>
      <w:r>
        <w:t>е</w:t>
      </w:r>
      <w:bookmarkEnd w:id="246"/>
      <w:r>
        <w:t xml:space="preserve">хн. наук; В. С. </w:t>
      </w:r>
      <w:bookmarkStart w:id="247" w:name="OCRUncertain389"/>
      <w:r>
        <w:t>Медведев,</w:t>
      </w:r>
      <w:bookmarkEnd w:id="247"/>
      <w:r>
        <w:t xml:space="preserve"> ка</w:t>
      </w:r>
      <w:bookmarkStart w:id="248" w:name="OCRUncertain390"/>
      <w:r>
        <w:t>н</w:t>
      </w:r>
      <w:bookmarkEnd w:id="248"/>
      <w:r>
        <w:t>д. т</w:t>
      </w:r>
      <w:bookmarkStart w:id="249" w:name="OCRUncertain391"/>
      <w:r>
        <w:t>е</w:t>
      </w:r>
      <w:bookmarkEnd w:id="249"/>
      <w:r>
        <w:t xml:space="preserve">хн. наук; И. </w:t>
      </w:r>
      <w:bookmarkStart w:id="250" w:name="OCRUncertain392"/>
      <w:r>
        <w:t>Е.</w:t>
      </w:r>
      <w:bookmarkEnd w:id="250"/>
      <w:r>
        <w:t xml:space="preserve"> </w:t>
      </w:r>
      <w:bookmarkStart w:id="251" w:name="OCRUncertain393"/>
      <w:r>
        <w:t>Пацека,</w:t>
      </w:r>
      <w:bookmarkEnd w:id="251"/>
      <w:r>
        <w:t xml:space="preserve"> канд. техн. наук; Ж. </w:t>
      </w:r>
      <w:bookmarkStart w:id="252" w:name="OCRUncertain394"/>
      <w:r>
        <w:t>М.</w:t>
      </w:r>
      <w:bookmarkEnd w:id="252"/>
      <w:r>
        <w:t xml:space="preserve"> Роева, канд. </w:t>
      </w:r>
      <w:bookmarkStart w:id="253" w:name="OCRUncertain395"/>
      <w:r>
        <w:t>эконом.</w:t>
      </w:r>
      <w:bookmarkEnd w:id="253"/>
      <w:r>
        <w:t xml:space="preserve"> наук; В. В</w:t>
      </w:r>
      <w:r>
        <w:t xml:space="preserve">. </w:t>
      </w:r>
      <w:bookmarkStart w:id="254" w:name="OCRUncertain396"/>
      <w:r>
        <w:t>Калюжный,</w:t>
      </w:r>
      <w:bookmarkEnd w:id="254"/>
      <w:r>
        <w:t xml:space="preserve"> канд.   </w:t>
      </w:r>
      <w:bookmarkStart w:id="255" w:name="OCRUncertain397"/>
      <w:r>
        <w:t>эконом.</w:t>
      </w:r>
      <w:bookmarkEnd w:id="255"/>
      <w:r>
        <w:t xml:space="preserve">   наук; </w:t>
      </w:r>
      <w:bookmarkStart w:id="256" w:name="OCRUncertain398"/>
      <w:r>
        <w:t>Р.</w:t>
      </w:r>
      <w:bookmarkEnd w:id="256"/>
      <w:r>
        <w:t xml:space="preserve"> А. </w:t>
      </w:r>
      <w:bookmarkStart w:id="257" w:name="OCRUncertain399"/>
      <w:r>
        <w:t>Дробнова,</w:t>
      </w:r>
      <w:bookmarkEnd w:id="257"/>
      <w:r>
        <w:t xml:space="preserve"> канд. т</w:t>
      </w:r>
      <w:bookmarkStart w:id="258" w:name="OCRUncertain400"/>
      <w:r>
        <w:t>е</w:t>
      </w:r>
      <w:bookmarkEnd w:id="258"/>
      <w:r>
        <w:t xml:space="preserve">хн. наук; В. А. </w:t>
      </w:r>
      <w:bookmarkStart w:id="259" w:name="OCRUncertain401"/>
      <w:r>
        <w:t>Ена,</w:t>
      </w:r>
      <w:bookmarkEnd w:id="259"/>
      <w:r>
        <w:t xml:space="preserve"> канд. техн. наук; К. Ф. </w:t>
      </w:r>
      <w:bookmarkStart w:id="260" w:name="OCRUncertain402"/>
      <w:r>
        <w:t>Перетятько;</w:t>
      </w:r>
      <w:bookmarkEnd w:id="260"/>
      <w:r>
        <w:rPr>
          <w:noProof/>
        </w:rPr>
        <w:t xml:space="preserve"> </w:t>
      </w:r>
      <w:r>
        <w:t>Ю</w:t>
      </w:r>
      <w:r>
        <w:rPr>
          <w:noProof/>
        </w:rPr>
        <w:t>.</w:t>
      </w:r>
      <w:r>
        <w:t xml:space="preserve"> </w:t>
      </w:r>
      <w:bookmarkStart w:id="261" w:name="OCRUncertain403"/>
      <w:r>
        <w:t>М.</w:t>
      </w:r>
      <w:bookmarkEnd w:id="261"/>
      <w:r>
        <w:t xml:space="preserve"> </w:t>
      </w:r>
      <w:bookmarkStart w:id="262" w:name="OCRUncertain404"/>
      <w:r>
        <w:t>Юхновский,</w:t>
      </w:r>
      <w:bookmarkEnd w:id="262"/>
      <w:r>
        <w:t xml:space="preserve"> ка</w:t>
      </w:r>
      <w:bookmarkStart w:id="263" w:name="OCRUncertain405"/>
      <w:r>
        <w:t>н</w:t>
      </w:r>
      <w:bookmarkEnd w:id="263"/>
      <w:r>
        <w:t xml:space="preserve">д. техн. наук; В. В. </w:t>
      </w:r>
      <w:bookmarkStart w:id="264" w:name="OCRUncertain406"/>
      <w:r>
        <w:t>Пудинов;</w:t>
      </w:r>
      <w:bookmarkEnd w:id="264"/>
      <w:r>
        <w:t xml:space="preserve"> </w:t>
      </w:r>
      <w:bookmarkStart w:id="265" w:name="OCRUncertain407"/>
      <w:r>
        <w:t>Л.</w:t>
      </w:r>
      <w:bookmarkEnd w:id="265"/>
      <w:r>
        <w:t xml:space="preserve"> И. </w:t>
      </w:r>
      <w:bookmarkStart w:id="266" w:name="OCRUncertain408"/>
      <w:r>
        <w:t>Яремчук;</w:t>
      </w:r>
      <w:bookmarkEnd w:id="266"/>
      <w:r>
        <w:t xml:space="preserve"> М. А. Ал</w:t>
      </w:r>
      <w:bookmarkStart w:id="267" w:name="OCRUncertain409"/>
      <w:r>
        <w:t>е</w:t>
      </w:r>
      <w:bookmarkEnd w:id="267"/>
      <w:r>
        <w:t>ксина, Б. Г. Павлов, канд. техн. н</w:t>
      </w:r>
      <w:bookmarkStart w:id="268" w:name="OCRUncertain410"/>
      <w:r>
        <w:t>а</w:t>
      </w:r>
      <w:bookmarkEnd w:id="268"/>
      <w:r>
        <w:t>ук; В. Ф. Беляев, канд. техн. наук; Я. А. Каплун, канд. т</w:t>
      </w:r>
      <w:bookmarkStart w:id="269" w:name="OCRUncertain411"/>
      <w:r>
        <w:t>е</w:t>
      </w:r>
      <w:bookmarkEnd w:id="269"/>
      <w:r>
        <w:t>хн. паук.</w:t>
      </w:r>
    </w:p>
    <w:p w:rsidR="00000000" w:rsidRDefault="006B3C9F">
      <w:pPr>
        <w:ind w:firstLine="284"/>
        <w:jc w:val="both"/>
      </w:pPr>
      <w:bookmarkStart w:id="270" w:name="OCRUncertain412"/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t>2</w:t>
      </w:r>
      <w:bookmarkEnd w:id="270"/>
      <w:r>
        <w:rPr>
          <w:noProof/>
        </w:rPr>
        <w:t>.</w:t>
      </w:r>
      <w:r>
        <w:t xml:space="preserve"> УТ</w:t>
      </w:r>
      <w:bookmarkStart w:id="271" w:name="OCRUncertain413"/>
      <w:r>
        <w:t>В</w:t>
      </w:r>
      <w:bookmarkEnd w:id="271"/>
      <w:r>
        <w:t>ЕРЖДЕН</w:t>
      </w:r>
      <w:r>
        <w:rPr>
          <w:noProof/>
        </w:rPr>
        <w:t xml:space="preserve"> И</w:t>
      </w:r>
      <w:r>
        <w:t xml:space="preserve"> </w:t>
      </w:r>
      <w:bookmarkStart w:id="272" w:name="OCRUncertain414"/>
      <w:r>
        <w:t>ВВЕДЕН</w:t>
      </w:r>
      <w:bookmarkEnd w:id="272"/>
      <w:r>
        <w:t xml:space="preserve"> В ДЕ</w:t>
      </w:r>
      <w:bookmarkStart w:id="273" w:name="OCRUncertain415"/>
      <w:r>
        <w:t>Й</w:t>
      </w:r>
      <w:bookmarkEnd w:id="273"/>
      <w:r>
        <w:t>СТВИЕ Постановлением Государстве</w:t>
      </w:r>
      <w:bookmarkStart w:id="274" w:name="OCRUncertain416"/>
      <w:r>
        <w:t>н</w:t>
      </w:r>
      <w:bookmarkEnd w:id="274"/>
      <w:r>
        <w:t>ного комитета СССР по стандартам от</w:t>
      </w:r>
      <w:r>
        <w:rPr>
          <w:noProof/>
        </w:rPr>
        <w:t xml:space="preserve"> 27.09.89 </w:t>
      </w:r>
      <w:bookmarkStart w:id="275" w:name="OCRUncertain417"/>
      <w:r>
        <w:rPr>
          <w:noProof/>
        </w:rPr>
        <w:t>№</w:t>
      </w:r>
      <w:bookmarkEnd w:id="275"/>
      <w:r>
        <w:rPr>
          <w:noProof/>
        </w:rPr>
        <w:t xml:space="preserve"> 29</w:t>
      </w:r>
      <w:r>
        <w:t>4</w:t>
      </w:r>
      <w:r>
        <w:rPr>
          <w:noProof/>
        </w:rPr>
        <w:t>0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Стандарт полностью соответствует </w:t>
      </w:r>
      <w:bookmarkStart w:id="276" w:name="OCRUncertain419"/>
      <w:r>
        <w:t>СТ</w:t>
      </w:r>
      <w:bookmarkEnd w:id="276"/>
      <w:r>
        <w:t xml:space="preserve"> СЭВ</w:t>
      </w:r>
      <w:r>
        <w:rPr>
          <w:noProof/>
        </w:rPr>
        <w:t xml:space="preserve"> 2209-80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</w:pPr>
      <w:r>
        <w:rPr>
          <w:noProof/>
        </w:rPr>
        <w:t>4.</w:t>
      </w:r>
      <w:r>
        <w:t xml:space="preserve"> Стан</w:t>
      </w:r>
      <w:bookmarkStart w:id="277" w:name="OCRUncertain420"/>
      <w:r>
        <w:t>д</w:t>
      </w:r>
      <w:bookmarkEnd w:id="277"/>
      <w:r>
        <w:t xml:space="preserve">арт соответствует </w:t>
      </w:r>
      <w:bookmarkStart w:id="278" w:name="OCRUncertain421"/>
      <w:r>
        <w:t>МС</w:t>
      </w:r>
      <w:bookmarkEnd w:id="278"/>
      <w:r>
        <w:t xml:space="preserve"> ИСО</w:t>
      </w:r>
      <w:r>
        <w:rPr>
          <w:noProof/>
        </w:rPr>
        <w:t xml:space="preserve"> 657/13 </w:t>
      </w:r>
      <w:bookmarkStart w:id="279" w:name="OCRUncertain422"/>
    </w:p>
    <w:bookmarkEnd w:id="279"/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</w:pPr>
      <w:r>
        <w:t>5. Стан</w:t>
      </w:r>
      <w:bookmarkStart w:id="280" w:name="OCRUncertain423"/>
      <w:r>
        <w:t>да</w:t>
      </w:r>
      <w:bookmarkEnd w:id="280"/>
      <w:r>
        <w:t>р</w:t>
      </w:r>
      <w:r>
        <w:t>т униф</w:t>
      </w:r>
      <w:bookmarkStart w:id="281" w:name="OCRUncertain424"/>
      <w:r>
        <w:t>иц</w:t>
      </w:r>
      <w:bookmarkEnd w:id="281"/>
      <w:r>
        <w:t>иро</w:t>
      </w:r>
      <w:bookmarkStart w:id="282" w:name="OCRUncertain425"/>
      <w:r>
        <w:t>в</w:t>
      </w:r>
      <w:bookmarkEnd w:id="282"/>
      <w:r>
        <w:t xml:space="preserve">ан с </w:t>
      </w:r>
      <w:bookmarkStart w:id="283" w:name="OCRUncertain426"/>
      <w:r>
        <w:t>БДС</w:t>
      </w:r>
      <w:bookmarkEnd w:id="283"/>
      <w:r>
        <w:rPr>
          <w:noProof/>
        </w:rPr>
        <w:t xml:space="preserve"> 5951—75,</w:t>
      </w:r>
      <w:r>
        <w:t xml:space="preserve"> </w:t>
      </w:r>
      <w:r>
        <w:rPr>
          <w:lang w:val="en-US"/>
        </w:rPr>
        <w:t>TGL</w:t>
      </w:r>
      <w:r>
        <w:t xml:space="preserve"> </w:t>
      </w:r>
      <w:bookmarkStart w:id="284" w:name="OCRUncertain429"/>
      <w:r>
        <w:t>1</w:t>
      </w:r>
      <w:bookmarkEnd w:id="284"/>
      <w:r>
        <w:t xml:space="preserve">0369 </w:t>
      </w:r>
    </w:p>
    <w:p w:rsidR="00000000" w:rsidRDefault="006B3C9F">
      <w:pPr>
        <w:ind w:firstLine="284"/>
        <w:jc w:val="both"/>
      </w:pPr>
    </w:p>
    <w:p w:rsidR="00000000" w:rsidRDefault="006B3C9F">
      <w:pPr>
        <w:ind w:firstLine="284"/>
        <w:jc w:val="both"/>
      </w:pPr>
      <w:r>
        <w:rPr>
          <w:noProof/>
        </w:rPr>
        <w:t>6.</w:t>
      </w:r>
      <w:r>
        <w:t xml:space="preserve"> </w:t>
      </w:r>
      <w:bookmarkStart w:id="285" w:name="OCRUncertain431"/>
      <w:r>
        <w:t>В</w:t>
      </w:r>
      <w:bookmarkEnd w:id="285"/>
      <w:r>
        <w:t>З</w:t>
      </w:r>
      <w:bookmarkStart w:id="286" w:name="OCRUncertain432"/>
      <w:r>
        <w:t>А</w:t>
      </w:r>
      <w:bookmarkEnd w:id="286"/>
      <w:r>
        <w:t>МЕН ГОСТ</w:t>
      </w:r>
      <w:r>
        <w:rPr>
          <w:noProof/>
        </w:rPr>
        <w:t xml:space="preserve"> 8239</w:t>
      </w:r>
      <w:bookmarkStart w:id="287" w:name="OCRUncertain433"/>
      <w:r>
        <w:rPr>
          <w:noProof/>
        </w:rPr>
        <w:t>—</w:t>
      </w:r>
      <w:bookmarkEnd w:id="287"/>
      <w:r>
        <w:rPr>
          <w:noProof/>
        </w:rPr>
        <w:t>72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C9F"/>
    <w:rsid w:val="006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embeddings/oleObject1.bin" Type="http://schemas.openxmlformats.org/officeDocument/2006/relationships/oleObject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5501</Characters>
  <Application>Microsoft Office Word</Application>
  <DocSecurity>0</DocSecurity>
  <Lines>45</Lines>
  <Paragraphs>12</Paragraphs>
  <ScaleCrop>false</ScaleCrop>
  <Company>СНИиП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8239-89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48247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