
<file path=[Content_Types].xml><?xml version="1.0" encoding="utf-8"?>
<Types xmlns="http://schemas.openxmlformats.org/package/2006/content-types">
  <Default ContentType="image/png" Extension="png"/>
  <Default ContentType="application/vnd.openxmlformats-officedocument.oleObject" Extension="bin"/>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4243">
      <w:pPr>
        <w:pBdr>
          <w:bottom w:val="single" w:sz="12" w:space="1" w:color="auto"/>
        </w:pBdr>
        <w:jc w:val="center"/>
        <w:rPr>
          <w:b/>
        </w:rPr>
      </w:pPr>
      <w:bookmarkStart w:id="0" w:name="_GoBack"/>
      <w:bookmarkEnd w:id="0"/>
      <w:r>
        <w:rPr>
          <w:b/>
        </w:rPr>
        <w:t>ГОСУДАРСТВЕННЫЙ С</w:t>
      </w:r>
      <w:bookmarkStart w:id="1" w:name="OCRUncertain001"/>
      <w:r>
        <w:rPr>
          <w:b/>
        </w:rPr>
        <w:t>ТАН</w:t>
      </w:r>
      <w:bookmarkStart w:id="2" w:name="OCRUncertain002"/>
      <w:bookmarkEnd w:id="1"/>
      <w:r>
        <w:rPr>
          <w:b/>
        </w:rPr>
        <w:t>Д</w:t>
      </w:r>
      <w:bookmarkStart w:id="3" w:name="OCRUncertain003"/>
      <w:bookmarkEnd w:id="2"/>
      <w:r>
        <w:rPr>
          <w:b/>
        </w:rPr>
        <w:t>АР</w:t>
      </w:r>
      <w:bookmarkStart w:id="4" w:name="OCRUncertain004"/>
      <w:bookmarkEnd w:id="3"/>
      <w:r>
        <w:rPr>
          <w:b/>
        </w:rPr>
        <w:t>Т С</w:t>
      </w:r>
      <w:bookmarkStart w:id="5" w:name="OCRUncertain006"/>
      <w:bookmarkEnd w:id="4"/>
      <w:r>
        <w:rPr>
          <w:b/>
        </w:rPr>
        <w:t>ОЮЗА С</w:t>
      </w:r>
      <w:bookmarkEnd w:id="5"/>
      <w:r>
        <w:rPr>
          <w:b/>
        </w:rPr>
        <w:t>С</w:t>
      </w:r>
      <w:bookmarkStart w:id="6" w:name="OCRUncertain007"/>
      <w:r>
        <w:rPr>
          <w:b/>
        </w:rPr>
        <w:t>Р</w:t>
      </w:r>
      <w:bookmarkEnd w:id="6"/>
    </w:p>
    <w:p w:rsidR="00000000" w:rsidRDefault="00674243">
      <w:pPr>
        <w:ind w:firstLine="142"/>
        <w:jc w:val="both"/>
      </w:pPr>
    </w:p>
    <w:p w:rsidR="00000000" w:rsidRDefault="00674243">
      <w:pPr>
        <w:ind w:firstLine="284"/>
        <w:jc w:val="both"/>
        <w:rPr>
          <w:b/>
        </w:rPr>
      </w:pPr>
      <w:r>
        <w:rPr>
          <w:b/>
        </w:rPr>
        <w:t xml:space="preserve">                        Изделия паркетные</w:t>
      </w:r>
    </w:p>
    <w:p w:rsidR="00000000" w:rsidRDefault="00674243">
      <w:pPr>
        <w:ind w:firstLine="284"/>
        <w:jc w:val="both"/>
      </w:pPr>
    </w:p>
    <w:p w:rsidR="00000000" w:rsidRDefault="00674243">
      <w:pPr>
        <w:ind w:firstLine="284"/>
        <w:jc w:val="both"/>
        <w:rPr>
          <w:b/>
        </w:rPr>
      </w:pPr>
      <w:r>
        <w:rPr>
          <w:b/>
        </w:rPr>
        <w:t xml:space="preserve">                      ДОСКИ ПАРКЕТНЫЕ   </w:t>
      </w:r>
      <w:r>
        <w:rPr>
          <w:b/>
        </w:rPr>
        <w:tab/>
        <w:t xml:space="preserve">           </w:t>
      </w:r>
      <w:r>
        <w:rPr>
          <w:b/>
          <w:lang w:val="en-US"/>
        </w:rPr>
        <w:t xml:space="preserve">  </w:t>
      </w:r>
      <w:r>
        <w:rPr>
          <w:b/>
        </w:rPr>
        <w:t xml:space="preserve">   </w:t>
      </w:r>
      <w:r>
        <w:rPr>
          <w:b/>
          <w:lang w:val="en-US"/>
        </w:rPr>
        <w:t xml:space="preserve"> </w:t>
      </w:r>
      <w:r>
        <w:rPr>
          <w:b/>
        </w:rPr>
        <w:t xml:space="preserve">ГОСТ </w:t>
      </w:r>
    </w:p>
    <w:p w:rsidR="00000000" w:rsidRDefault="00674243">
      <w:pPr>
        <w:ind w:firstLine="284"/>
        <w:jc w:val="both"/>
        <w:rPr>
          <w:b/>
        </w:rPr>
      </w:pPr>
      <w:r>
        <w:rPr>
          <w:b/>
        </w:rPr>
        <w:t xml:space="preserve">                      </w:t>
      </w:r>
      <w:r>
        <w:rPr>
          <w:b/>
          <w:lang w:val="en-US"/>
        </w:rPr>
        <w:t xml:space="preserve"> </w:t>
      </w:r>
      <w:r>
        <w:rPr>
          <w:b/>
        </w:rPr>
        <w:t>Технически</w:t>
      </w:r>
      <w:bookmarkStart w:id="7" w:name="OCRUncertain008"/>
      <w:r>
        <w:rPr>
          <w:b/>
        </w:rPr>
        <w:t>е</w:t>
      </w:r>
      <w:bookmarkEnd w:id="7"/>
      <w:r>
        <w:rPr>
          <w:b/>
        </w:rPr>
        <w:t xml:space="preserve"> условия</w:t>
      </w:r>
      <w:r>
        <w:rPr>
          <w:b/>
          <w:noProof/>
        </w:rPr>
        <w:t xml:space="preserve">  </w:t>
      </w:r>
      <w:r>
        <w:rPr>
          <w:b/>
        </w:rPr>
        <w:t xml:space="preserve">                    </w:t>
      </w:r>
      <w:r>
        <w:rPr>
          <w:b/>
          <w:lang w:val="en-US"/>
        </w:rPr>
        <w:t xml:space="preserve"> </w:t>
      </w:r>
      <w:r>
        <w:rPr>
          <w:b/>
        </w:rPr>
        <w:t xml:space="preserve">  </w:t>
      </w:r>
      <w:r>
        <w:rPr>
          <w:b/>
        </w:rPr>
        <w:tab/>
        <w:t>862.3</w:t>
      </w:r>
      <w:r>
        <w:rPr>
          <w:b/>
        </w:rPr>
        <w:softHyphen/>
      </w:r>
      <w:r>
        <w:rPr>
          <w:b/>
        </w:rPr>
        <w:sym w:font="Arial" w:char="2014"/>
      </w:r>
      <w:r>
        <w:rPr>
          <w:b/>
        </w:rPr>
        <w:t>86</w:t>
      </w:r>
    </w:p>
    <w:p w:rsidR="00000000" w:rsidRDefault="00674243">
      <w:pPr>
        <w:ind w:firstLine="284"/>
        <w:jc w:val="both"/>
      </w:pPr>
      <w:bookmarkStart w:id="8" w:name="OCRUncertain012"/>
    </w:p>
    <w:p w:rsidR="00000000" w:rsidRDefault="00674243">
      <w:pPr>
        <w:ind w:firstLine="284"/>
        <w:jc w:val="both"/>
        <w:rPr>
          <w:lang w:val="en-US"/>
        </w:rPr>
      </w:pPr>
      <w:bookmarkStart w:id="9" w:name="OCRUncertain020"/>
      <w:bookmarkEnd w:id="8"/>
      <w:r>
        <w:rPr>
          <w:lang w:val="en-US"/>
        </w:rPr>
        <w:t xml:space="preserve">                        Floor parq</w:t>
      </w:r>
      <w:r>
        <w:rPr>
          <w:lang w:val="en-US"/>
        </w:rPr>
        <w:t>uet products.</w:t>
      </w:r>
    </w:p>
    <w:p w:rsidR="00000000" w:rsidRDefault="00674243">
      <w:pPr>
        <w:ind w:firstLine="284"/>
        <w:jc w:val="both"/>
      </w:pPr>
      <w:r>
        <w:rPr>
          <w:lang w:val="en-US"/>
        </w:rPr>
        <w:t xml:space="preserve">                   Parquet boards. Specifications</w:t>
      </w:r>
    </w:p>
    <w:p w:rsidR="00000000" w:rsidRDefault="00674243">
      <w:pPr>
        <w:ind w:firstLine="284"/>
        <w:jc w:val="both"/>
      </w:pPr>
    </w:p>
    <w:p w:rsidR="00000000" w:rsidRDefault="00674243">
      <w:pPr>
        <w:pBdr>
          <w:bottom w:val="single" w:sz="12" w:space="1" w:color="auto"/>
        </w:pBdr>
        <w:jc w:val="both"/>
      </w:pPr>
      <w:r>
        <w:t>ОКП</w:t>
      </w:r>
      <w:bookmarkEnd w:id="9"/>
      <w:r>
        <w:rPr>
          <w:noProof/>
        </w:rPr>
        <w:t xml:space="preserve"> 53 6181 </w:t>
      </w:r>
    </w:p>
    <w:p w:rsidR="00000000" w:rsidRDefault="00674243">
      <w:pPr>
        <w:ind w:firstLine="284"/>
        <w:jc w:val="right"/>
        <w:rPr>
          <w:b/>
          <w:noProof/>
          <w:sz w:val="18"/>
          <w:u w:val="single"/>
        </w:rPr>
      </w:pPr>
      <w:r>
        <w:rPr>
          <w:b/>
          <w:sz w:val="18"/>
        </w:rPr>
        <w:t>Дата введения</w:t>
      </w:r>
      <w:r>
        <w:rPr>
          <w:b/>
          <w:noProof/>
          <w:sz w:val="18"/>
        </w:rPr>
        <w:t xml:space="preserve"> </w:t>
      </w:r>
      <w:r>
        <w:rPr>
          <w:b/>
          <w:noProof/>
          <w:sz w:val="18"/>
          <w:u w:val="single"/>
        </w:rPr>
        <w:t>01.07.86</w:t>
      </w:r>
    </w:p>
    <w:p w:rsidR="00000000" w:rsidRDefault="00674243">
      <w:pPr>
        <w:ind w:firstLine="284"/>
        <w:jc w:val="both"/>
        <w:rPr>
          <w:lang w:val="en-US"/>
        </w:rPr>
      </w:pPr>
    </w:p>
    <w:p w:rsidR="00000000" w:rsidRDefault="00674243">
      <w:pPr>
        <w:ind w:firstLine="284"/>
        <w:jc w:val="both"/>
      </w:pPr>
      <w:r>
        <w:t>Настоящий стандарт распространяется на паркетные доски, предназначенные для устройства полов в жилых зданиях.</w:t>
      </w:r>
    </w:p>
    <w:p w:rsidR="00000000" w:rsidRDefault="00674243">
      <w:pPr>
        <w:ind w:firstLine="284"/>
        <w:jc w:val="both"/>
        <w:rPr>
          <w:b/>
          <w:noProof/>
        </w:rPr>
      </w:pPr>
    </w:p>
    <w:p w:rsidR="00000000" w:rsidRDefault="00674243">
      <w:pPr>
        <w:jc w:val="center"/>
        <w:rPr>
          <w:b/>
        </w:rPr>
      </w:pPr>
      <w:r>
        <w:rPr>
          <w:b/>
          <w:noProof/>
        </w:rPr>
        <w:t>1.</w:t>
      </w:r>
      <w:r>
        <w:rPr>
          <w:b/>
        </w:rPr>
        <w:t xml:space="preserve"> ОСНОВНЫЕ ПАРАМЕТРЫ И РАЗМЕРЫ</w:t>
      </w:r>
    </w:p>
    <w:p w:rsidR="00000000" w:rsidRDefault="00674243">
      <w:pPr>
        <w:ind w:firstLine="284"/>
        <w:jc w:val="both"/>
        <w:rPr>
          <w:noProof/>
        </w:rPr>
      </w:pPr>
    </w:p>
    <w:p w:rsidR="00000000" w:rsidRDefault="00674243">
      <w:pPr>
        <w:ind w:firstLine="284"/>
        <w:jc w:val="both"/>
      </w:pPr>
      <w:r>
        <w:rPr>
          <w:noProof/>
        </w:rPr>
        <w:t>1.1.</w:t>
      </w:r>
      <w:r>
        <w:t xml:space="preserve"> Паркетная доска состоит из паркетных планок, которые наклеены с определенным рисунком на основание.</w:t>
      </w:r>
    </w:p>
    <w:p w:rsidR="00000000" w:rsidRDefault="00674243">
      <w:pPr>
        <w:ind w:firstLine="284"/>
        <w:jc w:val="both"/>
        <w:rPr>
          <w:lang w:val="en-US"/>
        </w:rPr>
      </w:pPr>
      <w:r>
        <w:t xml:space="preserve">На кромках и торцах должны быть пазы и гребни для соединения паркетных досок между собой. </w:t>
      </w:r>
    </w:p>
    <w:p w:rsidR="00000000" w:rsidRDefault="00674243">
      <w:pPr>
        <w:ind w:firstLine="284"/>
        <w:jc w:val="both"/>
        <w:rPr>
          <w:lang w:val="en-US"/>
        </w:rPr>
      </w:pPr>
      <w:r>
        <w:rPr>
          <w:noProof/>
        </w:rPr>
        <w:t>1.2.</w:t>
      </w:r>
      <w:r>
        <w:t xml:space="preserve"> В за</w:t>
      </w:r>
      <w:bookmarkStart w:id="10" w:name="OCRUncertain021"/>
      <w:r>
        <w:t>в</w:t>
      </w:r>
      <w:bookmarkEnd w:id="10"/>
      <w:r>
        <w:t>исимости от конструкции основан</w:t>
      </w:r>
      <w:bookmarkStart w:id="11" w:name="OCRUncertain022"/>
      <w:r>
        <w:t>и</w:t>
      </w:r>
      <w:bookmarkEnd w:id="11"/>
      <w:r>
        <w:t>я паркетные доски подразделя</w:t>
      </w:r>
      <w:r>
        <w:t xml:space="preserve">ют на типы: </w:t>
      </w:r>
    </w:p>
    <w:p w:rsidR="00000000" w:rsidRDefault="00674243">
      <w:pPr>
        <w:ind w:firstLine="284"/>
        <w:jc w:val="both"/>
        <w:rPr>
          <w:noProof/>
        </w:rPr>
      </w:pPr>
      <w:r>
        <w:t>ПД1</w:t>
      </w:r>
      <w:r>
        <w:rPr>
          <w:noProof/>
        </w:rPr>
        <w:t xml:space="preserve"> —</w:t>
      </w:r>
      <w:r>
        <w:t xml:space="preserve"> с </w:t>
      </w:r>
      <w:bookmarkStart w:id="12" w:name="OCRUncertain023"/>
      <w:r>
        <w:t>однослойным</w:t>
      </w:r>
      <w:bookmarkEnd w:id="12"/>
      <w:r>
        <w:t xml:space="preserve"> основанием из реек, набранных в квадраты или прямоугольники, расположен</w:t>
      </w:r>
      <w:r>
        <w:softHyphen/>
        <w:t>ные вза</w:t>
      </w:r>
      <w:bookmarkStart w:id="13" w:name="OCRUncertain024"/>
      <w:r>
        <w:t>и</w:t>
      </w:r>
      <w:bookmarkEnd w:id="13"/>
      <w:r>
        <w:t>мно перпендикулярно. По продольным кромкам основание обклеено рейками обвязки (черт.</w:t>
      </w:r>
      <w:r>
        <w:rPr>
          <w:noProof/>
        </w:rPr>
        <w:t xml:space="preserve"> 1);</w:t>
      </w:r>
    </w:p>
    <w:p w:rsidR="00000000" w:rsidRDefault="00674243">
      <w:pPr>
        <w:ind w:firstLine="284"/>
        <w:jc w:val="both"/>
        <w:rPr>
          <w:noProof/>
        </w:rPr>
      </w:pPr>
      <w:r>
        <w:t>ПД2</w:t>
      </w:r>
      <w:r>
        <w:rPr>
          <w:noProof/>
        </w:rPr>
        <w:t xml:space="preserve"> —</w:t>
      </w:r>
      <w:r>
        <w:t xml:space="preserve"> с однослойным основанием из реек, набранных в направлении продольной оси паркетной доски (черт.</w:t>
      </w:r>
      <w:r>
        <w:rPr>
          <w:noProof/>
        </w:rPr>
        <w:t xml:space="preserve"> 2);</w:t>
      </w:r>
    </w:p>
    <w:p w:rsidR="00000000" w:rsidRDefault="00674243">
      <w:pPr>
        <w:ind w:firstLine="284"/>
        <w:jc w:val="both"/>
      </w:pPr>
      <w:bookmarkStart w:id="14" w:name="OCRUncertain025"/>
      <w:r>
        <w:t>ПД</w:t>
      </w:r>
      <w:bookmarkEnd w:id="14"/>
      <w:r>
        <w:t>3</w:t>
      </w:r>
      <w:r>
        <w:rPr>
          <w:noProof/>
        </w:rPr>
        <w:t xml:space="preserve"> —</w:t>
      </w:r>
      <w:r>
        <w:t xml:space="preserve"> с двуслойным основанием из двух склеенных между соб</w:t>
      </w:r>
      <w:bookmarkStart w:id="15" w:name="OCRUncertain026"/>
      <w:r>
        <w:t>о</w:t>
      </w:r>
      <w:bookmarkEnd w:id="15"/>
      <w:r>
        <w:t>й слоев реек либо реек и шпона, уложенных во взаимно перпендикулярном направлении (черт.</w:t>
      </w:r>
      <w:r>
        <w:rPr>
          <w:noProof/>
        </w:rPr>
        <w:t xml:space="preserve"> 3). </w:t>
      </w:r>
    </w:p>
    <w:p w:rsidR="00000000" w:rsidRDefault="00674243">
      <w:pPr>
        <w:ind w:firstLine="284"/>
        <w:jc w:val="both"/>
      </w:pPr>
      <w:r>
        <w:t>В основании паркетных досок типов</w:t>
      </w:r>
      <w:r>
        <w:rPr>
          <w:noProof/>
        </w:rPr>
        <w:t xml:space="preserve"> ПД1</w:t>
      </w:r>
      <w:r>
        <w:t xml:space="preserve"> </w:t>
      </w:r>
      <w:bookmarkStart w:id="16" w:name="OCRUncertain027"/>
      <w:r>
        <w:t>и</w:t>
      </w:r>
      <w:bookmarkEnd w:id="16"/>
      <w:r>
        <w:rPr>
          <w:noProof/>
        </w:rPr>
        <w:t xml:space="preserve"> ПД2</w:t>
      </w:r>
      <w:r>
        <w:t xml:space="preserve"> должны б</w:t>
      </w:r>
      <w:r>
        <w:t>ыть пропилы.</w:t>
      </w:r>
    </w:p>
    <w:p w:rsidR="00000000" w:rsidRDefault="00674243">
      <w:pPr>
        <w:ind w:firstLine="284"/>
        <w:jc w:val="both"/>
      </w:pPr>
      <w:r>
        <w:rPr>
          <w:noProof/>
        </w:rPr>
        <w:t>1.3.</w:t>
      </w:r>
      <w:r>
        <w:t xml:space="preserve"> В зависимости от породы и пороков древесины планок лицевого покрытия паркетные доски подразделяют на марки А и Б.</w:t>
      </w:r>
    </w:p>
    <w:p w:rsidR="00000000" w:rsidRDefault="00674243">
      <w:pPr>
        <w:ind w:firstLine="284"/>
        <w:jc w:val="both"/>
        <w:rPr>
          <w:noProof/>
        </w:rPr>
      </w:pPr>
      <w:r>
        <w:rPr>
          <w:noProof/>
        </w:rPr>
        <w:t>1.4.</w:t>
      </w:r>
      <w:r>
        <w:t xml:space="preserve"> Номинальные размеры паркетных досок и предельные отклонения от них должны соответствовать указанным в табл.</w:t>
      </w:r>
      <w:r>
        <w:rPr>
          <w:noProof/>
        </w:rPr>
        <w:t xml:space="preserve"> </w:t>
      </w:r>
      <w:bookmarkStart w:id="17" w:name="OCRUncertain028"/>
      <w:r>
        <w:rPr>
          <w:noProof/>
        </w:rPr>
        <w:t>1</w:t>
      </w:r>
      <w:bookmarkEnd w:id="17"/>
      <w:r>
        <w:t xml:space="preserve"> и на черт.</w:t>
      </w:r>
      <w:r>
        <w:rPr>
          <w:noProof/>
        </w:rPr>
        <w:t xml:space="preserve"> 1—3.</w:t>
      </w:r>
    </w:p>
    <w:p w:rsidR="00000000" w:rsidRDefault="00674243">
      <w:pPr>
        <w:ind w:firstLine="284"/>
        <w:jc w:val="both"/>
      </w:pPr>
      <w:r>
        <w:rPr>
          <w:noProof/>
        </w:rPr>
        <w:t>1.5.</w:t>
      </w:r>
      <w:r>
        <w:t xml:space="preserve"> Паркетные планки наклеивают на основание паркетной доски в виде различных рисунков, варианты которых указаны на черт.</w:t>
      </w:r>
      <w:r>
        <w:rPr>
          <w:noProof/>
        </w:rPr>
        <w:t xml:space="preserve"> 4. </w:t>
      </w:r>
    </w:p>
    <w:p w:rsidR="00000000" w:rsidRDefault="00674243">
      <w:pPr>
        <w:ind w:firstLine="284"/>
        <w:jc w:val="both"/>
      </w:pPr>
    </w:p>
    <w:p w:rsidR="00000000" w:rsidRDefault="00674243">
      <w:pPr>
        <w:ind w:firstLine="284"/>
        <w:jc w:val="right"/>
      </w:pPr>
      <w:r>
        <w:t>Таблица 1</w:t>
      </w:r>
    </w:p>
    <w:p w:rsidR="00000000" w:rsidRDefault="00674243">
      <w:pPr>
        <w:ind w:firstLine="284"/>
        <w:jc w:val="both"/>
      </w:pPr>
    </w:p>
    <w:tbl>
      <w:tblPr>
        <w:tblW w:w="0" w:type="auto"/>
        <w:tblInd w:w="40" w:type="dxa"/>
        <w:tblLayout w:type="fixed"/>
        <w:tblCellMar>
          <w:left w:w="39" w:type="dxa"/>
          <w:right w:w="39" w:type="dxa"/>
        </w:tblCellMar>
        <w:tblLook w:val="0000" w:firstRow="0" w:lastRow="0" w:firstColumn="0" w:lastColumn="0" w:noHBand="0" w:noVBand="0"/>
      </w:tblPr>
      <w:tblGrid>
        <w:gridCol w:w="522"/>
        <w:gridCol w:w="522"/>
        <w:gridCol w:w="522"/>
        <w:gridCol w:w="522"/>
        <w:gridCol w:w="522"/>
        <w:gridCol w:w="522"/>
        <w:gridCol w:w="522"/>
        <w:gridCol w:w="522"/>
        <w:gridCol w:w="501"/>
        <w:gridCol w:w="529"/>
        <w:gridCol w:w="605"/>
        <w:gridCol w:w="453"/>
      </w:tblGrid>
      <w:tr w:rsidR="00000000">
        <w:tblPrEx>
          <w:tblCellMar>
            <w:top w:w="0" w:type="dxa"/>
            <w:bottom w:w="0" w:type="dxa"/>
          </w:tblCellMar>
        </w:tblPrEx>
        <w:tc>
          <w:tcPr>
            <w:tcW w:w="522" w:type="dxa"/>
            <w:tcBorders>
              <w:top w:val="single" w:sz="12" w:space="0" w:color="auto"/>
              <w:left w:val="single" w:sz="12" w:space="0" w:color="auto"/>
              <w:bottom w:val="single" w:sz="12" w:space="0" w:color="auto"/>
              <w:right w:val="single" w:sz="6" w:space="0" w:color="auto"/>
            </w:tcBorders>
          </w:tcPr>
          <w:p w:rsidR="00000000" w:rsidRDefault="00674243">
            <w:pPr>
              <w:jc w:val="center"/>
              <w:rPr>
                <w:sz w:val="16"/>
              </w:rPr>
            </w:pPr>
            <w:r>
              <w:rPr>
                <w:i/>
                <w:sz w:val="16"/>
                <w:lang w:val="en-US"/>
              </w:rPr>
              <w:t>s</w:t>
            </w:r>
          </w:p>
          <w:p w:rsidR="00000000" w:rsidRDefault="00674243">
            <w:pPr>
              <w:jc w:val="center"/>
              <w:rPr>
                <w:sz w:val="16"/>
              </w:rPr>
            </w:pPr>
            <w:r>
              <w:rPr>
                <w:sz w:val="16"/>
              </w:rPr>
              <w:sym w:font="Symbol" w:char="F0B1"/>
            </w:r>
            <w:r>
              <w:rPr>
                <w:sz w:val="16"/>
              </w:rPr>
              <w:t xml:space="preserve"> 0,2</w:t>
            </w:r>
          </w:p>
        </w:tc>
        <w:tc>
          <w:tcPr>
            <w:tcW w:w="522" w:type="dxa"/>
            <w:tcBorders>
              <w:top w:val="single" w:sz="12" w:space="0" w:color="auto"/>
              <w:left w:val="single" w:sz="6" w:space="0" w:color="auto"/>
              <w:bottom w:val="single" w:sz="12" w:space="0" w:color="auto"/>
              <w:right w:val="single" w:sz="6" w:space="0" w:color="auto"/>
            </w:tcBorders>
          </w:tcPr>
          <w:p w:rsidR="00000000" w:rsidRDefault="00674243">
            <w:pPr>
              <w:jc w:val="center"/>
              <w:rPr>
                <w:noProof/>
                <w:sz w:val="16"/>
              </w:rPr>
            </w:pPr>
            <w:bookmarkStart w:id="18" w:name="OCRUncertain031"/>
            <w:r>
              <w:rPr>
                <w:i/>
                <w:noProof/>
                <w:sz w:val="16"/>
              </w:rPr>
              <w:t>s</w:t>
            </w:r>
            <w:r>
              <w:rPr>
                <w:noProof/>
                <w:sz w:val="16"/>
                <w:vertAlign w:val="subscript"/>
              </w:rPr>
              <w:t>1</w:t>
            </w:r>
          </w:p>
          <w:bookmarkEnd w:id="18"/>
          <w:p w:rsidR="00000000" w:rsidRDefault="00674243">
            <w:pPr>
              <w:jc w:val="center"/>
              <w:rPr>
                <w:noProof/>
                <w:sz w:val="16"/>
              </w:rPr>
            </w:pPr>
            <w:r>
              <w:rPr>
                <w:noProof/>
                <w:sz w:val="16"/>
              </w:rPr>
              <w:sym w:font="Symbol" w:char="F0B1"/>
            </w:r>
            <w:r>
              <w:rPr>
                <w:noProof/>
                <w:sz w:val="16"/>
              </w:rPr>
              <w:t xml:space="preserve"> 2,0</w:t>
            </w:r>
          </w:p>
        </w:tc>
        <w:tc>
          <w:tcPr>
            <w:tcW w:w="522" w:type="dxa"/>
            <w:tcBorders>
              <w:top w:val="single" w:sz="12" w:space="0" w:color="auto"/>
              <w:left w:val="single" w:sz="6" w:space="0" w:color="auto"/>
              <w:bottom w:val="single" w:sz="12" w:space="0" w:color="auto"/>
              <w:right w:val="single" w:sz="6" w:space="0" w:color="auto"/>
            </w:tcBorders>
          </w:tcPr>
          <w:p w:rsidR="00000000" w:rsidRDefault="00674243">
            <w:pPr>
              <w:jc w:val="center"/>
              <w:rPr>
                <w:i/>
                <w:noProof/>
                <w:sz w:val="16"/>
              </w:rPr>
            </w:pPr>
            <w:bookmarkStart w:id="19" w:name="OCRUncertain032"/>
            <w:r>
              <w:rPr>
                <w:i/>
                <w:noProof/>
                <w:sz w:val="16"/>
              </w:rPr>
              <w:t>L</w:t>
            </w:r>
          </w:p>
          <w:bookmarkEnd w:id="19"/>
          <w:p w:rsidR="00000000" w:rsidRDefault="00674243">
            <w:pPr>
              <w:jc w:val="center"/>
              <w:rPr>
                <w:noProof/>
                <w:sz w:val="16"/>
              </w:rPr>
            </w:pPr>
            <w:r>
              <w:rPr>
                <w:noProof/>
                <w:sz w:val="16"/>
              </w:rPr>
              <w:sym w:font="Symbol" w:char="F0B1"/>
            </w:r>
            <w:r>
              <w:rPr>
                <w:noProof/>
                <w:sz w:val="16"/>
              </w:rPr>
              <w:t xml:space="preserve"> 2,0</w:t>
            </w:r>
          </w:p>
        </w:tc>
        <w:tc>
          <w:tcPr>
            <w:tcW w:w="522" w:type="dxa"/>
            <w:tcBorders>
              <w:top w:val="single" w:sz="12" w:space="0" w:color="auto"/>
              <w:left w:val="single" w:sz="6" w:space="0" w:color="auto"/>
              <w:bottom w:val="single" w:sz="12" w:space="0" w:color="auto"/>
              <w:right w:val="single" w:sz="6" w:space="0" w:color="auto"/>
            </w:tcBorders>
          </w:tcPr>
          <w:p w:rsidR="00000000" w:rsidRDefault="00674243">
            <w:pPr>
              <w:jc w:val="center"/>
              <w:rPr>
                <w:i/>
                <w:sz w:val="16"/>
                <w:lang w:val="en-US"/>
              </w:rPr>
            </w:pPr>
            <w:r>
              <w:rPr>
                <w:i/>
                <w:sz w:val="16"/>
                <w:lang w:val="en-US"/>
              </w:rPr>
              <w:t>B</w:t>
            </w:r>
          </w:p>
          <w:p w:rsidR="00000000" w:rsidRDefault="00674243">
            <w:pPr>
              <w:jc w:val="center"/>
              <w:rPr>
                <w:sz w:val="16"/>
              </w:rPr>
            </w:pPr>
            <w:r>
              <w:rPr>
                <w:sz w:val="16"/>
              </w:rPr>
              <w:sym w:font="Symbol" w:char="F0B1"/>
            </w:r>
            <w:r>
              <w:rPr>
                <w:sz w:val="16"/>
                <w:lang w:val="en-US"/>
              </w:rPr>
              <w:t xml:space="preserve"> 0,3</w:t>
            </w:r>
          </w:p>
        </w:tc>
        <w:tc>
          <w:tcPr>
            <w:tcW w:w="522" w:type="dxa"/>
            <w:tcBorders>
              <w:top w:val="single" w:sz="12" w:space="0" w:color="auto"/>
              <w:left w:val="single" w:sz="6" w:space="0" w:color="auto"/>
              <w:bottom w:val="single" w:sz="12" w:space="0" w:color="auto"/>
              <w:right w:val="single" w:sz="6" w:space="0" w:color="auto"/>
            </w:tcBorders>
          </w:tcPr>
          <w:p w:rsidR="00000000" w:rsidRDefault="00674243">
            <w:pPr>
              <w:jc w:val="center"/>
              <w:rPr>
                <w:sz w:val="16"/>
                <w:lang w:val="en-US"/>
              </w:rPr>
            </w:pPr>
            <w:bookmarkStart w:id="20" w:name="OCRUncertain034"/>
            <w:r>
              <w:rPr>
                <w:i/>
                <w:sz w:val="16"/>
                <w:lang w:val="en-US"/>
              </w:rPr>
              <w:t>B</w:t>
            </w:r>
            <w:r>
              <w:rPr>
                <w:sz w:val="16"/>
                <w:vertAlign w:val="subscript"/>
                <w:lang w:val="en-US"/>
              </w:rPr>
              <w:t>1</w:t>
            </w:r>
          </w:p>
          <w:bookmarkEnd w:id="20"/>
          <w:p w:rsidR="00000000" w:rsidRDefault="00674243">
            <w:pPr>
              <w:jc w:val="center"/>
              <w:rPr>
                <w:sz w:val="16"/>
              </w:rPr>
            </w:pPr>
            <w:r>
              <w:rPr>
                <w:sz w:val="16"/>
              </w:rPr>
              <w:sym w:font="Symbol" w:char="F0B1"/>
            </w:r>
            <w:r>
              <w:rPr>
                <w:sz w:val="16"/>
                <w:lang w:val="en-US"/>
              </w:rPr>
              <w:t xml:space="preserve"> 0,3</w:t>
            </w:r>
          </w:p>
        </w:tc>
        <w:tc>
          <w:tcPr>
            <w:tcW w:w="522" w:type="dxa"/>
            <w:tcBorders>
              <w:top w:val="single" w:sz="12" w:space="0" w:color="auto"/>
              <w:left w:val="single" w:sz="6" w:space="0" w:color="auto"/>
              <w:bottom w:val="single" w:sz="12" w:space="0" w:color="auto"/>
              <w:right w:val="single" w:sz="6" w:space="0" w:color="auto"/>
            </w:tcBorders>
          </w:tcPr>
          <w:p w:rsidR="00000000" w:rsidRDefault="00674243">
            <w:pPr>
              <w:jc w:val="center"/>
              <w:rPr>
                <w:sz w:val="16"/>
                <w:lang w:val="en-US"/>
              </w:rPr>
            </w:pPr>
            <w:r>
              <w:rPr>
                <w:i/>
                <w:sz w:val="16"/>
                <w:lang w:val="en-US"/>
              </w:rPr>
              <w:t>c</w:t>
            </w:r>
          </w:p>
          <w:p w:rsidR="00000000" w:rsidRDefault="00674243">
            <w:pPr>
              <w:jc w:val="center"/>
              <w:rPr>
                <w:noProof/>
                <w:sz w:val="16"/>
              </w:rPr>
            </w:pPr>
            <w:r>
              <w:rPr>
                <w:noProof/>
                <w:sz w:val="16"/>
              </w:rPr>
              <w:sym w:font="Arial" w:char="2013"/>
            </w:r>
            <w:r>
              <w:rPr>
                <w:noProof/>
                <w:sz w:val="16"/>
              </w:rPr>
              <w:t xml:space="preserve"> 0,2</w:t>
            </w:r>
          </w:p>
        </w:tc>
        <w:tc>
          <w:tcPr>
            <w:tcW w:w="522" w:type="dxa"/>
            <w:tcBorders>
              <w:top w:val="single" w:sz="12" w:space="0" w:color="auto"/>
              <w:left w:val="single" w:sz="6" w:space="0" w:color="auto"/>
              <w:bottom w:val="single" w:sz="12" w:space="0" w:color="auto"/>
              <w:right w:val="single" w:sz="6" w:space="0" w:color="auto"/>
            </w:tcBorders>
          </w:tcPr>
          <w:p w:rsidR="00000000" w:rsidRDefault="00674243">
            <w:pPr>
              <w:jc w:val="center"/>
              <w:rPr>
                <w:noProof/>
                <w:sz w:val="16"/>
              </w:rPr>
            </w:pPr>
            <w:r>
              <w:rPr>
                <w:i/>
                <w:noProof/>
                <w:sz w:val="16"/>
              </w:rPr>
              <w:t>c</w:t>
            </w:r>
            <w:r>
              <w:rPr>
                <w:noProof/>
                <w:sz w:val="16"/>
                <w:vertAlign w:val="subscript"/>
              </w:rPr>
              <w:t>1</w:t>
            </w:r>
          </w:p>
          <w:p w:rsidR="00000000" w:rsidRDefault="00674243">
            <w:pPr>
              <w:jc w:val="center"/>
              <w:rPr>
                <w:noProof/>
                <w:sz w:val="16"/>
              </w:rPr>
            </w:pPr>
            <w:r>
              <w:rPr>
                <w:noProof/>
                <w:sz w:val="16"/>
              </w:rPr>
              <w:t>+ 0,2</w:t>
            </w:r>
          </w:p>
        </w:tc>
        <w:tc>
          <w:tcPr>
            <w:tcW w:w="522" w:type="dxa"/>
            <w:tcBorders>
              <w:top w:val="single" w:sz="12" w:space="0" w:color="auto"/>
              <w:left w:val="single" w:sz="6" w:space="0" w:color="auto"/>
              <w:bottom w:val="single" w:sz="12" w:space="0" w:color="auto"/>
              <w:right w:val="single" w:sz="6" w:space="0" w:color="auto"/>
            </w:tcBorders>
          </w:tcPr>
          <w:p w:rsidR="00000000" w:rsidRDefault="00674243">
            <w:pPr>
              <w:jc w:val="center"/>
              <w:rPr>
                <w:noProof/>
                <w:sz w:val="16"/>
              </w:rPr>
            </w:pPr>
            <w:r>
              <w:rPr>
                <w:i/>
                <w:noProof/>
                <w:sz w:val="16"/>
              </w:rPr>
              <w:t>c</w:t>
            </w:r>
            <w:r>
              <w:rPr>
                <w:noProof/>
                <w:sz w:val="16"/>
                <w:vertAlign w:val="subscript"/>
              </w:rPr>
              <w:t>2</w:t>
            </w:r>
          </w:p>
          <w:p w:rsidR="00000000" w:rsidRDefault="00674243">
            <w:pPr>
              <w:jc w:val="center"/>
              <w:rPr>
                <w:noProof/>
                <w:sz w:val="16"/>
              </w:rPr>
            </w:pPr>
            <w:r>
              <w:rPr>
                <w:noProof/>
                <w:sz w:val="16"/>
              </w:rPr>
              <w:sym w:font="Arial" w:char="2013"/>
            </w:r>
            <w:r>
              <w:rPr>
                <w:noProof/>
                <w:sz w:val="16"/>
              </w:rPr>
              <w:t xml:space="preserve"> 0,2</w:t>
            </w:r>
          </w:p>
        </w:tc>
        <w:tc>
          <w:tcPr>
            <w:tcW w:w="501" w:type="dxa"/>
            <w:tcBorders>
              <w:top w:val="single" w:sz="12" w:space="0" w:color="auto"/>
              <w:left w:val="single" w:sz="6" w:space="0" w:color="auto"/>
              <w:bottom w:val="single" w:sz="12" w:space="0" w:color="auto"/>
              <w:right w:val="single" w:sz="6" w:space="0" w:color="auto"/>
            </w:tcBorders>
          </w:tcPr>
          <w:p w:rsidR="00000000" w:rsidRDefault="00674243">
            <w:pPr>
              <w:jc w:val="center"/>
              <w:rPr>
                <w:noProof/>
                <w:sz w:val="16"/>
              </w:rPr>
            </w:pPr>
            <w:r>
              <w:rPr>
                <w:i/>
                <w:noProof/>
                <w:sz w:val="16"/>
              </w:rPr>
              <w:t>f</w:t>
            </w:r>
          </w:p>
          <w:p w:rsidR="00000000" w:rsidRDefault="00674243">
            <w:pPr>
              <w:jc w:val="center"/>
              <w:rPr>
                <w:noProof/>
                <w:sz w:val="16"/>
              </w:rPr>
            </w:pPr>
            <w:r>
              <w:rPr>
                <w:noProof/>
                <w:sz w:val="16"/>
              </w:rPr>
              <w:sym w:font="Symbol" w:char="F0B1"/>
            </w:r>
            <w:r>
              <w:rPr>
                <w:noProof/>
                <w:sz w:val="16"/>
              </w:rPr>
              <w:t xml:space="preserve"> 0,2</w:t>
            </w:r>
          </w:p>
        </w:tc>
        <w:tc>
          <w:tcPr>
            <w:tcW w:w="529" w:type="dxa"/>
            <w:tcBorders>
              <w:top w:val="single" w:sz="12" w:space="0" w:color="auto"/>
              <w:left w:val="single" w:sz="6" w:space="0" w:color="auto"/>
              <w:bottom w:val="single" w:sz="12" w:space="0" w:color="auto"/>
              <w:right w:val="single" w:sz="6" w:space="0" w:color="auto"/>
            </w:tcBorders>
          </w:tcPr>
          <w:p w:rsidR="00000000" w:rsidRDefault="00674243">
            <w:pPr>
              <w:jc w:val="center"/>
              <w:rPr>
                <w:noProof/>
                <w:sz w:val="16"/>
                <w:vertAlign w:val="subscript"/>
              </w:rPr>
            </w:pPr>
            <w:r>
              <w:rPr>
                <w:i/>
                <w:noProof/>
                <w:sz w:val="16"/>
              </w:rPr>
              <w:t>f</w:t>
            </w:r>
            <w:r>
              <w:rPr>
                <w:noProof/>
                <w:sz w:val="16"/>
                <w:vertAlign w:val="subscript"/>
              </w:rPr>
              <w:t>1</w:t>
            </w:r>
          </w:p>
          <w:p w:rsidR="00000000" w:rsidRDefault="00674243">
            <w:pPr>
              <w:jc w:val="center"/>
              <w:rPr>
                <w:noProof/>
                <w:sz w:val="16"/>
              </w:rPr>
            </w:pPr>
            <w:r>
              <w:rPr>
                <w:noProof/>
                <w:sz w:val="16"/>
              </w:rPr>
              <w:sym w:font="Symbol" w:char="F0B1"/>
            </w:r>
            <w:r>
              <w:rPr>
                <w:noProof/>
                <w:sz w:val="16"/>
              </w:rPr>
              <w:t xml:space="preserve"> 0,2</w:t>
            </w:r>
          </w:p>
        </w:tc>
        <w:tc>
          <w:tcPr>
            <w:tcW w:w="605" w:type="dxa"/>
            <w:tcBorders>
              <w:top w:val="single" w:sz="12" w:space="0" w:color="auto"/>
              <w:left w:val="single" w:sz="6" w:space="0" w:color="auto"/>
              <w:bottom w:val="single" w:sz="12" w:space="0" w:color="auto"/>
              <w:right w:val="single" w:sz="6" w:space="0" w:color="auto"/>
            </w:tcBorders>
          </w:tcPr>
          <w:p w:rsidR="00000000" w:rsidRDefault="00674243">
            <w:pPr>
              <w:jc w:val="center"/>
              <w:rPr>
                <w:noProof/>
                <w:sz w:val="16"/>
              </w:rPr>
            </w:pPr>
            <w:r>
              <w:rPr>
                <w:i/>
                <w:noProof/>
                <w:sz w:val="16"/>
              </w:rPr>
              <w:t>n</w:t>
            </w:r>
          </w:p>
        </w:tc>
        <w:tc>
          <w:tcPr>
            <w:tcW w:w="453" w:type="dxa"/>
            <w:tcBorders>
              <w:top w:val="single" w:sz="12" w:space="0" w:color="auto"/>
              <w:left w:val="single" w:sz="6" w:space="0" w:color="auto"/>
              <w:bottom w:val="single" w:sz="12" w:space="0" w:color="auto"/>
              <w:right w:val="single" w:sz="12" w:space="0" w:color="auto"/>
            </w:tcBorders>
          </w:tcPr>
          <w:p w:rsidR="00000000" w:rsidRDefault="00674243">
            <w:pPr>
              <w:jc w:val="center"/>
              <w:rPr>
                <w:noProof/>
                <w:sz w:val="16"/>
              </w:rPr>
            </w:pPr>
            <w:r>
              <w:rPr>
                <w:i/>
                <w:noProof/>
                <w:sz w:val="16"/>
              </w:rPr>
              <w:t>n</w:t>
            </w:r>
            <w:r>
              <w:rPr>
                <w:noProof/>
                <w:sz w:val="16"/>
                <w:vertAlign w:val="subscript"/>
              </w:rPr>
              <w:t>1</w:t>
            </w:r>
          </w:p>
          <w:p w:rsidR="00000000" w:rsidRDefault="00674243">
            <w:pPr>
              <w:jc w:val="center"/>
              <w:rPr>
                <w:noProof/>
                <w:sz w:val="16"/>
              </w:rPr>
            </w:pPr>
            <w:r>
              <w:rPr>
                <w:noProof/>
                <w:sz w:val="16"/>
              </w:rPr>
              <w:sym w:font="Arial" w:char="2013"/>
            </w:r>
            <w:r>
              <w:rPr>
                <w:noProof/>
                <w:sz w:val="16"/>
              </w:rPr>
              <w:t xml:space="preserve"> 0,2</w:t>
            </w:r>
          </w:p>
        </w:tc>
      </w:tr>
      <w:tr w:rsidR="00000000">
        <w:tblPrEx>
          <w:tblCellMar>
            <w:top w:w="0" w:type="dxa"/>
            <w:bottom w:w="0" w:type="dxa"/>
          </w:tblCellMar>
        </w:tblPrEx>
        <w:tc>
          <w:tcPr>
            <w:tcW w:w="522" w:type="dxa"/>
            <w:tcBorders>
              <w:left w:val="single" w:sz="12" w:space="0" w:color="auto"/>
              <w:bottom w:val="single" w:sz="6" w:space="0" w:color="auto"/>
              <w:right w:val="single" w:sz="6" w:space="0" w:color="auto"/>
            </w:tcBorders>
          </w:tcPr>
          <w:p w:rsidR="00000000" w:rsidRDefault="00674243">
            <w:pPr>
              <w:jc w:val="center"/>
              <w:rPr>
                <w:noProof/>
                <w:sz w:val="16"/>
              </w:rPr>
            </w:pPr>
            <w:r>
              <w:rPr>
                <w:noProof/>
                <w:sz w:val="16"/>
              </w:rPr>
              <w:t>15</w:t>
            </w:r>
          </w:p>
          <w:p w:rsidR="00000000" w:rsidRDefault="00674243">
            <w:pPr>
              <w:jc w:val="center"/>
              <w:rPr>
                <w:noProof/>
                <w:sz w:val="16"/>
              </w:rPr>
            </w:pPr>
          </w:p>
        </w:tc>
        <w:tc>
          <w:tcPr>
            <w:tcW w:w="522" w:type="dxa"/>
            <w:tcBorders>
              <w:left w:val="single" w:sz="6" w:space="0" w:color="auto"/>
              <w:right w:val="single" w:sz="6" w:space="0" w:color="auto"/>
            </w:tcBorders>
          </w:tcPr>
          <w:p w:rsidR="00000000" w:rsidRDefault="00674243">
            <w:pPr>
              <w:jc w:val="center"/>
              <w:rPr>
                <w:noProof/>
                <w:sz w:val="16"/>
              </w:rPr>
            </w:pPr>
          </w:p>
        </w:tc>
        <w:tc>
          <w:tcPr>
            <w:tcW w:w="522" w:type="dxa"/>
            <w:tcBorders>
              <w:left w:val="single" w:sz="6" w:space="0" w:color="auto"/>
              <w:right w:val="single" w:sz="6" w:space="0" w:color="auto"/>
            </w:tcBorders>
          </w:tcPr>
          <w:p w:rsidR="00000000" w:rsidRDefault="00674243">
            <w:pPr>
              <w:jc w:val="center"/>
              <w:rPr>
                <w:noProof/>
                <w:sz w:val="16"/>
              </w:rPr>
            </w:pPr>
          </w:p>
        </w:tc>
        <w:tc>
          <w:tcPr>
            <w:tcW w:w="522" w:type="dxa"/>
            <w:tcBorders>
              <w:left w:val="single" w:sz="6" w:space="0" w:color="auto"/>
              <w:bottom w:val="single" w:sz="6" w:space="0" w:color="auto"/>
              <w:right w:val="single" w:sz="6" w:space="0" w:color="auto"/>
            </w:tcBorders>
          </w:tcPr>
          <w:p w:rsidR="00000000" w:rsidRDefault="00674243">
            <w:pPr>
              <w:jc w:val="center"/>
              <w:rPr>
                <w:noProof/>
                <w:sz w:val="16"/>
              </w:rPr>
            </w:pPr>
            <w:r>
              <w:rPr>
                <w:noProof/>
                <w:sz w:val="16"/>
              </w:rPr>
              <w:t>137</w:t>
            </w:r>
          </w:p>
        </w:tc>
        <w:tc>
          <w:tcPr>
            <w:tcW w:w="522" w:type="dxa"/>
            <w:tcBorders>
              <w:left w:val="single" w:sz="6" w:space="0" w:color="auto"/>
              <w:right w:val="single" w:sz="6" w:space="0" w:color="auto"/>
            </w:tcBorders>
          </w:tcPr>
          <w:p w:rsidR="00000000" w:rsidRDefault="00674243">
            <w:pPr>
              <w:jc w:val="center"/>
              <w:rPr>
                <w:noProof/>
                <w:sz w:val="16"/>
              </w:rPr>
            </w:pPr>
          </w:p>
        </w:tc>
        <w:tc>
          <w:tcPr>
            <w:tcW w:w="522" w:type="dxa"/>
            <w:tcBorders>
              <w:left w:val="single" w:sz="6" w:space="0" w:color="auto"/>
              <w:right w:val="single" w:sz="6" w:space="0" w:color="auto"/>
            </w:tcBorders>
          </w:tcPr>
          <w:p w:rsidR="00000000" w:rsidRDefault="00674243">
            <w:pPr>
              <w:jc w:val="center"/>
              <w:rPr>
                <w:noProof/>
                <w:sz w:val="16"/>
              </w:rPr>
            </w:pPr>
          </w:p>
        </w:tc>
        <w:tc>
          <w:tcPr>
            <w:tcW w:w="522" w:type="dxa"/>
            <w:tcBorders>
              <w:left w:val="single" w:sz="6" w:space="0" w:color="auto"/>
              <w:right w:val="single" w:sz="6" w:space="0" w:color="auto"/>
            </w:tcBorders>
          </w:tcPr>
          <w:p w:rsidR="00000000" w:rsidRDefault="00674243">
            <w:pPr>
              <w:jc w:val="center"/>
              <w:rPr>
                <w:noProof/>
                <w:sz w:val="16"/>
              </w:rPr>
            </w:pPr>
          </w:p>
        </w:tc>
        <w:tc>
          <w:tcPr>
            <w:tcW w:w="522" w:type="dxa"/>
            <w:tcBorders>
              <w:left w:val="single" w:sz="6" w:space="0" w:color="auto"/>
              <w:right w:val="single" w:sz="6" w:space="0" w:color="auto"/>
            </w:tcBorders>
          </w:tcPr>
          <w:p w:rsidR="00000000" w:rsidRDefault="00674243">
            <w:pPr>
              <w:jc w:val="center"/>
              <w:rPr>
                <w:noProof/>
                <w:sz w:val="16"/>
              </w:rPr>
            </w:pPr>
          </w:p>
        </w:tc>
        <w:tc>
          <w:tcPr>
            <w:tcW w:w="501" w:type="dxa"/>
            <w:tcBorders>
              <w:left w:val="single" w:sz="6" w:space="0" w:color="auto"/>
              <w:right w:val="single" w:sz="6" w:space="0" w:color="auto"/>
            </w:tcBorders>
          </w:tcPr>
          <w:p w:rsidR="00000000" w:rsidRDefault="00674243">
            <w:pPr>
              <w:jc w:val="center"/>
              <w:rPr>
                <w:noProof/>
                <w:sz w:val="16"/>
              </w:rPr>
            </w:pPr>
          </w:p>
        </w:tc>
        <w:tc>
          <w:tcPr>
            <w:tcW w:w="529" w:type="dxa"/>
            <w:tcBorders>
              <w:left w:val="single" w:sz="6" w:space="0" w:color="auto"/>
              <w:right w:val="single" w:sz="6" w:space="0" w:color="auto"/>
            </w:tcBorders>
          </w:tcPr>
          <w:p w:rsidR="00000000" w:rsidRDefault="00674243">
            <w:pPr>
              <w:jc w:val="center"/>
              <w:rPr>
                <w:noProof/>
                <w:sz w:val="16"/>
              </w:rPr>
            </w:pPr>
          </w:p>
        </w:tc>
        <w:tc>
          <w:tcPr>
            <w:tcW w:w="605" w:type="dxa"/>
            <w:tcBorders>
              <w:left w:val="single" w:sz="6" w:space="0" w:color="auto"/>
              <w:right w:val="single" w:sz="6" w:space="0" w:color="auto"/>
            </w:tcBorders>
          </w:tcPr>
          <w:p w:rsidR="00000000" w:rsidRDefault="00674243">
            <w:pPr>
              <w:jc w:val="center"/>
              <w:rPr>
                <w:noProof/>
                <w:sz w:val="16"/>
              </w:rPr>
            </w:pPr>
          </w:p>
        </w:tc>
        <w:tc>
          <w:tcPr>
            <w:tcW w:w="453" w:type="dxa"/>
            <w:tcBorders>
              <w:left w:val="single" w:sz="6" w:space="0" w:color="auto"/>
              <w:right w:val="single" w:sz="12" w:space="0" w:color="auto"/>
            </w:tcBorders>
          </w:tcPr>
          <w:p w:rsidR="00000000" w:rsidRDefault="00674243">
            <w:pPr>
              <w:jc w:val="center"/>
              <w:rPr>
                <w:noProof/>
                <w:sz w:val="16"/>
              </w:rPr>
            </w:pPr>
          </w:p>
        </w:tc>
      </w:tr>
      <w:tr w:rsidR="00000000">
        <w:tblPrEx>
          <w:tblCellMar>
            <w:top w:w="0" w:type="dxa"/>
            <w:bottom w:w="0" w:type="dxa"/>
          </w:tblCellMar>
        </w:tblPrEx>
        <w:tc>
          <w:tcPr>
            <w:tcW w:w="522" w:type="dxa"/>
            <w:tcBorders>
              <w:top w:val="single" w:sz="6" w:space="0" w:color="auto"/>
              <w:left w:val="single" w:sz="12" w:space="0" w:color="auto"/>
              <w:bottom w:val="single" w:sz="6" w:space="0" w:color="auto"/>
              <w:right w:val="single" w:sz="6" w:space="0" w:color="auto"/>
            </w:tcBorders>
          </w:tcPr>
          <w:p w:rsidR="00000000" w:rsidRDefault="00674243">
            <w:pPr>
              <w:jc w:val="center"/>
              <w:rPr>
                <w:noProof/>
                <w:sz w:val="16"/>
              </w:rPr>
            </w:pPr>
            <w:r>
              <w:rPr>
                <w:noProof/>
                <w:sz w:val="16"/>
              </w:rPr>
              <w:t>18</w:t>
            </w:r>
          </w:p>
          <w:p w:rsidR="00000000" w:rsidRDefault="00674243">
            <w:pPr>
              <w:jc w:val="center"/>
              <w:rPr>
                <w:noProof/>
                <w:sz w:val="16"/>
              </w:rPr>
            </w:pPr>
          </w:p>
        </w:tc>
        <w:tc>
          <w:tcPr>
            <w:tcW w:w="522" w:type="dxa"/>
            <w:tcBorders>
              <w:left w:val="single" w:sz="6" w:space="0" w:color="auto"/>
              <w:bottom w:val="single" w:sz="6" w:space="0" w:color="auto"/>
              <w:right w:val="single" w:sz="6" w:space="0" w:color="auto"/>
            </w:tcBorders>
          </w:tcPr>
          <w:p w:rsidR="00000000" w:rsidRDefault="00674243">
            <w:pPr>
              <w:jc w:val="center"/>
              <w:rPr>
                <w:noProof/>
                <w:sz w:val="16"/>
              </w:rPr>
            </w:pPr>
            <w:r>
              <w:rPr>
                <w:noProof/>
                <w:sz w:val="16"/>
              </w:rPr>
              <w:t>4</w:t>
            </w:r>
          </w:p>
        </w:tc>
        <w:tc>
          <w:tcPr>
            <w:tcW w:w="522" w:type="dxa"/>
            <w:tcBorders>
              <w:left w:val="single" w:sz="6" w:space="0" w:color="auto"/>
              <w:right w:val="single" w:sz="6" w:space="0" w:color="auto"/>
            </w:tcBorders>
          </w:tcPr>
          <w:p w:rsidR="00000000" w:rsidRDefault="00674243">
            <w:pPr>
              <w:jc w:val="center"/>
              <w:rPr>
                <w:noProof/>
                <w:sz w:val="16"/>
              </w:rPr>
            </w:pPr>
          </w:p>
          <w:p w:rsidR="00000000" w:rsidRDefault="00674243">
            <w:pPr>
              <w:jc w:val="center"/>
              <w:rPr>
                <w:noProof/>
                <w:sz w:val="16"/>
              </w:rPr>
            </w:pPr>
            <w:r>
              <w:rPr>
                <w:noProof/>
                <w:sz w:val="16"/>
              </w:rPr>
              <w:t>1200</w:t>
            </w:r>
            <w:r>
              <w:rPr>
                <w:sz w:val="16"/>
              </w:rPr>
              <w:t>;</w:t>
            </w:r>
          </w:p>
        </w:tc>
        <w:tc>
          <w:tcPr>
            <w:tcW w:w="522" w:type="dxa"/>
            <w:tcBorders>
              <w:top w:val="single" w:sz="6" w:space="0" w:color="auto"/>
              <w:left w:val="single" w:sz="6" w:space="0" w:color="auto"/>
              <w:bottom w:val="single" w:sz="6" w:space="0" w:color="auto"/>
              <w:right w:val="single" w:sz="6" w:space="0" w:color="auto"/>
            </w:tcBorders>
          </w:tcPr>
          <w:p w:rsidR="00000000" w:rsidRDefault="00674243">
            <w:pPr>
              <w:jc w:val="center"/>
              <w:rPr>
                <w:noProof/>
                <w:sz w:val="16"/>
              </w:rPr>
            </w:pPr>
            <w:r>
              <w:rPr>
                <w:noProof/>
                <w:sz w:val="16"/>
              </w:rPr>
              <w:t>145</w:t>
            </w:r>
          </w:p>
        </w:tc>
        <w:tc>
          <w:tcPr>
            <w:tcW w:w="522" w:type="dxa"/>
            <w:tcBorders>
              <w:left w:val="single" w:sz="6" w:space="0" w:color="auto"/>
              <w:right w:val="single" w:sz="6" w:space="0" w:color="auto"/>
            </w:tcBorders>
          </w:tcPr>
          <w:p w:rsidR="00000000" w:rsidRDefault="00674243">
            <w:pPr>
              <w:jc w:val="center"/>
              <w:rPr>
                <w:sz w:val="16"/>
                <w:lang w:val="en-US"/>
              </w:rPr>
            </w:pPr>
          </w:p>
          <w:p w:rsidR="00000000" w:rsidRDefault="00674243">
            <w:pPr>
              <w:jc w:val="center"/>
              <w:rPr>
                <w:noProof/>
                <w:sz w:val="16"/>
              </w:rPr>
            </w:pPr>
            <w:r>
              <w:rPr>
                <w:sz w:val="16"/>
              </w:rPr>
              <w:t>От</w:t>
            </w:r>
            <w:r>
              <w:rPr>
                <w:noProof/>
                <w:sz w:val="16"/>
              </w:rPr>
              <w:t xml:space="preserve"> 20</w:t>
            </w:r>
          </w:p>
        </w:tc>
        <w:tc>
          <w:tcPr>
            <w:tcW w:w="522" w:type="dxa"/>
            <w:tcBorders>
              <w:left w:val="single" w:sz="6" w:space="0" w:color="auto"/>
              <w:bottom w:val="single" w:sz="6" w:space="0" w:color="auto"/>
              <w:right w:val="single" w:sz="6" w:space="0" w:color="auto"/>
            </w:tcBorders>
          </w:tcPr>
          <w:p w:rsidR="00000000" w:rsidRDefault="00674243">
            <w:pPr>
              <w:jc w:val="center"/>
              <w:rPr>
                <w:noProof/>
                <w:sz w:val="16"/>
              </w:rPr>
            </w:pPr>
            <w:r>
              <w:rPr>
                <w:noProof/>
                <w:sz w:val="16"/>
              </w:rPr>
              <w:t>5,5</w:t>
            </w:r>
          </w:p>
        </w:tc>
        <w:tc>
          <w:tcPr>
            <w:tcW w:w="522" w:type="dxa"/>
            <w:tcBorders>
              <w:left w:val="single" w:sz="6" w:space="0" w:color="auto"/>
              <w:bottom w:val="single" w:sz="6" w:space="0" w:color="auto"/>
              <w:right w:val="single" w:sz="6" w:space="0" w:color="auto"/>
            </w:tcBorders>
          </w:tcPr>
          <w:p w:rsidR="00000000" w:rsidRDefault="00674243">
            <w:pPr>
              <w:jc w:val="center"/>
              <w:rPr>
                <w:noProof/>
                <w:sz w:val="16"/>
              </w:rPr>
            </w:pPr>
            <w:r>
              <w:rPr>
                <w:noProof/>
                <w:sz w:val="16"/>
              </w:rPr>
              <w:t xml:space="preserve">5,5 </w:t>
            </w:r>
          </w:p>
        </w:tc>
        <w:tc>
          <w:tcPr>
            <w:tcW w:w="522" w:type="dxa"/>
            <w:tcBorders>
              <w:left w:val="single" w:sz="6" w:space="0" w:color="auto"/>
              <w:bottom w:val="single" w:sz="6" w:space="0" w:color="auto"/>
              <w:right w:val="single" w:sz="6" w:space="0" w:color="auto"/>
            </w:tcBorders>
          </w:tcPr>
          <w:p w:rsidR="00000000" w:rsidRDefault="00674243">
            <w:pPr>
              <w:jc w:val="center"/>
              <w:rPr>
                <w:noProof/>
                <w:sz w:val="16"/>
              </w:rPr>
            </w:pPr>
            <w:r>
              <w:rPr>
                <w:noProof/>
                <w:sz w:val="16"/>
              </w:rPr>
              <w:t>5,5</w:t>
            </w:r>
          </w:p>
        </w:tc>
        <w:tc>
          <w:tcPr>
            <w:tcW w:w="501" w:type="dxa"/>
            <w:tcBorders>
              <w:left w:val="single" w:sz="6" w:space="0" w:color="auto"/>
              <w:right w:val="single" w:sz="6" w:space="0" w:color="auto"/>
            </w:tcBorders>
          </w:tcPr>
          <w:p w:rsidR="00000000" w:rsidRDefault="00674243">
            <w:pPr>
              <w:jc w:val="center"/>
              <w:rPr>
                <w:noProof/>
                <w:sz w:val="16"/>
              </w:rPr>
            </w:pPr>
          </w:p>
        </w:tc>
        <w:tc>
          <w:tcPr>
            <w:tcW w:w="529" w:type="dxa"/>
            <w:tcBorders>
              <w:left w:val="single" w:sz="6" w:space="0" w:color="auto"/>
              <w:right w:val="single" w:sz="6" w:space="0" w:color="auto"/>
            </w:tcBorders>
          </w:tcPr>
          <w:p w:rsidR="00000000" w:rsidRDefault="00674243">
            <w:pPr>
              <w:jc w:val="center"/>
              <w:rPr>
                <w:noProof/>
                <w:sz w:val="16"/>
              </w:rPr>
            </w:pPr>
          </w:p>
        </w:tc>
        <w:tc>
          <w:tcPr>
            <w:tcW w:w="605" w:type="dxa"/>
            <w:tcBorders>
              <w:left w:val="single" w:sz="6" w:space="0" w:color="auto"/>
              <w:bottom w:val="single" w:sz="6" w:space="0" w:color="auto"/>
              <w:right w:val="single" w:sz="6" w:space="0" w:color="auto"/>
            </w:tcBorders>
          </w:tcPr>
          <w:p w:rsidR="00000000" w:rsidRDefault="00674243">
            <w:pPr>
              <w:jc w:val="center"/>
              <w:rPr>
                <w:i/>
                <w:noProof/>
                <w:sz w:val="16"/>
              </w:rPr>
            </w:pPr>
            <w:r>
              <w:rPr>
                <w:noProof/>
                <w:sz w:val="16"/>
              </w:rPr>
              <w:t xml:space="preserve">4,5 </w:t>
            </w:r>
            <w:r>
              <w:rPr>
                <w:noProof/>
                <w:sz w:val="16"/>
                <w:vertAlign w:val="superscript"/>
              </w:rPr>
              <w:t>+ 0,2</w:t>
            </w:r>
          </w:p>
        </w:tc>
        <w:tc>
          <w:tcPr>
            <w:tcW w:w="453" w:type="dxa"/>
            <w:tcBorders>
              <w:left w:val="single" w:sz="6" w:space="0" w:color="auto"/>
              <w:bottom w:val="single" w:sz="6" w:space="0" w:color="auto"/>
              <w:right w:val="single" w:sz="12" w:space="0" w:color="auto"/>
            </w:tcBorders>
          </w:tcPr>
          <w:p w:rsidR="00000000" w:rsidRDefault="00674243">
            <w:pPr>
              <w:jc w:val="center"/>
              <w:rPr>
                <w:noProof/>
                <w:sz w:val="16"/>
              </w:rPr>
            </w:pPr>
            <w:r>
              <w:rPr>
                <w:noProof/>
                <w:sz w:val="16"/>
              </w:rPr>
              <w:t>4</w:t>
            </w:r>
          </w:p>
        </w:tc>
      </w:tr>
      <w:tr w:rsidR="00000000">
        <w:tblPrEx>
          <w:tblCellMar>
            <w:top w:w="0" w:type="dxa"/>
            <w:bottom w:w="0" w:type="dxa"/>
          </w:tblCellMar>
        </w:tblPrEx>
        <w:tc>
          <w:tcPr>
            <w:tcW w:w="522" w:type="dxa"/>
            <w:tcBorders>
              <w:top w:val="single" w:sz="6" w:space="0" w:color="auto"/>
              <w:left w:val="single" w:sz="12" w:space="0" w:color="auto"/>
              <w:bottom w:val="single" w:sz="6" w:space="0" w:color="auto"/>
              <w:right w:val="single" w:sz="6" w:space="0" w:color="auto"/>
            </w:tcBorders>
          </w:tcPr>
          <w:p w:rsidR="00000000" w:rsidRDefault="00674243">
            <w:pPr>
              <w:jc w:val="center"/>
              <w:rPr>
                <w:noProof/>
                <w:sz w:val="16"/>
              </w:rPr>
            </w:pPr>
            <w:r>
              <w:rPr>
                <w:noProof/>
                <w:sz w:val="16"/>
              </w:rPr>
              <w:t>23</w:t>
            </w:r>
          </w:p>
        </w:tc>
        <w:tc>
          <w:tcPr>
            <w:tcW w:w="522" w:type="dxa"/>
            <w:tcBorders>
              <w:top w:val="single" w:sz="6" w:space="0" w:color="auto"/>
              <w:left w:val="single" w:sz="6" w:space="0" w:color="auto"/>
              <w:bottom w:val="single" w:sz="6" w:space="0" w:color="auto"/>
              <w:right w:val="single" w:sz="6" w:space="0" w:color="auto"/>
            </w:tcBorders>
          </w:tcPr>
          <w:p w:rsidR="00000000" w:rsidRDefault="00674243">
            <w:pPr>
              <w:jc w:val="center"/>
              <w:rPr>
                <w:noProof/>
                <w:sz w:val="16"/>
              </w:rPr>
            </w:pPr>
            <w:r>
              <w:rPr>
                <w:noProof/>
                <w:sz w:val="16"/>
              </w:rPr>
              <w:t>4</w:t>
            </w:r>
          </w:p>
        </w:tc>
        <w:tc>
          <w:tcPr>
            <w:tcW w:w="522" w:type="dxa"/>
            <w:tcBorders>
              <w:left w:val="single" w:sz="6" w:space="0" w:color="auto"/>
              <w:right w:val="single" w:sz="6" w:space="0" w:color="auto"/>
            </w:tcBorders>
          </w:tcPr>
          <w:p w:rsidR="00000000" w:rsidRDefault="00674243">
            <w:pPr>
              <w:jc w:val="center"/>
              <w:rPr>
                <w:sz w:val="16"/>
              </w:rPr>
            </w:pPr>
            <w:r>
              <w:rPr>
                <w:noProof/>
                <w:sz w:val="16"/>
              </w:rPr>
              <w:t>1</w:t>
            </w:r>
            <w:r>
              <w:rPr>
                <w:sz w:val="16"/>
              </w:rPr>
              <w:t>8</w:t>
            </w:r>
            <w:r>
              <w:rPr>
                <w:noProof/>
                <w:sz w:val="16"/>
              </w:rPr>
              <w:t>0</w:t>
            </w:r>
            <w:bookmarkStart w:id="21" w:name="OCRUncertain042"/>
            <w:r>
              <w:rPr>
                <w:noProof/>
                <w:sz w:val="16"/>
              </w:rPr>
              <w:t>0</w:t>
            </w:r>
            <w:bookmarkEnd w:id="21"/>
            <w:r>
              <w:rPr>
                <w:sz w:val="16"/>
              </w:rPr>
              <w:t>;</w:t>
            </w:r>
            <w:r>
              <w:rPr>
                <w:noProof/>
                <w:sz w:val="16"/>
              </w:rPr>
              <w:t xml:space="preserve"> </w:t>
            </w:r>
          </w:p>
          <w:p w:rsidR="00000000" w:rsidRDefault="00674243">
            <w:pPr>
              <w:jc w:val="center"/>
              <w:rPr>
                <w:noProof/>
                <w:sz w:val="16"/>
              </w:rPr>
            </w:pPr>
            <w:r>
              <w:rPr>
                <w:noProof/>
                <w:sz w:val="16"/>
              </w:rPr>
              <w:t>2400; 3000</w:t>
            </w:r>
          </w:p>
        </w:tc>
        <w:tc>
          <w:tcPr>
            <w:tcW w:w="522" w:type="dxa"/>
            <w:tcBorders>
              <w:top w:val="single" w:sz="6" w:space="0" w:color="auto"/>
              <w:left w:val="single" w:sz="6" w:space="0" w:color="auto"/>
              <w:bottom w:val="single" w:sz="6" w:space="0" w:color="auto"/>
              <w:right w:val="single" w:sz="6" w:space="0" w:color="auto"/>
            </w:tcBorders>
          </w:tcPr>
          <w:p w:rsidR="00000000" w:rsidRDefault="00674243">
            <w:pPr>
              <w:jc w:val="center"/>
              <w:rPr>
                <w:noProof/>
                <w:sz w:val="16"/>
              </w:rPr>
            </w:pPr>
            <w:r>
              <w:rPr>
                <w:noProof/>
                <w:sz w:val="16"/>
              </w:rPr>
              <w:t>155</w:t>
            </w:r>
          </w:p>
        </w:tc>
        <w:tc>
          <w:tcPr>
            <w:tcW w:w="522" w:type="dxa"/>
            <w:tcBorders>
              <w:left w:val="single" w:sz="6" w:space="0" w:color="auto"/>
              <w:right w:val="single" w:sz="6" w:space="0" w:color="auto"/>
            </w:tcBorders>
          </w:tcPr>
          <w:p w:rsidR="00000000" w:rsidRDefault="00674243">
            <w:pPr>
              <w:jc w:val="center"/>
              <w:rPr>
                <w:noProof/>
                <w:sz w:val="16"/>
              </w:rPr>
            </w:pPr>
            <w:r>
              <w:rPr>
                <w:sz w:val="16"/>
              </w:rPr>
              <w:t>до</w:t>
            </w:r>
            <w:r>
              <w:rPr>
                <w:noProof/>
                <w:sz w:val="16"/>
              </w:rPr>
              <w:t xml:space="preserve"> 70</w:t>
            </w:r>
          </w:p>
        </w:tc>
        <w:tc>
          <w:tcPr>
            <w:tcW w:w="522" w:type="dxa"/>
            <w:tcBorders>
              <w:top w:val="single" w:sz="6" w:space="0" w:color="auto"/>
              <w:left w:val="single" w:sz="6" w:space="0" w:color="auto"/>
              <w:right w:val="single" w:sz="6" w:space="0" w:color="auto"/>
            </w:tcBorders>
          </w:tcPr>
          <w:p w:rsidR="00000000" w:rsidRDefault="00674243">
            <w:pPr>
              <w:jc w:val="center"/>
              <w:rPr>
                <w:noProof/>
                <w:sz w:val="16"/>
              </w:rPr>
            </w:pPr>
          </w:p>
        </w:tc>
        <w:tc>
          <w:tcPr>
            <w:tcW w:w="522" w:type="dxa"/>
            <w:tcBorders>
              <w:top w:val="single" w:sz="6" w:space="0" w:color="auto"/>
              <w:left w:val="single" w:sz="6" w:space="0" w:color="auto"/>
              <w:right w:val="single" w:sz="6" w:space="0" w:color="auto"/>
            </w:tcBorders>
          </w:tcPr>
          <w:p w:rsidR="00000000" w:rsidRDefault="00674243">
            <w:pPr>
              <w:jc w:val="center"/>
              <w:rPr>
                <w:noProof/>
                <w:sz w:val="16"/>
              </w:rPr>
            </w:pPr>
          </w:p>
        </w:tc>
        <w:tc>
          <w:tcPr>
            <w:tcW w:w="522" w:type="dxa"/>
            <w:tcBorders>
              <w:top w:val="single" w:sz="6" w:space="0" w:color="auto"/>
              <w:left w:val="single" w:sz="6" w:space="0" w:color="auto"/>
              <w:right w:val="single" w:sz="6" w:space="0" w:color="auto"/>
            </w:tcBorders>
          </w:tcPr>
          <w:p w:rsidR="00000000" w:rsidRDefault="00674243">
            <w:pPr>
              <w:jc w:val="center"/>
              <w:rPr>
                <w:noProof/>
                <w:sz w:val="16"/>
              </w:rPr>
            </w:pPr>
          </w:p>
        </w:tc>
        <w:tc>
          <w:tcPr>
            <w:tcW w:w="501" w:type="dxa"/>
            <w:tcBorders>
              <w:left w:val="single" w:sz="6" w:space="0" w:color="auto"/>
              <w:right w:val="single" w:sz="6" w:space="0" w:color="auto"/>
            </w:tcBorders>
          </w:tcPr>
          <w:p w:rsidR="00000000" w:rsidRDefault="00674243">
            <w:pPr>
              <w:jc w:val="center"/>
              <w:rPr>
                <w:sz w:val="16"/>
              </w:rPr>
            </w:pPr>
          </w:p>
          <w:p w:rsidR="00000000" w:rsidRDefault="00674243">
            <w:pPr>
              <w:jc w:val="center"/>
              <w:rPr>
                <w:sz w:val="16"/>
              </w:rPr>
            </w:pPr>
          </w:p>
          <w:p w:rsidR="00000000" w:rsidRDefault="00674243">
            <w:pPr>
              <w:jc w:val="center"/>
              <w:rPr>
                <w:noProof/>
                <w:sz w:val="16"/>
              </w:rPr>
            </w:pPr>
            <w:r>
              <w:rPr>
                <w:noProof/>
                <w:sz w:val="16"/>
              </w:rPr>
              <w:t>1</w:t>
            </w:r>
          </w:p>
        </w:tc>
        <w:tc>
          <w:tcPr>
            <w:tcW w:w="529" w:type="dxa"/>
            <w:tcBorders>
              <w:left w:val="single" w:sz="6" w:space="0" w:color="auto"/>
              <w:right w:val="single" w:sz="6" w:space="0" w:color="auto"/>
            </w:tcBorders>
          </w:tcPr>
          <w:p w:rsidR="00000000" w:rsidRDefault="00674243">
            <w:pPr>
              <w:jc w:val="center"/>
              <w:rPr>
                <w:sz w:val="16"/>
              </w:rPr>
            </w:pPr>
          </w:p>
          <w:p w:rsidR="00000000" w:rsidRDefault="00674243">
            <w:pPr>
              <w:jc w:val="center"/>
              <w:rPr>
                <w:sz w:val="16"/>
              </w:rPr>
            </w:pPr>
          </w:p>
          <w:p w:rsidR="00000000" w:rsidRDefault="00674243">
            <w:pPr>
              <w:jc w:val="center"/>
              <w:rPr>
                <w:noProof/>
                <w:sz w:val="16"/>
              </w:rPr>
            </w:pPr>
            <w:r>
              <w:rPr>
                <w:sz w:val="16"/>
              </w:rPr>
              <w:t>1</w:t>
            </w:r>
          </w:p>
        </w:tc>
        <w:tc>
          <w:tcPr>
            <w:tcW w:w="605" w:type="dxa"/>
            <w:tcBorders>
              <w:top w:val="single" w:sz="6" w:space="0" w:color="auto"/>
              <w:left w:val="single" w:sz="6" w:space="0" w:color="auto"/>
              <w:right w:val="single" w:sz="6" w:space="0" w:color="auto"/>
            </w:tcBorders>
          </w:tcPr>
          <w:p w:rsidR="00000000" w:rsidRDefault="00674243">
            <w:pPr>
              <w:jc w:val="center"/>
              <w:rPr>
                <w:noProof/>
                <w:sz w:val="16"/>
              </w:rPr>
            </w:pPr>
          </w:p>
        </w:tc>
        <w:tc>
          <w:tcPr>
            <w:tcW w:w="453" w:type="dxa"/>
            <w:tcBorders>
              <w:top w:val="single" w:sz="6" w:space="0" w:color="auto"/>
              <w:left w:val="single" w:sz="6" w:space="0" w:color="auto"/>
              <w:right w:val="single" w:sz="12" w:space="0" w:color="auto"/>
            </w:tcBorders>
          </w:tcPr>
          <w:p w:rsidR="00000000" w:rsidRDefault="00674243">
            <w:pPr>
              <w:jc w:val="center"/>
              <w:rPr>
                <w:noProof/>
                <w:sz w:val="16"/>
              </w:rPr>
            </w:pPr>
          </w:p>
        </w:tc>
      </w:tr>
      <w:tr w:rsidR="00000000">
        <w:tblPrEx>
          <w:tblCellMar>
            <w:top w:w="0" w:type="dxa"/>
            <w:bottom w:w="0" w:type="dxa"/>
          </w:tblCellMar>
        </w:tblPrEx>
        <w:tc>
          <w:tcPr>
            <w:tcW w:w="522" w:type="dxa"/>
            <w:tcBorders>
              <w:top w:val="single" w:sz="6" w:space="0" w:color="auto"/>
              <w:left w:val="single" w:sz="12" w:space="0" w:color="auto"/>
              <w:bottom w:val="single" w:sz="6" w:space="0" w:color="auto"/>
              <w:right w:val="single" w:sz="6" w:space="0" w:color="auto"/>
            </w:tcBorders>
          </w:tcPr>
          <w:p w:rsidR="00000000" w:rsidRDefault="00674243">
            <w:pPr>
              <w:jc w:val="center"/>
              <w:rPr>
                <w:sz w:val="16"/>
              </w:rPr>
            </w:pPr>
            <w:r>
              <w:rPr>
                <w:noProof/>
                <w:sz w:val="16"/>
              </w:rPr>
              <w:t>25</w:t>
            </w:r>
          </w:p>
          <w:p w:rsidR="00000000" w:rsidRDefault="00674243">
            <w:pPr>
              <w:jc w:val="center"/>
              <w:rPr>
                <w:noProof/>
                <w:sz w:val="16"/>
              </w:rPr>
            </w:pPr>
          </w:p>
        </w:tc>
        <w:tc>
          <w:tcPr>
            <w:tcW w:w="522" w:type="dxa"/>
            <w:tcBorders>
              <w:top w:val="single" w:sz="6" w:space="0" w:color="auto"/>
              <w:left w:val="single" w:sz="6" w:space="0" w:color="auto"/>
              <w:bottom w:val="single" w:sz="6" w:space="0" w:color="auto"/>
              <w:right w:val="single" w:sz="6" w:space="0" w:color="auto"/>
            </w:tcBorders>
          </w:tcPr>
          <w:p w:rsidR="00000000" w:rsidRDefault="00674243">
            <w:pPr>
              <w:jc w:val="center"/>
              <w:rPr>
                <w:noProof/>
                <w:sz w:val="16"/>
              </w:rPr>
            </w:pPr>
            <w:r>
              <w:rPr>
                <w:noProof/>
                <w:sz w:val="16"/>
              </w:rPr>
              <w:t>4; 6</w:t>
            </w:r>
          </w:p>
        </w:tc>
        <w:tc>
          <w:tcPr>
            <w:tcW w:w="522" w:type="dxa"/>
            <w:tcBorders>
              <w:left w:val="single" w:sz="6" w:space="0" w:color="auto"/>
              <w:right w:val="single" w:sz="6" w:space="0" w:color="auto"/>
            </w:tcBorders>
          </w:tcPr>
          <w:p w:rsidR="00000000" w:rsidRDefault="00674243">
            <w:pPr>
              <w:jc w:val="center"/>
              <w:rPr>
                <w:noProof/>
                <w:sz w:val="16"/>
              </w:rPr>
            </w:pPr>
          </w:p>
        </w:tc>
        <w:tc>
          <w:tcPr>
            <w:tcW w:w="522" w:type="dxa"/>
            <w:tcBorders>
              <w:top w:val="single" w:sz="6" w:space="0" w:color="auto"/>
              <w:left w:val="single" w:sz="6" w:space="0" w:color="auto"/>
              <w:bottom w:val="single" w:sz="6" w:space="0" w:color="auto"/>
              <w:right w:val="single" w:sz="6" w:space="0" w:color="auto"/>
            </w:tcBorders>
          </w:tcPr>
          <w:p w:rsidR="00000000" w:rsidRDefault="00674243">
            <w:pPr>
              <w:jc w:val="center"/>
              <w:rPr>
                <w:noProof/>
                <w:sz w:val="16"/>
              </w:rPr>
            </w:pPr>
            <w:r>
              <w:rPr>
                <w:noProof/>
                <w:sz w:val="16"/>
              </w:rPr>
              <w:t>160</w:t>
            </w:r>
          </w:p>
        </w:tc>
        <w:tc>
          <w:tcPr>
            <w:tcW w:w="522" w:type="dxa"/>
            <w:tcBorders>
              <w:left w:val="single" w:sz="6" w:space="0" w:color="auto"/>
              <w:right w:val="single" w:sz="6" w:space="0" w:color="auto"/>
            </w:tcBorders>
          </w:tcPr>
          <w:p w:rsidR="00000000" w:rsidRDefault="00674243">
            <w:pPr>
              <w:jc w:val="center"/>
              <w:rPr>
                <w:noProof/>
                <w:sz w:val="16"/>
              </w:rPr>
            </w:pPr>
          </w:p>
        </w:tc>
        <w:tc>
          <w:tcPr>
            <w:tcW w:w="522" w:type="dxa"/>
            <w:tcBorders>
              <w:left w:val="single" w:sz="6" w:space="0" w:color="auto"/>
              <w:right w:val="single" w:sz="6" w:space="0" w:color="auto"/>
            </w:tcBorders>
          </w:tcPr>
          <w:p w:rsidR="00000000" w:rsidRDefault="00674243">
            <w:pPr>
              <w:jc w:val="center"/>
              <w:rPr>
                <w:noProof/>
                <w:sz w:val="16"/>
              </w:rPr>
            </w:pPr>
            <w:r>
              <w:rPr>
                <w:noProof/>
                <w:sz w:val="16"/>
              </w:rPr>
              <w:t>9</w:t>
            </w:r>
          </w:p>
        </w:tc>
        <w:tc>
          <w:tcPr>
            <w:tcW w:w="522" w:type="dxa"/>
            <w:tcBorders>
              <w:left w:val="single" w:sz="6" w:space="0" w:color="auto"/>
              <w:right w:val="single" w:sz="6" w:space="0" w:color="auto"/>
            </w:tcBorders>
          </w:tcPr>
          <w:p w:rsidR="00000000" w:rsidRDefault="00674243">
            <w:pPr>
              <w:jc w:val="center"/>
              <w:rPr>
                <w:noProof/>
                <w:sz w:val="16"/>
              </w:rPr>
            </w:pPr>
            <w:r>
              <w:rPr>
                <w:noProof/>
                <w:sz w:val="16"/>
              </w:rPr>
              <w:t xml:space="preserve">7 </w:t>
            </w:r>
          </w:p>
        </w:tc>
        <w:tc>
          <w:tcPr>
            <w:tcW w:w="522" w:type="dxa"/>
            <w:tcBorders>
              <w:left w:val="single" w:sz="6" w:space="0" w:color="auto"/>
              <w:right w:val="single" w:sz="6" w:space="0" w:color="auto"/>
            </w:tcBorders>
          </w:tcPr>
          <w:p w:rsidR="00000000" w:rsidRDefault="00674243">
            <w:pPr>
              <w:jc w:val="center"/>
              <w:rPr>
                <w:noProof/>
                <w:sz w:val="16"/>
              </w:rPr>
            </w:pPr>
            <w:r>
              <w:rPr>
                <w:noProof/>
                <w:sz w:val="16"/>
              </w:rPr>
              <w:t>7</w:t>
            </w:r>
          </w:p>
        </w:tc>
        <w:tc>
          <w:tcPr>
            <w:tcW w:w="501" w:type="dxa"/>
            <w:tcBorders>
              <w:left w:val="single" w:sz="6" w:space="0" w:color="auto"/>
              <w:right w:val="single" w:sz="6" w:space="0" w:color="auto"/>
            </w:tcBorders>
          </w:tcPr>
          <w:p w:rsidR="00000000" w:rsidRDefault="00674243">
            <w:pPr>
              <w:jc w:val="center"/>
              <w:rPr>
                <w:noProof/>
                <w:sz w:val="16"/>
              </w:rPr>
            </w:pPr>
          </w:p>
        </w:tc>
        <w:tc>
          <w:tcPr>
            <w:tcW w:w="529" w:type="dxa"/>
            <w:tcBorders>
              <w:left w:val="single" w:sz="6" w:space="0" w:color="auto"/>
              <w:right w:val="single" w:sz="6" w:space="0" w:color="auto"/>
            </w:tcBorders>
          </w:tcPr>
          <w:p w:rsidR="00000000" w:rsidRDefault="00674243">
            <w:pPr>
              <w:jc w:val="center"/>
              <w:rPr>
                <w:noProof/>
                <w:sz w:val="16"/>
              </w:rPr>
            </w:pPr>
          </w:p>
        </w:tc>
        <w:tc>
          <w:tcPr>
            <w:tcW w:w="605" w:type="dxa"/>
            <w:tcBorders>
              <w:left w:val="single" w:sz="6" w:space="0" w:color="auto"/>
              <w:right w:val="single" w:sz="6" w:space="0" w:color="auto"/>
            </w:tcBorders>
          </w:tcPr>
          <w:p w:rsidR="00000000" w:rsidRDefault="00674243">
            <w:pPr>
              <w:jc w:val="center"/>
              <w:rPr>
                <w:noProof/>
                <w:sz w:val="16"/>
              </w:rPr>
            </w:pPr>
            <w:r>
              <w:rPr>
                <w:noProof/>
                <w:sz w:val="16"/>
              </w:rPr>
              <w:t>6,5</w:t>
            </w:r>
            <w:r>
              <w:rPr>
                <w:sz w:val="16"/>
                <w:vertAlign w:val="superscript"/>
              </w:rPr>
              <w:t xml:space="preserve"> + 0,5</w:t>
            </w:r>
          </w:p>
        </w:tc>
        <w:tc>
          <w:tcPr>
            <w:tcW w:w="453" w:type="dxa"/>
            <w:tcBorders>
              <w:left w:val="single" w:sz="6" w:space="0" w:color="auto"/>
              <w:right w:val="single" w:sz="12" w:space="0" w:color="auto"/>
            </w:tcBorders>
          </w:tcPr>
          <w:p w:rsidR="00000000" w:rsidRDefault="00674243">
            <w:pPr>
              <w:jc w:val="center"/>
              <w:rPr>
                <w:noProof/>
                <w:sz w:val="16"/>
              </w:rPr>
            </w:pPr>
            <w:r>
              <w:rPr>
                <w:noProof/>
                <w:sz w:val="16"/>
              </w:rPr>
              <w:t>6</w:t>
            </w:r>
          </w:p>
        </w:tc>
      </w:tr>
      <w:tr w:rsidR="00000000">
        <w:tblPrEx>
          <w:tblCellMar>
            <w:top w:w="0" w:type="dxa"/>
            <w:bottom w:w="0" w:type="dxa"/>
          </w:tblCellMar>
        </w:tblPrEx>
        <w:tc>
          <w:tcPr>
            <w:tcW w:w="522" w:type="dxa"/>
            <w:tcBorders>
              <w:top w:val="single" w:sz="6" w:space="0" w:color="auto"/>
              <w:left w:val="single" w:sz="12" w:space="0" w:color="auto"/>
              <w:bottom w:val="single" w:sz="12" w:space="0" w:color="auto"/>
              <w:right w:val="single" w:sz="6" w:space="0" w:color="auto"/>
            </w:tcBorders>
          </w:tcPr>
          <w:p w:rsidR="00000000" w:rsidRDefault="00674243">
            <w:pPr>
              <w:jc w:val="center"/>
              <w:rPr>
                <w:sz w:val="16"/>
              </w:rPr>
            </w:pPr>
            <w:r>
              <w:rPr>
                <w:noProof/>
                <w:sz w:val="16"/>
              </w:rPr>
              <w:t>27</w:t>
            </w:r>
          </w:p>
          <w:p w:rsidR="00000000" w:rsidRDefault="00674243">
            <w:pPr>
              <w:jc w:val="center"/>
              <w:rPr>
                <w:noProof/>
                <w:sz w:val="16"/>
              </w:rPr>
            </w:pPr>
          </w:p>
        </w:tc>
        <w:tc>
          <w:tcPr>
            <w:tcW w:w="522" w:type="dxa"/>
            <w:tcBorders>
              <w:top w:val="single" w:sz="6" w:space="0" w:color="auto"/>
              <w:left w:val="single" w:sz="6" w:space="0" w:color="auto"/>
              <w:bottom w:val="single" w:sz="12" w:space="0" w:color="auto"/>
              <w:right w:val="single" w:sz="6" w:space="0" w:color="auto"/>
            </w:tcBorders>
          </w:tcPr>
          <w:p w:rsidR="00000000" w:rsidRDefault="00674243">
            <w:pPr>
              <w:jc w:val="center"/>
              <w:rPr>
                <w:sz w:val="16"/>
              </w:rPr>
            </w:pPr>
            <w:r>
              <w:rPr>
                <w:noProof/>
                <w:sz w:val="16"/>
              </w:rPr>
              <w:t xml:space="preserve">4; 6; </w:t>
            </w:r>
          </w:p>
          <w:p w:rsidR="00000000" w:rsidRDefault="00674243">
            <w:pPr>
              <w:jc w:val="center"/>
              <w:rPr>
                <w:noProof/>
                <w:sz w:val="16"/>
              </w:rPr>
            </w:pPr>
            <w:r>
              <w:rPr>
                <w:noProof/>
                <w:sz w:val="16"/>
              </w:rPr>
              <w:t>8</w:t>
            </w:r>
          </w:p>
        </w:tc>
        <w:tc>
          <w:tcPr>
            <w:tcW w:w="522" w:type="dxa"/>
            <w:tcBorders>
              <w:left w:val="single" w:sz="6" w:space="0" w:color="auto"/>
              <w:bottom w:val="single" w:sz="12" w:space="0" w:color="auto"/>
              <w:right w:val="single" w:sz="6" w:space="0" w:color="auto"/>
            </w:tcBorders>
          </w:tcPr>
          <w:p w:rsidR="00000000" w:rsidRDefault="00674243">
            <w:pPr>
              <w:jc w:val="center"/>
              <w:rPr>
                <w:noProof/>
                <w:sz w:val="16"/>
              </w:rPr>
            </w:pPr>
          </w:p>
        </w:tc>
        <w:tc>
          <w:tcPr>
            <w:tcW w:w="522" w:type="dxa"/>
            <w:tcBorders>
              <w:top w:val="single" w:sz="6" w:space="0" w:color="auto"/>
              <w:left w:val="single" w:sz="6" w:space="0" w:color="auto"/>
              <w:bottom w:val="single" w:sz="12" w:space="0" w:color="auto"/>
              <w:right w:val="single" w:sz="6" w:space="0" w:color="auto"/>
            </w:tcBorders>
          </w:tcPr>
          <w:p w:rsidR="00000000" w:rsidRDefault="00674243">
            <w:pPr>
              <w:jc w:val="center"/>
              <w:rPr>
                <w:noProof/>
                <w:sz w:val="16"/>
              </w:rPr>
            </w:pPr>
            <w:r>
              <w:rPr>
                <w:noProof/>
                <w:sz w:val="16"/>
              </w:rPr>
              <w:t>200</w:t>
            </w:r>
          </w:p>
        </w:tc>
        <w:tc>
          <w:tcPr>
            <w:tcW w:w="522" w:type="dxa"/>
            <w:tcBorders>
              <w:left w:val="single" w:sz="6" w:space="0" w:color="auto"/>
              <w:bottom w:val="single" w:sz="12" w:space="0" w:color="auto"/>
              <w:right w:val="single" w:sz="6" w:space="0" w:color="auto"/>
            </w:tcBorders>
          </w:tcPr>
          <w:p w:rsidR="00000000" w:rsidRDefault="00674243">
            <w:pPr>
              <w:jc w:val="center"/>
              <w:rPr>
                <w:noProof/>
                <w:sz w:val="16"/>
              </w:rPr>
            </w:pPr>
          </w:p>
        </w:tc>
        <w:tc>
          <w:tcPr>
            <w:tcW w:w="522" w:type="dxa"/>
            <w:tcBorders>
              <w:left w:val="single" w:sz="6" w:space="0" w:color="auto"/>
              <w:bottom w:val="single" w:sz="12" w:space="0" w:color="auto"/>
              <w:right w:val="single" w:sz="6" w:space="0" w:color="auto"/>
            </w:tcBorders>
          </w:tcPr>
          <w:p w:rsidR="00000000" w:rsidRDefault="00674243">
            <w:pPr>
              <w:jc w:val="center"/>
              <w:rPr>
                <w:noProof/>
                <w:sz w:val="16"/>
              </w:rPr>
            </w:pPr>
          </w:p>
        </w:tc>
        <w:tc>
          <w:tcPr>
            <w:tcW w:w="522" w:type="dxa"/>
            <w:tcBorders>
              <w:left w:val="single" w:sz="6" w:space="0" w:color="auto"/>
              <w:bottom w:val="single" w:sz="12" w:space="0" w:color="auto"/>
              <w:right w:val="single" w:sz="6" w:space="0" w:color="auto"/>
            </w:tcBorders>
          </w:tcPr>
          <w:p w:rsidR="00000000" w:rsidRDefault="00674243">
            <w:pPr>
              <w:jc w:val="center"/>
              <w:rPr>
                <w:noProof/>
                <w:sz w:val="16"/>
              </w:rPr>
            </w:pPr>
          </w:p>
        </w:tc>
        <w:tc>
          <w:tcPr>
            <w:tcW w:w="522" w:type="dxa"/>
            <w:tcBorders>
              <w:left w:val="single" w:sz="6" w:space="0" w:color="auto"/>
              <w:bottom w:val="single" w:sz="12" w:space="0" w:color="auto"/>
              <w:right w:val="single" w:sz="6" w:space="0" w:color="auto"/>
            </w:tcBorders>
          </w:tcPr>
          <w:p w:rsidR="00000000" w:rsidRDefault="00674243">
            <w:pPr>
              <w:jc w:val="center"/>
              <w:rPr>
                <w:noProof/>
                <w:sz w:val="16"/>
              </w:rPr>
            </w:pPr>
          </w:p>
        </w:tc>
        <w:tc>
          <w:tcPr>
            <w:tcW w:w="501" w:type="dxa"/>
            <w:tcBorders>
              <w:left w:val="single" w:sz="6" w:space="0" w:color="auto"/>
              <w:bottom w:val="single" w:sz="12" w:space="0" w:color="auto"/>
              <w:right w:val="single" w:sz="6" w:space="0" w:color="auto"/>
            </w:tcBorders>
          </w:tcPr>
          <w:p w:rsidR="00000000" w:rsidRDefault="00674243">
            <w:pPr>
              <w:jc w:val="center"/>
              <w:rPr>
                <w:noProof/>
                <w:sz w:val="16"/>
              </w:rPr>
            </w:pPr>
          </w:p>
        </w:tc>
        <w:tc>
          <w:tcPr>
            <w:tcW w:w="529" w:type="dxa"/>
            <w:tcBorders>
              <w:left w:val="single" w:sz="6" w:space="0" w:color="auto"/>
              <w:bottom w:val="single" w:sz="12" w:space="0" w:color="auto"/>
              <w:right w:val="single" w:sz="6" w:space="0" w:color="auto"/>
            </w:tcBorders>
          </w:tcPr>
          <w:p w:rsidR="00000000" w:rsidRDefault="00674243">
            <w:pPr>
              <w:jc w:val="center"/>
              <w:rPr>
                <w:noProof/>
                <w:sz w:val="16"/>
              </w:rPr>
            </w:pPr>
          </w:p>
        </w:tc>
        <w:tc>
          <w:tcPr>
            <w:tcW w:w="605" w:type="dxa"/>
            <w:tcBorders>
              <w:left w:val="single" w:sz="6" w:space="0" w:color="auto"/>
              <w:bottom w:val="single" w:sz="12" w:space="0" w:color="auto"/>
              <w:right w:val="single" w:sz="6" w:space="0" w:color="auto"/>
            </w:tcBorders>
          </w:tcPr>
          <w:p w:rsidR="00000000" w:rsidRDefault="00674243">
            <w:pPr>
              <w:jc w:val="center"/>
              <w:rPr>
                <w:noProof/>
                <w:sz w:val="16"/>
              </w:rPr>
            </w:pPr>
          </w:p>
        </w:tc>
        <w:tc>
          <w:tcPr>
            <w:tcW w:w="453" w:type="dxa"/>
            <w:tcBorders>
              <w:left w:val="single" w:sz="6" w:space="0" w:color="auto"/>
              <w:bottom w:val="single" w:sz="12" w:space="0" w:color="auto"/>
              <w:right w:val="single" w:sz="12" w:space="0" w:color="auto"/>
            </w:tcBorders>
          </w:tcPr>
          <w:p w:rsidR="00000000" w:rsidRDefault="00674243">
            <w:pPr>
              <w:jc w:val="center"/>
              <w:rPr>
                <w:noProof/>
                <w:sz w:val="16"/>
              </w:rPr>
            </w:pPr>
          </w:p>
        </w:tc>
      </w:tr>
    </w:tbl>
    <w:p w:rsidR="00000000" w:rsidRDefault="00674243">
      <w:pPr>
        <w:ind w:firstLine="284"/>
        <w:jc w:val="both"/>
      </w:pPr>
    </w:p>
    <w:p w:rsidR="00000000" w:rsidRDefault="00674243">
      <w:pPr>
        <w:ind w:firstLine="284"/>
        <w:jc w:val="both"/>
        <w:rPr>
          <w:sz w:val="18"/>
        </w:rPr>
      </w:pPr>
      <w:r>
        <w:rPr>
          <w:sz w:val="18"/>
        </w:rPr>
        <w:t>Примечания:</w:t>
      </w:r>
    </w:p>
    <w:p w:rsidR="00000000" w:rsidRDefault="00674243">
      <w:pPr>
        <w:ind w:firstLine="284"/>
        <w:jc w:val="both"/>
        <w:rPr>
          <w:sz w:val="18"/>
        </w:rPr>
      </w:pPr>
      <w:r>
        <w:rPr>
          <w:noProof/>
          <w:sz w:val="18"/>
        </w:rPr>
        <w:lastRenderedPageBreak/>
        <w:t>1</w:t>
      </w:r>
      <w:r>
        <w:rPr>
          <w:sz w:val="18"/>
        </w:rPr>
        <w:t>. П</w:t>
      </w:r>
      <w:bookmarkStart w:id="22" w:name="OCRUncertain047"/>
      <w:r>
        <w:rPr>
          <w:sz w:val="18"/>
        </w:rPr>
        <w:t>а</w:t>
      </w:r>
      <w:bookmarkEnd w:id="22"/>
      <w:r>
        <w:rPr>
          <w:sz w:val="18"/>
        </w:rPr>
        <w:t xml:space="preserve">ркетные доски, выпускаемые на </w:t>
      </w:r>
      <w:bookmarkStart w:id="23" w:name="OCRUncertain049"/>
      <w:r>
        <w:rPr>
          <w:sz w:val="18"/>
        </w:rPr>
        <w:t>и</w:t>
      </w:r>
      <w:bookmarkEnd w:id="23"/>
      <w:r>
        <w:rPr>
          <w:sz w:val="18"/>
        </w:rPr>
        <w:t>мпортном оборудован</w:t>
      </w:r>
      <w:bookmarkStart w:id="24" w:name="OCRUncertain050"/>
      <w:r>
        <w:rPr>
          <w:sz w:val="18"/>
        </w:rPr>
        <w:t>и</w:t>
      </w:r>
      <w:bookmarkEnd w:id="24"/>
      <w:r>
        <w:rPr>
          <w:sz w:val="18"/>
        </w:rPr>
        <w:t>и, уст</w:t>
      </w:r>
      <w:bookmarkStart w:id="25" w:name="OCRUncertain051"/>
      <w:r>
        <w:rPr>
          <w:sz w:val="18"/>
        </w:rPr>
        <w:t>а</w:t>
      </w:r>
      <w:bookmarkEnd w:id="25"/>
      <w:r>
        <w:rPr>
          <w:sz w:val="18"/>
        </w:rPr>
        <w:t>новленном до введения настоящего стандарта, допускается изгото</w:t>
      </w:r>
      <w:bookmarkStart w:id="26" w:name="OCRUncertain052"/>
      <w:r>
        <w:rPr>
          <w:sz w:val="18"/>
        </w:rPr>
        <w:t>в</w:t>
      </w:r>
      <w:bookmarkEnd w:id="26"/>
      <w:r>
        <w:rPr>
          <w:sz w:val="18"/>
        </w:rPr>
        <w:t>лять по рабочим чертежам, утвержденным в установленном порядке.</w:t>
      </w:r>
    </w:p>
    <w:p w:rsidR="00000000" w:rsidRDefault="00674243">
      <w:pPr>
        <w:ind w:firstLine="284"/>
        <w:jc w:val="both"/>
        <w:rPr>
          <w:sz w:val="18"/>
        </w:rPr>
      </w:pPr>
      <w:r>
        <w:rPr>
          <w:noProof/>
          <w:sz w:val="18"/>
        </w:rPr>
        <w:t>2.</w:t>
      </w:r>
      <w:r>
        <w:rPr>
          <w:sz w:val="18"/>
        </w:rPr>
        <w:t xml:space="preserve"> Паркетные планки толщ</w:t>
      </w:r>
      <w:bookmarkStart w:id="27" w:name="OCRUncertain053"/>
      <w:r>
        <w:rPr>
          <w:sz w:val="18"/>
        </w:rPr>
        <w:t>и</w:t>
      </w:r>
      <w:bookmarkEnd w:id="27"/>
      <w:r>
        <w:rPr>
          <w:sz w:val="18"/>
        </w:rPr>
        <w:t>ной</w:t>
      </w:r>
      <w:r>
        <w:rPr>
          <w:noProof/>
          <w:sz w:val="18"/>
        </w:rPr>
        <w:t xml:space="preserve"> 8</w:t>
      </w:r>
      <w:r>
        <w:rPr>
          <w:sz w:val="18"/>
        </w:rPr>
        <w:t xml:space="preserve"> мм </w:t>
      </w:r>
      <w:bookmarkStart w:id="28" w:name="OCRUncertain054"/>
      <w:r>
        <w:rPr>
          <w:sz w:val="18"/>
        </w:rPr>
        <w:t>и</w:t>
      </w:r>
      <w:bookmarkEnd w:id="28"/>
      <w:r>
        <w:rPr>
          <w:sz w:val="18"/>
        </w:rPr>
        <w:t>зготовл</w:t>
      </w:r>
      <w:bookmarkStart w:id="29" w:name="OCRUncertain055"/>
      <w:r>
        <w:rPr>
          <w:sz w:val="18"/>
        </w:rPr>
        <w:t>я</w:t>
      </w:r>
      <w:bookmarkEnd w:id="29"/>
      <w:r>
        <w:rPr>
          <w:sz w:val="18"/>
        </w:rPr>
        <w:t>ют из др</w:t>
      </w:r>
      <w:bookmarkStart w:id="30" w:name="OCRUncertain056"/>
      <w:r>
        <w:rPr>
          <w:sz w:val="18"/>
        </w:rPr>
        <w:t>е</w:t>
      </w:r>
      <w:bookmarkEnd w:id="30"/>
      <w:r>
        <w:rPr>
          <w:sz w:val="18"/>
        </w:rPr>
        <w:t>весины сос</w:t>
      </w:r>
      <w:bookmarkStart w:id="31" w:name="OCRUncertain057"/>
      <w:r>
        <w:rPr>
          <w:sz w:val="18"/>
        </w:rPr>
        <w:t>н</w:t>
      </w:r>
      <w:bookmarkEnd w:id="31"/>
      <w:r>
        <w:rPr>
          <w:sz w:val="18"/>
        </w:rPr>
        <w:t>ы.</w:t>
      </w:r>
    </w:p>
    <w:p w:rsidR="00000000" w:rsidRDefault="00674243">
      <w:pPr>
        <w:ind w:firstLine="284"/>
        <w:jc w:val="both"/>
        <w:rPr>
          <w:noProof/>
          <w:sz w:val="18"/>
        </w:rPr>
      </w:pPr>
      <w:r>
        <w:rPr>
          <w:noProof/>
          <w:sz w:val="18"/>
        </w:rPr>
        <w:t>3.</w:t>
      </w:r>
      <w:r>
        <w:rPr>
          <w:sz w:val="18"/>
        </w:rPr>
        <w:t xml:space="preserve"> Допускается </w:t>
      </w:r>
      <w:bookmarkStart w:id="32" w:name="OCRUncertain058"/>
      <w:r>
        <w:rPr>
          <w:sz w:val="18"/>
        </w:rPr>
        <w:t>изготовление</w:t>
      </w:r>
      <w:bookmarkEnd w:id="32"/>
      <w:r>
        <w:rPr>
          <w:sz w:val="18"/>
        </w:rPr>
        <w:t xml:space="preserve"> паркетных досок длиной от</w:t>
      </w:r>
      <w:r>
        <w:rPr>
          <w:noProof/>
          <w:sz w:val="18"/>
        </w:rPr>
        <w:t xml:space="preserve"> 600</w:t>
      </w:r>
      <w:r>
        <w:rPr>
          <w:sz w:val="18"/>
        </w:rPr>
        <w:t xml:space="preserve"> мм и выш</w:t>
      </w:r>
      <w:bookmarkStart w:id="33" w:name="OCRUncertain059"/>
      <w:r>
        <w:rPr>
          <w:sz w:val="18"/>
        </w:rPr>
        <w:t>е</w:t>
      </w:r>
      <w:bookmarkEnd w:id="33"/>
      <w:r>
        <w:rPr>
          <w:sz w:val="18"/>
        </w:rPr>
        <w:t xml:space="preserve"> с град</w:t>
      </w:r>
      <w:r>
        <w:rPr>
          <w:sz w:val="18"/>
        </w:rPr>
        <w:t>а</w:t>
      </w:r>
      <w:bookmarkStart w:id="34" w:name="OCRUncertain060"/>
      <w:r>
        <w:rPr>
          <w:sz w:val="18"/>
        </w:rPr>
        <w:t>ц</w:t>
      </w:r>
      <w:bookmarkEnd w:id="34"/>
      <w:r>
        <w:rPr>
          <w:sz w:val="18"/>
        </w:rPr>
        <w:t>ией через</w:t>
      </w:r>
      <w:r>
        <w:rPr>
          <w:noProof/>
          <w:sz w:val="18"/>
        </w:rPr>
        <w:t xml:space="preserve"> 100,</w:t>
      </w:r>
      <w:r>
        <w:rPr>
          <w:sz w:val="18"/>
        </w:rPr>
        <w:t xml:space="preserve"> общее число которых в парт</w:t>
      </w:r>
      <w:bookmarkStart w:id="35" w:name="OCRUncertain062"/>
      <w:r>
        <w:rPr>
          <w:sz w:val="18"/>
        </w:rPr>
        <w:t>ии</w:t>
      </w:r>
      <w:bookmarkEnd w:id="35"/>
      <w:r>
        <w:rPr>
          <w:sz w:val="18"/>
        </w:rPr>
        <w:t xml:space="preserve"> не должно быть бол</w:t>
      </w:r>
      <w:bookmarkStart w:id="36" w:name="OCRUncertain063"/>
      <w:r>
        <w:rPr>
          <w:sz w:val="18"/>
        </w:rPr>
        <w:t>ее</w:t>
      </w:r>
      <w:bookmarkEnd w:id="36"/>
      <w:r>
        <w:rPr>
          <w:noProof/>
          <w:sz w:val="18"/>
        </w:rPr>
        <w:t xml:space="preserve"> 10 %</w:t>
      </w:r>
      <w:r>
        <w:rPr>
          <w:sz w:val="18"/>
        </w:rPr>
        <w:t>.</w:t>
      </w:r>
    </w:p>
    <w:p w:rsidR="00000000" w:rsidRDefault="00674243">
      <w:pPr>
        <w:ind w:firstLine="284"/>
        <w:jc w:val="both"/>
      </w:pPr>
    </w:p>
    <w:p w:rsidR="00000000" w:rsidRDefault="00674243">
      <w:pPr>
        <w:jc w:val="center"/>
        <w:rPr>
          <w:b/>
        </w:rPr>
      </w:pPr>
      <w:r>
        <w:rPr>
          <w:b/>
        </w:rPr>
        <w:t>Тип ПД1</w:t>
      </w:r>
    </w:p>
    <w:p w:rsidR="00000000" w:rsidRDefault="00674243">
      <w:pPr>
        <w:jc w:val="center"/>
      </w:pPr>
    </w:p>
    <w:p w:rsidR="00000000" w:rsidRDefault="0067424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369.75pt">
            <v:imagedata r:id="rId4" o:title=""/>
          </v:shape>
        </w:pict>
      </w:r>
    </w:p>
    <w:p w:rsidR="00000000" w:rsidRDefault="00674243">
      <w:pPr>
        <w:jc w:val="center"/>
      </w:pPr>
    </w:p>
    <w:p w:rsidR="00000000" w:rsidRDefault="00674243">
      <w:pPr>
        <w:jc w:val="center"/>
        <w:rPr>
          <w:sz w:val="18"/>
        </w:rPr>
      </w:pPr>
      <w:r>
        <w:rPr>
          <w:sz w:val="18"/>
        </w:rPr>
        <w:t>Черт. 1</w:t>
      </w:r>
    </w:p>
    <w:p w:rsidR="00000000" w:rsidRDefault="00674243">
      <w:pPr>
        <w:jc w:val="center"/>
        <w:rPr>
          <w:sz w:val="18"/>
        </w:rPr>
      </w:pPr>
    </w:p>
    <w:p w:rsidR="00000000" w:rsidRDefault="00674243">
      <w:pPr>
        <w:jc w:val="center"/>
        <w:rPr>
          <w:b/>
        </w:rPr>
      </w:pPr>
      <w:r>
        <w:rPr>
          <w:b/>
        </w:rPr>
        <w:t>Тип ПД2</w:t>
      </w:r>
    </w:p>
    <w:p w:rsidR="00000000" w:rsidRDefault="00674243">
      <w:pPr>
        <w:jc w:val="center"/>
        <w:rPr>
          <w:b/>
        </w:rPr>
      </w:pPr>
    </w:p>
    <w:p w:rsidR="00000000" w:rsidRDefault="00674243">
      <w:pPr>
        <w:jc w:val="center"/>
        <w:rPr>
          <w:b/>
        </w:rPr>
      </w:pPr>
      <w:r>
        <w:rPr>
          <w:b/>
        </w:rPr>
        <w:lastRenderedPageBreak/>
        <w:pict>
          <v:shape id="_x0000_i1026" type="#_x0000_t75" style="width:303.75pt;height:341.25pt">
            <v:imagedata r:id="rId5" o:title=""/>
          </v:shape>
        </w:pict>
      </w:r>
    </w:p>
    <w:p w:rsidR="00000000" w:rsidRDefault="00674243">
      <w:pPr>
        <w:jc w:val="center"/>
        <w:rPr>
          <w:b/>
        </w:rPr>
      </w:pPr>
    </w:p>
    <w:p w:rsidR="00000000" w:rsidRDefault="00674243">
      <w:pPr>
        <w:jc w:val="center"/>
        <w:rPr>
          <w:sz w:val="18"/>
        </w:rPr>
      </w:pPr>
      <w:r>
        <w:rPr>
          <w:sz w:val="18"/>
        </w:rPr>
        <w:t>Черт. 2</w:t>
      </w:r>
    </w:p>
    <w:p w:rsidR="00000000" w:rsidRDefault="00674243">
      <w:pPr>
        <w:jc w:val="center"/>
        <w:rPr>
          <w:sz w:val="18"/>
        </w:rPr>
      </w:pPr>
    </w:p>
    <w:p w:rsidR="00000000" w:rsidRDefault="00674243">
      <w:pPr>
        <w:jc w:val="center"/>
        <w:rPr>
          <w:b/>
        </w:rPr>
      </w:pPr>
      <w:r>
        <w:rPr>
          <w:b/>
        </w:rPr>
        <w:t>Тип ПД3</w:t>
      </w:r>
    </w:p>
    <w:p w:rsidR="00000000" w:rsidRDefault="00674243">
      <w:pPr>
        <w:jc w:val="center"/>
        <w:rPr>
          <w:b/>
        </w:rPr>
      </w:pPr>
    </w:p>
    <w:p w:rsidR="00000000" w:rsidRDefault="00674243">
      <w:pPr>
        <w:jc w:val="center"/>
        <w:rPr>
          <w:b/>
        </w:rPr>
      </w:pPr>
      <w:r>
        <w:rPr>
          <w:b/>
        </w:rPr>
        <w:pict>
          <v:shape id="_x0000_i1027" type="#_x0000_t75" style="width:300.75pt;height:5in">
            <v:imagedata r:id="rId6" o:title=""/>
          </v:shape>
        </w:pict>
      </w:r>
    </w:p>
    <w:p w:rsidR="00000000" w:rsidRDefault="00674243">
      <w:pPr>
        <w:jc w:val="center"/>
        <w:rPr>
          <w:b/>
        </w:rPr>
      </w:pPr>
    </w:p>
    <w:p w:rsidR="00000000" w:rsidRDefault="00674243">
      <w:pPr>
        <w:jc w:val="center"/>
        <w:rPr>
          <w:sz w:val="18"/>
        </w:rPr>
      </w:pPr>
      <w:r>
        <w:rPr>
          <w:sz w:val="18"/>
        </w:rPr>
        <w:t>Черт. 3</w:t>
      </w:r>
    </w:p>
    <w:p w:rsidR="00000000" w:rsidRDefault="00674243">
      <w:pPr>
        <w:jc w:val="center"/>
        <w:rPr>
          <w:sz w:val="18"/>
        </w:rPr>
      </w:pPr>
    </w:p>
    <w:p w:rsidR="00000000" w:rsidRDefault="00674243">
      <w:pPr>
        <w:jc w:val="center"/>
        <w:rPr>
          <w:sz w:val="18"/>
        </w:rPr>
      </w:pPr>
      <w:r>
        <w:rPr>
          <w:sz w:val="18"/>
        </w:rPr>
        <w:pict>
          <v:shape id="_x0000_i1028" type="#_x0000_t75" style="width:293.25pt;height:204.75pt">
            <v:imagedata r:id="rId7" o:title=""/>
          </v:shape>
        </w:pict>
      </w:r>
    </w:p>
    <w:p w:rsidR="00000000" w:rsidRDefault="00674243">
      <w:pPr>
        <w:jc w:val="center"/>
        <w:rPr>
          <w:sz w:val="18"/>
        </w:rPr>
      </w:pPr>
    </w:p>
    <w:p w:rsidR="00000000" w:rsidRDefault="00674243">
      <w:pPr>
        <w:jc w:val="center"/>
      </w:pPr>
      <w:r>
        <w:rPr>
          <w:sz w:val="18"/>
        </w:rPr>
        <w:t>Черт. 4</w:t>
      </w:r>
    </w:p>
    <w:p w:rsidR="00000000" w:rsidRDefault="00674243">
      <w:pPr>
        <w:jc w:val="center"/>
      </w:pPr>
    </w:p>
    <w:p w:rsidR="00000000" w:rsidRDefault="00674243">
      <w:pPr>
        <w:ind w:firstLine="284"/>
        <w:jc w:val="both"/>
      </w:pPr>
      <w:r>
        <w:t>Допускается изготовлять по согласованию изготовителя с потреб</w:t>
      </w:r>
      <w:bookmarkStart w:id="37" w:name="OCRUncertain064"/>
      <w:r>
        <w:t>и</w:t>
      </w:r>
      <w:bookmarkEnd w:id="37"/>
      <w:r>
        <w:t>телем паркетные доски с другими вариантами расположения планок, а также сочетать паркетные планки из разл</w:t>
      </w:r>
      <w:bookmarkStart w:id="38" w:name="OCRUncertain065"/>
      <w:r>
        <w:t>и</w:t>
      </w:r>
      <w:bookmarkEnd w:id="38"/>
      <w:r>
        <w:t>чных пород древесины с учетом художественного и цветового решения рисунка паркетной доски и паркетного покрытия в целом.</w:t>
      </w:r>
    </w:p>
    <w:p w:rsidR="00000000" w:rsidRDefault="00674243">
      <w:pPr>
        <w:ind w:firstLine="284"/>
        <w:jc w:val="both"/>
        <w:rPr>
          <w:sz w:val="18"/>
        </w:rPr>
      </w:pPr>
      <w:r>
        <w:rPr>
          <w:sz w:val="18"/>
        </w:rPr>
        <w:t>Пример усло</w:t>
      </w:r>
      <w:bookmarkStart w:id="39" w:name="OCRUncertain066"/>
      <w:r>
        <w:rPr>
          <w:sz w:val="18"/>
        </w:rPr>
        <w:t>в</w:t>
      </w:r>
      <w:bookmarkEnd w:id="39"/>
      <w:r>
        <w:rPr>
          <w:sz w:val="18"/>
        </w:rPr>
        <w:t>ного обозначен</w:t>
      </w:r>
      <w:bookmarkStart w:id="40" w:name="OCRUncertain067"/>
      <w:r>
        <w:rPr>
          <w:sz w:val="18"/>
        </w:rPr>
        <w:t>и</w:t>
      </w:r>
      <w:bookmarkEnd w:id="40"/>
      <w:r>
        <w:rPr>
          <w:sz w:val="18"/>
        </w:rPr>
        <w:t>я паркетной доски т</w:t>
      </w:r>
      <w:bookmarkStart w:id="41" w:name="OCRUncertain068"/>
      <w:r>
        <w:rPr>
          <w:sz w:val="18"/>
        </w:rPr>
        <w:t>и</w:t>
      </w:r>
      <w:bookmarkEnd w:id="41"/>
      <w:r>
        <w:rPr>
          <w:sz w:val="18"/>
        </w:rPr>
        <w:t>па ПД1, марки Б, шир</w:t>
      </w:r>
      <w:bookmarkStart w:id="42" w:name="OCRUncertain069"/>
      <w:r>
        <w:rPr>
          <w:sz w:val="18"/>
        </w:rPr>
        <w:t>и</w:t>
      </w:r>
      <w:bookmarkEnd w:id="42"/>
      <w:r>
        <w:rPr>
          <w:sz w:val="18"/>
        </w:rPr>
        <w:t>ной</w:t>
      </w:r>
      <w:r>
        <w:rPr>
          <w:noProof/>
          <w:sz w:val="18"/>
        </w:rPr>
        <w:t xml:space="preserve"> 20</w:t>
      </w:r>
      <w:r>
        <w:rPr>
          <w:noProof/>
          <w:sz w:val="18"/>
        </w:rPr>
        <w:t>0</w:t>
      </w:r>
      <w:r>
        <w:rPr>
          <w:sz w:val="18"/>
        </w:rPr>
        <w:t xml:space="preserve"> мм, толщиной </w:t>
      </w:r>
      <w:r>
        <w:rPr>
          <w:noProof/>
          <w:sz w:val="18"/>
        </w:rPr>
        <w:t>15</w:t>
      </w:r>
      <w:r>
        <w:rPr>
          <w:sz w:val="18"/>
        </w:rPr>
        <w:t xml:space="preserve"> мм и длиной</w:t>
      </w:r>
      <w:r>
        <w:rPr>
          <w:noProof/>
          <w:sz w:val="18"/>
        </w:rPr>
        <w:t xml:space="preserve"> 2400</w:t>
      </w:r>
      <w:r>
        <w:rPr>
          <w:sz w:val="18"/>
        </w:rPr>
        <w:t xml:space="preserve"> мм:</w:t>
      </w:r>
    </w:p>
    <w:p w:rsidR="00000000" w:rsidRDefault="00674243">
      <w:pPr>
        <w:jc w:val="center"/>
        <w:rPr>
          <w:i/>
          <w:noProof/>
        </w:rPr>
      </w:pPr>
      <w:r>
        <w:rPr>
          <w:i/>
        </w:rPr>
        <w:t>П</w:t>
      </w:r>
      <w:bookmarkStart w:id="43" w:name="OCRUncertain071"/>
      <w:r>
        <w:rPr>
          <w:i/>
        </w:rPr>
        <w:t>Д</w:t>
      </w:r>
      <w:bookmarkEnd w:id="43"/>
      <w:r>
        <w:rPr>
          <w:i/>
        </w:rPr>
        <w:t xml:space="preserve">1-Б-200 </w:t>
      </w:r>
      <w:bookmarkStart w:id="44" w:name="OCRUncertain072"/>
      <w:r>
        <w:t>х</w:t>
      </w:r>
      <w:bookmarkEnd w:id="44"/>
      <w:r>
        <w:rPr>
          <w:i/>
          <w:noProof/>
        </w:rPr>
        <w:t xml:space="preserve"> </w:t>
      </w:r>
      <w:r>
        <w:rPr>
          <w:i/>
        </w:rPr>
        <w:t>1</w:t>
      </w:r>
      <w:r>
        <w:rPr>
          <w:i/>
          <w:noProof/>
        </w:rPr>
        <w:t>5</w:t>
      </w:r>
      <w:r>
        <w:rPr>
          <w:i/>
        </w:rPr>
        <w:t xml:space="preserve"> </w:t>
      </w:r>
      <w:bookmarkStart w:id="45" w:name="OCRUncertain073"/>
      <w:r>
        <w:t>х</w:t>
      </w:r>
      <w:bookmarkEnd w:id="45"/>
      <w:r>
        <w:rPr>
          <w:i/>
          <w:noProof/>
        </w:rPr>
        <w:t xml:space="preserve"> 2400</w:t>
      </w:r>
      <w:r>
        <w:rPr>
          <w:i/>
        </w:rPr>
        <w:t xml:space="preserve"> ГОСТ</w:t>
      </w:r>
      <w:r>
        <w:rPr>
          <w:i/>
          <w:noProof/>
        </w:rPr>
        <w:t xml:space="preserve"> 862.3</w:t>
      </w:r>
      <w:r>
        <w:rPr>
          <w:i/>
          <w:noProof/>
        </w:rPr>
        <w:sym w:font="Symbol" w:char="F0BE"/>
      </w:r>
      <w:r>
        <w:rPr>
          <w:i/>
          <w:noProof/>
        </w:rPr>
        <w:t>86</w:t>
      </w:r>
    </w:p>
    <w:p w:rsidR="00000000" w:rsidRDefault="00674243">
      <w:pPr>
        <w:ind w:firstLine="284"/>
        <w:jc w:val="both"/>
      </w:pPr>
    </w:p>
    <w:p w:rsidR="00000000" w:rsidRDefault="00674243">
      <w:pPr>
        <w:jc w:val="center"/>
        <w:rPr>
          <w:b/>
        </w:rPr>
      </w:pPr>
      <w:r>
        <w:rPr>
          <w:b/>
          <w:noProof/>
        </w:rPr>
        <w:t>2.</w:t>
      </w:r>
      <w:r>
        <w:rPr>
          <w:b/>
        </w:rPr>
        <w:t xml:space="preserve"> ТЕХНИЧЕСКИЕ ТРЕБОВАНИЯ</w:t>
      </w:r>
    </w:p>
    <w:p w:rsidR="00000000" w:rsidRDefault="00674243">
      <w:pPr>
        <w:ind w:firstLine="284"/>
        <w:jc w:val="both"/>
      </w:pPr>
    </w:p>
    <w:p w:rsidR="00000000" w:rsidRDefault="00674243">
      <w:pPr>
        <w:ind w:firstLine="284"/>
        <w:jc w:val="both"/>
      </w:pPr>
      <w:r>
        <w:rPr>
          <w:noProof/>
        </w:rPr>
        <w:t>2</w:t>
      </w:r>
      <w:r>
        <w:t>.</w:t>
      </w:r>
      <w:r>
        <w:rPr>
          <w:noProof/>
        </w:rPr>
        <w:t>1</w:t>
      </w:r>
      <w:bookmarkStart w:id="46" w:name="OCRUncertain074"/>
      <w:r>
        <w:rPr>
          <w:noProof/>
        </w:rPr>
        <w:t>.</w:t>
      </w:r>
      <w:bookmarkEnd w:id="46"/>
      <w:r>
        <w:t xml:space="preserve"> Паркетные доски </w:t>
      </w:r>
      <w:bookmarkStart w:id="47" w:name="OCRUncertain075"/>
      <w:r>
        <w:t>из</w:t>
      </w:r>
      <w:bookmarkEnd w:id="47"/>
      <w:r>
        <w:t>готовляют в соответствии с требованиями настоящего стандарта по технологи</w:t>
      </w:r>
      <w:r>
        <w:softHyphen/>
        <w:t>ческой документации, утвержде</w:t>
      </w:r>
      <w:bookmarkStart w:id="48" w:name="OCRUncertain076"/>
      <w:r>
        <w:t>н</w:t>
      </w:r>
      <w:bookmarkEnd w:id="48"/>
      <w:r>
        <w:t>но</w:t>
      </w:r>
      <w:bookmarkStart w:id="49" w:name="OCRUncertain077"/>
      <w:r>
        <w:t>й</w:t>
      </w:r>
      <w:bookmarkEnd w:id="49"/>
      <w:r>
        <w:t xml:space="preserve"> в установленном порядке.</w:t>
      </w:r>
    </w:p>
    <w:p w:rsidR="00000000" w:rsidRDefault="00674243">
      <w:pPr>
        <w:ind w:firstLine="284"/>
        <w:jc w:val="both"/>
      </w:pPr>
      <w:r>
        <w:rPr>
          <w:noProof/>
        </w:rPr>
        <w:t>2.2.</w:t>
      </w:r>
      <w:r>
        <w:t xml:space="preserve"> Требования к парк</w:t>
      </w:r>
      <w:bookmarkStart w:id="50" w:name="OCRUncertain078"/>
      <w:r>
        <w:t>е</w:t>
      </w:r>
      <w:bookmarkEnd w:id="50"/>
      <w:r>
        <w:t xml:space="preserve">тным доскам марки А соответствуют требованиям высшей категории качества. </w:t>
      </w:r>
    </w:p>
    <w:p w:rsidR="00000000" w:rsidRDefault="00674243">
      <w:pPr>
        <w:ind w:firstLine="284"/>
        <w:jc w:val="both"/>
      </w:pPr>
      <w:r>
        <w:rPr>
          <w:noProof/>
        </w:rPr>
        <w:t>2.3.</w:t>
      </w:r>
      <w:r>
        <w:t xml:space="preserve"> Планки для паркетных досок марки А следует изготовлять из древесины дуба, бука, ясеня, остро</w:t>
      </w:r>
      <w:r>
        <w:softHyphen/>
        <w:t>листного клена, лиственницы и ильма.</w:t>
      </w:r>
    </w:p>
    <w:p w:rsidR="00000000" w:rsidRDefault="00674243">
      <w:pPr>
        <w:ind w:firstLine="284"/>
        <w:jc w:val="both"/>
      </w:pPr>
      <w:r>
        <w:rPr>
          <w:noProof/>
        </w:rPr>
        <w:t>2.4.</w:t>
      </w:r>
      <w:r>
        <w:t xml:space="preserve"> Планки для парке</w:t>
      </w:r>
      <w:bookmarkStart w:id="51" w:name="OCRUncertain080"/>
      <w:r>
        <w:t>тных</w:t>
      </w:r>
      <w:bookmarkEnd w:id="51"/>
      <w:r>
        <w:t xml:space="preserve"> досок марки Б изготовляют из древесины дуба, бука, ясеня, остролистного клена, береста (карагача), вяза, </w:t>
      </w:r>
      <w:bookmarkStart w:id="52" w:name="OCRUncertain081"/>
      <w:r>
        <w:t>и</w:t>
      </w:r>
      <w:bookmarkEnd w:id="52"/>
      <w:r>
        <w:t>льма, каштана, граба, гледичии, белой акации, березы, обыкновенной со</w:t>
      </w:r>
      <w:r>
        <w:softHyphen/>
        <w:t>сны, сибирской сосны, коре</w:t>
      </w:r>
      <w:bookmarkStart w:id="53" w:name="OCRUncertain082"/>
      <w:r>
        <w:t>й</w:t>
      </w:r>
      <w:bookmarkEnd w:id="53"/>
      <w:r>
        <w:t>ской сосны, лиственницы, а также модифицированной древесины с показателя</w:t>
      </w:r>
      <w:r>
        <w:softHyphen/>
        <w:t>ми эксплуатационных и физико-механических свойств, не уступающими древесине перечисленных пород.</w:t>
      </w:r>
    </w:p>
    <w:p w:rsidR="00000000" w:rsidRDefault="00674243">
      <w:pPr>
        <w:ind w:firstLine="284"/>
        <w:jc w:val="both"/>
        <w:rPr>
          <w:noProof/>
        </w:rPr>
      </w:pPr>
      <w:r>
        <w:rPr>
          <w:noProof/>
        </w:rPr>
        <w:t>2.5.</w:t>
      </w:r>
      <w:r>
        <w:t xml:space="preserve"> Планки из обыкновенной, сибирской и корейской сосны, а также лиственницы следует изготов</w:t>
      </w:r>
      <w:r>
        <w:softHyphen/>
        <w:t>лять с радиальным разрезом древесины. Уг</w:t>
      </w:r>
      <w:r>
        <w:t>ол наклона годичных слоев на торце к лицевой стороне планки должен быть не менее</w:t>
      </w:r>
      <w:r>
        <w:rPr>
          <w:noProof/>
        </w:rPr>
        <w:t xml:space="preserve"> 45</w:t>
      </w:r>
      <w:bookmarkStart w:id="54" w:name="OCRUncertain083"/>
      <w:r>
        <w:rPr>
          <w:noProof/>
        </w:rPr>
        <w:sym w:font="Arial" w:char="00B0"/>
      </w:r>
      <w:r>
        <w:rPr>
          <w:noProof/>
        </w:rPr>
        <w:t>.</w:t>
      </w:r>
      <w:bookmarkEnd w:id="54"/>
    </w:p>
    <w:p w:rsidR="00000000" w:rsidRDefault="00674243">
      <w:pPr>
        <w:ind w:firstLine="284"/>
        <w:jc w:val="both"/>
      </w:pPr>
      <w:r>
        <w:rPr>
          <w:noProof/>
        </w:rPr>
        <w:t>2.6.</w:t>
      </w:r>
      <w:r>
        <w:t xml:space="preserve"> Рейки основания паркетной доски изготовляют из древесины хвойных пород, ольхи или осины. В основании паркетной доски рейки из древесины различных пород не допускаются.</w:t>
      </w:r>
      <w:r>
        <w:rPr>
          <w:noProof/>
        </w:rPr>
        <w:t xml:space="preserve"> </w:t>
      </w:r>
    </w:p>
    <w:p w:rsidR="00000000" w:rsidRDefault="00674243">
      <w:pPr>
        <w:ind w:firstLine="284"/>
        <w:jc w:val="both"/>
      </w:pPr>
      <w:r>
        <w:rPr>
          <w:noProof/>
        </w:rPr>
        <w:t>2.7.</w:t>
      </w:r>
      <w:r>
        <w:t xml:space="preserve"> Рейки основания должны быть фрезерованными по сечению, цельными или составными по длине. </w:t>
      </w:r>
    </w:p>
    <w:p w:rsidR="00000000" w:rsidRDefault="00674243">
      <w:pPr>
        <w:ind w:firstLine="284"/>
        <w:jc w:val="both"/>
      </w:pPr>
      <w:r>
        <w:t xml:space="preserve">Соединение реек подлине производят </w:t>
      </w:r>
      <w:bookmarkStart w:id="55" w:name="OCRUncertain085"/>
      <w:r>
        <w:t>встык</w:t>
      </w:r>
      <w:bookmarkEnd w:id="55"/>
      <w:r>
        <w:t xml:space="preserve"> или на зубчатый шип по ГОСТ</w:t>
      </w:r>
      <w:r>
        <w:rPr>
          <w:noProof/>
        </w:rPr>
        <w:t xml:space="preserve"> 19414.</w:t>
      </w:r>
      <w:r>
        <w:t xml:space="preserve"> </w:t>
      </w:r>
    </w:p>
    <w:p w:rsidR="00000000" w:rsidRDefault="00674243">
      <w:pPr>
        <w:ind w:firstLine="284"/>
        <w:jc w:val="both"/>
      </w:pPr>
      <w:r>
        <w:t>В основании паркетных досок типа ПД2 расстояние между стыками в соседних рядах р</w:t>
      </w:r>
      <w:r>
        <w:t>еек не должно быть менее</w:t>
      </w:r>
      <w:r>
        <w:rPr>
          <w:noProof/>
        </w:rPr>
        <w:t xml:space="preserve"> 200</w:t>
      </w:r>
      <w:r>
        <w:t xml:space="preserve"> мм.</w:t>
      </w:r>
      <w:r>
        <w:rPr>
          <w:noProof/>
        </w:rPr>
        <w:t xml:space="preserve">                                                                 </w:t>
      </w:r>
    </w:p>
    <w:p w:rsidR="00000000" w:rsidRDefault="00674243">
      <w:pPr>
        <w:ind w:firstLine="284"/>
        <w:jc w:val="both"/>
      </w:pPr>
      <w:r>
        <w:t>Зазоры между кромками реек основания не должны быть более</w:t>
      </w:r>
      <w:r>
        <w:rPr>
          <w:noProof/>
        </w:rPr>
        <w:t xml:space="preserve"> 3</w:t>
      </w:r>
      <w:r>
        <w:t xml:space="preserve"> мм. </w:t>
      </w:r>
    </w:p>
    <w:p w:rsidR="00000000" w:rsidRDefault="00674243">
      <w:pPr>
        <w:ind w:firstLine="284"/>
        <w:jc w:val="both"/>
        <w:rPr>
          <w:noProof/>
        </w:rPr>
      </w:pPr>
      <w:r>
        <w:rPr>
          <w:noProof/>
        </w:rPr>
        <w:t>2.8.</w:t>
      </w:r>
      <w:r>
        <w:t xml:space="preserve"> Отклонения от формы паркетных досок не должны превышать размеров, указанных в табл.</w:t>
      </w:r>
      <w:r>
        <w:rPr>
          <w:noProof/>
        </w:rPr>
        <w:t xml:space="preserve"> 2.</w:t>
      </w:r>
    </w:p>
    <w:p w:rsidR="00000000" w:rsidRDefault="00674243">
      <w:pPr>
        <w:ind w:firstLine="284"/>
        <w:jc w:val="both"/>
      </w:pPr>
    </w:p>
    <w:p w:rsidR="00000000" w:rsidRDefault="00674243">
      <w:pPr>
        <w:ind w:firstLine="284"/>
        <w:jc w:val="right"/>
      </w:pPr>
      <w:r>
        <w:t>Таблица</w:t>
      </w:r>
      <w:r>
        <w:rPr>
          <w:noProof/>
        </w:rPr>
        <w:t xml:space="preserve"> 2</w:t>
      </w:r>
    </w:p>
    <w:p w:rsidR="00000000" w:rsidRDefault="00674243">
      <w:pPr>
        <w:ind w:firstLine="284"/>
        <w:jc w:val="both"/>
        <w:rPr>
          <w:noProof/>
        </w:rPr>
      </w:pPr>
    </w:p>
    <w:tbl>
      <w:tblPr>
        <w:tblW w:w="0" w:type="auto"/>
        <w:tblInd w:w="40" w:type="dxa"/>
        <w:tblLayout w:type="fixed"/>
        <w:tblCellMar>
          <w:left w:w="39" w:type="dxa"/>
          <w:right w:w="39" w:type="dxa"/>
        </w:tblCellMar>
        <w:tblLook w:val="0000" w:firstRow="0" w:lastRow="0" w:firstColumn="0" w:lastColumn="0" w:noHBand="0" w:noVBand="0"/>
      </w:tblPr>
      <w:tblGrid>
        <w:gridCol w:w="3401"/>
        <w:gridCol w:w="2835"/>
      </w:tblGrid>
      <w:tr w:rsidR="00000000">
        <w:tblPrEx>
          <w:tblCellMar>
            <w:top w:w="0" w:type="dxa"/>
            <w:bottom w:w="0" w:type="dxa"/>
          </w:tblCellMar>
        </w:tblPrEx>
        <w:tc>
          <w:tcPr>
            <w:tcW w:w="3401" w:type="dxa"/>
            <w:tcBorders>
              <w:top w:val="single" w:sz="12" w:space="0" w:color="auto"/>
              <w:left w:val="single" w:sz="12" w:space="0" w:color="auto"/>
              <w:bottom w:val="single" w:sz="12" w:space="0" w:color="auto"/>
              <w:right w:val="single" w:sz="6" w:space="0" w:color="auto"/>
            </w:tcBorders>
          </w:tcPr>
          <w:p w:rsidR="00000000" w:rsidRDefault="00674243">
            <w:pPr>
              <w:jc w:val="center"/>
              <w:rPr>
                <w:sz w:val="18"/>
              </w:rPr>
            </w:pPr>
            <w:r>
              <w:rPr>
                <w:sz w:val="18"/>
              </w:rPr>
              <w:t>Н</w:t>
            </w:r>
            <w:bookmarkStart w:id="56" w:name="OCRUncertain088"/>
            <w:r>
              <w:rPr>
                <w:sz w:val="18"/>
              </w:rPr>
              <w:t>аимен</w:t>
            </w:r>
            <w:bookmarkEnd w:id="56"/>
            <w:r>
              <w:rPr>
                <w:sz w:val="18"/>
              </w:rPr>
              <w:t>о</w:t>
            </w:r>
            <w:bookmarkStart w:id="57" w:name="OCRUncertain089"/>
            <w:r>
              <w:rPr>
                <w:sz w:val="18"/>
              </w:rPr>
              <w:t>ва</w:t>
            </w:r>
            <w:bookmarkEnd w:id="57"/>
            <w:r>
              <w:rPr>
                <w:sz w:val="18"/>
              </w:rPr>
              <w:t xml:space="preserve">ние </w:t>
            </w:r>
            <w:bookmarkStart w:id="58" w:name="OCRUncertain091"/>
            <w:r>
              <w:rPr>
                <w:sz w:val="18"/>
              </w:rPr>
              <w:t>отклонени</w:t>
            </w:r>
            <w:bookmarkEnd w:id="58"/>
            <w:r>
              <w:rPr>
                <w:sz w:val="18"/>
              </w:rPr>
              <w:t>я</w:t>
            </w:r>
          </w:p>
        </w:tc>
        <w:tc>
          <w:tcPr>
            <w:tcW w:w="2835" w:type="dxa"/>
            <w:tcBorders>
              <w:top w:val="single" w:sz="12" w:space="0" w:color="auto"/>
              <w:left w:val="single" w:sz="6" w:space="0" w:color="auto"/>
              <w:bottom w:val="single" w:sz="12" w:space="0" w:color="auto"/>
              <w:right w:val="single" w:sz="12" w:space="0" w:color="auto"/>
            </w:tcBorders>
          </w:tcPr>
          <w:p w:rsidR="00000000" w:rsidRDefault="00674243">
            <w:pPr>
              <w:jc w:val="center"/>
              <w:rPr>
                <w:sz w:val="18"/>
              </w:rPr>
            </w:pPr>
            <w:r>
              <w:rPr>
                <w:sz w:val="18"/>
              </w:rPr>
              <w:t>Зн</w:t>
            </w:r>
            <w:bookmarkStart w:id="59" w:name="OCRUncertain093"/>
            <w:r>
              <w:rPr>
                <w:sz w:val="18"/>
              </w:rPr>
              <w:t>а</w:t>
            </w:r>
            <w:bookmarkEnd w:id="59"/>
            <w:r>
              <w:rPr>
                <w:sz w:val="18"/>
              </w:rPr>
              <w:t>ч</w:t>
            </w:r>
            <w:bookmarkStart w:id="60" w:name="OCRUncertain094"/>
            <w:r>
              <w:rPr>
                <w:sz w:val="18"/>
              </w:rPr>
              <w:t>е</w:t>
            </w:r>
            <w:bookmarkEnd w:id="60"/>
            <w:r>
              <w:rPr>
                <w:sz w:val="18"/>
              </w:rPr>
              <w:t>н</w:t>
            </w:r>
            <w:bookmarkStart w:id="61" w:name="OCRUncertain095"/>
            <w:r>
              <w:rPr>
                <w:sz w:val="18"/>
              </w:rPr>
              <w:t>ие</w:t>
            </w:r>
            <w:bookmarkEnd w:id="61"/>
            <w:r>
              <w:rPr>
                <w:sz w:val="18"/>
              </w:rPr>
              <w:t xml:space="preserve"> пред. от</w:t>
            </w:r>
            <w:bookmarkStart w:id="62" w:name="OCRUncertain096"/>
            <w:r>
              <w:rPr>
                <w:sz w:val="18"/>
              </w:rPr>
              <w:t>к</w:t>
            </w:r>
            <w:bookmarkEnd w:id="62"/>
            <w:r>
              <w:rPr>
                <w:sz w:val="18"/>
              </w:rPr>
              <w:t>л</w:t>
            </w:r>
            <w:bookmarkStart w:id="63" w:name="OCRUncertain097"/>
            <w:r>
              <w:rPr>
                <w:sz w:val="18"/>
              </w:rPr>
              <w:t>.,</w:t>
            </w:r>
            <w:bookmarkEnd w:id="63"/>
            <w:r>
              <w:rPr>
                <w:sz w:val="18"/>
              </w:rPr>
              <w:t xml:space="preserve"> мм</w:t>
            </w:r>
          </w:p>
        </w:tc>
      </w:tr>
      <w:tr w:rsidR="00000000">
        <w:tblPrEx>
          <w:tblCellMar>
            <w:top w:w="0" w:type="dxa"/>
            <w:bottom w:w="0" w:type="dxa"/>
          </w:tblCellMar>
        </w:tblPrEx>
        <w:tc>
          <w:tcPr>
            <w:tcW w:w="3401" w:type="dxa"/>
            <w:tcBorders>
              <w:left w:val="single" w:sz="12" w:space="0" w:color="auto"/>
              <w:right w:val="single" w:sz="6" w:space="0" w:color="auto"/>
            </w:tcBorders>
          </w:tcPr>
          <w:p w:rsidR="00000000" w:rsidRDefault="00674243">
            <w:pPr>
              <w:jc w:val="both"/>
              <w:rPr>
                <w:sz w:val="18"/>
              </w:rPr>
            </w:pPr>
            <w:r>
              <w:rPr>
                <w:noProof/>
                <w:sz w:val="18"/>
              </w:rPr>
              <w:t>1.</w:t>
            </w:r>
            <w:r>
              <w:rPr>
                <w:sz w:val="18"/>
              </w:rPr>
              <w:t xml:space="preserve"> </w:t>
            </w:r>
            <w:bookmarkStart w:id="64" w:name="OCRUncertain098"/>
            <w:r>
              <w:rPr>
                <w:sz w:val="18"/>
              </w:rPr>
              <w:t>Откл.</w:t>
            </w:r>
            <w:bookmarkEnd w:id="64"/>
            <w:r>
              <w:rPr>
                <w:sz w:val="18"/>
              </w:rPr>
              <w:t xml:space="preserve"> от параллельности </w:t>
            </w:r>
            <w:bookmarkStart w:id="65" w:name="OCRUncertain099"/>
            <w:r>
              <w:rPr>
                <w:sz w:val="18"/>
              </w:rPr>
              <w:t>пластей</w:t>
            </w:r>
            <w:bookmarkEnd w:id="65"/>
            <w:r>
              <w:rPr>
                <w:sz w:val="18"/>
              </w:rPr>
              <w:t xml:space="preserve"> и кромок</w:t>
            </w:r>
          </w:p>
        </w:tc>
        <w:tc>
          <w:tcPr>
            <w:tcW w:w="2835" w:type="dxa"/>
            <w:tcBorders>
              <w:left w:val="single" w:sz="6" w:space="0" w:color="auto"/>
              <w:right w:val="single" w:sz="12" w:space="0" w:color="auto"/>
            </w:tcBorders>
          </w:tcPr>
          <w:p w:rsidR="00000000" w:rsidRDefault="00674243">
            <w:pPr>
              <w:jc w:val="both"/>
              <w:rPr>
                <w:sz w:val="18"/>
              </w:rPr>
            </w:pPr>
            <w:r>
              <w:rPr>
                <w:sz w:val="18"/>
              </w:rPr>
              <w:t>Не должны превышать пред. откл. по толщине и ширине</w:t>
            </w:r>
          </w:p>
        </w:tc>
      </w:tr>
      <w:tr w:rsidR="00000000">
        <w:tblPrEx>
          <w:tblCellMar>
            <w:top w:w="0" w:type="dxa"/>
            <w:bottom w:w="0" w:type="dxa"/>
          </w:tblCellMar>
        </w:tblPrEx>
        <w:tc>
          <w:tcPr>
            <w:tcW w:w="3401" w:type="dxa"/>
            <w:tcBorders>
              <w:left w:val="single" w:sz="12" w:space="0" w:color="auto"/>
              <w:right w:val="single" w:sz="6" w:space="0" w:color="auto"/>
            </w:tcBorders>
          </w:tcPr>
          <w:p w:rsidR="00000000" w:rsidRDefault="00674243">
            <w:pPr>
              <w:jc w:val="both"/>
              <w:rPr>
                <w:sz w:val="18"/>
              </w:rPr>
            </w:pPr>
            <w:r>
              <w:rPr>
                <w:noProof/>
                <w:sz w:val="18"/>
              </w:rPr>
              <w:t>2.</w:t>
            </w:r>
            <w:r>
              <w:rPr>
                <w:sz w:val="18"/>
              </w:rPr>
              <w:t xml:space="preserve"> Откл. от перпен</w:t>
            </w:r>
            <w:bookmarkStart w:id="66" w:name="OCRUncertain101"/>
            <w:r>
              <w:rPr>
                <w:sz w:val="18"/>
              </w:rPr>
              <w:t>д</w:t>
            </w:r>
            <w:bookmarkEnd w:id="66"/>
            <w:r>
              <w:rPr>
                <w:sz w:val="18"/>
              </w:rPr>
              <w:t>икулярност</w:t>
            </w:r>
            <w:bookmarkStart w:id="67" w:name="OCRUncertain102"/>
            <w:r>
              <w:rPr>
                <w:sz w:val="18"/>
              </w:rPr>
              <w:t>и</w:t>
            </w:r>
            <w:bookmarkEnd w:id="67"/>
            <w:r>
              <w:rPr>
                <w:sz w:val="18"/>
              </w:rPr>
              <w:t xml:space="preserve"> сме</w:t>
            </w:r>
            <w:bookmarkStart w:id="68" w:name="OCRUncertain103"/>
            <w:r>
              <w:rPr>
                <w:sz w:val="18"/>
              </w:rPr>
              <w:t>ж</w:t>
            </w:r>
            <w:bookmarkEnd w:id="68"/>
            <w:r>
              <w:rPr>
                <w:sz w:val="18"/>
              </w:rPr>
              <w:t>ных кромок</w:t>
            </w:r>
          </w:p>
        </w:tc>
        <w:tc>
          <w:tcPr>
            <w:tcW w:w="2835" w:type="dxa"/>
            <w:tcBorders>
              <w:left w:val="single" w:sz="6" w:space="0" w:color="auto"/>
              <w:right w:val="single" w:sz="12" w:space="0" w:color="auto"/>
            </w:tcBorders>
          </w:tcPr>
          <w:p w:rsidR="00000000" w:rsidRDefault="00674243">
            <w:pPr>
              <w:jc w:val="both"/>
              <w:rPr>
                <w:noProof/>
                <w:sz w:val="18"/>
              </w:rPr>
            </w:pPr>
            <w:r>
              <w:rPr>
                <w:noProof/>
                <w:sz w:val="18"/>
              </w:rPr>
              <w:t>0,3</w:t>
            </w:r>
            <w:r>
              <w:rPr>
                <w:sz w:val="18"/>
              </w:rPr>
              <w:t xml:space="preserve"> на длине</w:t>
            </w:r>
            <w:r>
              <w:rPr>
                <w:noProof/>
                <w:sz w:val="18"/>
              </w:rPr>
              <w:t xml:space="preserve"> 100</w:t>
            </w:r>
          </w:p>
        </w:tc>
      </w:tr>
      <w:tr w:rsidR="00000000">
        <w:tblPrEx>
          <w:tblCellMar>
            <w:top w:w="0" w:type="dxa"/>
            <w:bottom w:w="0" w:type="dxa"/>
          </w:tblCellMar>
        </w:tblPrEx>
        <w:tc>
          <w:tcPr>
            <w:tcW w:w="3401" w:type="dxa"/>
            <w:tcBorders>
              <w:left w:val="single" w:sz="12" w:space="0" w:color="auto"/>
              <w:right w:val="single" w:sz="6" w:space="0" w:color="auto"/>
            </w:tcBorders>
          </w:tcPr>
          <w:p w:rsidR="00000000" w:rsidRDefault="00674243">
            <w:pPr>
              <w:jc w:val="both"/>
              <w:rPr>
                <w:sz w:val="18"/>
              </w:rPr>
            </w:pPr>
            <w:r>
              <w:rPr>
                <w:noProof/>
                <w:sz w:val="18"/>
              </w:rPr>
              <w:t>3.</w:t>
            </w:r>
            <w:r>
              <w:rPr>
                <w:sz w:val="18"/>
              </w:rPr>
              <w:t xml:space="preserve"> Откл. от прямолинейности: </w:t>
            </w:r>
          </w:p>
          <w:p w:rsidR="00000000" w:rsidRDefault="00674243">
            <w:pPr>
              <w:jc w:val="both"/>
              <w:rPr>
                <w:sz w:val="18"/>
              </w:rPr>
            </w:pPr>
            <w:r>
              <w:rPr>
                <w:noProof/>
                <w:sz w:val="18"/>
              </w:rPr>
              <w:t>—</w:t>
            </w:r>
            <w:r>
              <w:rPr>
                <w:sz w:val="18"/>
              </w:rPr>
              <w:t xml:space="preserve"> пр</w:t>
            </w:r>
            <w:r>
              <w:rPr>
                <w:sz w:val="18"/>
              </w:rPr>
              <w:t xml:space="preserve">одольной: </w:t>
            </w:r>
          </w:p>
          <w:p w:rsidR="00000000" w:rsidRDefault="00674243">
            <w:pPr>
              <w:ind w:firstLine="244"/>
              <w:jc w:val="both"/>
              <w:rPr>
                <w:sz w:val="18"/>
              </w:rPr>
            </w:pPr>
            <w:r>
              <w:rPr>
                <w:sz w:val="18"/>
              </w:rPr>
              <w:t>по лице</w:t>
            </w:r>
            <w:bookmarkStart w:id="69" w:name="OCRUncertain104"/>
            <w:r>
              <w:rPr>
                <w:sz w:val="18"/>
              </w:rPr>
              <w:t>в</w:t>
            </w:r>
            <w:bookmarkEnd w:id="69"/>
            <w:r>
              <w:rPr>
                <w:sz w:val="18"/>
              </w:rPr>
              <w:t>ой стороне</w:t>
            </w:r>
          </w:p>
        </w:tc>
        <w:tc>
          <w:tcPr>
            <w:tcW w:w="2835" w:type="dxa"/>
            <w:tcBorders>
              <w:left w:val="single" w:sz="6" w:space="0" w:color="auto"/>
              <w:right w:val="single" w:sz="12" w:space="0" w:color="auto"/>
            </w:tcBorders>
          </w:tcPr>
          <w:p w:rsidR="00000000" w:rsidRDefault="00674243">
            <w:pPr>
              <w:jc w:val="both"/>
              <w:rPr>
                <w:sz w:val="18"/>
              </w:rPr>
            </w:pPr>
          </w:p>
          <w:p w:rsidR="00000000" w:rsidRDefault="00674243">
            <w:pPr>
              <w:jc w:val="both"/>
              <w:rPr>
                <w:sz w:val="18"/>
              </w:rPr>
            </w:pPr>
          </w:p>
          <w:p w:rsidR="00000000" w:rsidRDefault="00674243">
            <w:pPr>
              <w:jc w:val="both"/>
              <w:rPr>
                <w:noProof/>
                <w:sz w:val="18"/>
              </w:rPr>
            </w:pPr>
            <w:r>
              <w:rPr>
                <w:noProof/>
                <w:sz w:val="18"/>
              </w:rPr>
              <w:t>5,0</w:t>
            </w:r>
            <w:r>
              <w:rPr>
                <w:sz w:val="18"/>
              </w:rPr>
              <w:t xml:space="preserve"> на длине</w:t>
            </w:r>
            <w:r>
              <w:rPr>
                <w:noProof/>
                <w:sz w:val="18"/>
              </w:rPr>
              <w:t xml:space="preserve"> 1000</w:t>
            </w:r>
          </w:p>
        </w:tc>
      </w:tr>
      <w:tr w:rsidR="00000000">
        <w:tblPrEx>
          <w:tblCellMar>
            <w:top w:w="0" w:type="dxa"/>
            <w:bottom w:w="0" w:type="dxa"/>
          </w:tblCellMar>
        </w:tblPrEx>
        <w:tc>
          <w:tcPr>
            <w:tcW w:w="3401" w:type="dxa"/>
            <w:tcBorders>
              <w:left w:val="single" w:sz="12" w:space="0" w:color="auto"/>
              <w:right w:val="single" w:sz="6" w:space="0" w:color="auto"/>
            </w:tcBorders>
          </w:tcPr>
          <w:p w:rsidR="00000000" w:rsidRDefault="00674243">
            <w:pPr>
              <w:ind w:firstLine="244"/>
              <w:jc w:val="both"/>
              <w:rPr>
                <w:sz w:val="18"/>
              </w:rPr>
            </w:pPr>
            <w:r>
              <w:rPr>
                <w:sz w:val="18"/>
              </w:rPr>
              <w:t>по кромке</w:t>
            </w:r>
          </w:p>
        </w:tc>
        <w:tc>
          <w:tcPr>
            <w:tcW w:w="2835" w:type="dxa"/>
            <w:tcBorders>
              <w:left w:val="single" w:sz="6" w:space="0" w:color="auto"/>
              <w:right w:val="single" w:sz="12" w:space="0" w:color="auto"/>
            </w:tcBorders>
          </w:tcPr>
          <w:p w:rsidR="00000000" w:rsidRDefault="00674243">
            <w:pPr>
              <w:jc w:val="both"/>
              <w:rPr>
                <w:i/>
                <w:noProof/>
                <w:sz w:val="18"/>
              </w:rPr>
            </w:pPr>
            <w:r>
              <w:rPr>
                <w:noProof/>
                <w:sz w:val="18"/>
              </w:rPr>
              <w:t xml:space="preserve">0,5 </w:t>
            </w:r>
            <w:bookmarkStart w:id="70" w:name="OCRUncertain105"/>
            <w:r>
              <w:rPr>
                <w:sz w:val="18"/>
              </w:rPr>
              <w:t xml:space="preserve"> </w:t>
            </w:r>
            <w:r>
              <w:rPr>
                <w:noProof/>
                <w:sz w:val="18"/>
              </w:rPr>
              <w:t>»</w:t>
            </w:r>
            <w:bookmarkEnd w:id="70"/>
            <w:r>
              <w:rPr>
                <w:noProof/>
                <w:sz w:val="18"/>
              </w:rPr>
              <w:t xml:space="preserve"> </w:t>
            </w:r>
            <w:bookmarkStart w:id="71" w:name="OCRUncertain106"/>
            <w:r>
              <w:rPr>
                <w:sz w:val="18"/>
              </w:rPr>
              <w:t xml:space="preserve">     </w:t>
            </w:r>
            <w:r>
              <w:rPr>
                <w:noProof/>
                <w:sz w:val="18"/>
              </w:rPr>
              <w:t>»</w:t>
            </w:r>
            <w:bookmarkEnd w:id="71"/>
            <w:r>
              <w:rPr>
                <w:noProof/>
                <w:sz w:val="18"/>
              </w:rPr>
              <w:t xml:space="preserve"> </w:t>
            </w:r>
            <w:bookmarkStart w:id="72" w:name="OCRUncertain107"/>
            <w:r>
              <w:rPr>
                <w:sz w:val="18"/>
              </w:rPr>
              <w:t xml:space="preserve">        </w:t>
            </w:r>
            <w:r>
              <w:rPr>
                <w:noProof/>
                <w:sz w:val="18"/>
              </w:rPr>
              <w:t>»</w:t>
            </w:r>
            <w:bookmarkEnd w:id="72"/>
          </w:p>
        </w:tc>
      </w:tr>
      <w:tr w:rsidR="00000000">
        <w:tblPrEx>
          <w:tblCellMar>
            <w:top w:w="0" w:type="dxa"/>
            <w:bottom w:w="0" w:type="dxa"/>
          </w:tblCellMar>
        </w:tblPrEx>
        <w:tc>
          <w:tcPr>
            <w:tcW w:w="3401" w:type="dxa"/>
            <w:tcBorders>
              <w:left w:val="single" w:sz="12" w:space="0" w:color="auto"/>
              <w:bottom w:val="single" w:sz="12" w:space="0" w:color="auto"/>
              <w:right w:val="single" w:sz="6" w:space="0" w:color="auto"/>
            </w:tcBorders>
          </w:tcPr>
          <w:p w:rsidR="00000000" w:rsidRDefault="00674243">
            <w:pPr>
              <w:jc w:val="both"/>
              <w:rPr>
                <w:sz w:val="18"/>
              </w:rPr>
            </w:pPr>
            <w:r>
              <w:rPr>
                <w:noProof/>
                <w:sz w:val="18"/>
              </w:rPr>
              <w:t>—</w:t>
            </w:r>
            <w:r>
              <w:rPr>
                <w:sz w:val="18"/>
              </w:rPr>
              <w:t xml:space="preserve"> поперечной</w:t>
            </w:r>
          </w:p>
        </w:tc>
        <w:tc>
          <w:tcPr>
            <w:tcW w:w="2835" w:type="dxa"/>
            <w:tcBorders>
              <w:left w:val="single" w:sz="6" w:space="0" w:color="auto"/>
              <w:bottom w:val="single" w:sz="12" w:space="0" w:color="auto"/>
              <w:right w:val="single" w:sz="12" w:space="0" w:color="auto"/>
            </w:tcBorders>
          </w:tcPr>
          <w:p w:rsidR="00000000" w:rsidRDefault="00674243">
            <w:pPr>
              <w:jc w:val="both"/>
              <w:rPr>
                <w:noProof/>
                <w:sz w:val="18"/>
              </w:rPr>
            </w:pPr>
            <w:r>
              <w:rPr>
                <w:noProof/>
                <w:sz w:val="18"/>
              </w:rPr>
              <w:t xml:space="preserve">1,0 </w:t>
            </w:r>
            <w:bookmarkStart w:id="73" w:name="OCRUncertain108"/>
            <w:r>
              <w:rPr>
                <w:sz w:val="18"/>
              </w:rPr>
              <w:t xml:space="preserve"> </w:t>
            </w:r>
            <w:r>
              <w:rPr>
                <w:noProof/>
                <w:sz w:val="18"/>
              </w:rPr>
              <w:t>»</w:t>
            </w:r>
            <w:bookmarkEnd w:id="73"/>
            <w:r>
              <w:rPr>
                <w:noProof/>
                <w:sz w:val="18"/>
              </w:rPr>
              <w:t xml:space="preserve"> </w:t>
            </w:r>
            <w:bookmarkStart w:id="74" w:name="OCRUncertain109"/>
            <w:r>
              <w:rPr>
                <w:sz w:val="18"/>
              </w:rPr>
              <w:t xml:space="preserve">     </w:t>
            </w:r>
            <w:r>
              <w:rPr>
                <w:noProof/>
                <w:sz w:val="18"/>
              </w:rPr>
              <w:t>»</w:t>
            </w:r>
            <w:bookmarkEnd w:id="74"/>
            <w:r>
              <w:rPr>
                <w:noProof/>
                <w:sz w:val="18"/>
              </w:rPr>
              <w:t xml:space="preserve"> </w:t>
            </w:r>
            <w:r>
              <w:rPr>
                <w:sz w:val="18"/>
              </w:rPr>
              <w:t xml:space="preserve">      </w:t>
            </w:r>
            <w:r>
              <w:rPr>
                <w:noProof/>
                <w:sz w:val="18"/>
              </w:rPr>
              <w:t>100</w:t>
            </w:r>
          </w:p>
        </w:tc>
      </w:tr>
    </w:tbl>
    <w:p w:rsidR="00000000" w:rsidRDefault="00674243">
      <w:pPr>
        <w:ind w:firstLine="284"/>
        <w:jc w:val="both"/>
      </w:pPr>
    </w:p>
    <w:p w:rsidR="00000000" w:rsidRDefault="00674243">
      <w:pPr>
        <w:ind w:firstLine="284"/>
        <w:jc w:val="both"/>
      </w:pPr>
      <w:r>
        <w:rPr>
          <w:noProof/>
        </w:rPr>
        <w:t>2.9.</w:t>
      </w:r>
      <w:r>
        <w:t xml:space="preserve"> Зазоры между паркетными планками не должны быть более</w:t>
      </w:r>
      <w:r>
        <w:rPr>
          <w:noProof/>
        </w:rPr>
        <w:t xml:space="preserve"> 0,3</w:t>
      </w:r>
      <w:r>
        <w:t xml:space="preserve"> мм для досок марки А и более </w:t>
      </w:r>
      <w:r>
        <w:rPr>
          <w:noProof/>
        </w:rPr>
        <w:t>0,5</w:t>
      </w:r>
      <w:r>
        <w:t xml:space="preserve"> мм</w:t>
      </w:r>
      <w:r>
        <w:rPr>
          <w:noProof/>
        </w:rPr>
        <w:t xml:space="preserve"> —</w:t>
      </w:r>
      <w:r>
        <w:t xml:space="preserve"> для досок марки Б.</w:t>
      </w:r>
      <w:r>
        <w:rPr>
          <w:noProof/>
        </w:rPr>
        <w:t xml:space="preserve">                                        </w:t>
      </w:r>
    </w:p>
    <w:p w:rsidR="00000000" w:rsidRDefault="00674243">
      <w:pPr>
        <w:ind w:firstLine="284"/>
        <w:jc w:val="both"/>
        <w:rPr>
          <w:noProof/>
        </w:rPr>
      </w:pPr>
      <w:r>
        <w:rPr>
          <w:noProof/>
        </w:rPr>
        <w:t>2.10.</w:t>
      </w:r>
      <w:r>
        <w:t xml:space="preserve"> Качество древесины планок паркетных досок должно соответствовать указанному в табл.</w:t>
      </w:r>
      <w:r>
        <w:rPr>
          <w:noProof/>
        </w:rPr>
        <w:t xml:space="preserve"> 3.</w:t>
      </w:r>
    </w:p>
    <w:p w:rsidR="00000000" w:rsidRDefault="00674243">
      <w:pPr>
        <w:ind w:firstLine="284"/>
        <w:jc w:val="both"/>
      </w:pPr>
    </w:p>
    <w:p w:rsidR="00000000" w:rsidRDefault="00674243">
      <w:pPr>
        <w:ind w:firstLine="284"/>
        <w:jc w:val="right"/>
      </w:pPr>
      <w:r>
        <w:t>Таблица</w:t>
      </w:r>
      <w:r>
        <w:rPr>
          <w:noProof/>
        </w:rPr>
        <w:t xml:space="preserve"> 3</w:t>
      </w:r>
    </w:p>
    <w:p w:rsidR="00000000" w:rsidRDefault="00674243">
      <w:pPr>
        <w:ind w:firstLine="284"/>
        <w:jc w:val="both"/>
        <w:rPr>
          <w:noProof/>
        </w:rPr>
      </w:pPr>
    </w:p>
    <w:tbl>
      <w:tblPr>
        <w:tblW w:w="0" w:type="auto"/>
        <w:tblInd w:w="40" w:type="dxa"/>
        <w:tblLayout w:type="fixed"/>
        <w:tblCellMar>
          <w:left w:w="39" w:type="dxa"/>
          <w:right w:w="39" w:type="dxa"/>
        </w:tblCellMar>
        <w:tblLook w:val="0000" w:firstRow="0" w:lastRow="0" w:firstColumn="0" w:lastColumn="0" w:noHBand="0" w:noVBand="0"/>
      </w:tblPr>
      <w:tblGrid>
        <w:gridCol w:w="1842"/>
        <w:gridCol w:w="1843"/>
        <w:gridCol w:w="2589"/>
      </w:tblGrid>
      <w:tr w:rsidR="00000000">
        <w:tblPrEx>
          <w:tblCellMar>
            <w:top w:w="0" w:type="dxa"/>
            <w:bottom w:w="0" w:type="dxa"/>
          </w:tblCellMar>
        </w:tblPrEx>
        <w:tc>
          <w:tcPr>
            <w:tcW w:w="1842" w:type="dxa"/>
            <w:tcBorders>
              <w:top w:val="single" w:sz="12" w:space="0" w:color="auto"/>
              <w:left w:val="single" w:sz="12" w:space="0" w:color="auto"/>
              <w:right w:val="single" w:sz="6" w:space="0" w:color="auto"/>
            </w:tcBorders>
          </w:tcPr>
          <w:p w:rsidR="00000000" w:rsidRDefault="00674243">
            <w:pPr>
              <w:jc w:val="center"/>
              <w:rPr>
                <w:noProof/>
                <w:sz w:val="16"/>
              </w:rPr>
            </w:pPr>
            <w:r>
              <w:rPr>
                <w:sz w:val="16"/>
              </w:rPr>
              <w:t>Наименование порок</w:t>
            </w:r>
            <w:bookmarkStart w:id="75" w:name="OCRUncertain115"/>
            <w:r>
              <w:rPr>
                <w:sz w:val="16"/>
              </w:rPr>
              <w:t>а</w:t>
            </w:r>
            <w:bookmarkEnd w:id="75"/>
            <w:r>
              <w:rPr>
                <w:sz w:val="16"/>
              </w:rPr>
              <w:t xml:space="preserve"> </w:t>
            </w:r>
            <w:bookmarkStart w:id="76" w:name="OCRUncertain116"/>
            <w:r>
              <w:rPr>
                <w:sz w:val="16"/>
              </w:rPr>
              <w:t>древесины</w:t>
            </w:r>
            <w:bookmarkEnd w:id="76"/>
          </w:p>
        </w:tc>
        <w:tc>
          <w:tcPr>
            <w:tcW w:w="4431" w:type="dxa"/>
            <w:gridSpan w:val="2"/>
            <w:tcBorders>
              <w:top w:val="single" w:sz="12" w:space="0" w:color="auto"/>
              <w:left w:val="single" w:sz="6" w:space="0" w:color="auto"/>
              <w:bottom w:val="single" w:sz="6" w:space="0" w:color="auto"/>
              <w:right w:val="single" w:sz="12" w:space="0" w:color="auto"/>
            </w:tcBorders>
          </w:tcPr>
          <w:p w:rsidR="00000000" w:rsidRDefault="00674243">
            <w:pPr>
              <w:jc w:val="center"/>
              <w:rPr>
                <w:sz w:val="16"/>
              </w:rPr>
            </w:pPr>
            <w:r>
              <w:rPr>
                <w:sz w:val="16"/>
              </w:rPr>
              <w:t>Ч</w:t>
            </w:r>
            <w:bookmarkStart w:id="77" w:name="OCRUncertain117"/>
            <w:r>
              <w:rPr>
                <w:sz w:val="16"/>
              </w:rPr>
              <w:t>и</w:t>
            </w:r>
            <w:bookmarkEnd w:id="77"/>
            <w:r>
              <w:rPr>
                <w:sz w:val="16"/>
              </w:rPr>
              <w:t xml:space="preserve">сло и </w:t>
            </w:r>
            <w:bookmarkStart w:id="78" w:name="OCRUncertain118"/>
            <w:r>
              <w:rPr>
                <w:sz w:val="16"/>
              </w:rPr>
              <w:t>размер</w:t>
            </w:r>
            <w:bookmarkEnd w:id="78"/>
            <w:r>
              <w:rPr>
                <w:sz w:val="16"/>
              </w:rPr>
              <w:t xml:space="preserve"> порока для </w:t>
            </w:r>
            <w:bookmarkStart w:id="79" w:name="OCRUncertain119"/>
            <w:r>
              <w:rPr>
                <w:sz w:val="16"/>
              </w:rPr>
              <w:t>марок</w:t>
            </w:r>
            <w:bookmarkEnd w:id="79"/>
          </w:p>
        </w:tc>
      </w:tr>
      <w:tr w:rsidR="00000000">
        <w:tblPrEx>
          <w:tblCellMar>
            <w:top w:w="0" w:type="dxa"/>
            <w:bottom w:w="0" w:type="dxa"/>
          </w:tblCellMar>
        </w:tblPrEx>
        <w:tc>
          <w:tcPr>
            <w:tcW w:w="1842" w:type="dxa"/>
            <w:tcBorders>
              <w:left w:val="single" w:sz="12" w:space="0" w:color="auto"/>
              <w:bottom w:val="single" w:sz="12" w:space="0" w:color="auto"/>
              <w:right w:val="single" w:sz="6" w:space="0" w:color="auto"/>
            </w:tcBorders>
          </w:tcPr>
          <w:p w:rsidR="00000000" w:rsidRDefault="00674243">
            <w:pPr>
              <w:jc w:val="center"/>
              <w:rPr>
                <w:sz w:val="16"/>
              </w:rPr>
            </w:pPr>
            <w:r>
              <w:rPr>
                <w:sz w:val="16"/>
              </w:rPr>
              <w:t>по ГОСТ</w:t>
            </w:r>
            <w:r>
              <w:rPr>
                <w:noProof/>
                <w:sz w:val="16"/>
              </w:rPr>
              <w:t xml:space="preserve"> 2140</w:t>
            </w:r>
          </w:p>
        </w:tc>
        <w:tc>
          <w:tcPr>
            <w:tcW w:w="1843" w:type="dxa"/>
            <w:tcBorders>
              <w:top w:val="single" w:sz="6" w:space="0" w:color="auto"/>
              <w:left w:val="single" w:sz="6" w:space="0" w:color="auto"/>
              <w:bottom w:val="single" w:sz="12" w:space="0" w:color="auto"/>
              <w:right w:val="single" w:sz="6" w:space="0" w:color="auto"/>
            </w:tcBorders>
          </w:tcPr>
          <w:p w:rsidR="00000000" w:rsidRDefault="00674243">
            <w:pPr>
              <w:jc w:val="center"/>
              <w:rPr>
                <w:sz w:val="16"/>
              </w:rPr>
            </w:pPr>
            <w:r>
              <w:rPr>
                <w:sz w:val="16"/>
              </w:rPr>
              <w:t>А</w:t>
            </w:r>
          </w:p>
        </w:tc>
        <w:tc>
          <w:tcPr>
            <w:tcW w:w="2589" w:type="dxa"/>
            <w:tcBorders>
              <w:top w:val="single" w:sz="6" w:space="0" w:color="auto"/>
              <w:left w:val="single" w:sz="6" w:space="0" w:color="auto"/>
              <w:bottom w:val="single" w:sz="12" w:space="0" w:color="auto"/>
              <w:right w:val="single" w:sz="12" w:space="0" w:color="auto"/>
            </w:tcBorders>
          </w:tcPr>
          <w:p w:rsidR="00000000" w:rsidRDefault="00674243">
            <w:pPr>
              <w:jc w:val="center"/>
              <w:rPr>
                <w:sz w:val="16"/>
              </w:rPr>
            </w:pPr>
            <w:r>
              <w:rPr>
                <w:sz w:val="16"/>
              </w:rPr>
              <w:t>Б</w:t>
            </w:r>
          </w:p>
        </w:tc>
      </w:tr>
      <w:tr w:rsidR="00000000">
        <w:tblPrEx>
          <w:tblCellMar>
            <w:top w:w="0" w:type="dxa"/>
            <w:bottom w:w="0" w:type="dxa"/>
          </w:tblCellMar>
        </w:tblPrEx>
        <w:tc>
          <w:tcPr>
            <w:tcW w:w="1842" w:type="dxa"/>
            <w:tcBorders>
              <w:left w:val="single" w:sz="12" w:space="0" w:color="auto"/>
              <w:right w:val="single" w:sz="6" w:space="0" w:color="auto"/>
            </w:tcBorders>
          </w:tcPr>
          <w:p w:rsidR="00000000" w:rsidRDefault="00674243">
            <w:pPr>
              <w:jc w:val="both"/>
              <w:rPr>
                <w:sz w:val="16"/>
              </w:rPr>
            </w:pPr>
            <w:r>
              <w:rPr>
                <w:noProof/>
                <w:sz w:val="16"/>
              </w:rPr>
              <w:t>1.</w:t>
            </w:r>
            <w:r>
              <w:rPr>
                <w:sz w:val="16"/>
              </w:rPr>
              <w:t xml:space="preserve"> Здоровые с</w:t>
            </w:r>
            <w:bookmarkStart w:id="80" w:name="OCRUncertain124"/>
            <w:r>
              <w:rPr>
                <w:sz w:val="16"/>
              </w:rPr>
              <w:t>в</w:t>
            </w:r>
            <w:bookmarkEnd w:id="80"/>
            <w:r>
              <w:rPr>
                <w:sz w:val="16"/>
              </w:rPr>
              <w:t>етлые и темные сучки:</w:t>
            </w:r>
          </w:p>
        </w:tc>
        <w:tc>
          <w:tcPr>
            <w:tcW w:w="4432" w:type="dxa"/>
            <w:gridSpan w:val="2"/>
            <w:tcBorders>
              <w:left w:val="single" w:sz="6" w:space="0" w:color="auto"/>
              <w:right w:val="single" w:sz="12" w:space="0" w:color="auto"/>
            </w:tcBorders>
          </w:tcPr>
          <w:p w:rsidR="00000000" w:rsidRDefault="00674243">
            <w:pPr>
              <w:jc w:val="center"/>
              <w:rPr>
                <w:sz w:val="16"/>
              </w:rPr>
            </w:pPr>
            <w:r>
              <w:rPr>
                <w:sz w:val="16"/>
              </w:rPr>
              <w:t>Не до</w:t>
            </w:r>
            <w:r>
              <w:rPr>
                <w:sz w:val="16"/>
              </w:rPr>
              <w:t>пускаются на лице</w:t>
            </w:r>
            <w:bookmarkStart w:id="81" w:name="OCRUncertain125"/>
            <w:r>
              <w:rPr>
                <w:sz w:val="16"/>
              </w:rPr>
              <w:t>в</w:t>
            </w:r>
            <w:bookmarkEnd w:id="81"/>
            <w:r>
              <w:rPr>
                <w:sz w:val="16"/>
              </w:rPr>
              <w:t>ой и оборотной сторонах размером более:</w:t>
            </w:r>
          </w:p>
        </w:tc>
      </w:tr>
      <w:tr w:rsidR="00000000">
        <w:tblPrEx>
          <w:tblCellMar>
            <w:top w:w="0" w:type="dxa"/>
            <w:bottom w:w="0" w:type="dxa"/>
          </w:tblCellMar>
        </w:tblPrEx>
        <w:tc>
          <w:tcPr>
            <w:tcW w:w="1842" w:type="dxa"/>
            <w:tcBorders>
              <w:left w:val="single" w:sz="12" w:space="0" w:color="auto"/>
              <w:right w:val="single" w:sz="6" w:space="0" w:color="auto"/>
            </w:tcBorders>
          </w:tcPr>
          <w:p w:rsidR="00000000" w:rsidRDefault="00674243">
            <w:pPr>
              <w:jc w:val="both"/>
              <w:rPr>
                <w:sz w:val="16"/>
              </w:rPr>
            </w:pPr>
            <w:r>
              <w:rPr>
                <w:noProof/>
                <w:sz w:val="16"/>
              </w:rPr>
              <w:t>—</w:t>
            </w:r>
            <w:r>
              <w:rPr>
                <w:sz w:val="16"/>
              </w:rPr>
              <w:t xml:space="preserve"> сросшиеся</w:t>
            </w:r>
          </w:p>
        </w:tc>
        <w:tc>
          <w:tcPr>
            <w:tcW w:w="1843" w:type="dxa"/>
            <w:tcBorders>
              <w:left w:val="single" w:sz="6" w:space="0" w:color="auto"/>
            </w:tcBorders>
          </w:tcPr>
          <w:p w:rsidR="00000000" w:rsidRDefault="00674243">
            <w:pPr>
              <w:jc w:val="center"/>
              <w:rPr>
                <w:sz w:val="16"/>
              </w:rPr>
            </w:pPr>
            <w:r>
              <w:rPr>
                <w:noProof/>
                <w:sz w:val="16"/>
              </w:rPr>
              <w:t>5</w:t>
            </w:r>
            <w:r>
              <w:rPr>
                <w:sz w:val="16"/>
              </w:rPr>
              <w:t xml:space="preserve"> мм</w:t>
            </w:r>
          </w:p>
        </w:tc>
        <w:tc>
          <w:tcPr>
            <w:tcW w:w="2589" w:type="dxa"/>
            <w:tcBorders>
              <w:right w:val="single" w:sz="12" w:space="0" w:color="auto"/>
            </w:tcBorders>
          </w:tcPr>
          <w:p w:rsidR="00000000" w:rsidRDefault="00674243">
            <w:pPr>
              <w:jc w:val="center"/>
              <w:rPr>
                <w:sz w:val="16"/>
              </w:rPr>
            </w:pPr>
            <w:r>
              <w:rPr>
                <w:noProof/>
                <w:sz w:val="16"/>
              </w:rPr>
              <w:t>10</w:t>
            </w:r>
            <w:r>
              <w:rPr>
                <w:sz w:val="16"/>
              </w:rPr>
              <w:t xml:space="preserve"> мм</w:t>
            </w:r>
          </w:p>
        </w:tc>
      </w:tr>
      <w:tr w:rsidR="00000000">
        <w:tblPrEx>
          <w:tblCellMar>
            <w:top w:w="0" w:type="dxa"/>
            <w:bottom w:w="0" w:type="dxa"/>
          </w:tblCellMar>
        </w:tblPrEx>
        <w:tc>
          <w:tcPr>
            <w:tcW w:w="1842" w:type="dxa"/>
            <w:tcBorders>
              <w:left w:val="single" w:sz="12" w:space="0" w:color="auto"/>
              <w:right w:val="single" w:sz="6" w:space="0" w:color="auto"/>
            </w:tcBorders>
          </w:tcPr>
          <w:p w:rsidR="00000000" w:rsidRDefault="00674243">
            <w:pPr>
              <w:jc w:val="both"/>
              <w:rPr>
                <w:sz w:val="16"/>
              </w:rPr>
            </w:pPr>
          </w:p>
        </w:tc>
        <w:tc>
          <w:tcPr>
            <w:tcW w:w="4432" w:type="dxa"/>
            <w:gridSpan w:val="2"/>
            <w:tcBorders>
              <w:left w:val="single" w:sz="6" w:space="0" w:color="auto"/>
              <w:right w:val="single" w:sz="12" w:space="0" w:color="auto"/>
            </w:tcBorders>
          </w:tcPr>
          <w:p w:rsidR="00000000" w:rsidRDefault="00674243">
            <w:pPr>
              <w:jc w:val="center"/>
              <w:rPr>
                <w:sz w:val="16"/>
              </w:rPr>
            </w:pPr>
            <w:r>
              <w:rPr>
                <w:sz w:val="16"/>
              </w:rPr>
              <w:t>и числом более</w:t>
            </w:r>
            <w:r>
              <w:rPr>
                <w:noProof/>
                <w:sz w:val="16"/>
              </w:rPr>
              <w:t xml:space="preserve"> 5 </w:t>
            </w:r>
            <w:bookmarkStart w:id="82" w:name="OCRUncertain130"/>
            <w:r>
              <w:rPr>
                <w:sz w:val="16"/>
              </w:rPr>
              <w:t>шт.</w:t>
            </w:r>
            <w:bookmarkEnd w:id="82"/>
            <w:r>
              <w:rPr>
                <w:sz w:val="16"/>
              </w:rPr>
              <w:t xml:space="preserve"> на</w:t>
            </w:r>
            <w:r>
              <w:rPr>
                <w:noProof/>
                <w:sz w:val="16"/>
              </w:rPr>
              <w:t xml:space="preserve"> 1</w:t>
            </w:r>
            <w:r>
              <w:rPr>
                <w:sz w:val="16"/>
              </w:rPr>
              <w:t xml:space="preserve"> </w:t>
            </w:r>
            <w:bookmarkStart w:id="83" w:name="OCRUncertain131"/>
            <w:r>
              <w:rPr>
                <w:sz w:val="16"/>
              </w:rPr>
              <w:t>пог.</w:t>
            </w:r>
            <w:bookmarkEnd w:id="83"/>
            <w:r>
              <w:rPr>
                <w:sz w:val="16"/>
              </w:rPr>
              <w:t xml:space="preserve"> </w:t>
            </w:r>
            <w:bookmarkStart w:id="84" w:name="OCRUncertain132"/>
            <w:r>
              <w:rPr>
                <w:sz w:val="16"/>
              </w:rPr>
              <w:t>м</w:t>
            </w:r>
            <w:bookmarkEnd w:id="84"/>
            <w:r>
              <w:rPr>
                <w:sz w:val="16"/>
              </w:rPr>
              <w:t xml:space="preserve"> доски</w:t>
            </w:r>
          </w:p>
        </w:tc>
      </w:tr>
      <w:tr w:rsidR="00000000">
        <w:tblPrEx>
          <w:tblCellMar>
            <w:top w:w="0" w:type="dxa"/>
            <w:bottom w:w="0" w:type="dxa"/>
          </w:tblCellMar>
        </w:tblPrEx>
        <w:tc>
          <w:tcPr>
            <w:tcW w:w="1842" w:type="dxa"/>
            <w:tcBorders>
              <w:left w:val="single" w:sz="12" w:space="0" w:color="auto"/>
              <w:right w:val="single" w:sz="6" w:space="0" w:color="auto"/>
            </w:tcBorders>
          </w:tcPr>
          <w:p w:rsidR="00000000" w:rsidRDefault="00674243">
            <w:pPr>
              <w:jc w:val="both"/>
              <w:rPr>
                <w:sz w:val="16"/>
              </w:rPr>
            </w:pPr>
            <w:r>
              <w:rPr>
                <w:noProof/>
                <w:sz w:val="16"/>
              </w:rPr>
              <w:t>—</w:t>
            </w:r>
            <w:r>
              <w:rPr>
                <w:sz w:val="16"/>
              </w:rPr>
              <w:t xml:space="preserve"> </w:t>
            </w:r>
            <w:bookmarkStart w:id="85" w:name="OCRUncertain133"/>
            <w:r>
              <w:rPr>
                <w:sz w:val="16"/>
              </w:rPr>
              <w:t>ча</w:t>
            </w:r>
            <w:bookmarkEnd w:id="85"/>
            <w:r>
              <w:rPr>
                <w:sz w:val="16"/>
              </w:rPr>
              <w:t>стично сросшиеся</w:t>
            </w:r>
          </w:p>
        </w:tc>
        <w:tc>
          <w:tcPr>
            <w:tcW w:w="1843" w:type="dxa"/>
            <w:tcBorders>
              <w:left w:val="single" w:sz="6" w:space="0" w:color="auto"/>
              <w:right w:val="single" w:sz="6" w:space="0" w:color="auto"/>
            </w:tcBorders>
          </w:tcPr>
          <w:p w:rsidR="00000000" w:rsidRDefault="00674243">
            <w:pPr>
              <w:ind w:firstLine="103"/>
              <w:jc w:val="both"/>
              <w:rPr>
                <w:sz w:val="16"/>
              </w:rPr>
            </w:pPr>
            <w:r>
              <w:rPr>
                <w:sz w:val="16"/>
              </w:rPr>
              <w:t>Не допускаются</w:t>
            </w:r>
          </w:p>
        </w:tc>
        <w:tc>
          <w:tcPr>
            <w:tcW w:w="2589" w:type="dxa"/>
            <w:tcBorders>
              <w:left w:val="single" w:sz="6" w:space="0" w:color="auto"/>
              <w:right w:val="single" w:sz="12" w:space="0" w:color="auto"/>
            </w:tcBorders>
          </w:tcPr>
          <w:p w:rsidR="00000000" w:rsidRDefault="00674243">
            <w:pPr>
              <w:ind w:firstLine="103"/>
              <w:jc w:val="both"/>
              <w:rPr>
                <w:sz w:val="16"/>
              </w:rPr>
            </w:pPr>
            <w:r>
              <w:rPr>
                <w:sz w:val="16"/>
              </w:rPr>
              <w:t xml:space="preserve">На лицевой стороне не допускаются </w:t>
            </w:r>
          </w:p>
          <w:p w:rsidR="00000000" w:rsidRDefault="00674243">
            <w:pPr>
              <w:ind w:firstLine="103"/>
              <w:jc w:val="both"/>
              <w:rPr>
                <w:sz w:val="16"/>
              </w:rPr>
            </w:pPr>
            <w:r>
              <w:rPr>
                <w:sz w:val="16"/>
              </w:rPr>
              <w:t>На оборотной стороне не допу</w:t>
            </w:r>
            <w:bookmarkStart w:id="86" w:name="OCRUncertain134"/>
            <w:r>
              <w:rPr>
                <w:sz w:val="16"/>
              </w:rPr>
              <w:t>с</w:t>
            </w:r>
            <w:bookmarkEnd w:id="86"/>
            <w:r>
              <w:rPr>
                <w:sz w:val="16"/>
              </w:rPr>
              <w:t>ка</w:t>
            </w:r>
            <w:r>
              <w:rPr>
                <w:sz w:val="16"/>
              </w:rPr>
              <w:softHyphen/>
              <w:t>ются размером более</w:t>
            </w:r>
            <w:r>
              <w:rPr>
                <w:noProof/>
                <w:sz w:val="16"/>
              </w:rPr>
              <w:t xml:space="preserve"> 10</w:t>
            </w:r>
            <w:r>
              <w:rPr>
                <w:sz w:val="16"/>
              </w:rPr>
              <w:t xml:space="preserve"> мм и числом более</w:t>
            </w:r>
            <w:r>
              <w:rPr>
                <w:noProof/>
                <w:sz w:val="16"/>
              </w:rPr>
              <w:t xml:space="preserve"> 2</w:t>
            </w:r>
            <w:r>
              <w:rPr>
                <w:sz w:val="16"/>
              </w:rPr>
              <w:t xml:space="preserve"> шт.</w:t>
            </w:r>
          </w:p>
        </w:tc>
      </w:tr>
      <w:tr w:rsidR="00000000">
        <w:tblPrEx>
          <w:tblCellMar>
            <w:top w:w="0" w:type="dxa"/>
            <w:bottom w:w="0" w:type="dxa"/>
          </w:tblCellMar>
        </w:tblPrEx>
        <w:tc>
          <w:tcPr>
            <w:tcW w:w="1842" w:type="dxa"/>
            <w:tcBorders>
              <w:left w:val="single" w:sz="12" w:space="0" w:color="auto"/>
              <w:right w:val="single" w:sz="6" w:space="0" w:color="auto"/>
            </w:tcBorders>
          </w:tcPr>
          <w:p w:rsidR="00000000" w:rsidRDefault="00674243">
            <w:pPr>
              <w:jc w:val="both"/>
              <w:rPr>
                <w:sz w:val="16"/>
              </w:rPr>
            </w:pPr>
            <w:r>
              <w:rPr>
                <w:noProof/>
                <w:sz w:val="16"/>
              </w:rPr>
              <w:t>2.</w:t>
            </w:r>
            <w:r>
              <w:rPr>
                <w:sz w:val="16"/>
              </w:rPr>
              <w:t xml:space="preserve"> Трещины</w:t>
            </w:r>
          </w:p>
        </w:tc>
        <w:tc>
          <w:tcPr>
            <w:tcW w:w="1843" w:type="dxa"/>
            <w:tcBorders>
              <w:left w:val="single" w:sz="6" w:space="0" w:color="auto"/>
              <w:right w:val="single" w:sz="6" w:space="0" w:color="auto"/>
            </w:tcBorders>
          </w:tcPr>
          <w:p w:rsidR="00000000" w:rsidRDefault="00674243">
            <w:pPr>
              <w:ind w:firstLine="103"/>
              <w:jc w:val="both"/>
              <w:rPr>
                <w:sz w:val="16"/>
              </w:rPr>
            </w:pPr>
            <w:r>
              <w:rPr>
                <w:sz w:val="16"/>
              </w:rPr>
              <w:t>Не допускаются шириной бо</w:t>
            </w:r>
            <w:r>
              <w:rPr>
                <w:sz w:val="16"/>
              </w:rPr>
              <w:softHyphen/>
              <w:t>лее</w:t>
            </w:r>
            <w:r>
              <w:rPr>
                <w:noProof/>
                <w:sz w:val="16"/>
              </w:rPr>
              <w:t xml:space="preserve"> 0,3</w:t>
            </w:r>
            <w:r>
              <w:rPr>
                <w:sz w:val="16"/>
              </w:rPr>
              <w:t xml:space="preserve"> мм и длиной более</w:t>
            </w:r>
            <w:r>
              <w:rPr>
                <w:noProof/>
                <w:sz w:val="16"/>
              </w:rPr>
              <w:t xml:space="preserve"> </w:t>
            </w:r>
            <w:r>
              <w:rPr>
                <w:sz w:val="16"/>
                <w:vertAlign w:val="superscript"/>
              </w:rPr>
              <w:t>1</w:t>
            </w:r>
            <w:r>
              <w:rPr>
                <w:sz w:val="16"/>
              </w:rPr>
              <w:t>/</w:t>
            </w:r>
            <w:r>
              <w:rPr>
                <w:sz w:val="16"/>
                <w:vertAlign w:val="subscript"/>
              </w:rPr>
              <w:t>4</w:t>
            </w:r>
            <w:r>
              <w:rPr>
                <w:sz w:val="16"/>
              </w:rPr>
              <w:t xml:space="preserve"> дли</w:t>
            </w:r>
            <w:r>
              <w:rPr>
                <w:sz w:val="16"/>
              </w:rPr>
              <w:softHyphen/>
              <w:t>ны планки</w:t>
            </w:r>
          </w:p>
        </w:tc>
        <w:tc>
          <w:tcPr>
            <w:tcW w:w="2589" w:type="dxa"/>
            <w:tcBorders>
              <w:left w:val="single" w:sz="6" w:space="0" w:color="auto"/>
              <w:right w:val="single" w:sz="12" w:space="0" w:color="auto"/>
            </w:tcBorders>
          </w:tcPr>
          <w:p w:rsidR="00000000" w:rsidRDefault="00674243">
            <w:pPr>
              <w:ind w:firstLine="103"/>
              <w:jc w:val="both"/>
              <w:rPr>
                <w:noProof/>
                <w:sz w:val="16"/>
              </w:rPr>
            </w:pPr>
            <w:r>
              <w:rPr>
                <w:sz w:val="16"/>
              </w:rPr>
              <w:t>Не допускаются на лиц</w:t>
            </w:r>
            <w:bookmarkStart w:id="87" w:name="OCRUncertain146"/>
            <w:r>
              <w:rPr>
                <w:sz w:val="16"/>
              </w:rPr>
              <w:t>е</w:t>
            </w:r>
            <w:bookmarkEnd w:id="87"/>
            <w:r>
              <w:rPr>
                <w:sz w:val="16"/>
              </w:rPr>
              <w:t>вой сторо</w:t>
            </w:r>
            <w:r>
              <w:rPr>
                <w:sz w:val="16"/>
              </w:rPr>
              <w:softHyphen/>
              <w:t>не и кромках шириной боле</w:t>
            </w:r>
            <w:bookmarkStart w:id="88" w:name="OCRUncertain147"/>
            <w:r>
              <w:rPr>
                <w:sz w:val="16"/>
              </w:rPr>
              <w:t>е</w:t>
            </w:r>
            <w:bookmarkEnd w:id="88"/>
            <w:r>
              <w:rPr>
                <w:noProof/>
                <w:sz w:val="16"/>
              </w:rPr>
              <w:t xml:space="preserve"> 0,5</w:t>
            </w:r>
            <w:r>
              <w:rPr>
                <w:sz w:val="16"/>
              </w:rPr>
              <w:t xml:space="preserve"> мм и длиной более </w:t>
            </w:r>
            <w:r>
              <w:rPr>
                <w:sz w:val="16"/>
                <w:vertAlign w:val="superscript"/>
              </w:rPr>
              <w:t>1</w:t>
            </w:r>
            <w:r>
              <w:rPr>
                <w:sz w:val="16"/>
              </w:rPr>
              <w:t>/</w:t>
            </w:r>
            <w:r>
              <w:rPr>
                <w:sz w:val="16"/>
                <w:vertAlign w:val="subscript"/>
              </w:rPr>
              <w:t>2</w:t>
            </w:r>
            <w:r>
              <w:rPr>
                <w:sz w:val="16"/>
              </w:rPr>
              <w:t xml:space="preserve"> </w:t>
            </w:r>
            <w:bookmarkStart w:id="89" w:name="OCRUncertain149"/>
            <w:r>
              <w:rPr>
                <w:sz w:val="16"/>
              </w:rPr>
              <w:t>д</w:t>
            </w:r>
            <w:bookmarkEnd w:id="89"/>
            <w:r>
              <w:rPr>
                <w:sz w:val="16"/>
              </w:rPr>
              <w:t>л</w:t>
            </w:r>
            <w:bookmarkStart w:id="90" w:name="OCRUncertain150"/>
            <w:r>
              <w:rPr>
                <w:sz w:val="16"/>
              </w:rPr>
              <w:t>и</w:t>
            </w:r>
            <w:bookmarkEnd w:id="90"/>
            <w:r>
              <w:rPr>
                <w:sz w:val="16"/>
              </w:rPr>
              <w:t>ны планки</w:t>
            </w:r>
          </w:p>
        </w:tc>
      </w:tr>
      <w:tr w:rsidR="00000000">
        <w:tblPrEx>
          <w:tblCellMar>
            <w:top w:w="0" w:type="dxa"/>
            <w:bottom w:w="0" w:type="dxa"/>
          </w:tblCellMar>
        </w:tblPrEx>
        <w:tc>
          <w:tcPr>
            <w:tcW w:w="1842" w:type="dxa"/>
            <w:tcBorders>
              <w:left w:val="single" w:sz="12" w:space="0" w:color="auto"/>
              <w:right w:val="single" w:sz="6" w:space="0" w:color="auto"/>
            </w:tcBorders>
          </w:tcPr>
          <w:p w:rsidR="00000000" w:rsidRDefault="00674243">
            <w:pPr>
              <w:jc w:val="both"/>
              <w:rPr>
                <w:sz w:val="16"/>
              </w:rPr>
            </w:pPr>
            <w:r>
              <w:rPr>
                <w:noProof/>
                <w:sz w:val="16"/>
              </w:rPr>
              <w:t>3.</w:t>
            </w:r>
            <w:r>
              <w:rPr>
                <w:sz w:val="16"/>
              </w:rPr>
              <w:t xml:space="preserve"> Накло</w:t>
            </w:r>
            <w:bookmarkStart w:id="91" w:name="OCRUncertain152"/>
            <w:r>
              <w:rPr>
                <w:sz w:val="16"/>
              </w:rPr>
              <w:t>н</w:t>
            </w:r>
            <w:bookmarkEnd w:id="91"/>
            <w:r>
              <w:rPr>
                <w:sz w:val="16"/>
              </w:rPr>
              <w:t xml:space="preserve"> </w:t>
            </w:r>
            <w:bookmarkStart w:id="92" w:name="OCRUncertain153"/>
            <w:r>
              <w:rPr>
                <w:sz w:val="16"/>
              </w:rPr>
              <w:t>в</w:t>
            </w:r>
            <w:bookmarkEnd w:id="92"/>
            <w:r>
              <w:rPr>
                <w:sz w:val="16"/>
              </w:rPr>
              <w:t>олокон</w:t>
            </w:r>
          </w:p>
        </w:tc>
        <w:tc>
          <w:tcPr>
            <w:tcW w:w="1843" w:type="dxa"/>
            <w:tcBorders>
              <w:left w:val="single" w:sz="6" w:space="0" w:color="auto"/>
              <w:right w:val="single" w:sz="6" w:space="0" w:color="auto"/>
            </w:tcBorders>
          </w:tcPr>
          <w:p w:rsidR="00000000" w:rsidRDefault="00674243">
            <w:pPr>
              <w:ind w:firstLine="103"/>
              <w:jc w:val="both"/>
              <w:rPr>
                <w:noProof/>
                <w:sz w:val="16"/>
              </w:rPr>
            </w:pPr>
            <w:r>
              <w:rPr>
                <w:sz w:val="16"/>
              </w:rPr>
              <w:t>Не допускается более</w:t>
            </w:r>
            <w:r>
              <w:rPr>
                <w:noProof/>
                <w:sz w:val="16"/>
              </w:rPr>
              <w:t xml:space="preserve"> 5 %</w:t>
            </w:r>
          </w:p>
        </w:tc>
        <w:tc>
          <w:tcPr>
            <w:tcW w:w="2589" w:type="dxa"/>
            <w:tcBorders>
              <w:left w:val="single" w:sz="6" w:space="0" w:color="auto"/>
              <w:right w:val="single" w:sz="12" w:space="0" w:color="auto"/>
            </w:tcBorders>
          </w:tcPr>
          <w:p w:rsidR="00000000" w:rsidRDefault="00674243">
            <w:pPr>
              <w:ind w:firstLine="103"/>
              <w:jc w:val="both"/>
              <w:rPr>
                <w:sz w:val="16"/>
              </w:rPr>
            </w:pPr>
            <w:r>
              <w:rPr>
                <w:sz w:val="16"/>
              </w:rPr>
              <w:t>Не учитывается</w:t>
            </w:r>
            <w:r>
              <w:rPr>
                <w:sz w:val="16"/>
              </w:rPr>
              <w:t xml:space="preserve"> в планках листвен</w:t>
            </w:r>
            <w:r>
              <w:rPr>
                <w:sz w:val="16"/>
              </w:rPr>
              <w:softHyphen/>
              <w:t xml:space="preserve">ных пород. </w:t>
            </w:r>
          </w:p>
          <w:p w:rsidR="00000000" w:rsidRDefault="00674243">
            <w:pPr>
              <w:ind w:firstLine="103"/>
              <w:jc w:val="both"/>
              <w:rPr>
                <w:noProof/>
                <w:sz w:val="16"/>
              </w:rPr>
            </w:pPr>
            <w:r>
              <w:rPr>
                <w:sz w:val="16"/>
              </w:rPr>
              <w:t xml:space="preserve">Не допускается </w:t>
            </w:r>
            <w:bookmarkStart w:id="93" w:name="OCRUncertain154"/>
            <w:r>
              <w:rPr>
                <w:sz w:val="16"/>
              </w:rPr>
              <w:t>в</w:t>
            </w:r>
            <w:bookmarkEnd w:id="93"/>
            <w:r>
              <w:rPr>
                <w:sz w:val="16"/>
              </w:rPr>
              <w:t xml:space="preserve"> планках хвойных пород более</w:t>
            </w:r>
            <w:r>
              <w:rPr>
                <w:noProof/>
                <w:sz w:val="16"/>
              </w:rPr>
              <w:t xml:space="preserve"> 10 %</w:t>
            </w:r>
          </w:p>
        </w:tc>
      </w:tr>
      <w:tr w:rsidR="00000000">
        <w:tblPrEx>
          <w:tblCellMar>
            <w:top w:w="0" w:type="dxa"/>
            <w:bottom w:w="0" w:type="dxa"/>
          </w:tblCellMar>
        </w:tblPrEx>
        <w:tc>
          <w:tcPr>
            <w:tcW w:w="1842" w:type="dxa"/>
            <w:tcBorders>
              <w:left w:val="single" w:sz="12" w:space="0" w:color="auto"/>
              <w:right w:val="single" w:sz="6" w:space="0" w:color="auto"/>
            </w:tcBorders>
          </w:tcPr>
          <w:p w:rsidR="00000000" w:rsidRDefault="00674243">
            <w:pPr>
              <w:jc w:val="both"/>
              <w:rPr>
                <w:sz w:val="16"/>
              </w:rPr>
            </w:pPr>
            <w:r>
              <w:rPr>
                <w:noProof/>
                <w:sz w:val="16"/>
              </w:rPr>
              <w:t>4.</w:t>
            </w:r>
            <w:r>
              <w:rPr>
                <w:sz w:val="16"/>
              </w:rPr>
              <w:t xml:space="preserve"> </w:t>
            </w:r>
            <w:bookmarkStart w:id="94" w:name="OCRUncertain155"/>
            <w:r>
              <w:rPr>
                <w:sz w:val="16"/>
              </w:rPr>
              <w:t>Крень,</w:t>
            </w:r>
            <w:bookmarkEnd w:id="94"/>
            <w:r>
              <w:rPr>
                <w:sz w:val="16"/>
              </w:rPr>
              <w:t xml:space="preserve"> </w:t>
            </w:r>
            <w:bookmarkStart w:id="95" w:name="OCRUncertain156"/>
            <w:r>
              <w:rPr>
                <w:sz w:val="16"/>
              </w:rPr>
              <w:t>свилеватость,</w:t>
            </w:r>
            <w:bookmarkEnd w:id="95"/>
            <w:r>
              <w:rPr>
                <w:sz w:val="16"/>
              </w:rPr>
              <w:t xml:space="preserve"> завиток</w:t>
            </w:r>
          </w:p>
        </w:tc>
        <w:tc>
          <w:tcPr>
            <w:tcW w:w="1843" w:type="dxa"/>
            <w:tcBorders>
              <w:left w:val="single" w:sz="6" w:space="0" w:color="auto"/>
              <w:right w:val="single" w:sz="6" w:space="0" w:color="auto"/>
            </w:tcBorders>
          </w:tcPr>
          <w:p w:rsidR="00000000" w:rsidRDefault="00674243">
            <w:pPr>
              <w:ind w:firstLine="103"/>
              <w:jc w:val="both"/>
              <w:rPr>
                <w:sz w:val="16"/>
              </w:rPr>
            </w:pPr>
            <w:r>
              <w:rPr>
                <w:sz w:val="16"/>
              </w:rPr>
              <w:t>Не допускаются</w:t>
            </w:r>
          </w:p>
        </w:tc>
        <w:tc>
          <w:tcPr>
            <w:tcW w:w="2589" w:type="dxa"/>
            <w:tcBorders>
              <w:left w:val="single" w:sz="6" w:space="0" w:color="auto"/>
              <w:right w:val="single" w:sz="12" w:space="0" w:color="auto"/>
            </w:tcBorders>
          </w:tcPr>
          <w:p w:rsidR="00000000" w:rsidRDefault="00674243">
            <w:pPr>
              <w:ind w:firstLine="103"/>
              <w:jc w:val="both"/>
              <w:rPr>
                <w:sz w:val="16"/>
              </w:rPr>
            </w:pPr>
            <w:bookmarkStart w:id="96" w:name="OCRUncertain158"/>
            <w:r>
              <w:rPr>
                <w:sz w:val="16"/>
              </w:rPr>
              <w:t>Не допускаются</w:t>
            </w:r>
            <w:bookmarkEnd w:id="96"/>
            <w:r>
              <w:rPr>
                <w:sz w:val="16"/>
              </w:rPr>
              <w:t xml:space="preserve"> на планках </w:t>
            </w:r>
            <w:bookmarkStart w:id="97" w:name="OCRUncertain159"/>
            <w:r>
              <w:rPr>
                <w:sz w:val="16"/>
              </w:rPr>
              <w:t>из древесины</w:t>
            </w:r>
            <w:bookmarkEnd w:id="97"/>
            <w:r>
              <w:rPr>
                <w:sz w:val="16"/>
              </w:rPr>
              <w:t xml:space="preserve"> сосны и березы на расстоянии менее</w:t>
            </w:r>
            <w:r>
              <w:rPr>
                <w:noProof/>
                <w:sz w:val="16"/>
              </w:rPr>
              <w:t xml:space="preserve"> 50</w:t>
            </w:r>
            <w:r>
              <w:rPr>
                <w:sz w:val="16"/>
              </w:rPr>
              <w:t xml:space="preserve"> мм от торца, на планках др. пород не учитываются</w:t>
            </w:r>
          </w:p>
        </w:tc>
      </w:tr>
      <w:tr w:rsidR="00000000">
        <w:tblPrEx>
          <w:tblCellMar>
            <w:top w:w="0" w:type="dxa"/>
            <w:bottom w:w="0" w:type="dxa"/>
          </w:tblCellMar>
        </w:tblPrEx>
        <w:tc>
          <w:tcPr>
            <w:tcW w:w="1842" w:type="dxa"/>
            <w:tcBorders>
              <w:left w:val="single" w:sz="12" w:space="0" w:color="auto"/>
              <w:right w:val="single" w:sz="6" w:space="0" w:color="auto"/>
            </w:tcBorders>
          </w:tcPr>
          <w:p w:rsidR="00000000" w:rsidRDefault="00674243">
            <w:pPr>
              <w:jc w:val="both"/>
              <w:rPr>
                <w:sz w:val="16"/>
              </w:rPr>
            </w:pPr>
            <w:r>
              <w:rPr>
                <w:noProof/>
                <w:sz w:val="16"/>
              </w:rPr>
              <w:t>5.</w:t>
            </w:r>
            <w:r>
              <w:rPr>
                <w:sz w:val="16"/>
              </w:rPr>
              <w:t xml:space="preserve"> Глазки</w:t>
            </w:r>
          </w:p>
        </w:tc>
        <w:tc>
          <w:tcPr>
            <w:tcW w:w="4432" w:type="dxa"/>
            <w:gridSpan w:val="2"/>
            <w:tcBorders>
              <w:left w:val="single" w:sz="6" w:space="0" w:color="auto"/>
              <w:right w:val="single" w:sz="12" w:space="0" w:color="auto"/>
            </w:tcBorders>
          </w:tcPr>
          <w:p w:rsidR="00000000" w:rsidRDefault="00674243">
            <w:pPr>
              <w:ind w:firstLine="103"/>
              <w:jc w:val="center"/>
              <w:rPr>
                <w:sz w:val="16"/>
              </w:rPr>
            </w:pPr>
            <w:r>
              <w:rPr>
                <w:sz w:val="16"/>
              </w:rPr>
              <w:t xml:space="preserve">Не </w:t>
            </w:r>
            <w:bookmarkStart w:id="98" w:name="OCRUncertain160"/>
            <w:r>
              <w:rPr>
                <w:sz w:val="16"/>
              </w:rPr>
              <w:t>учитыва</w:t>
            </w:r>
            <w:bookmarkStart w:id="99" w:name="OCRUncertain161"/>
            <w:bookmarkEnd w:id="98"/>
            <w:r>
              <w:rPr>
                <w:sz w:val="16"/>
              </w:rPr>
              <w:t>ются</w:t>
            </w:r>
            <w:bookmarkEnd w:id="99"/>
          </w:p>
        </w:tc>
      </w:tr>
      <w:tr w:rsidR="00000000">
        <w:tblPrEx>
          <w:tblCellMar>
            <w:top w:w="0" w:type="dxa"/>
            <w:bottom w:w="0" w:type="dxa"/>
          </w:tblCellMar>
        </w:tblPrEx>
        <w:tc>
          <w:tcPr>
            <w:tcW w:w="1842" w:type="dxa"/>
            <w:tcBorders>
              <w:left w:val="single" w:sz="12" w:space="0" w:color="auto"/>
              <w:right w:val="single" w:sz="6" w:space="0" w:color="auto"/>
            </w:tcBorders>
          </w:tcPr>
          <w:p w:rsidR="00000000" w:rsidRDefault="00674243">
            <w:pPr>
              <w:jc w:val="both"/>
              <w:rPr>
                <w:sz w:val="16"/>
              </w:rPr>
            </w:pPr>
            <w:r>
              <w:rPr>
                <w:noProof/>
                <w:sz w:val="16"/>
              </w:rPr>
              <w:t>6.</w:t>
            </w:r>
            <w:r>
              <w:rPr>
                <w:sz w:val="16"/>
              </w:rPr>
              <w:t xml:space="preserve"> Открытая </w:t>
            </w:r>
          </w:p>
          <w:p w:rsidR="00000000" w:rsidRDefault="00674243">
            <w:pPr>
              <w:jc w:val="both"/>
              <w:rPr>
                <w:sz w:val="16"/>
              </w:rPr>
            </w:pPr>
            <w:r>
              <w:rPr>
                <w:sz w:val="16"/>
              </w:rPr>
              <w:t>односторонняя прорость</w:t>
            </w:r>
          </w:p>
        </w:tc>
        <w:tc>
          <w:tcPr>
            <w:tcW w:w="1843" w:type="dxa"/>
            <w:tcBorders>
              <w:left w:val="single" w:sz="6" w:space="0" w:color="auto"/>
              <w:right w:val="single" w:sz="6" w:space="0" w:color="auto"/>
            </w:tcBorders>
          </w:tcPr>
          <w:p w:rsidR="00000000" w:rsidRDefault="00674243">
            <w:pPr>
              <w:ind w:firstLine="103"/>
              <w:jc w:val="both"/>
              <w:rPr>
                <w:sz w:val="16"/>
              </w:rPr>
            </w:pPr>
            <w:r>
              <w:rPr>
                <w:sz w:val="16"/>
              </w:rPr>
              <w:t>Не допускается</w:t>
            </w:r>
          </w:p>
        </w:tc>
        <w:tc>
          <w:tcPr>
            <w:tcW w:w="2589" w:type="dxa"/>
            <w:tcBorders>
              <w:left w:val="single" w:sz="6" w:space="0" w:color="auto"/>
              <w:right w:val="single" w:sz="12" w:space="0" w:color="auto"/>
            </w:tcBorders>
          </w:tcPr>
          <w:p w:rsidR="00000000" w:rsidRDefault="00674243">
            <w:pPr>
              <w:ind w:firstLine="103"/>
              <w:jc w:val="both"/>
              <w:rPr>
                <w:sz w:val="16"/>
              </w:rPr>
            </w:pPr>
            <w:r>
              <w:rPr>
                <w:sz w:val="16"/>
              </w:rPr>
              <w:t>Не допускается на лицевой сторо</w:t>
            </w:r>
            <w:r>
              <w:rPr>
                <w:sz w:val="16"/>
              </w:rPr>
              <w:softHyphen/>
              <w:t>не, а на оборотной стороне не допус</w:t>
            </w:r>
            <w:r>
              <w:rPr>
                <w:sz w:val="16"/>
              </w:rPr>
              <w:softHyphen/>
              <w:t>кается глубиной более</w:t>
            </w:r>
            <w:r>
              <w:rPr>
                <w:noProof/>
                <w:sz w:val="16"/>
              </w:rPr>
              <w:t xml:space="preserve"> 1/3</w:t>
            </w:r>
            <w:r>
              <w:rPr>
                <w:sz w:val="16"/>
              </w:rPr>
              <w:t xml:space="preserve"> толщины планки</w:t>
            </w:r>
          </w:p>
        </w:tc>
      </w:tr>
      <w:tr w:rsidR="00000000">
        <w:tblPrEx>
          <w:tblCellMar>
            <w:top w:w="0" w:type="dxa"/>
            <w:bottom w:w="0" w:type="dxa"/>
          </w:tblCellMar>
        </w:tblPrEx>
        <w:tc>
          <w:tcPr>
            <w:tcW w:w="1842" w:type="dxa"/>
            <w:tcBorders>
              <w:left w:val="single" w:sz="12" w:space="0" w:color="auto"/>
              <w:right w:val="single" w:sz="6" w:space="0" w:color="auto"/>
            </w:tcBorders>
          </w:tcPr>
          <w:p w:rsidR="00000000" w:rsidRDefault="00674243">
            <w:pPr>
              <w:jc w:val="both"/>
              <w:rPr>
                <w:sz w:val="16"/>
              </w:rPr>
            </w:pPr>
            <w:r>
              <w:rPr>
                <w:noProof/>
                <w:sz w:val="16"/>
              </w:rPr>
              <w:t>7.</w:t>
            </w:r>
            <w:r>
              <w:rPr>
                <w:sz w:val="16"/>
              </w:rPr>
              <w:t xml:space="preserve"> Кармашек, засмолок</w:t>
            </w:r>
          </w:p>
        </w:tc>
        <w:tc>
          <w:tcPr>
            <w:tcW w:w="1843" w:type="dxa"/>
            <w:tcBorders>
              <w:left w:val="single" w:sz="6" w:space="0" w:color="auto"/>
              <w:right w:val="single" w:sz="6" w:space="0" w:color="auto"/>
            </w:tcBorders>
          </w:tcPr>
          <w:p w:rsidR="00000000" w:rsidRDefault="00674243">
            <w:pPr>
              <w:ind w:firstLine="103"/>
              <w:jc w:val="center"/>
              <w:rPr>
                <w:sz w:val="16"/>
              </w:rPr>
            </w:pPr>
            <w:r>
              <w:rPr>
                <w:sz w:val="16"/>
              </w:rPr>
              <w:sym w:font="Symbol" w:char="F0BE"/>
            </w:r>
          </w:p>
        </w:tc>
        <w:tc>
          <w:tcPr>
            <w:tcW w:w="2589" w:type="dxa"/>
            <w:tcBorders>
              <w:left w:val="single" w:sz="6" w:space="0" w:color="auto"/>
              <w:right w:val="single" w:sz="12" w:space="0" w:color="auto"/>
            </w:tcBorders>
          </w:tcPr>
          <w:p w:rsidR="00000000" w:rsidRDefault="00674243">
            <w:pPr>
              <w:ind w:firstLine="103"/>
              <w:jc w:val="both"/>
              <w:rPr>
                <w:sz w:val="16"/>
              </w:rPr>
            </w:pPr>
            <w:r>
              <w:rPr>
                <w:sz w:val="16"/>
              </w:rPr>
              <w:t>Не допускаются на лицевой сторо</w:t>
            </w:r>
            <w:r>
              <w:rPr>
                <w:sz w:val="16"/>
              </w:rPr>
              <w:softHyphen/>
              <w:t>не, а на обор</w:t>
            </w:r>
            <w:r>
              <w:rPr>
                <w:sz w:val="16"/>
              </w:rPr>
              <w:t xml:space="preserve">отной стороне не </w:t>
            </w:r>
            <w:bookmarkStart w:id="100" w:name="OCRUncertain162"/>
            <w:r>
              <w:rPr>
                <w:sz w:val="16"/>
              </w:rPr>
              <w:t>д</w:t>
            </w:r>
            <w:bookmarkEnd w:id="100"/>
            <w:r>
              <w:rPr>
                <w:sz w:val="16"/>
              </w:rPr>
              <w:t>опус</w:t>
            </w:r>
            <w:r>
              <w:rPr>
                <w:sz w:val="16"/>
              </w:rPr>
              <w:softHyphen/>
              <w:t>каются более</w:t>
            </w:r>
            <w:r>
              <w:rPr>
                <w:noProof/>
                <w:sz w:val="16"/>
              </w:rPr>
              <w:t xml:space="preserve"> 3</w:t>
            </w:r>
            <w:r>
              <w:rPr>
                <w:sz w:val="16"/>
              </w:rPr>
              <w:t xml:space="preserve"> шт.</w:t>
            </w:r>
          </w:p>
        </w:tc>
      </w:tr>
      <w:tr w:rsidR="00000000">
        <w:tblPrEx>
          <w:tblCellMar>
            <w:top w:w="0" w:type="dxa"/>
            <w:bottom w:w="0" w:type="dxa"/>
          </w:tblCellMar>
        </w:tblPrEx>
        <w:tc>
          <w:tcPr>
            <w:tcW w:w="1842" w:type="dxa"/>
            <w:tcBorders>
              <w:left w:val="single" w:sz="12" w:space="0" w:color="auto"/>
              <w:right w:val="single" w:sz="6" w:space="0" w:color="auto"/>
            </w:tcBorders>
          </w:tcPr>
          <w:p w:rsidR="00000000" w:rsidRDefault="00674243">
            <w:pPr>
              <w:jc w:val="both"/>
              <w:rPr>
                <w:sz w:val="16"/>
              </w:rPr>
            </w:pPr>
            <w:r>
              <w:rPr>
                <w:noProof/>
                <w:sz w:val="16"/>
              </w:rPr>
              <w:t>8.</w:t>
            </w:r>
            <w:r>
              <w:rPr>
                <w:sz w:val="16"/>
              </w:rPr>
              <w:t xml:space="preserve"> Пятнистость, </w:t>
            </w:r>
            <w:bookmarkStart w:id="101" w:name="OCRUncertain163"/>
            <w:r>
              <w:rPr>
                <w:sz w:val="16"/>
              </w:rPr>
              <w:t>водо</w:t>
            </w:r>
            <w:r>
              <w:rPr>
                <w:sz w:val="16"/>
                <w:lang w:val="en-US"/>
              </w:rPr>
              <w:t>-</w:t>
            </w:r>
            <w:r>
              <w:rPr>
                <w:sz w:val="16"/>
              </w:rPr>
              <w:t>слой,</w:t>
            </w:r>
            <w:bookmarkEnd w:id="101"/>
            <w:r>
              <w:rPr>
                <w:sz w:val="16"/>
              </w:rPr>
              <w:t xml:space="preserve"> химическая ок</w:t>
            </w:r>
            <w:r>
              <w:rPr>
                <w:sz w:val="16"/>
              </w:rPr>
              <w:softHyphen/>
              <w:t xml:space="preserve">раска, </w:t>
            </w:r>
            <w:bookmarkStart w:id="102" w:name="OCRUncertain164"/>
            <w:r>
              <w:rPr>
                <w:sz w:val="16"/>
              </w:rPr>
              <w:t>заболонные</w:t>
            </w:r>
            <w:bookmarkEnd w:id="102"/>
            <w:r>
              <w:rPr>
                <w:sz w:val="16"/>
              </w:rPr>
              <w:t xml:space="preserve"> гриб</w:t>
            </w:r>
            <w:r>
              <w:rPr>
                <w:sz w:val="16"/>
                <w:lang w:val="en-US"/>
              </w:rPr>
              <w:t>-</w:t>
            </w:r>
            <w:r>
              <w:rPr>
                <w:sz w:val="16"/>
              </w:rPr>
              <w:t>ные окраск</w:t>
            </w:r>
            <w:bookmarkStart w:id="103" w:name="OCRUncertain165"/>
            <w:r>
              <w:rPr>
                <w:sz w:val="16"/>
              </w:rPr>
              <w:t>и</w:t>
            </w:r>
            <w:bookmarkEnd w:id="103"/>
            <w:r>
              <w:rPr>
                <w:sz w:val="16"/>
              </w:rPr>
              <w:t xml:space="preserve">, </w:t>
            </w:r>
            <w:bookmarkStart w:id="104" w:name="OCRUncertain166"/>
            <w:r>
              <w:rPr>
                <w:sz w:val="16"/>
              </w:rPr>
              <w:t>побу-рение</w:t>
            </w:r>
            <w:bookmarkEnd w:id="104"/>
          </w:p>
        </w:tc>
        <w:tc>
          <w:tcPr>
            <w:tcW w:w="4432" w:type="dxa"/>
            <w:gridSpan w:val="2"/>
            <w:tcBorders>
              <w:left w:val="single" w:sz="6" w:space="0" w:color="auto"/>
              <w:right w:val="single" w:sz="12" w:space="0" w:color="auto"/>
            </w:tcBorders>
          </w:tcPr>
          <w:p w:rsidR="00000000" w:rsidRDefault="00674243">
            <w:pPr>
              <w:ind w:firstLine="103"/>
              <w:jc w:val="both"/>
              <w:rPr>
                <w:sz w:val="16"/>
              </w:rPr>
            </w:pPr>
            <w:r>
              <w:rPr>
                <w:sz w:val="16"/>
              </w:rPr>
              <w:t xml:space="preserve">Не допускаются на лицевой </w:t>
            </w:r>
            <w:bookmarkStart w:id="105" w:name="OCRUncertain167"/>
            <w:r>
              <w:rPr>
                <w:sz w:val="16"/>
              </w:rPr>
              <w:t xml:space="preserve">стороне, а на оборотной стороне не </w:t>
            </w:r>
            <w:bookmarkStart w:id="106" w:name="OCRUncertain169"/>
            <w:r>
              <w:rPr>
                <w:sz w:val="16"/>
              </w:rPr>
              <w:t>огра</w:t>
            </w:r>
            <w:bookmarkEnd w:id="106"/>
            <w:r>
              <w:rPr>
                <w:sz w:val="16"/>
              </w:rPr>
              <w:t>ничиваются</w:t>
            </w:r>
            <w:bookmarkEnd w:id="105"/>
          </w:p>
          <w:p w:rsidR="00000000" w:rsidRDefault="00674243">
            <w:pPr>
              <w:ind w:firstLine="103"/>
              <w:jc w:val="both"/>
              <w:rPr>
                <w:sz w:val="16"/>
              </w:rPr>
            </w:pPr>
          </w:p>
        </w:tc>
      </w:tr>
      <w:tr w:rsidR="00000000">
        <w:tblPrEx>
          <w:tblCellMar>
            <w:top w:w="0" w:type="dxa"/>
            <w:bottom w:w="0" w:type="dxa"/>
          </w:tblCellMar>
        </w:tblPrEx>
        <w:tc>
          <w:tcPr>
            <w:tcW w:w="1842" w:type="dxa"/>
            <w:tcBorders>
              <w:left w:val="single" w:sz="12" w:space="0" w:color="auto"/>
              <w:right w:val="single" w:sz="6" w:space="0" w:color="auto"/>
            </w:tcBorders>
          </w:tcPr>
          <w:p w:rsidR="00000000" w:rsidRDefault="00674243">
            <w:pPr>
              <w:jc w:val="both"/>
              <w:rPr>
                <w:sz w:val="16"/>
              </w:rPr>
            </w:pPr>
            <w:r>
              <w:rPr>
                <w:noProof/>
                <w:sz w:val="16"/>
              </w:rPr>
              <w:t>9.</w:t>
            </w:r>
            <w:r>
              <w:rPr>
                <w:sz w:val="16"/>
              </w:rPr>
              <w:t xml:space="preserve"> </w:t>
            </w:r>
            <w:bookmarkStart w:id="107" w:name="OCRUncertain170"/>
            <w:r>
              <w:rPr>
                <w:sz w:val="16"/>
              </w:rPr>
              <w:t>Отщеп,</w:t>
            </w:r>
            <w:bookmarkEnd w:id="107"/>
            <w:r>
              <w:rPr>
                <w:sz w:val="16"/>
              </w:rPr>
              <w:t xml:space="preserve"> скол, вырыв, задир, </w:t>
            </w:r>
            <w:bookmarkStart w:id="108" w:name="OCRUncertain171"/>
            <w:r>
              <w:rPr>
                <w:sz w:val="16"/>
              </w:rPr>
              <w:t>выщербина</w:t>
            </w:r>
            <w:bookmarkEnd w:id="108"/>
          </w:p>
        </w:tc>
        <w:tc>
          <w:tcPr>
            <w:tcW w:w="4432" w:type="dxa"/>
            <w:gridSpan w:val="2"/>
            <w:tcBorders>
              <w:left w:val="single" w:sz="6" w:space="0" w:color="auto"/>
              <w:right w:val="single" w:sz="12" w:space="0" w:color="auto"/>
            </w:tcBorders>
          </w:tcPr>
          <w:p w:rsidR="00000000" w:rsidRDefault="00674243">
            <w:pPr>
              <w:ind w:firstLine="103"/>
              <w:jc w:val="both"/>
              <w:rPr>
                <w:sz w:val="16"/>
              </w:rPr>
            </w:pPr>
            <w:r>
              <w:rPr>
                <w:sz w:val="16"/>
              </w:rPr>
              <w:t>Не допускаются на лицевой с</w:t>
            </w:r>
            <w:bookmarkStart w:id="109" w:name="OCRUncertain172"/>
            <w:r>
              <w:rPr>
                <w:sz w:val="16"/>
              </w:rPr>
              <w:t>т</w:t>
            </w:r>
            <w:bookmarkStart w:id="110" w:name="OCRUncertain173"/>
            <w:bookmarkEnd w:id="109"/>
            <w:r>
              <w:rPr>
                <w:sz w:val="16"/>
              </w:rPr>
              <w:t>ороне</w:t>
            </w:r>
            <w:bookmarkEnd w:id="110"/>
            <w:r>
              <w:rPr>
                <w:sz w:val="16"/>
              </w:rPr>
              <w:t xml:space="preserve"> шириной более</w:t>
            </w:r>
            <w:r>
              <w:rPr>
                <w:noProof/>
                <w:sz w:val="16"/>
              </w:rPr>
              <w:t xml:space="preserve"> 0,5</w:t>
            </w:r>
            <w:r>
              <w:rPr>
                <w:sz w:val="16"/>
              </w:rPr>
              <w:t xml:space="preserve"> мм и длиной более</w:t>
            </w:r>
            <w:r>
              <w:rPr>
                <w:noProof/>
                <w:sz w:val="16"/>
              </w:rPr>
              <w:t xml:space="preserve"> 10</w:t>
            </w:r>
            <w:r>
              <w:rPr>
                <w:sz w:val="16"/>
              </w:rPr>
              <w:t xml:space="preserve"> мм</w:t>
            </w:r>
          </w:p>
          <w:p w:rsidR="00000000" w:rsidRDefault="00674243">
            <w:pPr>
              <w:ind w:firstLine="103"/>
              <w:jc w:val="both"/>
              <w:rPr>
                <w:sz w:val="16"/>
              </w:rPr>
            </w:pPr>
          </w:p>
        </w:tc>
      </w:tr>
      <w:tr w:rsidR="00000000">
        <w:tblPrEx>
          <w:tblCellMar>
            <w:top w:w="0" w:type="dxa"/>
            <w:bottom w:w="0" w:type="dxa"/>
          </w:tblCellMar>
        </w:tblPrEx>
        <w:tc>
          <w:tcPr>
            <w:tcW w:w="1842" w:type="dxa"/>
            <w:tcBorders>
              <w:left w:val="single" w:sz="12" w:space="0" w:color="auto"/>
              <w:bottom w:val="single" w:sz="12" w:space="0" w:color="auto"/>
              <w:right w:val="single" w:sz="6" w:space="0" w:color="auto"/>
            </w:tcBorders>
          </w:tcPr>
          <w:p w:rsidR="00000000" w:rsidRDefault="00674243">
            <w:pPr>
              <w:jc w:val="both"/>
              <w:rPr>
                <w:sz w:val="16"/>
              </w:rPr>
            </w:pPr>
            <w:r>
              <w:rPr>
                <w:noProof/>
                <w:sz w:val="16"/>
              </w:rPr>
              <w:t>10.</w:t>
            </w:r>
            <w:r>
              <w:rPr>
                <w:sz w:val="16"/>
              </w:rPr>
              <w:t xml:space="preserve"> Ожог</w:t>
            </w:r>
          </w:p>
        </w:tc>
        <w:tc>
          <w:tcPr>
            <w:tcW w:w="4432" w:type="dxa"/>
            <w:gridSpan w:val="2"/>
            <w:tcBorders>
              <w:left w:val="single" w:sz="6" w:space="0" w:color="auto"/>
              <w:bottom w:val="single" w:sz="12" w:space="0" w:color="auto"/>
              <w:right w:val="single" w:sz="12" w:space="0" w:color="auto"/>
            </w:tcBorders>
          </w:tcPr>
          <w:p w:rsidR="00000000" w:rsidRDefault="00674243">
            <w:pPr>
              <w:ind w:firstLine="103"/>
              <w:jc w:val="both"/>
              <w:rPr>
                <w:sz w:val="16"/>
              </w:rPr>
            </w:pPr>
            <w:r>
              <w:rPr>
                <w:sz w:val="16"/>
              </w:rPr>
              <w:t>На ли</w:t>
            </w:r>
            <w:bookmarkStart w:id="111" w:name="OCRUncertain174"/>
            <w:r>
              <w:rPr>
                <w:sz w:val="16"/>
              </w:rPr>
              <w:t>ц</w:t>
            </w:r>
            <w:bookmarkEnd w:id="111"/>
            <w:r>
              <w:rPr>
                <w:sz w:val="16"/>
              </w:rPr>
              <w:t xml:space="preserve">евой стороне не </w:t>
            </w:r>
            <w:bookmarkStart w:id="112" w:name="OCRUncertain175"/>
            <w:bookmarkStart w:id="113" w:name="OCRUncertain176"/>
            <w:r>
              <w:rPr>
                <w:sz w:val="16"/>
              </w:rPr>
              <w:t>допускается.</w:t>
            </w:r>
            <w:bookmarkEnd w:id="113"/>
            <w:r>
              <w:rPr>
                <w:sz w:val="16"/>
              </w:rPr>
              <w:t xml:space="preserve"> На оборотной стороне не </w:t>
            </w:r>
            <w:bookmarkStart w:id="114" w:name="OCRUncertain177"/>
            <w:r>
              <w:rPr>
                <w:sz w:val="16"/>
              </w:rPr>
              <w:t>учиты</w:t>
            </w:r>
            <w:bookmarkEnd w:id="114"/>
            <w:r>
              <w:rPr>
                <w:sz w:val="16"/>
              </w:rPr>
              <w:t>вается</w:t>
            </w:r>
            <w:bookmarkEnd w:id="112"/>
          </w:p>
          <w:p w:rsidR="00000000" w:rsidRDefault="00674243">
            <w:pPr>
              <w:ind w:firstLine="103"/>
              <w:jc w:val="both"/>
              <w:rPr>
                <w:sz w:val="16"/>
              </w:rPr>
            </w:pPr>
          </w:p>
        </w:tc>
      </w:tr>
    </w:tbl>
    <w:p w:rsidR="00000000" w:rsidRDefault="00674243">
      <w:pPr>
        <w:ind w:firstLine="284"/>
        <w:jc w:val="both"/>
      </w:pPr>
      <w:bookmarkStart w:id="115" w:name="OCRUncertain178"/>
    </w:p>
    <w:p w:rsidR="00000000" w:rsidRDefault="00674243">
      <w:pPr>
        <w:ind w:firstLine="284"/>
        <w:jc w:val="both"/>
        <w:rPr>
          <w:sz w:val="18"/>
        </w:rPr>
      </w:pPr>
      <w:r>
        <w:rPr>
          <w:sz w:val="18"/>
        </w:rPr>
        <w:t>П</w:t>
      </w:r>
      <w:bookmarkEnd w:id="115"/>
      <w:r>
        <w:rPr>
          <w:sz w:val="18"/>
        </w:rPr>
        <w:t>ри</w:t>
      </w:r>
      <w:bookmarkStart w:id="116" w:name="OCRUncertain179"/>
      <w:r>
        <w:rPr>
          <w:sz w:val="18"/>
        </w:rPr>
        <w:t>м</w:t>
      </w:r>
      <w:bookmarkEnd w:id="116"/>
      <w:r>
        <w:rPr>
          <w:sz w:val="18"/>
        </w:rPr>
        <w:t>ечания:</w:t>
      </w:r>
    </w:p>
    <w:p w:rsidR="00000000" w:rsidRDefault="00674243">
      <w:pPr>
        <w:ind w:firstLine="284"/>
        <w:jc w:val="both"/>
        <w:rPr>
          <w:sz w:val="18"/>
        </w:rPr>
      </w:pPr>
      <w:r>
        <w:rPr>
          <w:noProof/>
          <w:sz w:val="18"/>
        </w:rPr>
        <w:t>1.</w:t>
      </w:r>
      <w:r>
        <w:rPr>
          <w:sz w:val="18"/>
        </w:rPr>
        <w:t xml:space="preserve"> Пороки древ</w:t>
      </w:r>
      <w:bookmarkStart w:id="117" w:name="OCRUncertain180"/>
      <w:r>
        <w:rPr>
          <w:sz w:val="18"/>
        </w:rPr>
        <w:t>е</w:t>
      </w:r>
      <w:bookmarkEnd w:id="117"/>
      <w:r>
        <w:rPr>
          <w:sz w:val="18"/>
        </w:rPr>
        <w:t>с</w:t>
      </w:r>
      <w:bookmarkStart w:id="118" w:name="OCRUncertain181"/>
      <w:r>
        <w:rPr>
          <w:sz w:val="18"/>
        </w:rPr>
        <w:t>и</w:t>
      </w:r>
      <w:bookmarkEnd w:id="118"/>
      <w:r>
        <w:rPr>
          <w:sz w:val="18"/>
        </w:rPr>
        <w:t>ны по ГОСТ</w:t>
      </w:r>
      <w:r>
        <w:rPr>
          <w:noProof/>
          <w:sz w:val="18"/>
        </w:rPr>
        <w:t xml:space="preserve"> 2140,</w:t>
      </w:r>
      <w:r>
        <w:rPr>
          <w:sz w:val="18"/>
        </w:rPr>
        <w:t xml:space="preserve"> не указанные в табл.</w:t>
      </w:r>
      <w:r>
        <w:rPr>
          <w:noProof/>
          <w:sz w:val="18"/>
        </w:rPr>
        <w:t xml:space="preserve"> </w:t>
      </w:r>
      <w:r>
        <w:rPr>
          <w:sz w:val="18"/>
        </w:rPr>
        <w:t>3</w:t>
      </w:r>
      <w:r>
        <w:rPr>
          <w:noProof/>
          <w:sz w:val="18"/>
        </w:rPr>
        <w:t>,</w:t>
      </w:r>
      <w:r>
        <w:rPr>
          <w:sz w:val="18"/>
        </w:rPr>
        <w:t xml:space="preserve"> не допускаются.</w:t>
      </w:r>
    </w:p>
    <w:p w:rsidR="00000000" w:rsidRDefault="00674243">
      <w:pPr>
        <w:ind w:firstLine="284"/>
        <w:jc w:val="both"/>
        <w:rPr>
          <w:sz w:val="18"/>
        </w:rPr>
      </w:pPr>
      <w:r>
        <w:rPr>
          <w:noProof/>
          <w:sz w:val="18"/>
        </w:rPr>
        <w:t>2.</w:t>
      </w:r>
      <w:r>
        <w:rPr>
          <w:sz w:val="18"/>
        </w:rPr>
        <w:t xml:space="preserve"> Допускается и</w:t>
      </w:r>
      <w:r>
        <w:rPr>
          <w:sz w:val="18"/>
        </w:rPr>
        <w:t xml:space="preserve">зготовление планок паркетных досок марки Б с ложным ядром при условии комплектования планок по </w:t>
      </w:r>
      <w:bookmarkStart w:id="119" w:name="OCRUncertain182"/>
      <w:r>
        <w:rPr>
          <w:sz w:val="18"/>
        </w:rPr>
        <w:t>ц</w:t>
      </w:r>
      <w:bookmarkEnd w:id="119"/>
      <w:r>
        <w:rPr>
          <w:sz w:val="18"/>
        </w:rPr>
        <w:t xml:space="preserve">вету </w:t>
      </w:r>
    </w:p>
    <w:p w:rsidR="00000000" w:rsidRDefault="00674243">
      <w:pPr>
        <w:ind w:firstLine="284"/>
        <w:jc w:val="both"/>
        <w:rPr>
          <w:sz w:val="18"/>
        </w:rPr>
      </w:pPr>
      <w:r>
        <w:rPr>
          <w:noProof/>
          <w:sz w:val="18"/>
        </w:rPr>
        <w:t>3.</w:t>
      </w:r>
      <w:r>
        <w:rPr>
          <w:sz w:val="18"/>
        </w:rPr>
        <w:t xml:space="preserve"> На лицевой стороне планки не допускается одновременное наличие более двух учитываемых пороков, указанных в табл.</w:t>
      </w:r>
      <w:r>
        <w:rPr>
          <w:noProof/>
          <w:sz w:val="18"/>
        </w:rPr>
        <w:t xml:space="preserve"> </w:t>
      </w:r>
      <w:r>
        <w:rPr>
          <w:sz w:val="18"/>
        </w:rPr>
        <w:t>3.</w:t>
      </w:r>
      <w:r>
        <w:rPr>
          <w:noProof/>
          <w:sz w:val="18"/>
        </w:rPr>
        <w:t xml:space="preserve"> </w:t>
      </w:r>
      <w:bookmarkStart w:id="120" w:name="OCRUncertain183"/>
    </w:p>
    <w:p w:rsidR="00000000" w:rsidRDefault="00674243">
      <w:pPr>
        <w:ind w:firstLine="284"/>
        <w:jc w:val="both"/>
        <w:rPr>
          <w:sz w:val="18"/>
        </w:rPr>
      </w:pPr>
      <w:r>
        <w:rPr>
          <w:sz w:val="18"/>
        </w:rPr>
        <w:t>Шпатлевку</w:t>
      </w:r>
      <w:bookmarkEnd w:id="120"/>
      <w:r>
        <w:rPr>
          <w:sz w:val="18"/>
        </w:rPr>
        <w:t xml:space="preserve"> дефектов следует производить под цвет древесины </w:t>
      </w:r>
      <w:bookmarkStart w:id="121" w:name="OCRUncertain184"/>
      <w:r>
        <w:rPr>
          <w:sz w:val="18"/>
        </w:rPr>
        <w:t>в</w:t>
      </w:r>
      <w:bookmarkEnd w:id="121"/>
      <w:r>
        <w:rPr>
          <w:sz w:val="18"/>
        </w:rPr>
        <w:t xml:space="preserve">одостойкими </w:t>
      </w:r>
      <w:bookmarkStart w:id="122" w:name="OCRUncertain185"/>
      <w:r>
        <w:rPr>
          <w:sz w:val="18"/>
        </w:rPr>
        <w:t>шпатлевками.</w:t>
      </w:r>
      <w:bookmarkEnd w:id="122"/>
    </w:p>
    <w:p w:rsidR="00000000" w:rsidRDefault="00674243">
      <w:pPr>
        <w:ind w:firstLine="284"/>
        <w:jc w:val="both"/>
      </w:pPr>
    </w:p>
    <w:p w:rsidR="00000000" w:rsidRDefault="00674243">
      <w:pPr>
        <w:ind w:firstLine="284"/>
        <w:jc w:val="both"/>
      </w:pPr>
      <w:r>
        <w:rPr>
          <w:noProof/>
        </w:rPr>
        <w:t>2.11.</w:t>
      </w:r>
      <w:r>
        <w:t xml:space="preserve"> В рейках основания не допускаются гнили, острый </w:t>
      </w:r>
      <w:bookmarkStart w:id="123" w:name="OCRUncertain186"/>
      <w:r>
        <w:t>обзол</w:t>
      </w:r>
      <w:bookmarkEnd w:id="123"/>
      <w:r>
        <w:t xml:space="preserve"> и несросшиеся сучки размерами более</w:t>
      </w:r>
      <w:r>
        <w:rPr>
          <w:noProof/>
        </w:rPr>
        <w:t xml:space="preserve"> </w:t>
      </w:r>
      <w:r>
        <w:rPr>
          <w:vertAlign w:val="superscript"/>
        </w:rPr>
        <w:t>1</w:t>
      </w:r>
      <w:r>
        <w:t>/</w:t>
      </w:r>
      <w:r>
        <w:rPr>
          <w:vertAlign w:val="subscript"/>
        </w:rPr>
        <w:t>2</w:t>
      </w:r>
      <w:r>
        <w:t xml:space="preserve"> ширины рейки и выпадаю</w:t>
      </w:r>
      <w:bookmarkStart w:id="124" w:name="OCRUncertain188"/>
      <w:r>
        <w:t>щ</w:t>
      </w:r>
      <w:bookmarkEnd w:id="124"/>
      <w:r>
        <w:t>ие сучки диаметром более</w:t>
      </w:r>
      <w:r>
        <w:rPr>
          <w:noProof/>
        </w:rPr>
        <w:t xml:space="preserve"> 15</w:t>
      </w:r>
      <w:r>
        <w:t xml:space="preserve"> мм. </w:t>
      </w:r>
      <w:bookmarkStart w:id="125" w:name="OCRUncertain189"/>
    </w:p>
    <w:p w:rsidR="00000000" w:rsidRDefault="00674243">
      <w:pPr>
        <w:ind w:firstLine="284"/>
        <w:jc w:val="both"/>
      </w:pPr>
      <w:r>
        <w:t>Обзол</w:t>
      </w:r>
      <w:bookmarkEnd w:id="125"/>
      <w:r>
        <w:t xml:space="preserve"> должен быть очищен от коры и </w:t>
      </w:r>
      <w:bookmarkStart w:id="126" w:name="OCRUncertain190"/>
      <w:r>
        <w:t>луба.</w:t>
      </w:r>
      <w:bookmarkEnd w:id="126"/>
    </w:p>
    <w:p w:rsidR="00000000" w:rsidRDefault="00674243">
      <w:pPr>
        <w:ind w:firstLine="284"/>
        <w:jc w:val="both"/>
      </w:pPr>
      <w:r>
        <w:rPr>
          <w:noProof/>
        </w:rPr>
        <w:t>2.12.</w:t>
      </w:r>
      <w:r>
        <w:t xml:space="preserve"> </w:t>
      </w:r>
      <w:bookmarkStart w:id="127" w:name="OCRUncertain191"/>
      <w:r>
        <w:t>Не</w:t>
      </w:r>
      <w:r>
        <w:t>профрезерованные</w:t>
      </w:r>
      <w:bookmarkEnd w:id="127"/>
      <w:r>
        <w:t xml:space="preserve"> участки на боковых кромках и оборотной стороне паркетной доски не должны быть площадью более</w:t>
      </w:r>
      <w:r>
        <w:rPr>
          <w:noProof/>
        </w:rPr>
        <w:t xml:space="preserve"> 20 %</w:t>
      </w:r>
      <w:r>
        <w:t xml:space="preserve"> соответствующих поверхностей, а </w:t>
      </w:r>
      <w:bookmarkStart w:id="128" w:name="OCRUncertain192"/>
      <w:r>
        <w:t>отщепы</w:t>
      </w:r>
      <w:bookmarkEnd w:id="128"/>
      <w:r>
        <w:t xml:space="preserve"> и сколы на кромках основа</w:t>
      </w:r>
      <w:r>
        <w:softHyphen/>
        <w:t>ния</w:t>
      </w:r>
      <w:r>
        <w:rPr>
          <w:noProof/>
        </w:rPr>
        <w:t xml:space="preserve"> —</w:t>
      </w:r>
      <w:r>
        <w:t xml:space="preserve"> глубиной не более</w:t>
      </w:r>
      <w:r>
        <w:rPr>
          <w:noProof/>
        </w:rPr>
        <w:t xml:space="preserve"> 3</w:t>
      </w:r>
      <w:r>
        <w:t xml:space="preserve"> мм и длиной не более</w:t>
      </w:r>
      <w:r>
        <w:rPr>
          <w:noProof/>
        </w:rPr>
        <w:t xml:space="preserve"> 100</w:t>
      </w:r>
      <w:r>
        <w:t xml:space="preserve"> мм.</w:t>
      </w:r>
    </w:p>
    <w:p w:rsidR="00000000" w:rsidRDefault="00674243">
      <w:pPr>
        <w:ind w:firstLine="284"/>
        <w:jc w:val="both"/>
      </w:pPr>
      <w:r>
        <w:rPr>
          <w:noProof/>
        </w:rPr>
        <w:t>2.13.</w:t>
      </w:r>
      <w:r>
        <w:t xml:space="preserve"> Влажность древесины паркетных досок при отгрузке потребителю должна быть</w:t>
      </w:r>
      <w:r>
        <w:rPr>
          <w:noProof/>
        </w:rPr>
        <w:t xml:space="preserve"> (8</w:t>
      </w:r>
      <w:r>
        <w:t xml:space="preserve"> </w:t>
      </w:r>
      <w:r>
        <w:sym w:font="Symbol" w:char="F0B1"/>
      </w:r>
      <w:r>
        <w:rPr>
          <w:noProof/>
        </w:rPr>
        <w:t xml:space="preserve"> 2</w:t>
      </w:r>
      <w:bookmarkStart w:id="129" w:name="OCRUncertain193"/>
      <w:r>
        <w:rPr>
          <w:noProof/>
        </w:rPr>
        <w:t>)</w:t>
      </w:r>
      <w:r>
        <w:t xml:space="preserve"> </w:t>
      </w:r>
      <w:r>
        <w:rPr>
          <w:noProof/>
        </w:rPr>
        <w:t xml:space="preserve">%. </w:t>
      </w:r>
      <w:bookmarkEnd w:id="129"/>
    </w:p>
    <w:p w:rsidR="00000000" w:rsidRDefault="00674243">
      <w:pPr>
        <w:ind w:firstLine="284"/>
        <w:jc w:val="both"/>
      </w:pPr>
      <w:r>
        <w:rPr>
          <w:noProof/>
        </w:rPr>
        <w:t>2.14.</w:t>
      </w:r>
      <w:r>
        <w:t xml:space="preserve"> Параметры шероховатости поверхностей </w:t>
      </w:r>
      <w:r>
        <w:rPr>
          <w:i/>
          <w:lang w:val="en-US"/>
        </w:rPr>
        <w:t>Rz</w:t>
      </w:r>
      <w:r>
        <w:t xml:space="preserve"> по ГОСТ</w:t>
      </w:r>
      <w:r>
        <w:rPr>
          <w:noProof/>
        </w:rPr>
        <w:t xml:space="preserve"> 7016</w:t>
      </w:r>
      <w:r>
        <w:t xml:space="preserve"> не должны быть более:</w:t>
      </w:r>
    </w:p>
    <w:p w:rsidR="00000000" w:rsidRDefault="00674243">
      <w:pPr>
        <w:ind w:firstLine="284"/>
        <w:jc w:val="both"/>
        <w:rPr>
          <w:sz w:val="18"/>
        </w:rPr>
      </w:pPr>
      <w:r>
        <w:rPr>
          <w:sz w:val="18"/>
        </w:rPr>
        <w:t xml:space="preserve">  </w:t>
      </w:r>
      <w:r>
        <w:rPr>
          <w:noProof/>
          <w:sz w:val="18"/>
        </w:rPr>
        <w:t>80</w:t>
      </w:r>
      <w:r>
        <w:rPr>
          <w:sz w:val="18"/>
        </w:rPr>
        <w:t xml:space="preserve"> </w:t>
      </w:r>
      <w:bookmarkStart w:id="130" w:name="OCRUncertain195"/>
      <w:r>
        <w:rPr>
          <w:sz w:val="18"/>
        </w:rPr>
        <w:t>мкм</w:t>
      </w:r>
      <w:bookmarkEnd w:id="130"/>
      <w:r>
        <w:rPr>
          <w:noProof/>
          <w:sz w:val="18"/>
        </w:rPr>
        <w:t xml:space="preserve"> </w:t>
      </w:r>
      <w:bookmarkStart w:id="131" w:name="OCRUncertain196"/>
      <w:r>
        <w:rPr>
          <w:noProof/>
          <w:sz w:val="18"/>
        </w:rPr>
        <w:t>.</w:t>
      </w:r>
      <w:bookmarkEnd w:id="131"/>
      <w:r>
        <w:rPr>
          <w:noProof/>
          <w:sz w:val="18"/>
        </w:rPr>
        <w:t xml:space="preserve"> </w:t>
      </w:r>
      <w:bookmarkStart w:id="132" w:name="OCRUncertain197"/>
      <w:r>
        <w:rPr>
          <w:noProof/>
          <w:sz w:val="18"/>
        </w:rPr>
        <w:t>.</w:t>
      </w:r>
      <w:bookmarkEnd w:id="132"/>
      <w:r>
        <w:rPr>
          <w:sz w:val="18"/>
        </w:rPr>
        <w:t xml:space="preserve"> . на лицевой стороне для паркетных досок марки А </w:t>
      </w:r>
    </w:p>
    <w:p w:rsidR="00000000" w:rsidRDefault="00674243">
      <w:pPr>
        <w:ind w:firstLine="284"/>
        <w:jc w:val="both"/>
        <w:rPr>
          <w:sz w:val="18"/>
        </w:rPr>
      </w:pPr>
      <w:r>
        <w:rPr>
          <w:noProof/>
          <w:sz w:val="18"/>
        </w:rPr>
        <w:t>100</w:t>
      </w:r>
      <w:r>
        <w:rPr>
          <w:sz w:val="18"/>
        </w:rPr>
        <w:t xml:space="preserve"> </w:t>
      </w:r>
      <w:bookmarkStart w:id="133" w:name="OCRUncertain198"/>
      <w:r>
        <w:rPr>
          <w:sz w:val="18"/>
        </w:rPr>
        <w:t>мкм</w:t>
      </w:r>
      <w:bookmarkEnd w:id="133"/>
      <w:r>
        <w:rPr>
          <w:sz w:val="18"/>
        </w:rPr>
        <w:t xml:space="preserve"> </w:t>
      </w:r>
      <w:bookmarkStart w:id="134" w:name="OCRUncertain199"/>
      <w:r>
        <w:rPr>
          <w:sz w:val="18"/>
        </w:rPr>
        <w:t>. .</w:t>
      </w:r>
      <w:bookmarkEnd w:id="134"/>
      <w:r>
        <w:rPr>
          <w:sz w:val="18"/>
        </w:rPr>
        <w:t xml:space="preserve"> . на       »      </w:t>
      </w:r>
      <w:r>
        <w:rPr>
          <w:noProof/>
          <w:sz w:val="18"/>
        </w:rPr>
        <w:t xml:space="preserve">      </w:t>
      </w:r>
      <w:bookmarkStart w:id="135" w:name="OCRUncertain200"/>
      <w:r>
        <w:rPr>
          <w:noProof/>
          <w:sz w:val="18"/>
        </w:rPr>
        <w:t>»</w:t>
      </w:r>
      <w:bookmarkEnd w:id="135"/>
      <w:r>
        <w:rPr>
          <w:noProof/>
          <w:sz w:val="18"/>
        </w:rPr>
        <w:t xml:space="preserve">    </w:t>
      </w:r>
      <w:bookmarkStart w:id="136" w:name="OCRUncertain201"/>
      <w:r>
        <w:rPr>
          <w:sz w:val="18"/>
        </w:rPr>
        <w:t xml:space="preserve"> </w:t>
      </w:r>
      <w:r>
        <w:rPr>
          <w:sz w:val="18"/>
        </w:rPr>
        <w:t xml:space="preserve">     </w:t>
      </w:r>
      <w:r>
        <w:rPr>
          <w:noProof/>
          <w:sz w:val="18"/>
        </w:rPr>
        <w:t>»</w:t>
      </w:r>
      <w:r>
        <w:rPr>
          <w:sz w:val="18"/>
        </w:rPr>
        <w:t xml:space="preserve">         </w:t>
      </w:r>
      <w:r>
        <w:rPr>
          <w:noProof/>
          <w:sz w:val="18"/>
        </w:rPr>
        <w:t>»</w:t>
      </w:r>
      <w:bookmarkEnd w:id="136"/>
      <w:r>
        <w:rPr>
          <w:noProof/>
          <w:sz w:val="18"/>
        </w:rPr>
        <w:t xml:space="preserve">      </w:t>
      </w:r>
      <w:bookmarkStart w:id="137" w:name="OCRUncertain202"/>
      <w:r>
        <w:rPr>
          <w:sz w:val="18"/>
        </w:rPr>
        <w:t xml:space="preserve">          </w:t>
      </w:r>
      <w:r>
        <w:rPr>
          <w:noProof/>
          <w:sz w:val="18"/>
        </w:rPr>
        <w:t>»</w:t>
      </w:r>
      <w:bookmarkEnd w:id="137"/>
      <w:r>
        <w:rPr>
          <w:sz w:val="18"/>
        </w:rPr>
        <w:t xml:space="preserve">         »      Б </w:t>
      </w:r>
    </w:p>
    <w:p w:rsidR="00000000" w:rsidRDefault="00674243">
      <w:pPr>
        <w:ind w:firstLine="284"/>
        <w:jc w:val="both"/>
        <w:rPr>
          <w:sz w:val="18"/>
        </w:rPr>
      </w:pPr>
      <w:r>
        <w:rPr>
          <w:noProof/>
          <w:sz w:val="18"/>
        </w:rPr>
        <w:t>320</w:t>
      </w:r>
      <w:r>
        <w:rPr>
          <w:sz w:val="18"/>
        </w:rPr>
        <w:t xml:space="preserve"> мкм</w:t>
      </w:r>
      <w:r>
        <w:rPr>
          <w:noProof/>
          <w:sz w:val="18"/>
        </w:rPr>
        <w:t xml:space="preserve"> </w:t>
      </w:r>
      <w:bookmarkStart w:id="138" w:name="OCRUncertain203"/>
      <w:r>
        <w:rPr>
          <w:noProof/>
          <w:sz w:val="18"/>
        </w:rPr>
        <w:t>.</w:t>
      </w:r>
      <w:bookmarkEnd w:id="138"/>
      <w:r>
        <w:rPr>
          <w:noProof/>
          <w:sz w:val="18"/>
        </w:rPr>
        <w:t xml:space="preserve"> </w:t>
      </w:r>
      <w:bookmarkStart w:id="139" w:name="OCRUncertain204"/>
      <w:r>
        <w:rPr>
          <w:noProof/>
          <w:sz w:val="18"/>
        </w:rPr>
        <w:t>.</w:t>
      </w:r>
      <w:bookmarkEnd w:id="139"/>
      <w:r>
        <w:rPr>
          <w:noProof/>
          <w:sz w:val="18"/>
        </w:rPr>
        <w:t xml:space="preserve"> </w:t>
      </w:r>
      <w:bookmarkStart w:id="140" w:name="OCRUncertain205"/>
      <w:r>
        <w:rPr>
          <w:noProof/>
          <w:sz w:val="18"/>
        </w:rPr>
        <w:t>.</w:t>
      </w:r>
      <w:bookmarkEnd w:id="140"/>
      <w:r>
        <w:rPr>
          <w:sz w:val="18"/>
        </w:rPr>
        <w:t xml:space="preserve"> на продольных поперечных кромках и на </w:t>
      </w:r>
      <w:bookmarkStart w:id="141" w:name="OCRUncertain206"/>
      <w:r>
        <w:rPr>
          <w:sz w:val="18"/>
        </w:rPr>
        <w:t>оборотно</w:t>
      </w:r>
      <w:bookmarkEnd w:id="141"/>
      <w:r>
        <w:rPr>
          <w:sz w:val="18"/>
        </w:rPr>
        <w:t>й стороне</w:t>
      </w:r>
    </w:p>
    <w:p w:rsidR="00000000" w:rsidRDefault="00674243">
      <w:pPr>
        <w:ind w:firstLine="284"/>
        <w:jc w:val="both"/>
      </w:pPr>
      <w:r>
        <w:rPr>
          <w:noProof/>
        </w:rPr>
        <w:t>2.15.</w:t>
      </w:r>
      <w:r>
        <w:t xml:space="preserve"> Клеевые соединения выполняют с применением синтетических клеев средней или повышенной водостойкости.</w:t>
      </w:r>
    </w:p>
    <w:p w:rsidR="00000000" w:rsidRDefault="00674243">
      <w:pPr>
        <w:ind w:firstLine="284"/>
        <w:jc w:val="both"/>
      </w:pPr>
      <w:r>
        <w:t>Предел прочности клеевого соединения при испытании на отрыв паркетных планок не должен быть менее</w:t>
      </w:r>
      <w:r>
        <w:rPr>
          <w:noProof/>
        </w:rPr>
        <w:t xml:space="preserve"> 0,6</w:t>
      </w:r>
      <w:r>
        <w:t xml:space="preserve"> </w:t>
      </w:r>
      <w:bookmarkStart w:id="142" w:name="OCRUncertain207"/>
      <w:r>
        <w:t>МПа.</w:t>
      </w:r>
      <w:bookmarkEnd w:id="142"/>
      <w:r>
        <w:t xml:space="preserve"> Если отрыв планки происходит по древесине </w:t>
      </w:r>
      <w:bookmarkStart w:id="143" w:name="OCRUncertain208"/>
      <w:r>
        <w:t>(более</w:t>
      </w:r>
      <w:bookmarkEnd w:id="143"/>
      <w:r>
        <w:rPr>
          <w:noProof/>
        </w:rPr>
        <w:t xml:space="preserve"> 70 %</w:t>
      </w:r>
      <w:r>
        <w:t xml:space="preserve"> площади склеивания), результат испытания признают удовлетворительным.</w:t>
      </w:r>
    </w:p>
    <w:p w:rsidR="00000000" w:rsidRDefault="00674243">
      <w:pPr>
        <w:ind w:firstLine="284"/>
        <w:jc w:val="both"/>
      </w:pPr>
      <w:r>
        <w:rPr>
          <w:noProof/>
        </w:rPr>
        <w:t>2.16.</w:t>
      </w:r>
      <w:r>
        <w:t xml:space="preserve"> Лицевая сторона паркетных </w:t>
      </w:r>
      <w:bookmarkStart w:id="144" w:name="OCRUncertain209"/>
      <w:r>
        <w:t>досок должна</w:t>
      </w:r>
      <w:bookmarkEnd w:id="144"/>
      <w:r>
        <w:t xml:space="preserve"> быть по</w:t>
      </w:r>
      <w:r>
        <w:t xml:space="preserve">крыта прозрачным </w:t>
      </w:r>
      <w:bookmarkStart w:id="145" w:name="OCRUncertain210"/>
      <w:r>
        <w:t>паркетным лаком.</w:t>
      </w:r>
      <w:bookmarkEnd w:id="145"/>
      <w:r>
        <w:t xml:space="preserve"> Качество лакового покрытия не должно быть ниже требований 4-го класса по ГОСТ</w:t>
      </w:r>
      <w:r>
        <w:rPr>
          <w:noProof/>
        </w:rPr>
        <w:t xml:space="preserve"> 24404. </w:t>
      </w:r>
    </w:p>
    <w:p w:rsidR="00000000" w:rsidRDefault="00674243">
      <w:pPr>
        <w:ind w:firstLine="284"/>
        <w:jc w:val="both"/>
      </w:pPr>
      <w:r>
        <w:t>Ворс и пропуски лакокрасочного слоя не допускаются.</w:t>
      </w:r>
    </w:p>
    <w:p w:rsidR="00000000" w:rsidRDefault="00674243">
      <w:pPr>
        <w:ind w:firstLine="284"/>
        <w:jc w:val="both"/>
      </w:pPr>
      <w:r>
        <w:t xml:space="preserve">Толщина </w:t>
      </w:r>
      <w:bookmarkStart w:id="146" w:name="OCRUncertain211"/>
      <w:r>
        <w:t>лаковой пленки,</w:t>
      </w:r>
      <w:bookmarkEnd w:id="146"/>
      <w:r>
        <w:t xml:space="preserve"> нанесенной в заводских условиях, должна быть не менее</w:t>
      </w:r>
      <w:r>
        <w:rPr>
          <w:noProof/>
        </w:rPr>
        <w:t xml:space="preserve"> 60</w:t>
      </w:r>
      <w:r>
        <w:t xml:space="preserve"> мкм. </w:t>
      </w:r>
    </w:p>
    <w:p w:rsidR="00000000" w:rsidRDefault="00674243">
      <w:pPr>
        <w:ind w:firstLine="284"/>
        <w:jc w:val="both"/>
      </w:pPr>
      <w:r>
        <w:t>По согласованию изготовителя с потребителем допускается поставка паркетных досок марки Б с нела</w:t>
      </w:r>
      <w:r>
        <w:softHyphen/>
        <w:t>кированной поверхностью.</w:t>
      </w:r>
    </w:p>
    <w:p w:rsidR="00000000" w:rsidRDefault="00674243">
      <w:pPr>
        <w:ind w:firstLine="284"/>
        <w:jc w:val="both"/>
        <w:rPr>
          <w:noProof/>
        </w:rPr>
      </w:pPr>
      <w:r>
        <w:rPr>
          <w:noProof/>
        </w:rPr>
        <w:t>2.17.</w:t>
      </w:r>
      <w:r>
        <w:t xml:space="preserve"> </w:t>
      </w:r>
      <w:bookmarkStart w:id="147" w:name="OCRUncertain215"/>
      <w:r>
        <w:t>Адгезия</w:t>
      </w:r>
      <w:bookmarkEnd w:id="147"/>
      <w:r>
        <w:t xml:space="preserve"> лакового покрытия к древесине не должна быть ниже балла</w:t>
      </w:r>
      <w:r>
        <w:rPr>
          <w:noProof/>
        </w:rPr>
        <w:t xml:space="preserve"> 3</w:t>
      </w:r>
      <w:r>
        <w:t xml:space="preserve"> по ГОСТ</w:t>
      </w:r>
      <w:r>
        <w:rPr>
          <w:noProof/>
        </w:rPr>
        <w:t xml:space="preserve"> 15140.</w:t>
      </w:r>
    </w:p>
    <w:p w:rsidR="00000000" w:rsidRDefault="00674243">
      <w:pPr>
        <w:ind w:firstLine="284"/>
        <w:jc w:val="both"/>
      </w:pPr>
      <w:r>
        <w:rPr>
          <w:noProof/>
        </w:rPr>
        <w:t>2.18.</w:t>
      </w:r>
      <w:r>
        <w:t xml:space="preserve"> Лакокрасочные и клеевые материалы, прим</w:t>
      </w:r>
      <w:r>
        <w:t>еняемые в производстве паркетных досок, должны быть разрешены к применению Министерством здравоохранения СССР.</w:t>
      </w:r>
    </w:p>
    <w:p w:rsidR="00000000" w:rsidRDefault="00674243">
      <w:pPr>
        <w:ind w:firstLine="284"/>
        <w:jc w:val="both"/>
      </w:pPr>
    </w:p>
    <w:p w:rsidR="00000000" w:rsidRDefault="00674243">
      <w:pPr>
        <w:jc w:val="center"/>
        <w:rPr>
          <w:b/>
        </w:rPr>
      </w:pPr>
      <w:r>
        <w:rPr>
          <w:b/>
          <w:noProof/>
        </w:rPr>
        <w:t>3.</w:t>
      </w:r>
      <w:r>
        <w:rPr>
          <w:b/>
        </w:rPr>
        <w:t xml:space="preserve"> ПРАВИЛА ПРИЕМКИ</w:t>
      </w:r>
    </w:p>
    <w:p w:rsidR="00000000" w:rsidRDefault="00674243">
      <w:pPr>
        <w:ind w:firstLine="284"/>
        <w:jc w:val="both"/>
      </w:pPr>
    </w:p>
    <w:p w:rsidR="00000000" w:rsidRDefault="00674243">
      <w:pPr>
        <w:ind w:firstLine="284"/>
        <w:jc w:val="both"/>
      </w:pPr>
      <w:r>
        <w:rPr>
          <w:noProof/>
        </w:rPr>
        <w:t>3.1.</w:t>
      </w:r>
      <w:r>
        <w:t xml:space="preserve"> Паркетные доски принимают партиями. Партией считают число паркетных досок одного типа, марки, размера, варианта расположения паркетных планок, одной породы древесины планок или одного сочетания планок из различных пород, оформленное одним документом о качестве. </w:t>
      </w:r>
    </w:p>
    <w:p w:rsidR="00000000" w:rsidRDefault="00674243">
      <w:pPr>
        <w:ind w:firstLine="284"/>
        <w:jc w:val="both"/>
      </w:pPr>
      <w:r>
        <w:t xml:space="preserve">Объем партии устанавливают по </w:t>
      </w:r>
      <w:bookmarkStart w:id="148" w:name="OCRUncertain216"/>
      <w:r>
        <w:t>согласованию</w:t>
      </w:r>
      <w:bookmarkEnd w:id="148"/>
      <w:r>
        <w:t xml:space="preserve"> изготовителя с потребителем.</w:t>
      </w:r>
    </w:p>
    <w:p w:rsidR="00000000" w:rsidRDefault="00674243">
      <w:pPr>
        <w:ind w:firstLine="284"/>
        <w:jc w:val="both"/>
      </w:pPr>
      <w:r>
        <w:rPr>
          <w:noProof/>
        </w:rPr>
        <w:t>3.2.</w:t>
      </w:r>
      <w:r>
        <w:t xml:space="preserve"> Для проверки соответствия паркетных</w:t>
      </w:r>
      <w:r>
        <w:t xml:space="preserve"> досок требованиям </w:t>
      </w:r>
      <w:bookmarkStart w:id="149" w:name="OCRUncertain218"/>
      <w:r>
        <w:t>пп.</w:t>
      </w:r>
      <w:bookmarkEnd w:id="149"/>
      <w:r>
        <w:rPr>
          <w:noProof/>
        </w:rPr>
        <w:t xml:space="preserve"> 1.4, 1.5, 2.3—2.12</w:t>
      </w:r>
      <w:r>
        <w:t xml:space="preserve"> применяют выборочный одноступенчатый к</w:t>
      </w:r>
      <w:bookmarkStart w:id="150" w:name="OCRUncertain219"/>
      <w:r>
        <w:t>о</w:t>
      </w:r>
      <w:bookmarkEnd w:id="150"/>
      <w:r>
        <w:t>нтроль по альтернативному признаку по ГОСТ</w:t>
      </w:r>
      <w:r>
        <w:rPr>
          <w:noProof/>
        </w:rPr>
        <w:t xml:space="preserve"> 23616. </w:t>
      </w:r>
    </w:p>
    <w:p w:rsidR="00000000" w:rsidRDefault="00674243">
      <w:pPr>
        <w:ind w:firstLine="284"/>
        <w:jc w:val="both"/>
        <w:rPr>
          <w:noProof/>
        </w:rPr>
      </w:pPr>
      <w:r>
        <w:t>План контроля при приемочном уровне дефектности</w:t>
      </w:r>
      <w:r>
        <w:rPr>
          <w:noProof/>
        </w:rPr>
        <w:t xml:space="preserve"> 4 %</w:t>
      </w:r>
      <w:r>
        <w:t xml:space="preserve"> приведен в табл.</w:t>
      </w:r>
      <w:r>
        <w:rPr>
          <w:noProof/>
        </w:rPr>
        <w:t xml:space="preserve"> 4.</w:t>
      </w:r>
    </w:p>
    <w:p w:rsidR="00000000" w:rsidRDefault="00674243">
      <w:pPr>
        <w:ind w:firstLine="284"/>
        <w:jc w:val="both"/>
      </w:pPr>
      <w:bookmarkStart w:id="151" w:name="OCRUncertain220"/>
    </w:p>
    <w:p w:rsidR="00000000" w:rsidRDefault="00674243">
      <w:pPr>
        <w:ind w:firstLine="284"/>
        <w:jc w:val="right"/>
      </w:pPr>
      <w:r>
        <w:t>Т</w:t>
      </w:r>
      <w:bookmarkEnd w:id="151"/>
      <w:r>
        <w:t>аб</w:t>
      </w:r>
      <w:bookmarkStart w:id="152" w:name="OCRUncertain221"/>
      <w:r>
        <w:t>л</w:t>
      </w:r>
      <w:bookmarkEnd w:id="152"/>
      <w:r>
        <w:t xml:space="preserve">ица 4 </w:t>
      </w:r>
      <w:bookmarkStart w:id="153" w:name="OCRUncertain222"/>
    </w:p>
    <w:p w:rsidR="00000000" w:rsidRDefault="00674243">
      <w:pPr>
        <w:jc w:val="center"/>
      </w:pPr>
      <w:r>
        <w:t>ш</w:t>
      </w:r>
      <w:bookmarkEnd w:id="153"/>
      <w:r>
        <w:t>т.</w:t>
      </w:r>
    </w:p>
    <w:p w:rsidR="00000000" w:rsidRDefault="00674243">
      <w:pPr>
        <w:ind w:firstLine="284"/>
        <w:jc w:val="both"/>
      </w:pPr>
    </w:p>
    <w:tbl>
      <w:tblPr>
        <w:tblW w:w="0" w:type="auto"/>
        <w:tblInd w:w="40" w:type="dxa"/>
        <w:tblLayout w:type="fixed"/>
        <w:tblCellMar>
          <w:left w:w="39" w:type="dxa"/>
          <w:right w:w="39" w:type="dxa"/>
        </w:tblCellMar>
        <w:tblLook w:val="0000" w:firstRow="0" w:lastRow="0" w:firstColumn="0" w:lastColumn="0" w:noHBand="0" w:noVBand="0"/>
      </w:tblPr>
      <w:tblGrid>
        <w:gridCol w:w="1984"/>
        <w:gridCol w:w="1430"/>
        <w:gridCol w:w="1430"/>
        <w:gridCol w:w="1430"/>
      </w:tblGrid>
      <w:tr w:rsidR="00000000">
        <w:tblPrEx>
          <w:tblCellMar>
            <w:top w:w="0" w:type="dxa"/>
            <w:bottom w:w="0" w:type="dxa"/>
          </w:tblCellMar>
        </w:tblPrEx>
        <w:tc>
          <w:tcPr>
            <w:tcW w:w="1984" w:type="dxa"/>
            <w:tcBorders>
              <w:top w:val="single" w:sz="12" w:space="0" w:color="auto"/>
              <w:left w:val="single" w:sz="12" w:space="0" w:color="auto"/>
              <w:bottom w:val="single" w:sz="12" w:space="0" w:color="auto"/>
              <w:right w:val="single" w:sz="6" w:space="0" w:color="auto"/>
            </w:tcBorders>
          </w:tcPr>
          <w:p w:rsidR="00000000" w:rsidRDefault="00674243">
            <w:pPr>
              <w:jc w:val="center"/>
              <w:rPr>
                <w:sz w:val="18"/>
              </w:rPr>
            </w:pPr>
            <w:bookmarkStart w:id="154" w:name="OCRUncertain223"/>
            <w:r>
              <w:rPr>
                <w:sz w:val="18"/>
              </w:rPr>
              <w:t>Объем</w:t>
            </w:r>
            <w:bookmarkEnd w:id="154"/>
            <w:r>
              <w:rPr>
                <w:sz w:val="18"/>
              </w:rPr>
              <w:t xml:space="preserve"> </w:t>
            </w:r>
          </w:p>
          <w:p w:rsidR="00000000" w:rsidRDefault="00674243">
            <w:pPr>
              <w:jc w:val="center"/>
              <w:rPr>
                <w:sz w:val="18"/>
              </w:rPr>
            </w:pPr>
            <w:r>
              <w:rPr>
                <w:sz w:val="18"/>
              </w:rPr>
              <w:t>па</w:t>
            </w:r>
            <w:bookmarkStart w:id="155" w:name="OCRUncertain224"/>
            <w:r>
              <w:rPr>
                <w:sz w:val="18"/>
              </w:rPr>
              <w:t>рти</w:t>
            </w:r>
            <w:bookmarkEnd w:id="155"/>
            <w:r>
              <w:rPr>
                <w:sz w:val="18"/>
              </w:rPr>
              <w:t>и</w:t>
            </w:r>
          </w:p>
        </w:tc>
        <w:tc>
          <w:tcPr>
            <w:tcW w:w="1430" w:type="dxa"/>
            <w:tcBorders>
              <w:top w:val="single" w:sz="12" w:space="0" w:color="auto"/>
              <w:left w:val="single" w:sz="6" w:space="0" w:color="auto"/>
              <w:bottom w:val="single" w:sz="12" w:space="0" w:color="auto"/>
              <w:right w:val="single" w:sz="6" w:space="0" w:color="auto"/>
            </w:tcBorders>
          </w:tcPr>
          <w:p w:rsidR="00000000" w:rsidRDefault="00674243">
            <w:pPr>
              <w:jc w:val="center"/>
              <w:rPr>
                <w:sz w:val="18"/>
              </w:rPr>
            </w:pPr>
            <w:bookmarkStart w:id="156" w:name="OCRUncertain225"/>
            <w:r>
              <w:rPr>
                <w:sz w:val="18"/>
              </w:rPr>
              <w:t>Объем</w:t>
            </w:r>
            <w:bookmarkEnd w:id="156"/>
            <w:r>
              <w:rPr>
                <w:sz w:val="18"/>
              </w:rPr>
              <w:t xml:space="preserve"> </w:t>
            </w:r>
            <w:bookmarkStart w:id="157" w:name="OCRUncertain226"/>
          </w:p>
          <w:p w:rsidR="00000000" w:rsidRDefault="00674243">
            <w:pPr>
              <w:jc w:val="center"/>
              <w:rPr>
                <w:sz w:val="18"/>
              </w:rPr>
            </w:pPr>
            <w:r>
              <w:rPr>
                <w:sz w:val="18"/>
              </w:rPr>
              <w:t>в</w:t>
            </w:r>
            <w:bookmarkEnd w:id="157"/>
            <w:r>
              <w:rPr>
                <w:sz w:val="18"/>
              </w:rPr>
              <w:t>ыборк</w:t>
            </w:r>
            <w:bookmarkStart w:id="158" w:name="OCRUncertain227"/>
            <w:r>
              <w:rPr>
                <w:sz w:val="18"/>
              </w:rPr>
              <w:t>и</w:t>
            </w:r>
            <w:bookmarkEnd w:id="158"/>
          </w:p>
        </w:tc>
        <w:tc>
          <w:tcPr>
            <w:tcW w:w="1430" w:type="dxa"/>
            <w:tcBorders>
              <w:top w:val="single" w:sz="12" w:space="0" w:color="auto"/>
              <w:left w:val="single" w:sz="6" w:space="0" w:color="auto"/>
              <w:bottom w:val="single" w:sz="12" w:space="0" w:color="auto"/>
              <w:right w:val="single" w:sz="6" w:space="0" w:color="auto"/>
            </w:tcBorders>
          </w:tcPr>
          <w:p w:rsidR="00000000" w:rsidRDefault="00674243">
            <w:pPr>
              <w:jc w:val="center"/>
              <w:rPr>
                <w:sz w:val="18"/>
              </w:rPr>
            </w:pPr>
            <w:r>
              <w:rPr>
                <w:sz w:val="18"/>
              </w:rPr>
              <w:t>П</w:t>
            </w:r>
            <w:bookmarkStart w:id="159" w:name="OCRUncertain228"/>
            <w:r>
              <w:rPr>
                <w:sz w:val="18"/>
              </w:rPr>
              <w:t>р</w:t>
            </w:r>
            <w:bookmarkStart w:id="160" w:name="OCRUncertain229"/>
            <w:bookmarkEnd w:id="159"/>
            <w:r>
              <w:rPr>
                <w:sz w:val="18"/>
              </w:rPr>
              <w:t>ие</w:t>
            </w:r>
            <w:bookmarkEnd w:id="160"/>
            <w:r>
              <w:rPr>
                <w:sz w:val="18"/>
              </w:rPr>
              <w:t>мочное число</w:t>
            </w:r>
          </w:p>
        </w:tc>
        <w:tc>
          <w:tcPr>
            <w:tcW w:w="1430" w:type="dxa"/>
            <w:tcBorders>
              <w:top w:val="single" w:sz="12" w:space="0" w:color="auto"/>
              <w:left w:val="single" w:sz="6" w:space="0" w:color="auto"/>
              <w:bottom w:val="single" w:sz="12" w:space="0" w:color="auto"/>
              <w:right w:val="single" w:sz="12" w:space="0" w:color="auto"/>
            </w:tcBorders>
          </w:tcPr>
          <w:p w:rsidR="00000000" w:rsidRDefault="00674243">
            <w:pPr>
              <w:jc w:val="center"/>
              <w:rPr>
                <w:sz w:val="18"/>
              </w:rPr>
            </w:pPr>
            <w:r>
              <w:rPr>
                <w:sz w:val="18"/>
              </w:rPr>
              <w:t>Брако</w:t>
            </w:r>
            <w:bookmarkStart w:id="161" w:name="OCRUncertain233"/>
            <w:r>
              <w:rPr>
                <w:sz w:val="18"/>
              </w:rPr>
              <w:t>в</w:t>
            </w:r>
            <w:bookmarkEnd w:id="161"/>
            <w:r>
              <w:rPr>
                <w:sz w:val="18"/>
              </w:rPr>
              <w:t>оч</w:t>
            </w:r>
            <w:bookmarkStart w:id="162" w:name="OCRUncertain234"/>
            <w:r>
              <w:rPr>
                <w:sz w:val="18"/>
              </w:rPr>
              <w:t>н</w:t>
            </w:r>
            <w:bookmarkEnd w:id="162"/>
            <w:r>
              <w:rPr>
                <w:sz w:val="18"/>
              </w:rPr>
              <w:t>ое ч</w:t>
            </w:r>
            <w:bookmarkStart w:id="163" w:name="OCRUncertain236"/>
            <w:r>
              <w:rPr>
                <w:sz w:val="18"/>
              </w:rPr>
              <w:t>и</w:t>
            </w:r>
            <w:bookmarkEnd w:id="163"/>
            <w:r>
              <w:rPr>
                <w:sz w:val="18"/>
              </w:rPr>
              <w:t>сло</w:t>
            </w:r>
          </w:p>
        </w:tc>
      </w:tr>
      <w:tr w:rsidR="00000000">
        <w:tblPrEx>
          <w:tblCellMar>
            <w:top w:w="0" w:type="dxa"/>
            <w:bottom w:w="0" w:type="dxa"/>
          </w:tblCellMar>
        </w:tblPrEx>
        <w:tc>
          <w:tcPr>
            <w:tcW w:w="1984" w:type="dxa"/>
            <w:tcBorders>
              <w:left w:val="single" w:sz="12" w:space="0" w:color="auto"/>
              <w:right w:val="single" w:sz="6" w:space="0" w:color="auto"/>
            </w:tcBorders>
          </w:tcPr>
          <w:p w:rsidR="00000000" w:rsidRDefault="00674243">
            <w:pPr>
              <w:rPr>
                <w:noProof/>
                <w:sz w:val="18"/>
              </w:rPr>
            </w:pPr>
            <w:r>
              <w:rPr>
                <w:sz w:val="18"/>
              </w:rPr>
              <w:t>До</w:t>
            </w:r>
            <w:r>
              <w:rPr>
                <w:noProof/>
                <w:sz w:val="18"/>
              </w:rPr>
              <w:t xml:space="preserve"> 280</w:t>
            </w:r>
          </w:p>
        </w:tc>
        <w:tc>
          <w:tcPr>
            <w:tcW w:w="1430" w:type="dxa"/>
            <w:tcBorders>
              <w:left w:val="single" w:sz="6" w:space="0" w:color="auto"/>
              <w:right w:val="single" w:sz="6" w:space="0" w:color="auto"/>
            </w:tcBorders>
          </w:tcPr>
          <w:p w:rsidR="00000000" w:rsidRDefault="00674243">
            <w:pPr>
              <w:jc w:val="center"/>
              <w:rPr>
                <w:noProof/>
                <w:sz w:val="18"/>
              </w:rPr>
            </w:pPr>
            <w:r>
              <w:rPr>
                <w:noProof/>
                <w:sz w:val="18"/>
              </w:rPr>
              <w:t>13</w:t>
            </w:r>
          </w:p>
        </w:tc>
        <w:tc>
          <w:tcPr>
            <w:tcW w:w="1430" w:type="dxa"/>
            <w:tcBorders>
              <w:left w:val="single" w:sz="6" w:space="0" w:color="auto"/>
              <w:right w:val="single" w:sz="6" w:space="0" w:color="auto"/>
            </w:tcBorders>
          </w:tcPr>
          <w:p w:rsidR="00000000" w:rsidRDefault="00674243">
            <w:pPr>
              <w:jc w:val="center"/>
              <w:rPr>
                <w:noProof/>
                <w:sz w:val="18"/>
              </w:rPr>
            </w:pPr>
            <w:r>
              <w:rPr>
                <w:noProof/>
                <w:sz w:val="18"/>
              </w:rPr>
              <w:t>1</w:t>
            </w:r>
          </w:p>
        </w:tc>
        <w:tc>
          <w:tcPr>
            <w:tcW w:w="1430" w:type="dxa"/>
            <w:tcBorders>
              <w:left w:val="single" w:sz="6" w:space="0" w:color="auto"/>
              <w:right w:val="single" w:sz="12" w:space="0" w:color="auto"/>
            </w:tcBorders>
          </w:tcPr>
          <w:p w:rsidR="00000000" w:rsidRDefault="00674243">
            <w:pPr>
              <w:jc w:val="center"/>
              <w:rPr>
                <w:noProof/>
                <w:sz w:val="18"/>
              </w:rPr>
            </w:pPr>
            <w:r>
              <w:rPr>
                <w:noProof/>
                <w:sz w:val="18"/>
              </w:rPr>
              <w:t>2</w:t>
            </w:r>
          </w:p>
        </w:tc>
      </w:tr>
      <w:tr w:rsidR="00000000">
        <w:tblPrEx>
          <w:tblCellMar>
            <w:top w:w="0" w:type="dxa"/>
            <w:bottom w:w="0" w:type="dxa"/>
          </w:tblCellMar>
        </w:tblPrEx>
        <w:tc>
          <w:tcPr>
            <w:tcW w:w="1984" w:type="dxa"/>
            <w:tcBorders>
              <w:left w:val="single" w:sz="12" w:space="0" w:color="auto"/>
              <w:right w:val="single" w:sz="6" w:space="0" w:color="auto"/>
            </w:tcBorders>
          </w:tcPr>
          <w:p w:rsidR="00000000" w:rsidRDefault="00674243">
            <w:pPr>
              <w:rPr>
                <w:sz w:val="18"/>
              </w:rPr>
            </w:pPr>
            <w:r>
              <w:rPr>
                <w:sz w:val="18"/>
              </w:rPr>
              <w:t>Св.</w:t>
            </w:r>
            <w:r>
              <w:rPr>
                <w:noProof/>
                <w:sz w:val="18"/>
              </w:rPr>
              <w:t xml:space="preserve"> 280</w:t>
            </w:r>
            <w:r>
              <w:rPr>
                <w:sz w:val="18"/>
              </w:rPr>
              <w:t xml:space="preserve"> до</w:t>
            </w:r>
            <w:r>
              <w:rPr>
                <w:noProof/>
                <w:sz w:val="18"/>
              </w:rPr>
              <w:t xml:space="preserve"> </w:t>
            </w:r>
            <w:r>
              <w:rPr>
                <w:sz w:val="18"/>
              </w:rPr>
              <w:t xml:space="preserve">   </w:t>
            </w:r>
            <w:r>
              <w:rPr>
                <w:noProof/>
                <w:sz w:val="18"/>
              </w:rPr>
              <w:t>500</w:t>
            </w:r>
            <w:r>
              <w:rPr>
                <w:sz w:val="18"/>
              </w:rPr>
              <w:t xml:space="preserve"> </w:t>
            </w:r>
            <w:bookmarkStart w:id="164" w:name="OCRUncertain238"/>
            <w:r>
              <w:rPr>
                <w:sz w:val="18"/>
              </w:rPr>
              <w:t>включ.</w:t>
            </w:r>
            <w:bookmarkEnd w:id="164"/>
          </w:p>
        </w:tc>
        <w:tc>
          <w:tcPr>
            <w:tcW w:w="1430" w:type="dxa"/>
            <w:tcBorders>
              <w:left w:val="single" w:sz="6" w:space="0" w:color="auto"/>
              <w:right w:val="single" w:sz="6" w:space="0" w:color="auto"/>
            </w:tcBorders>
          </w:tcPr>
          <w:p w:rsidR="00000000" w:rsidRDefault="00674243">
            <w:pPr>
              <w:jc w:val="center"/>
              <w:rPr>
                <w:noProof/>
                <w:sz w:val="18"/>
              </w:rPr>
            </w:pPr>
            <w:r>
              <w:rPr>
                <w:noProof/>
                <w:sz w:val="18"/>
              </w:rPr>
              <w:t>20</w:t>
            </w:r>
          </w:p>
        </w:tc>
        <w:tc>
          <w:tcPr>
            <w:tcW w:w="1430" w:type="dxa"/>
            <w:tcBorders>
              <w:left w:val="single" w:sz="6" w:space="0" w:color="auto"/>
              <w:right w:val="single" w:sz="6" w:space="0" w:color="auto"/>
            </w:tcBorders>
          </w:tcPr>
          <w:p w:rsidR="00000000" w:rsidRDefault="00674243">
            <w:pPr>
              <w:jc w:val="center"/>
              <w:rPr>
                <w:noProof/>
                <w:sz w:val="18"/>
              </w:rPr>
            </w:pPr>
            <w:r>
              <w:rPr>
                <w:noProof/>
                <w:sz w:val="18"/>
              </w:rPr>
              <w:t>2</w:t>
            </w:r>
          </w:p>
        </w:tc>
        <w:tc>
          <w:tcPr>
            <w:tcW w:w="1430" w:type="dxa"/>
            <w:tcBorders>
              <w:left w:val="single" w:sz="6" w:space="0" w:color="auto"/>
              <w:right w:val="single" w:sz="12" w:space="0" w:color="auto"/>
            </w:tcBorders>
          </w:tcPr>
          <w:p w:rsidR="00000000" w:rsidRDefault="00674243">
            <w:pPr>
              <w:jc w:val="center"/>
              <w:rPr>
                <w:noProof/>
                <w:sz w:val="18"/>
              </w:rPr>
            </w:pPr>
            <w:r>
              <w:rPr>
                <w:noProof/>
                <w:sz w:val="18"/>
              </w:rPr>
              <w:t>3</w:t>
            </w:r>
          </w:p>
        </w:tc>
      </w:tr>
      <w:tr w:rsidR="00000000">
        <w:tblPrEx>
          <w:tblCellMar>
            <w:top w:w="0" w:type="dxa"/>
            <w:bottom w:w="0" w:type="dxa"/>
          </w:tblCellMar>
        </w:tblPrEx>
        <w:tc>
          <w:tcPr>
            <w:tcW w:w="1984" w:type="dxa"/>
            <w:tcBorders>
              <w:left w:val="single" w:sz="12" w:space="0" w:color="auto"/>
              <w:right w:val="single" w:sz="6" w:space="0" w:color="auto"/>
            </w:tcBorders>
          </w:tcPr>
          <w:p w:rsidR="00000000" w:rsidRDefault="00674243">
            <w:pPr>
              <w:rPr>
                <w:i/>
                <w:noProof/>
                <w:sz w:val="18"/>
              </w:rPr>
            </w:pPr>
            <w:bookmarkStart w:id="165" w:name="OCRUncertain239"/>
            <w:r>
              <w:rPr>
                <w:sz w:val="18"/>
              </w:rPr>
              <w:t xml:space="preserve">  </w:t>
            </w:r>
            <w:r>
              <w:rPr>
                <w:noProof/>
                <w:sz w:val="18"/>
              </w:rPr>
              <w:t>»</w:t>
            </w:r>
            <w:bookmarkEnd w:id="165"/>
            <w:r>
              <w:rPr>
                <w:noProof/>
                <w:sz w:val="18"/>
              </w:rPr>
              <w:t xml:space="preserve"> </w:t>
            </w:r>
            <w:r>
              <w:rPr>
                <w:sz w:val="18"/>
              </w:rPr>
              <w:t xml:space="preserve">  </w:t>
            </w:r>
            <w:r>
              <w:rPr>
                <w:noProof/>
                <w:sz w:val="18"/>
              </w:rPr>
              <w:t xml:space="preserve">500 </w:t>
            </w:r>
            <w:bookmarkStart w:id="166" w:name="OCRUncertain240"/>
            <w:r>
              <w:rPr>
                <w:sz w:val="18"/>
              </w:rPr>
              <w:t xml:space="preserve"> </w:t>
            </w:r>
            <w:r>
              <w:rPr>
                <w:noProof/>
                <w:sz w:val="18"/>
              </w:rPr>
              <w:t>»</w:t>
            </w:r>
            <w:bookmarkEnd w:id="166"/>
            <w:r>
              <w:rPr>
                <w:noProof/>
                <w:sz w:val="18"/>
              </w:rPr>
              <w:t xml:space="preserve"> </w:t>
            </w:r>
            <w:r>
              <w:rPr>
                <w:sz w:val="18"/>
              </w:rPr>
              <w:t xml:space="preserve">  </w:t>
            </w:r>
            <w:r>
              <w:rPr>
                <w:noProof/>
                <w:sz w:val="18"/>
              </w:rPr>
              <w:t xml:space="preserve">1200 </w:t>
            </w:r>
            <w:bookmarkStart w:id="167" w:name="OCRUncertain241"/>
            <w:r>
              <w:rPr>
                <w:sz w:val="18"/>
              </w:rPr>
              <w:t xml:space="preserve">     </w:t>
            </w:r>
            <w:r>
              <w:rPr>
                <w:noProof/>
                <w:sz w:val="18"/>
              </w:rPr>
              <w:t>»</w:t>
            </w:r>
            <w:bookmarkEnd w:id="167"/>
          </w:p>
        </w:tc>
        <w:tc>
          <w:tcPr>
            <w:tcW w:w="1430" w:type="dxa"/>
            <w:tcBorders>
              <w:left w:val="single" w:sz="6" w:space="0" w:color="auto"/>
              <w:right w:val="single" w:sz="6" w:space="0" w:color="auto"/>
            </w:tcBorders>
          </w:tcPr>
          <w:p w:rsidR="00000000" w:rsidRDefault="00674243">
            <w:pPr>
              <w:jc w:val="center"/>
              <w:rPr>
                <w:noProof/>
                <w:sz w:val="18"/>
              </w:rPr>
            </w:pPr>
            <w:r>
              <w:rPr>
                <w:noProof/>
                <w:sz w:val="18"/>
              </w:rPr>
              <w:t>32</w:t>
            </w:r>
          </w:p>
        </w:tc>
        <w:tc>
          <w:tcPr>
            <w:tcW w:w="1430" w:type="dxa"/>
            <w:tcBorders>
              <w:left w:val="single" w:sz="6" w:space="0" w:color="auto"/>
              <w:right w:val="single" w:sz="6" w:space="0" w:color="auto"/>
            </w:tcBorders>
          </w:tcPr>
          <w:p w:rsidR="00000000" w:rsidRDefault="00674243">
            <w:pPr>
              <w:jc w:val="center"/>
              <w:rPr>
                <w:noProof/>
                <w:sz w:val="18"/>
              </w:rPr>
            </w:pPr>
            <w:r>
              <w:rPr>
                <w:noProof/>
                <w:sz w:val="18"/>
              </w:rPr>
              <w:t>3</w:t>
            </w:r>
          </w:p>
        </w:tc>
        <w:tc>
          <w:tcPr>
            <w:tcW w:w="1430" w:type="dxa"/>
            <w:tcBorders>
              <w:left w:val="single" w:sz="6" w:space="0" w:color="auto"/>
              <w:right w:val="single" w:sz="12" w:space="0" w:color="auto"/>
            </w:tcBorders>
          </w:tcPr>
          <w:p w:rsidR="00000000" w:rsidRDefault="00674243">
            <w:pPr>
              <w:jc w:val="center"/>
              <w:rPr>
                <w:noProof/>
                <w:sz w:val="18"/>
              </w:rPr>
            </w:pPr>
            <w:r>
              <w:rPr>
                <w:noProof/>
                <w:sz w:val="18"/>
              </w:rPr>
              <w:t>4</w:t>
            </w:r>
          </w:p>
        </w:tc>
      </w:tr>
      <w:tr w:rsidR="00000000">
        <w:tblPrEx>
          <w:tblCellMar>
            <w:top w:w="0" w:type="dxa"/>
            <w:bottom w:w="0" w:type="dxa"/>
          </w:tblCellMar>
        </w:tblPrEx>
        <w:tc>
          <w:tcPr>
            <w:tcW w:w="1984" w:type="dxa"/>
            <w:tcBorders>
              <w:left w:val="single" w:sz="12" w:space="0" w:color="auto"/>
              <w:right w:val="single" w:sz="6" w:space="0" w:color="auto"/>
            </w:tcBorders>
          </w:tcPr>
          <w:p w:rsidR="00000000" w:rsidRDefault="00674243">
            <w:pPr>
              <w:rPr>
                <w:noProof/>
                <w:sz w:val="18"/>
              </w:rPr>
            </w:pPr>
            <w:r>
              <w:rPr>
                <w:sz w:val="18"/>
              </w:rPr>
              <w:t xml:space="preserve">  » </w:t>
            </w:r>
            <w:r>
              <w:rPr>
                <w:noProof/>
                <w:sz w:val="18"/>
              </w:rPr>
              <w:t xml:space="preserve">1200 </w:t>
            </w:r>
            <w:r>
              <w:rPr>
                <w:sz w:val="18"/>
              </w:rPr>
              <w:t xml:space="preserve"> »   </w:t>
            </w:r>
            <w:r>
              <w:rPr>
                <w:noProof/>
                <w:sz w:val="18"/>
              </w:rPr>
              <w:t>3200</w:t>
            </w:r>
            <w:r>
              <w:rPr>
                <w:sz w:val="18"/>
              </w:rPr>
              <w:t xml:space="preserve">      </w:t>
            </w:r>
            <w:r>
              <w:rPr>
                <w:noProof/>
                <w:sz w:val="18"/>
              </w:rPr>
              <w:t>»</w:t>
            </w:r>
          </w:p>
        </w:tc>
        <w:tc>
          <w:tcPr>
            <w:tcW w:w="1430" w:type="dxa"/>
            <w:tcBorders>
              <w:left w:val="single" w:sz="6" w:space="0" w:color="auto"/>
              <w:right w:val="single" w:sz="6" w:space="0" w:color="auto"/>
            </w:tcBorders>
          </w:tcPr>
          <w:p w:rsidR="00000000" w:rsidRDefault="00674243">
            <w:pPr>
              <w:jc w:val="center"/>
              <w:rPr>
                <w:noProof/>
                <w:sz w:val="18"/>
              </w:rPr>
            </w:pPr>
            <w:r>
              <w:rPr>
                <w:noProof/>
                <w:sz w:val="18"/>
              </w:rPr>
              <w:t>50</w:t>
            </w:r>
          </w:p>
        </w:tc>
        <w:tc>
          <w:tcPr>
            <w:tcW w:w="1430" w:type="dxa"/>
            <w:tcBorders>
              <w:left w:val="single" w:sz="6" w:space="0" w:color="auto"/>
              <w:right w:val="single" w:sz="6" w:space="0" w:color="auto"/>
            </w:tcBorders>
          </w:tcPr>
          <w:p w:rsidR="00000000" w:rsidRDefault="00674243">
            <w:pPr>
              <w:jc w:val="center"/>
              <w:rPr>
                <w:noProof/>
                <w:sz w:val="18"/>
              </w:rPr>
            </w:pPr>
            <w:r>
              <w:rPr>
                <w:noProof/>
                <w:sz w:val="18"/>
              </w:rPr>
              <w:t>5</w:t>
            </w:r>
          </w:p>
        </w:tc>
        <w:tc>
          <w:tcPr>
            <w:tcW w:w="1430" w:type="dxa"/>
            <w:tcBorders>
              <w:left w:val="single" w:sz="6" w:space="0" w:color="auto"/>
              <w:right w:val="single" w:sz="12" w:space="0" w:color="auto"/>
            </w:tcBorders>
          </w:tcPr>
          <w:p w:rsidR="00000000" w:rsidRDefault="00674243">
            <w:pPr>
              <w:jc w:val="center"/>
              <w:rPr>
                <w:noProof/>
                <w:sz w:val="18"/>
              </w:rPr>
            </w:pPr>
            <w:r>
              <w:rPr>
                <w:noProof/>
                <w:sz w:val="18"/>
              </w:rPr>
              <w:t>6</w:t>
            </w:r>
          </w:p>
        </w:tc>
      </w:tr>
      <w:tr w:rsidR="00000000">
        <w:tblPrEx>
          <w:tblCellMar>
            <w:top w:w="0" w:type="dxa"/>
            <w:bottom w:w="0" w:type="dxa"/>
          </w:tblCellMar>
        </w:tblPrEx>
        <w:tc>
          <w:tcPr>
            <w:tcW w:w="1984" w:type="dxa"/>
            <w:tcBorders>
              <w:left w:val="single" w:sz="12" w:space="0" w:color="auto"/>
              <w:bottom w:val="single" w:sz="12" w:space="0" w:color="auto"/>
              <w:right w:val="single" w:sz="6" w:space="0" w:color="auto"/>
            </w:tcBorders>
          </w:tcPr>
          <w:p w:rsidR="00000000" w:rsidRDefault="00674243">
            <w:pPr>
              <w:rPr>
                <w:noProof/>
                <w:sz w:val="18"/>
              </w:rPr>
            </w:pPr>
            <w:r>
              <w:rPr>
                <w:sz w:val="18"/>
              </w:rPr>
              <w:t xml:space="preserve">  » </w:t>
            </w:r>
            <w:r>
              <w:rPr>
                <w:noProof/>
                <w:sz w:val="18"/>
              </w:rPr>
              <w:t>3200</w:t>
            </w:r>
            <w:r>
              <w:rPr>
                <w:sz w:val="18"/>
              </w:rPr>
              <w:t xml:space="preserve">  » </w:t>
            </w:r>
            <w:r>
              <w:rPr>
                <w:noProof/>
                <w:sz w:val="18"/>
              </w:rPr>
              <w:t xml:space="preserve">10000 </w:t>
            </w:r>
            <w:r>
              <w:rPr>
                <w:sz w:val="18"/>
              </w:rPr>
              <w:t xml:space="preserve">     »</w:t>
            </w:r>
          </w:p>
        </w:tc>
        <w:tc>
          <w:tcPr>
            <w:tcW w:w="1430" w:type="dxa"/>
            <w:tcBorders>
              <w:left w:val="single" w:sz="6" w:space="0" w:color="auto"/>
              <w:bottom w:val="single" w:sz="12" w:space="0" w:color="auto"/>
              <w:right w:val="single" w:sz="6" w:space="0" w:color="auto"/>
            </w:tcBorders>
          </w:tcPr>
          <w:p w:rsidR="00000000" w:rsidRDefault="00674243">
            <w:pPr>
              <w:jc w:val="center"/>
              <w:rPr>
                <w:noProof/>
                <w:sz w:val="18"/>
              </w:rPr>
            </w:pPr>
            <w:r>
              <w:rPr>
                <w:noProof/>
                <w:sz w:val="18"/>
              </w:rPr>
              <w:t>80</w:t>
            </w:r>
          </w:p>
        </w:tc>
        <w:tc>
          <w:tcPr>
            <w:tcW w:w="1430" w:type="dxa"/>
            <w:tcBorders>
              <w:left w:val="single" w:sz="6" w:space="0" w:color="auto"/>
              <w:bottom w:val="single" w:sz="12" w:space="0" w:color="auto"/>
              <w:right w:val="single" w:sz="6" w:space="0" w:color="auto"/>
            </w:tcBorders>
          </w:tcPr>
          <w:p w:rsidR="00000000" w:rsidRDefault="00674243">
            <w:pPr>
              <w:jc w:val="center"/>
              <w:rPr>
                <w:noProof/>
                <w:sz w:val="18"/>
              </w:rPr>
            </w:pPr>
            <w:r>
              <w:rPr>
                <w:noProof/>
                <w:sz w:val="18"/>
              </w:rPr>
              <w:t>7</w:t>
            </w:r>
          </w:p>
        </w:tc>
        <w:tc>
          <w:tcPr>
            <w:tcW w:w="1430" w:type="dxa"/>
            <w:tcBorders>
              <w:left w:val="single" w:sz="6" w:space="0" w:color="auto"/>
              <w:bottom w:val="single" w:sz="12" w:space="0" w:color="auto"/>
              <w:right w:val="single" w:sz="12" w:space="0" w:color="auto"/>
            </w:tcBorders>
          </w:tcPr>
          <w:p w:rsidR="00000000" w:rsidRDefault="00674243">
            <w:pPr>
              <w:jc w:val="center"/>
              <w:rPr>
                <w:noProof/>
                <w:sz w:val="18"/>
              </w:rPr>
            </w:pPr>
            <w:r>
              <w:rPr>
                <w:noProof/>
                <w:sz w:val="18"/>
              </w:rPr>
              <w:t>8</w:t>
            </w:r>
          </w:p>
        </w:tc>
      </w:tr>
    </w:tbl>
    <w:p w:rsidR="00000000" w:rsidRDefault="00674243">
      <w:pPr>
        <w:ind w:firstLine="284"/>
        <w:jc w:val="both"/>
      </w:pPr>
    </w:p>
    <w:p w:rsidR="00000000" w:rsidRDefault="00674243">
      <w:pPr>
        <w:ind w:firstLine="284"/>
        <w:jc w:val="both"/>
      </w:pPr>
      <w:r>
        <w:rPr>
          <w:noProof/>
        </w:rPr>
        <w:t>3.3.</w:t>
      </w:r>
      <w:r>
        <w:t xml:space="preserve"> Приемочный контроль паркетных досок осуществляют в следующем порядке:</w:t>
      </w:r>
    </w:p>
    <w:p w:rsidR="00000000" w:rsidRDefault="00674243">
      <w:pPr>
        <w:ind w:firstLine="284"/>
        <w:jc w:val="both"/>
        <w:rPr>
          <w:sz w:val="18"/>
        </w:rPr>
      </w:pPr>
      <w:r>
        <w:rPr>
          <w:noProof/>
          <w:sz w:val="18"/>
        </w:rPr>
        <w:t>—</w:t>
      </w:r>
      <w:r>
        <w:rPr>
          <w:sz w:val="18"/>
        </w:rPr>
        <w:t xml:space="preserve"> от партии методом случайного отбора отбирают число паркетных досок, соот</w:t>
      </w:r>
      <w:bookmarkStart w:id="168" w:name="OCRUncertain246"/>
      <w:r>
        <w:rPr>
          <w:sz w:val="18"/>
        </w:rPr>
        <w:t>ве</w:t>
      </w:r>
      <w:bookmarkEnd w:id="168"/>
      <w:r>
        <w:rPr>
          <w:sz w:val="18"/>
        </w:rPr>
        <w:t>тствующие объему выборки для данного размера партии;</w:t>
      </w:r>
    </w:p>
    <w:p w:rsidR="00000000" w:rsidRDefault="00674243">
      <w:pPr>
        <w:ind w:firstLine="284"/>
        <w:jc w:val="both"/>
        <w:rPr>
          <w:sz w:val="18"/>
        </w:rPr>
      </w:pPr>
      <w:r>
        <w:rPr>
          <w:noProof/>
          <w:sz w:val="18"/>
        </w:rPr>
        <w:t>—</w:t>
      </w:r>
      <w:r>
        <w:rPr>
          <w:sz w:val="18"/>
        </w:rPr>
        <w:t xml:space="preserve"> пров</w:t>
      </w:r>
      <w:bookmarkStart w:id="169" w:name="OCRUncertain247"/>
      <w:r>
        <w:rPr>
          <w:sz w:val="18"/>
        </w:rPr>
        <w:t>е</w:t>
      </w:r>
      <w:bookmarkEnd w:id="169"/>
      <w:r>
        <w:rPr>
          <w:sz w:val="18"/>
        </w:rPr>
        <w:t>р</w:t>
      </w:r>
      <w:bookmarkStart w:id="170" w:name="OCRUncertain248"/>
      <w:r>
        <w:rPr>
          <w:sz w:val="18"/>
        </w:rPr>
        <w:t>я</w:t>
      </w:r>
      <w:bookmarkEnd w:id="170"/>
      <w:r>
        <w:rPr>
          <w:sz w:val="18"/>
        </w:rPr>
        <w:t>ют каждую паркетную доску в выборке на соответствие требованиям настоящего стандарта и определяют число паркетных досок с дефек</w:t>
      </w:r>
      <w:bookmarkStart w:id="171" w:name="OCRUncertain250"/>
      <w:r>
        <w:rPr>
          <w:sz w:val="18"/>
        </w:rPr>
        <w:t>т</w:t>
      </w:r>
      <w:bookmarkEnd w:id="171"/>
      <w:r>
        <w:rPr>
          <w:sz w:val="18"/>
        </w:rPr>
        <w:t>ам</w:t>
      </w:r>
      <w:bookmarkStart w:id="172" w:name="OCRUncertain251"/>
      <w:r>
        <w:rPr>
          <w:sz w:val="18"/>
        </w:rPr>
        <w:t>и</w:t>
      </w:r>
      <w:bookmarkEnd w:id="172"/>
      <w:r>
        <w:rPr>
          <w:sz w:val="18"/>
        </w:rPr>
        <w:t>;</w:t>
      </w:r>
    </w:p>
    <w:p w:rsidR="00000000" w:rsidRDefault="00674243">
      <w:pPr>
        <w:ind w:firstLine="284"/>
        <w:jc w:val="both"/>
        <w:rPr>
          <w:sz w:val="18"/>
        </w:rPr>
      </w:pPr>
      <w:r>
        <w:rPr>
          <w:noProof/>
          <w:sz w:val="18"/>
        </w:rPr>
        <w:t>—</w:t>
      </w:r>
      <w:r>
        <w:rPr>
          <w:sz w:val="18"/>
        </w:rPr>
        <w:t xml:space="preserve"> сравнивают число паркетных досок с дефектами с пр</w:t>
      </w:r>
      <w:bookmarkStart w:id="173" w:name="OCRUncertain252"/>
      <w:r>
        <w:rPr>
          <w:sz w:val="18"/>
        </w:rPr>
        <w:t>ие</w:t>
      </w:r>
      <w:bookmarkEnd w:id="173"/>
      <w:r>
        <w:rPr>
          <w:sz w:val="18"/>
        </w:rPr>
        <w:t>мочным и браковочным числами, установленными для данного объема выборк</w:t>
      </w:r>
      <w:bookmarkStart w:id="174" w:name="OCRUncertain253"/>
      <w:r>
        <w:rPr>
          <w:sz w:val="18"/>
        </w:rPr>
        <w:t>и</w:t>
      </w:r>
      <w:bookmarkEnd w:id="174"/>
      <w:r>
        <w:rPr>
          <w:sz w:val="18"/>
        </w:rPr>
        <w:t>;</w:t>
      </w:r>
    </w:p>
    <w:p w:rsidR="00000000" w:rsidRDefault="00674243">
      <w:pPr>
        <w:ind w:firstLine="284"/>
        <w:jc w:val="both"/>
        <w:rPr>
          <w:sz w:val="18"/>
        </w:rPr>
      </w:pPr>
      <w:r>
        <w:rPr>
          <w:noProof/>
          <w:sz w:val="18"/>
        </w:rPr>
        <w:t>—</w:t>
      </w:r>
      <w:r>
        <w:rPr>
          <w:sz w:val="18"/>
        </w:rPr>
        <w:t xml:space="preserve"> партию принимают, если ч</w:t>
      </w:r>
      <w:bookmarkStart w:id="175" w:name="OCRUncertain254"/>
      <w:r>
        <w:rPr>
          <w:sz w:val="18"/>
        </w:rPr>
        <w:t>и</w:t>
      </w:r>
      <w:bookmarkEnd w:id="175"/>
      <w:r>
        <w:rPr>
          <w:sz w:val="18"/>
        </w:rPr>
        <w:t>сло паркетных досок с д</w:t>
      </w:r>
      <w:bookmarkStart w:id="176" w:name="OCRUncertain255"/>
      <w:r>
        <w:rPr>
          <w:sz w:val="18"/>
        </w:rPr>
        <w:t>е</w:t>
      </w:r>
      <w:bookmarkEnd w:id="176"/>
      <w:r>
        <w:rPr>
          <w:sz w:val="18"/>
        </w:rPr>
        <w:t xml:space="preserve">фектами в выборке меньше или равно приемочному числу; </w:t>
      </w:r>
    </w:p>
    <w:p w:rsidR="00000000" w:rsidRDefault="00674243">
      <w:pPr>
        <w:ind w:firstLine="284"/>
        <w:jc w:val="both"/>
        <w:rPr>
          <w:sz w:val="18"/>
        </w:rPr>
      </w:pPr>
      <w:r>
        <w:rPr>
          <w:noProof/>
          <w:sz w:val="18"/>
        </w:rPr>
        <w:t>—</w:t>
      </w:r>
      <w:r>
        <w:rPr>
          <w:sz w:val="18"/>
        </w:rPr>
        <w:t xml:space="preserve"> партию </w:t>
      </w:r>
      <w:r>
        <w:rPr>
          <w:sz w:val="18"/>
        </w:rPr>
        <w:t>не принимают, если число паркетных досок с дефектами в выборке равно ил</w:t>
      </w:r>
      <w:bookmarkStart w:id="177" w:name="OCRUncertain256"/>
      <w:r>
        <w:rPr>
          <w:sz w:val="18"/>
        </w:rPr>
        <w:t>и</w:t>
      </w:r>
      <w:bookmarkEnd w:id="177"/>
      <w:r>
        <w:rPr>
          <w:sz w:val="18"/>
        </w:rPr>
        <w:t xml:space="preserve"> больше браковочного числа. </w:t>
      </w:r>
    </w:p>
    <w:p w:rsidR="00000000" w:rsidRDefault="00674243">
      <w:pPr>
        <w:ind w:firstLine="284"/>
        <w:jc w:val="both"/>
      </w:pPr>
      <w:r>
        <w:t>3.4. Для проверки соответ</w:t>
      </w:r>
      <w:bookmarkStart w:id="178" w:name="OCRUncertain257"/>
      <w:r>
        <w:t>ст</w:t>
      </w:r>
      <w:bookmarkEnd w:id="178"/>
      <w:r>
        <w:t>вия паркетн</w:t>
      </w:r>
      <w:bookmarkStart w:id="179" w:name="OCRUncertain258"/>
      <w:r>
        <w:t>ы</w:t>
      </w:r>
      <w:bookmarkEnd w:id="179"/>
      <w:r>
        <w:t>х досок требованиям пп. 2.13—2.17 из объема выбо</w:t>
      </w:r>
      <w:bookmarkStart w:id="180" w:name="OCRUncertain259"/>
      <w:r>
        <w:t>р</w:t>
      </w:r>
      <w:bookmarkEnd w:id="180"/>
      <w:r>
        <w:t xml:space="preserve">ки по </w:t>
      </w:r>
      <w:bookmarkStart w:id="181" w:name="OCRUncertain260"/>
      <w:r>
        <w:t>п.</w:t>
      </w:r>
      <w:bookmarkEnd w:id="181"/>
      <w:r>
        <w:rPr>
          <w:noProof/>
        </w:rPr>
        <w:t xml:space="preserve"> 3.2</w:t>
      </w:r>
      <w:r>
        <w:t xml:space="preserve"> произвольно отбирают не менее пяти досок, из которых вырезают по три образца для каж</w:t>
      </w:r>
      <w:bookmarkStart w:id="182" w:name="OCRUncertain261"/>
      <w:r>
        <w:t>д</w:t>
      </w:r>
      <w:bookmarkEnd w:id="182"/>
      <w:r>
        <w:t>ого вида испытаний.</w:t>
      </w:r>
    </w:p>
    <w:p w:rsidR="00000000" w:rsidRDefault="00674243">
      <w:pPr>
        <w:ind w:firstLine="284"/>
        <w:jc w:val="both"/>
      </w:pPr>
      <w:r>
        <w:t>При неудовлетворительных результатах испытаний одной из отобранных досок партия приемке не подлежит (за результат испытаний по каждой доске принимают среднее арифметическое значение результатов испытаний т</w:t>
      </w:r>
      <w:r>
        <w:t>рех образцов, вырезанных из этой доски, причем результат испытаний каждого образца не должен б</w:t>
      </w:r>
      <w:bookmarkStart w:id="183" w:name="OCRUncertain262"/>
      <w:r>
        <w:t>ы</w:t>
      </w:r>
      <w:bookmarkEnd w:id="183"/>
      <w:r>
        <w:t>ть менее 90 % от у</w:t>
      </w:r>
      <w:bookmarkStart w:id="184" w:name="OCRUncertain263"/>
      <w:r>
        <w:t>ст</w:t>
      </w:r>
      <w:bookmarkEnd w:id="184"/>
      <w:r>
        <w:t>ановленно</w:t>
      </w:r>
      <w:bookmarkStart w:id="185" w:name="OCRUncertain264"/>
      <w:r>
        <w:t>г</w:t>
      </w:r>
      <w:bookmarkEnd w:id="185"/>
      <w:r>
        <w:t>о в пп. 2.13—2.17).</w:t>
      </w:r>
    </w:p>
    <w:p w:rsidR="00000000" w:rsidRDefault="00674243">
      <w:pPr>
        <w:ind w:firstLine="284"/>
        <w:jc w:val="both"/>
      </w:pPr>
      <w:r>
        <w:rPr>
          <w:noProof/>
        </w:rPr>
        <w:t>3.5.</w:t>
      </w:r>
      <w:r>
        <w:t xml:space="preserve"> Паркетные доски учитывают в квадратных метрах с погрешностью до</w:t>
      </w:r>
      <w:r>
        <w:rPr>
          <w:noProof/>
        </w:rPr>
        <w:t xml:space="preserve"> 0,01</w:t>
      </w:r>
      <w:r>
        <w:t xml:space="preserve"> </w:t>
      </w:r>
      <w:bookmarkStart w:id="186" w:name="OCRUncertain265"/>
      <w:r>
        <w:t>м</w:t>
      </w:r>
      <w:bookmarkEnd w:id="186"/>
      <w:r>
        <w:rPr>
          <w:vertAlign w:val="superscript"/>
        </w:rPr>
        <w:t>2</w:t>
      </w:r>
      <w:r>
        <w:t xml:space="preserve"> и штуках. Площадь паркетной доск</w:t>
      </w:r>
      <w:bookmarkStart w:id="187" w:name="OCRUncertain266"/>
      <w:r>
        <w:t>и</w:t>
      </w:r>
      <w:bookmarkEnd w:id="187"/>
      <w:r>
        <w:t xml:space="preserve"> определяют по лицевой стороне без учета ширины гребня. Предельные отклонения в расчет не принимают.</w:t>
      </w:r>
    </w:p>
    <w:p w:rsidR="00000000" w:rsidRDefault="00674243">
      <w:pPr>
        <w:ind w:firstLine="284"/>
        <w:jc w:val="both"/>
      </w:pPr>
    </w:p>
    <w:p w:rsidR="00000000" w:rsidRDefault="00674243">
      <w:pPr>
        <w:jc w:val="center"/>
        <w:rPr>
          <w:b/>
        </w:rPr>
      </w:pPr>
      <w:r>
        <w:rPr>
          <w:b/>
          <w:noProof/>
        </w:rPr>
        <w:t>4.</w:t>
      </w:r>
      <w:r>
        <w:rPr>
          <w:b/>
        </w:rPr>
        <w:t xml:space="preserve"> МЕТОДЫ КОНТРОЛЯ</w:t>
      </w:r>
    </w:p>
    <w:p w:rsidR="00000000" w:rsidRDefault="00674243">
      <w:pPr>
        <w:ind w:firstLine="284"/>
        <w:jc w:val="both"/>
      </w:pPr>
    </w:p>
    <w:p w:rsidR="00000000" w:rsidRDefault="00674243">
      <w:pPr>
        <w:ind w:firstLine="284"/>
        <w:jc w:val="both"/>
        <w:rPr>
          <w:noProof/>
        </w:rPr>
      </w:pPr>
      <w:r>
        <w:rPr>
          <w:noProof/>
        </w:rPr>
        <w:t>4.1.</w:t>
      </w:r>
      <w:r>
        <w:t xml:space="preserve"> Отобранные паркетные доски проверяют поштучно. Размеры и форму планок проверяют при их влажности</w:t>
      </w:r>
      <w:r>
        <w:rPr>
          <w:noProof/>
        </w:rPr>
        <w:t xml:space="preserve"> (8</w:t>
      </w:r>
      <w:r>
        <w:t xml:space="preserve"> </w:t>
      </w:r>
      <w:bookmarkStart w:id="188" w:name="OCRUncertain267"/>
      <w:r>
        <w:t>±</w:t>
      </w:r>
      <w:bookmarkEnd w:id="188"/>
      <w:r>
        <w:rPr>
          <w:noProof/>
        </w:rPr>
        <w:t xml:space="preserve"> 2</w:t>
      </w:r>
      <w:bookmarkStart w:id="189" w:name="OCRUncertain268"/>
      <w:r>
        <w:rPr>
          <w:noProof/>
        </w:rPr>
        <w:t>)</w:t>
      </w:r>
      <w:r>
        <w:t xml:space="preserve"> </w:t>
      </w:r>
      <w:r>
        <w:rPr>
          <w:noProof/>
        </w:rPr>
        <w:t>%;</w:t>
      </w:r>
      <w:bookmarkEnd w:id="189"/>
    </w:p>
    <w:p w:rsidR="00000000" w:rsidRDefault="00674243">
      <w:pPr>
        <w:ind w:firstLine="284"/>
        <w:jc w:val="both"/>
      </w:pPr>
      <w:r>
        <w:t>Длину и ширину паркетн</w:t>
      </w:r>
      <w:r>
        <w:t>ых досок измеряют по лицевым сторонам: длину</w:t>
      </w:r>
      <w:r>
        <w:rPr>
          <w:noProof/>
        </w:rPr>
        <w:t xml:space="preserve"> —</w:t>
      </w:r>
      <w:r>
        <w:t xml:space="preserve"> параллельно, а ширину— перпендикулярно к продольной оси паркетной доски.</w:t>
      </w:r>
    </w:p>
    <w:p w:rsidR="00000000" w:rsidRDefault="00674243">
      <w:pPr>
        <w:ind w:firstLine="284"/>
        <w:jc w:val="both"/>
      </w:pPr>
      <w:r>
        <w:t xml:space="preserve">Толщину паркетных досок измеряют по торцам и посередине длины паркетной доски. </w:t>
      </w:r>
    </w:p>
    <w:p w:rsidR="00000000" w:rsidRDefault="00674243">
      <w:pPr>
        <w:ind w:firstLine="284"/>
        <w:jc w:val="both"/>
        <w:rPr>
          <w:noProof/>
        </w:rPr>
      </w:pPr>
      <w:r>
        <w:t>Для измерения принимают предельные калибры по ГОСТ</w:t>
      </w:r>
      <w:r>
        <w:rPr>
          <w:noProof/>
        </w:rPr>
        <w:t xml:space="preserve"> 15876,</w:t>
      </w:r>
      <w:r>
        <w:t xml:space="preserve"> штангенциркули по ГОСТ</w:t>
      </w:r>
      <w:r>
        <w:rPr>
          <w:noProof/>
        </w:rPr>
        <w:t xml:space="preserve"> 166, </w:t>
      </w:r>
      <w:r>
        <w:t>индикаторные толщиномеры по ГОСТ</w:t>
      </w:r>
      <w:r>
        <w:rPr>
          <w:noProof/>
        </w:rPr>
        <w:t xml:space="preserve"> </w:t>
      </w:r>
      <w:r>
        <w:t>11</w:t>
      </w:r>
      <w:r>
        <w:rPr>
          <w:noProof/>
        </w:rPr>
        <w:t>358.</w:t>
      </w:r>
    </w:p>
    <w:p w:rsidR="00000000" w:rsidRDefault="00674243">
      <w:pPr>
        <w:ind w:firstLine="284"/>
        <w:jc w:val="both"/>
        <w:rPr>
          <w:noProof/>
        </w:rPr>
      </w:pPr>
      <w:r>
        <w:t xml:space="preserve">Размеры пазов и гребней проверяют контрольными калибрами либо </w:t>
      </w:r>
      <w:bookmarkStart w:id="190" w:name="OCRUncertain270"/>
      <w:r>
        <w:t>штангенглубиномерами</w:t>
      </w:r>
      <w:bookmarkEnd w:id="190"/>
      <w:r>
        <w:t xml:space="preserve"> по ГОСТ</w:t>
      </w:r>
      <w:r>
        <w:rPr>
          <w:noProof/>
        </w:rPr>
        <w:t xml:space="preserve"> 162.</w:t>
      </w:r>
    </w:p>
    <w:p w:rsidR="00000000" w:rsidRDefault="00674243">
      <w:pPr>
        <w:ind w:firstLine="284"/>
        <w:jc w:val="both"/>
      </w:pPr>
      <w:r>
        <w:rPr>
          <w:noProof/>
        </w:rPr>
        <w:t>4.2.</w:t>
      </w:r>
      <w:r>
        <w:t xml:space="preserve"> Отклонение от параллельности </w:t>
      </w:r>
      <w:bookmarkStart w:id="191" w:name="OCRUncertain271"/>
      <w:r>
        <w:t>пластей</w:t>
      </w:r>
      <w:bookmarkEnd w:id="191"/>
      <w:r>
        <w:t xml:space="preserve"> определяют измерением толщины паркетной доски, а</w:t>
      </w:r>
      <w:r>
        <w:t xml:space="preserve"> от</w:t>
      </w:r>
      <w:r>
        <w:softHyphen/>
        <w:t>клонение от параллельности кромок</w:t>
      </w:r>
      <w:r>
        <w:rPr>
          <w:noProof/>
        </w:rPr>
        <w:t xml:space="preserve"> —</w:t>
      </w:r>
      <w:r>
        <w:t xml:space="preserve"> измерением ширины паркетной доски штангенциркулем по ГОСТ</w:t>
      </w:r>
      <w:r>
        <w:rPr>
          <w:noProof/>
        </w:rPr>
        <w:t xml:space="preserve"> 166.</w:t>
      </w:r>
      <w:r>
        <w:t xml:space="preserve"> Измерение проводят в трех точках</w:t>
      </w:r>
      <w:r>
        <w:rPr>
          <w:noProof/>
        </w:rPr>
        <w:t xml:space="preserve"> —</w:t>
      </w:r>
      <w:r>
        <w:t xml:space="preserve"> посередине и у </w:t>
      </w:r>
      <w:bookmarkStart w:id="192" w:name="OCRUncertain272"/>
      <w:r>
        <w:t>торцов</w:t>
      </w:r>
      <w:bookmarkEnd w:id="192"/>
      <w:r>
        <w:t xml:space="preserve"> паркетной доски.</w:t>
      </w:r>
    </w:p>
    <w:p w:rsidR="00000000" w:rsidRDefault="00674243">
      <w:pPr>
        <w:ind w:firstLine="284"/>
        <w:jc w:val="both"/>
      </w:pPr>
      <w:r>
        <w:rPr>
          <w:noProof/>
        </w:rPr>
        <w:t>4.3.</w:t>
      </w:r>
      <w:r>
        <w:t xml:space="preserve"> Отклонение от перпендикулярности смежных кромок паркетной доск</w:t>
      </w:r>
      <w:bookmarkStart w:id="193" w:name="OCRUncertain273"/>
      <w:r>
        <w:t>и</w:t>
      </w:r>
      <w:bookmarkEnd w:id="193"/>
      <w:r>
        <w:t xml:space="preserve"> определяют поверочными угольниками по ГОСТ</w:t>
      </w:r>
      <w:r>
        <w:rPr>
          <w:noProof/>
        </w:rPr>
        <w:t xml:space="preserve"> 3749</w:t>
      </w:r>
      <w:r>
        <w:t xml:space="preserve"> и щупами по ТУ</w:t>
      </w:r>
      <w:r>
        <w:rPr>
          <w:noProof/>
        </w:rPr>
        <w:t xml:space="preserve"> 2—034—225</w:t>
      </w:r>
      <w:r>
        <w:t xml:space="preserve"> измерением максимального зазора между одной из смежных кромок паркетной доски и приложенным к ней угольником на длине</w:t>
      </w:r>
      <w:r>
        <w:rPr>
          <w:noProof/>
        </w:rPr>
        <w:t xml:space="preserve"> 100</w:t>
      </w:r>
      <w:r>
        <w:t xml:space="preserve"> мм.</w:t>
      </w:r>
    </w:p>
    <w:p w:rsidR="00000000" w:rsidRDefault="00674243">
      <w:pPr>
        <w:ind w:firstLine="284"/>
        <w:jc w:val="both"/>
      </w:pPr>
      <w:r>
        <w:rPr>
          <w:noProof/>
        </w:rPr>
        <w:t>4.4.</w:t>
      </w:r>
      <w:r>
        <w:t xml:space="preserve"> Отклонение от прямолинейности паркетной доски определяют измер</w:t>
      </w:r>
      <w:r>
        <w:t>ением максимального зазора между проверяемой поверхностью паркетной доски и ребром приложенной к ней поверочной линейки по ГОСТ</w:t>
      </w:r>
      <w:bookmarkStart w:id="194" w:name="OCRUncertain274"/>
      <w:r>
        <w:t xml:space="preserve"> 8</w:t>
      </w:r>
      <w:bookmarkEnd w:id="194"/>
      <w:r>
        <w:t>026. Зазор</w:t>
      </w:r>
      <w:bookmarkStart w:id="195" w:name="OCRUncertain275"/>
      <w:r>
        <w:t>ы</w:t>
      </w:r>
      <w:bookmarkEnd w:id="195"/>
      <w:r>
        <w:t xml:space="preserve"> измеря</w:t>
      </w:r>
      <w:bookmarkStart w:id="196" w:name="OCRUncertain276"/>
      <w:r>
        <w:t>ю</w:t>
      </w:r>
      <w:bookmarkEnd w:id="196"/>
      <w:r>
        <w:t>т</w:t>
      </w:r>
      <w:bookmarkStart w:id="197" w:name="OCRUncertain277"/>
      <w:r>
        <w:t xml:space="preserve"> щ</w:t>
      </w:r>
      <w:bookmarkEnd w:id="197"/>
      <w:r>
        <w:t>упом по ТУ 2—</w:t>
      </w:r>
      <w:r>
        <w:rPr>
          <w:noProof/>
        </w:rPr>
        <w:t>034—225</w:t>
      </w:r>
      <w:bookmarkStart w:id="198" w:name="OCRUncertain278"/>
      <w:r>
        <w:rPr>
          <w:noProof/>
        </w:rPr>
        <w:t>.</w:t>
      </w:r>
      <w:bookmarkStart w:id="199" w:name="OCRUncertain281"/>
      <w:bookmarkEnd w:id="198"/>
      <w:r>
        <w:rPr>
          <w:noProof/>
        </w:rPr>
        <w:t xml:space="preserve"> </w:t>
      </w:r>
      <w:bookmarkEnd w:id="199"/>
    </w:p>
    <w:p w:rsidR="00000000" w:rsidRDefault="00674243">
      <w:pPr>
        <w:ind w:firstLine="284"/>
        <w:jc w:val="both"/>
      </w:pPr>
      <w:r>
        <w:rPr>
          <w:noProof/>
        </w:rPr>
        <w:t>4.5.</w:t>
      </w:r>
      <w:r>
        <w:t xml:space="preserve"> Зазоры между паркетными планками проверяют щупом по ТУ</w:t>
      </w:r>
      <w:r>
        <w:rPr>
          <w:noProof/>
        </w:rPr>
        <w:t xml:space="preserve"> 2—034—225. </w:t>
      </w:r>
    </w:p>
    <w:p w:rsidR="00000000" w:rsidRDefault="00674243">
      <w:pPr>
        <w:ind w:firstLine="284"/>
        <w:jc w:val="both"/>
      </w:pPr>
      <w:r>
        <w:rPr>
          <w:noProof/>
        </w:rPr>
        <w:t>4.6.</w:t>
      </w:r>
      <w:r>
        <w:t xml:space="preserve"> Наклон волокон определяют на радиальной поверхности планки по ГОСТ</w:t>
      </w:r>
      <w:r>
        <w:rPr>
          <w:noProof/>
        </w:rPr>
        <w:t xml:space="preserve"> 2140.</w:t>
      </w:r>
      <w:r>
        <w:t xml:space="preserve"> Угол наклона год</w:t>
      </w:r>
      <w:bookmarkStart w:id="200" w:name="OCRUncertain284"/>
      <w:r>
        <w:t>и</w:t>
      </w:r>
      <w:bookmarkEnd w:id="200"/>
      <w:r>
        <w:t>чных слоев на торце планки определяют в градусах транспортиром по ГОСТ</w:t>
      </w:r>
      <w:r>
        <w:rPr>
          <w:noProof/>
        </w:rPr>
        <w:t xml:space="preserve"> 13494</w:t>
      </w:r>
      <w:r>
        <w:t xml:space="preserve"> между касательной к годичным слоям и </w:t>
      </w:r>
      <w:bookmarkStart w:id="201" w:name="OCRUncertain285"/>
      <w:r>
        <w:t>пластью.</w:t>
      </w:r>
      <w:bookmarkEnd w:id="201"/>
    </w:p>
    <w:p w:rsidR="00000000" w:rsidRDefault="00674243">
      <w:pPr>
        <w:ind w:firstLine="284"/>
        <w:jc w:val="both"/>
      </w:pPr>
      <w:r>
        <w:rPr>
          <w:noProof/>
        </w:rPr>
        <w:t>4.7.</w:t>
      </w:r>
      <w:r>
        <w:t xml:space="preserve"> Породу древесины, вид разреза, наличие поро</w:t>
      </w:r>
      <w:r>
        <w:t xml:space="preserve">ков древесины оценивают визуально. </w:t>
      </w:r>
    </w:p>
    <w:p w:rsidR="00000000" w:rsidRDefault="00674243">
      <w:pPr>
        <w:ind w:firstLine="284"/>
        <w:jc w:val="both"/>
      </w:pPr>
      <w:r>
        <w:t>Пороки древесины измеряют по ГОСТ</w:t>
      </w:r>
      <w:r>
        <w:rPr>
          <w:noProof/>
        </w:rPr>
        <w:t xml:space="preserve"> 2140,</w:t>
      </w:r>
      <w:r>
        <w:t xml:space="preserve"> при этом размер сучка измеряют по его наименьшему диаметру.</w:t>
      </w:r>
    </w:p>
    <w:p w:rsidR="00000000" w:rsidRDefault="00674243">
      <w:pPr>
        <w:ind w:firstLine="284"/>
        <w:jc w:val="both"/>
        <w:rPr>
          <w:noProof/>
        </w:rPr>
      </w:pPr>
      <w:r>
        <w:rPr>
          <w:noProof/>
        </w:rPr>
        <w:t>4.8.</w:t>
      </w:r>
      <w:r>
        <w:t xml:space="preserve"> Влажность древесины паркетных досок определяют по ГОСТ</w:t>
      </w:r>
      <w:r>
        <w:rPr>
          <w:noProof/>
        </w:rPr>
        <w:t xml:space="preserve"> 16588.</w:t>
      </w:r>
    </w:p>
    <w:p w:rsidR="00000000" w:rsidRDefault="00674243">
      <w:pPr>
        <w:ind w:firstLine="284"/>
        <w:jc w:val="both"/>
        <w:rPr>
          <w:noProof/>
        </w:rPr>
      </w:pPr>
      <w:r>
        <w:rPr>
          <w:noProof/>
        </w:rPr>
        <w:t>4.9.</w:t>
      </w:r>
      <w:r>
        <w:t xml:space="preserve"> </w:t>
      </w:r>
      <w:bookmarkStart w:id="202" w:name="OCRUncertain287"/>
      <w:r>
        <w:t>Адгезию</w:t>
      </w:r>
      <w:bookmarkEnd w:id="202"/>
      <w:r>
        <w:t xml:space="preserve"> лакового покрытия к древесине определяют методом решетчатых надрезов по ГОСТ</w:t>
      </w:r>
      <w:r>
        <w:rPr>
          <w:noProof/>
        </w:rPr>
        <w:t xml:space="preserve"> 15140</w:t>
      </w:r>
      <w:bookmarkStart w:id="203" w:name="OCRUncertain288"/>
      <w:r>
        <w:rPr>
          <w:noProof/>
        </w:rPr>
        <w:t>.</w:t>
      </w:r>
      <w:bookmarkEnd w:id="203"/>
    </w:p>
    <w:p w:rsidR="00000000" w:rsidRDefault="00674243">
      <w:pPr>
        <w:ind w:firstLine="284"/>
        <w:jc w:val="both"/>
      </w:pPr>
      <w:r>
        <w:rPr>
          <w:noProof/>
        </w:rPr>
        <w:t>4.10.</w:t>
      </w:r>
      <w:r>
        <w:t xml:space="preserve"> Шероховатость поверхностей досок проверяют по ГОСТ</w:t>
      </w:r>
      <w:r>
        <w:rPr>
          <w:noProof/>
        </w:rPr>
        <w:t xml:space="preserve"> 15612. </w:t>
      </w:r>
    </w:p>
    <w:p w:rsidR="00000000" w:rsidRDefault="00674243">
      <w:pPr>
        <w:ind w:firstLine="284"/>
        <w:jc w:val="both"/>
        <w:rPr>
          <w:noProof/>
        </w:rPr>
      </w:pPr>
      <w:r>
        <w:rPr>
          <w:noProof/>
        </w:rPr>
        <w:t>4.</w:t>
      </w:r>
      <w:bookmarkStart w:id="204" w:name="OCRUncertain290"/>
      <w:r>
        <w:rPr>
          <w:noProof/>
        </w:rPr>
        <w:t>1</w:t>
      </w:r>
      <w:bookmarkEnd w:id="204"/>
      <w:r>
        <w:rPr>
          <w:noProof/>
        </w:rPr>
        <w:t>1.</w:t>
      </w:r>
      <w:r>
        <w:t xml:space="preserve"> Толщину лакового покрытия проверяют по ГОСТ</w:t>
      </w:r>
      <w:r>
        <w:rPr>
          <w:noProof/>
        </w:rPr>
        <w:t xml:space="preserve"> 13639.</w:t>
      </w:r>
    </w:p>
    <w:p w:rsidR="00000000" w:rsidRDefault="00674243">
      <w:pPr>
        <w:ind w:firstLine="284"/>
        <w:jc w:val="both"/>
        <w:rPr>
          <w:noProof/>
        </w:rPr>
      </w:pPr>
      <w:r>
        <w:rPr>
          <w:noProof/>
        </w:rPr>
        <w:t>4.12.</w:t>
      </w:r>
      <w:r>
        <w:t xml:space="preserve"> Прочность клеевого соединения планок на отрыв определяют на вырезанных из отобранных</w:t>
      </w:r>
      <w:r>
        <w:t xml:space="preserve"> паркетных досок образцах, форма и размеры которых указаны на черт.</w:t>
      </w:r>
      <w:r>
        <w:rPr>
          <w:noProof/>
        </w:rPr>
        <w:t xml:space="preserve"> 5.</w:t>
      </w:r>
    </w:p>
    <w:p w:rsidR="00000000" w:rsidRDefault="00674243">
      <w:pPr>
        <w:ind w:firstLine="284"/>
        <w:jc w:val="both"/>
      </w:pPr>
    </w:p>
    <w:p w:rsidR="00000000" w:rsidRDefault="00674243">
      <w:pPr>
        <w:jc w:val="center"/>
        <w:rPr>
          <w:lang w:val="en-US"/>
        </w:rPr>
      </w:pPr>
      <w:r>
        <w:rPr>
          <w:lang w:val="en-US"/>
        </w:rPr>
        <w:pict>
          <v:shape id="_x0000_i1029" type="#_x0000_t75" style="width:234.75pt;height:88.5pt">
            <v:imagedata r:id="rId8" o:title=""/>
          </v:shape>
        </w:pict>
      </w:r>
    </w:p>
    <w:p w:rsidR="00000000" w:rsidRDefault="00674243">
      <w:pPr>
        <w:jc w:val="center"/>
        <w:rPr>
          <w:lang w:val="en-US"/>
        </w:rPr>
      </w:pPr>
    </w:p>
    <w:p w:rsidR="00000000" w:rsidRDefault="00674243">
      <w:pPr>
        <w:jc w:val="center"/>
        <w:rPr>
          <w:lang w:val="en-US"/>
        </w:rPr>
      </w:pPr>
      <w:r>
        <w:rPr>
          <w:lang w:val="en-US"/>
        </w:rPr>
        <w:pict>
          <v:shape id="_x0000_i1030" type="#_x0000_t75" style="width:171pt;height:132.75pt">
            <v:imagedata r:id="rId9" o:title=""/>
          </v:shape>
        </w:pict>
      </w:r>
    </w:p>
    <w:p w:rsidR="00000000" w:rsidRDefault="00674243">
      <w:pPr>
        <w:jc w:val="center"/>
        <w:rPr>
          <w:lang w:val="en-US"/>
        </w:rPr>
      </w:pPr>
    </w:p>
    <w:p w:rsidR="00000000" w:rsidRDefault="00674243">
      <w:pPr>
        <w:jc w:val="center"/>
        <w:rPr>
          <w:noProof/>
          <w:sz w:val="18"/>
        </w:rPr>
      </w:pPr>
      <w:r>
        <w:rPr>
          <w:sz w:val="18"/>
        </w:rPr>
        <w:t>Черт.</w:t>
      </w:r>
      <w:r>
        <w:rPr>
          <w:noProof/>
          <w:sz w:val="18"/>
        </w:rPr>
        <w:t xml:space="preserve"> 5</w:t>
      </w:r>
    </w:p>
    <w:p w:rsidR="00000000" w:rsidRDefault="00674243">
      <w:pPr>
        <w:ind w:firstLine="284"/>
        <w:jc w:val="both"/>
      </w:pPr>
    </w:p>
    <w:p w:rsidR="00000000" w:rsidRDefault="00674243">
      <w:pPr>
        <w:ind w:firstLine="284"/>
        <w:jc w:val="both"/>
        <w:rPr>
          <w:sz w:val="18"/>
        </w:rPr>
      </w:pPr>
      <w:r>
        <w:rPr>
          <w:sz w:val="18"/>
        </w:rPr>
        <w:t>Пр</w:t>
      </w:r>
      <w:bookmarkStart w:id="205" w:name="OCRUncertain291"/>
      <w:r>
        <w:rPr>
          <w:sz w:val="18"/>
        </w:rPr>
        <w:t>и</w:t>
      </w:r>
      <w:bookmarkEnd w:id="205"/>
      <w:r>
        <w:rPr>
          <w:sz w:val="18"/>
        </w:rPr>
        <w:t>мечани</w:t>
      </w:r>
      <w:bookmarkStart w:id="206" w:name="OCRUncertain292"/>
      <w:r>
        <w:rPr>
          <w:sz w:val="18"/>
        </w:rPr>
        <w:t>е</w:t>
      </w:r>
      <w:bookmarkEnd w:id="206"/>
      <w:r>
        <w:rPr>
          <w:sz w:val="18"/>
        </w:rPr>
        <w:t xml:space="preserve">. Пропилы делают </w:t>
      </w:r>
      <w:bookmarkStart w:id="207" w:name="OCRUncertain293"/>
      <w:r>
        <w:rPr>
          <w:sz w:val="18"/>
        </w:rPr>
        <w:t>н</w:t>
      </w:r>
      <w:bookmarkEnd w:id="207"/>
      <w:r>
        <w:rPr>
          <w:sz w:val="18"/>
        </w:rPr>
        <w:t xml:space="preserve">а глубину, </w:t>
      </w:r>
      <w:bookmarkStart w:id="208" w:name="OCRUncertain294"/>
      <w:r>
        <w:rPr>
          <w:sz w:val="18"/>
        </w:rPr>
        <w:t>равную</w:t>
      </w:r>
      <w:bookmarkEnd w:id="208"/>
      <w:r>
        <w:rPr>
          <w:sz w:val="18"/>
        </w:rPr>
        <w:t xml:space="preserve"> тол</w:t>
      </w:r>
      <w:bookmarkStart w:id="209" w:name="OCRUncertain295"/>
      <w:r>
        <w:rPr>
          <w:sz w:val="18"/>
        </w:rPr>
        <w:t>щи</w:t>
      </w:r>
      <w:bookmarkEnd w:id="209"/>
      <w:r>
        <w:rPr>
          <w:sz w:val="18"/>
        </w:rPr>
        <w:t xml:space="preserve">не </w:t>
      </w:r>
      <w:bookmarkStart w:id="210" w:name="OCRUncertain296"/>
      <w:r>
        <w:rPr>
          <w:sz w:val="18"/>
        </w:rPr>
        <w:t>п</w:t>
      </w:r>
      <w:bookmarkEnd w:id="210"/>
      <w:r>
        <w:rPr>
          <w:sz w:val="18"/>
        </w:rPr>
        <w:t>аркетно</w:t>
      </w:r>
      <w:bookmarkStart w:id="211" w:name="OCRUncertain297"/>
      <w:r>
        <w:rPr>
          <w:sz w:val="18"/>
        </w:rPr>
        <w:t>й</w:t>
      </w:r>
      <w:bookmarkEnd w:id="211"/>
      <w:r>
        <w:rPr>
          <w:sz w:val="18"/>
        </w:rPr>
        <w:t xml:space="preserve"> планки.</w:t>
      </w:r>
    </w:p>
    <w:p w:rsidR="00000000" w:rsidRDefault="00674243">
      <w:pPr>
        <w:ind w:firstLine="284"/>
        <w:jc w:val="both"/>
      </w:pPr>
      <w:bookmarkStart w:id="212" w:name="OCRUncertain298"/>
    </w:p>
    <w:p w:rsidR="00000000" w:rsidRDefault="00674243">
      <w:pPr>
        <w:ind w:firstLine="284"/>
        <w:jc w:val="both"/>
        <w:rPr>
          <w:noProof/>
        </w:rPr>
      </w:pPr>
      <w:r>
        <w:t>Испытания</w:t>
      </w:r>
      <w:bookmarkEnd w:id="212"/>
      <w:r>
        <w:t xml:space="preserve"> проводят на универсальной испытательно</w:t>
      </w:r>
      <w:bookmarkStart w:id="213" w:name="OCRUncertain299"/>
      <w:r>
        <w:t>й</w:t>
      </w:r>
      <w:bookmarkEnd w:id="213"/>
      <w:r>
        <w:t xml:space="preserve"> машине по ГОСТ</w:t>
      </w:r>
      <w:r>
        <w:rPr>
          <w:noProof/>
        </w:rPr>
        <w:t xml:space="preserve"> 28840</w:t>
      </w:r>
      <w:r>
        <w:t xml:space="preserve"> или другой системы с погрешностью измерения не более</w:t>
      </w:r>
      <w:r>
        <w:rPr>
          <w:noProof/>
        </w:rPr>
        <w:t xml:space="preserve"> 50</w:t>
      </w:r>
      <w:r>
        <w:t xml:space="preserve"> </w:t>
      </w:r>
      <w:bookmarkStart w:id="214" w:name="OCRUncertain300"/>
      <w:r>
        <w:t>Н,</w:t>
      </w:r>
      <w:bookmarkEnd w:id="214"/>
      <w:r>
        <w:t xml:space="preserve"> используя пр</w:t>
      </w:r>
      <w:bookmarkStart w:id="215" w:name="OCRUncertain301"/>
      <w:r>
        <w:t>и</w:t>
      </w:r>
      <w:bookmarkEnd w:id="215"/>
      <w:r>
        <w:t>способление, указанное на черт.</w:t>
      </w:r>
      <w:r>
        <w:rPr>
          <w:noProof/>
        </w:rPr>
        <w:t xml:space="preserve"> 6.</w:t>
      </w:r>
    </w:p>
    <w:p w:rsidR="00000000" w:rsidRDefault="00674243">
      <w:pPr>
        <w:ind w:firstLine="284"/>
        <w:jc w:val="both"/>
      </w:pPr>
      <w:r>
        <w:t>Приспособление с образцом помещают на опорную площадку (черт.</w:t>
      </w:r>
      <w:r>
        <w:rPr>
          <w:noProof/>
        </w:rPr>
        <w:t xml:space="preserve"> 7)</w:t>
      </w:r>
      <w:r>
        <w:t xml:space="preserve"> испытательной машины и перемещают нагружающую головку с постоянной скоростью</w:t>
      </w:r>
      <w:r>
        <w:rPr>
          <w:noProof/>
        </w:rPr>
        <w:t xml:space="preserve"> 8—10</w:t>
      </w:r>
      <w:r>
        <w:t xml:space="preserve"> мм/мин до разрушения образц</w:t>
      </w:r>
      <w:r>
        <w:t>а.</w:t>
      </w:r>
    </w:p>
    <w:p w:rsidR="00000000" w:rsidRDefault="00674243">
      <w:pPr>
        <w:ind w:firstLine="284"/>
        <w:jc w:val="both"/>
      </w:pPr>
      <w:r>
        <w:t xml:space="preserve">Предел прочности клеевого соединения на отрыв </w:t>
      </w:r>
      <w:bookmarkStart w:id="216" w:name="OCRUncertain303"/>
      <w:r>
        <w:t>(</w:t>
      </w:r>
      <w:r>
        <w:sym w:font="Symbol" w:char="F073"/>
      </w:r>
      <w:r>
        <w:t>)</w:t>
      </w:r>
      <w:bookmarkEnd w:id="216"/>
      <w:r>
        <w:t xml:space="preserve"> определяют с погрешностью до</w:t>
      </w:r>
      <w:r>
        <w:rPr>
          <w:noProof/>
        </w:rPr>
        <w:t xml:space="preserve"> 0,05</w:t>
      </w:r>
      <w:r>
        <w:t xml:space="preserve"> </w:t>
      </w:r>
      <w:bookmarkStart w:id="217" w:name="OCRUncertain304"/>
      <w:r>
        <w:t xml:space="preserve">МПа по </w:t>
      </w:r>
      <w:bookmarkEnd w:id="217"/>
      <w:r>
        <w:t>формуле</w:t>
      </w:r>
    </w:p>
    <w:p w:rsidR="00000000" w:rsidRDefault="00674243">
      <w:pPr>
        <w:ind w:firstLine="284"/>
        <w:jc w:val="both"/>
      </w:pPr>
    </w:p>
    <w:p w:rsidR="00000000" w:rsidRDefault="00674243">
      <w:pPr>
        <w:jc w:val="center"/>
      </w:pPr>
      <w:r>
        <w:rPr>
          <w:position w:val="-54"/>
        </w:rPr>
        <w:object w:dxaOrig="1500" w:dyaOrig="940">
          <v:shape id="_x0000_i1031" type="#_x0000_t75" style="width:75pt;height:47.25pt" o:ole="">
            <v:imagedata r:id="rId10" o:title=""/>
          </v:shape>
          <o:OLEObject Type="Embed" ProgID="Equation.3" ShapeID="_x0000_i1031" DrawAspect="Content" ObjectID="_1427197948" r:id="rId11"/>
        </w:object>
      </w:r>
    </w:p>
    <w:p w:rsidR="00000000" w:rsidRDefault="00674243">
      <w:pPr>
        <w:ind w:firstLine="284"/>
        <w:jc w:val="both"/>
      </w:pPr>
    </w:p>
    <w:p w:rsidR="00000000" w:rsidRDefault="00674243">
      <w:pPr>
        <w:jc w:val="both"/>
      </w:pPr>
      <w:r>
        <w:t xml:space="preserve">где </w:t>
      </w:r>
      <w:bookmarkStart w:id="218" w:name="OCRUncertain307"/>
      <w:r>
        <w:rPr>
          <w:i/>
        </w:rPr>
        <w:t>Р</w:t>
      </w:r>
      <w:bookmarkEnd w:id="218"/>
      <w:r>
        <w:rPr>
          <w:vertAlign w:val="subscript"/>
        </w:rPr>
        <w:t>макс</w:t>
      </w:r>
      <w:r>
        <w:rPr>
          <w:i/>
          <w:noProof/>
        </w:rPr>
        <w:t xml:space="preserve"> —</w:t>
      </w:r>
      <w:r>
        <w:t xml:space="preserve"> разрушающая нагрузка, </w:t>
      </w:r>
      <w:bookmarkStart w:id="219" w:name="OCRUncertain308"/>
      <w:r>
        <w:t>Н;</w:t>
      </w:r>
      <w:bookmarkEnd w:id="219"/>
    </w:p>
    <w:p w:rsidR="00000000" w:rsidRDefault="00674243">
      <w:pPr>
        <w:ind w:firstLine="284"/>
        <w:jc w:val="both"/>
        <w:rPr>
          <w:lang w:val="en-US"/>
        </w:rPr>
      </w:pPr>
      <w:r>
        <w:rPr>
          <w:i/>
          <w:lang w:val="en-US"/>
        </w:rPr>
        <w:t>l</w:t>
      </w:r>
      <w:r>
        <w:rPr>
          <w:vertAlign w:val="subscript"/>
          <w:lang w:val="en-US"/>
        </w:rPr>
        <w:t>1</w:t>
      </w:r>
      <w:r>
        <w:t xml:space="preserve"> —</w:t>
      </w:r>
      <w:r>
        <w:rPr>
          <w:lang w:val="en-US"/>
        </w:rPr>
        <w:t xml:space="preserve"> </w:t>
      </w:r>
      <w:r>
        <w:t>дли</w:t>
      </w:r>
      <w:bookmarkStart w:id="220" w:name="OCRUncertain310"/>
      <w:r>
        <w:t>н</w:t>
      </w:r>
      <w:bookmarkEnd w:id="220"/>
      <w:r>
        <w:t xml:space="preserve">а образца, </w:t>
      </w:r>
      <w:bookmarkStart w:id="221" w:name="OCRUncertain311"/>
      <w:r>
        <w:t xml:space="preserve">м; </w:t>
      </w:r>
    </w:p>
    <w:bookmarkEnd w:id="221"/>
    <w:p w:rsidR="00000000" w:rsidRDefault="00674243">
      <w:pPr>
        <w:ind w:firstLine="284"/>
        <w:jc w:val="both"/>
        <w:rPr>
          <w:lang w:val="en-US"/>
        </w:rPr>
      </w:pPr>
      <w:r>
        <w:rPr>
          <w:i/>
        </w:rPr>
        <w:t>b</w:t>
      </w:r>
      <w:r>
        <w:rPr>
          <w:i/>
          <w:noProof/>
        </w:rPr>
        <w:t xml:space="preserve"> —</w:t>
      </w:r>
      <w:r>
        <w:t xml:space="preserve"> шир</w:t>
      </w:r>
      <w:bookmarkStart w:id="222" w:name="OCRUncertain312"/>
      <w:r>
        <w:t>и</w:t>
      </w:r>
      <w:bookmarkEnd w:id="222"/>
      <w:r>
        <w:t xml:space="preserve">на площадки отрыва, м; </w:t>
      </w:r>
    </w:p>
    <w:p w:rsidR="00000000" w:rsidRDefault="00674243">
      <w:pPr>
        <w:ind w:firstLine="284"/>
        <w:jc w:val="both"/>
      </w:pPr>
      <w:r>
        <w:rPr>
          <w:i/>
          <w:noProof/>
        </w:rPr>
        <w:t>d —</w:t>
      </w:r>
      <w:r>
        <w:t xml:space="preserve"> диам</w:t>
      </w:r>
      <w:bookmarkStart w:id="223" w:name="OCRUncertain313"/>
      <w:r>
        <w:t>е</w:t>
      </w:r>
      <w:bookmarkEnd w:id="223"/>
      <w:r>
        <w:t>тр отверстия, равный</w:t>
      </w:r>
      <w:r>
        <w:rPr>
          <w:noProof/>
        </w:rPr>
        <w:t xml:space="preserve"> 0,016</w:t>
      </w:r>
      <w:r>
        <w:t xml:space="preserve"> м.</w:t>
      </w:r>
    </w:p>
    <w:p w:rsidR="00000000" w:rsidRDefault="00674243">
      <w:pPr>
        <w:ind w:firstLine="284"/>
        <w:jc w:val="both"/>
      </w:pPr>
      <w:bookmarkStart w:id="224" w:name="OCRUncertain314"/>
    </w:p>
    <w:bookmarkEnd w:id="224"/>
    <w:p w:rsidR="00000000" w:rsidRDefault="00674243">
      <w:pPr>
        <w:jc w:val="center"/>
        <w:rPr>
          <w:b/>
        </w:rPr>
      </w:pPr>
      <w:r>
        <w:rPr>
          <w:b/>
        </w:rPr>
        <w:t>Опорная пла</w:t>
      </w:r>
      <w:bookmarkStart w:id="225" w:name="OCRUncertain315"/>
      <w:r>
        <w:rPr>
          <w:b/>
        </w:rPr>
        <w:t>н</w:t>
      </w:r>
      <w:bookmarkEnd w:id="225"/>
      <w:r>
        <w:rPr>
          <w:b/>
        </w:rPr>
        <w:t>ка</w:t>
      </w:r>
    </w:p>
    <w:p w:rsidR="00000000" w:rsidRDefault="00674243">
      <w:pPr>
        <w:jc w:val="center"/>
        <w:rPr>
          <w:b/>
          <w:lang w:val="en-US"/>
        </w:rPr>
      </w:pPr>
    </w:p>
    <w:p w:rsidR="00000000" w:rsidRDefault="00674243">
      <w:pPr>
        <w:jc w:val="center"/>
        <w:rPr>
          <w:b/>
        </w:rPr>
      </w:pPr>
      <w:r>
        <w:rPr>
          <w:b/>
          <w:lang w:val="en-US"/>
        </w:rPr>
        <w:pict>
          <v:shape id="_x0000_i1032" type="#_x0000_t75" style="width:201.75pt;height:107.25pt">
            <v:imagedata r:id="rId12" o:title=""/>
          </v:shape>
        </w:pict>
      </w:r>
    </w:p>
    <w:p w:rsidR="00000000" w:rsidRDefault="00674243">
      <w:pPr>
        <w:jc w:val="center"/>
        <w:rPr>
          <w:b/>
        </w:rPr>
      </w:pPr>
    </w:p>
    <w:p w:rsidR="00000000" w:rsidRDefault="00674243">
      <w:pPr>
        <w:jc w:val="center"/>
        <w:rPr>
          <w:b/>
        </w:rPr>
      </w:pPr>
      <w:r>
        <w:rPr>
          <w:b/>
        </w:rPr>
        <w:t>Вилка</w:t>
      </w:r>
    </w:p>
    <w:p w:rsidR="00000000" w:rsidRDefault="00674243">
      <w:pPr>
        <w:jc w:val="center"/>
        <w:rPr>
          <w:b/>
        </w:rPr>
      </w:pPr>
    </w:p>
    <w:p w:rsidR="00000000" w:rsidRDefault="00674243">
      <w:pPr>
        <w:jc w:val="center"/>
        <w:rPr>
          <w:b/>
          <w:lang w:val="en-US"/>
        </w:rPr>
      </w:pPr>
      <w:r>
        <w:rPr>
          <w:b/>
          <w:lang w:val="en-US"/>
        </w:rPr>
        <w:pict>
          <v:shape id="_x0000_i1033" type="#_x0000_t75" style="width:187.5pt;height:98.25pt">
            <v:imagedata r:id="rId13" o:title=""/>
          </v:shape>
        </w:pict>
      </w:r>
    </w:p>
    <w:p w:rsidR="00000000" w:rsidRDefault="00674243">
      <w:pPr>
        <w:jc w:val="center"/>
        <w:rPr>
          <w:b/>
        </w:rPr>
      </w:pPr>
    </w:p>
    <w:p w:rsidR="00000000" w:rsidRDefault="00674243">
      <w:pPr>
        <w:jc w:val="center"/>
        <w:rPr>
          <w:sz w:val="18"/>
        </w:rPr>
      </w:pPr>
      <w:r>
        <w:rPr>
          <w:sz w:val="18"/>
        </w:rPr>
        <w:t>Черт. 6</w:t>
      </w:r>
    </w:p>
    <w:p w:rsidR="00000000" w:rsidRDefault="00674243">
      <w:pPr>
        <w:jc w:val="center"/>
        <w:rPr>
          <w:sz w:val="18"/>
        </w:rPr>
      </w:pPr>
    </w:p>
    <w:p w:rsidR="00000000" w:rsidRDefault="00674243">
      <w:pPr>
        <w:jc w:val="center"/>
        <w:rPr>
          <w:sz w:val="18"/>
          <w:lang w:val="en-US"/>
        </w:rPr>
      </w:pPr>
      <w:r>
        <w:rPr>
          <w:sz w:val="18"/>
          <w:lang w:val="en-US"/>
        </w:rPr>
        <w:pict>
          <v:shape id="_x0000_i1034" type="#_x0000_t75" style="width:231pt;height:124.5pt">
            <v:imagedata r:id="rId14" o:title=""/>
          </v:shape>
        </w:pict>
      </w:r>
    </w:p>
    <w:p w:rsidR="00000000" w:rsidRDefault="00674243">
      <w:pPr>
        <w:jc w:val="center"/>
        <w:rPr>
          <w:sz w:val="18"/>
        </w:rPr>
      </w:pPr>
    </w:p>
    <w:p w:rsidR="00000000" w:rsidRDefault="00674243">
      <w:pPr>
        <w:jc w:val="center"/>
        <w:rPr>
          <w:sz w:val="18"/>
        </w:rPr>
      </w:pPr>
      <w:r>
        <w:rPr>
          <w:sz w:val="18"/>
        </w:rPr>
        <w:t>Черт. 7</w:t>
      </w:r>
    </w:p>
    <w:p w:rsidR="00000000" w:rsidRDefault="00674243">
      <w:pPr>
        <w:ind w:firstLine="284"/>
        <w:jc w:val="both"/>
      </w:pPr>
      <w:bookmarkStart w:id="226" w:name="OCRUncertain316"/>
    </w:p>
    <w:bookmarkEnd w:id="226"/>
    <w:p w:rsidR="00000000" w:rsidRDefault="00674243">
      <w:pPr>
        <w:jc w:val="center"/>
        <w:rPr>
          <w:sz w:val="16"/>
        </w:rPr>
      </w:pPr>
      <w:r>
        <w:rPr>
          <w:i/>
          <w:sz w:val="16"/>
        </w:rPr>
        <w:t>1</w:t>
      </w:r>
      <w:r>
        <w:rPr>
          <w:noProof/>
          <w:sz w:val="16"/>
        </w:rPr>
        <w:t xml:space="preserve"> —</w:t>
      </w:r>
      <w:r>
        <w:rPr>
          <w:sz w:val="16"/>
        </w:rPr>
        <w:t xml:space="preserve"> опорная пла</w:t>
      </w:r>
      <w:bookmarkStart w:id="227" w:name="OCRUncertain317"/>
      <w:r>
        <w:rPr>
          <w:sz w:val="16"/>
        </w:rPr>
        <w:t>н</w:t>
      </w:r>
      <w:bookmarkEnd w:id="227"/>
      <w:r>
        <w:rPr>
          <w:sz w:val="16"/>
        </w:rPr>
        <w:t>ка;</w:t>
      </w:r>
      <w:r>
        <w:rPr>
          <w:noProof/>
          <w:sz w:val="16"/>
        </w:rPr>
        <w:t xml:space="preserve"> </w:t>
      </w:r>
      <w:r>
        <w:rPr>
          <w:i/>
          <w:noProof/>
          <w:sz w:val="16"/>
        </w:rPr>
        <w:t>2</w:t>
      </w:r>
      <w:r>
        <w:rPr>
          <w:b/>
          <w:i/>
          <w:noProof/>
          <w:sz w:val="16"/>
        </w:rPr>
        <w:t xml:space="preserve"> —</w:t>
      </w:r>
      <w:r>
        <w:rPr>
          <w:i/>
          <w:sz w:val="16"/>
        </w:rPr>
        <w:t xml:space="preserve"> </w:t>
      </w:r>
      <w:r>
        <w:rPr>
          <w:sz w:val="16"/>
        </w:rPr>
        <w:t>образец д</w:t>
      </w:r>
      <w:bookmarkStart w:id="228" w:name="OCRUncertain320"/>
      <w:r>
        <w:rPr>
          <w:sz w:val="16"/>
        </w:rPr>
        <w:t>л</w:t>
      </w:r>
      <w:bookmarkEnd w:id="228"/>
      <w:r>
        <w:rPr>
          <w:sz w:val="16"/>
        </w:rPr>
        <w:t xml:space="preserve">я </w:t>
      </w:r>
      <w:bookmarkStart w:id="229" w:name="OCRUncertain321"/>
      <w:r>
        <w:rPr>
          <w:sz w:val="16"/>
        </w:rPr>
        <w:t>испытаний</w:t>
      </w:r>
      <w:bookmarkEnd w:id="229"/>
      <w:r>
        <w:rPr>
          <w:sz w:val="16"/>
        </w:rPr>
        <w:t>;</w:t>
      </w:r>
      <w:r>
        <w:rPr>
          <w:noProof/>
          <w:sz w:val="16"/>
        </w:rPr>
        <w:t xml:space="preserve"> </w:t>
      </w:r>
      <w:r>
        <w:rPr>
          <w:i/>
          <w:noProof/>
          <w:sz w:val="16"/>
        </w:rPr>
        <w:t>3 —</w:t>
      </w:r>
      <w:r>
        <w:rPr>
          <w:sz w:val="16"/>
        </w:rPr>
        <w:t xml:space="preserve"> </w:t>
      </w:r>
      <w:bookmarkStart w:id="230" w:name="OCRUncertain323"/>
      <w:r>
        <w:rPr>
          <w:sz w:val="16"/>
        </w:rPr>
        <w:t xml:space="preserve">вилка, </w:t>
      </w:r>
      <w:r>
        <w:rPr>
          <w:i/>
          <w:noProof/>
          <w:sz w:val="16"/>
        </w:rPr>
        <w:t>4</w:t>
      </w:r>
      <w:bookmarkEnd w:id="230"/>
      <w:r>
        <w:rPr>
          <w:i/>
          <w:noProof/>
          <w:sz w:val="16"/>
        </w:rPr>
        <w:t xml:space="preserve"> —</w:t>
      </w:r>
      <w:r>
        <w:rPr>
          <w:sz w:val="16"/>
        </w:rPr>
        <w:t xml:space="preserve"> </w:t>
      </w:r>
      <w:bookmarkStart w:id="231" w:name="OCRUncertain324"/>
      <w:r>
        <w:rPr>
          <w:sz w:val="16"/>
        </w:rPr>
        <w:t xml:space="preserve"> опорн</w:t>
      </w:r>
      <w:bookmarkEnd w:id="231"/>
      <w:r>
        <w:rPr>
          <w:sz w:val="16"/>
        </w:rPr>
        <w:t xml:space="preserve">ая </w:t>
      </w:r>
      <w:bookmarkStart w:id="232" w:name="OCRUncertain325"/>
      <w:r>
        <w:rPr>
          <w:sz w:val="16"/>
        </w:rPr>
        <w:t>площадка</w:t>
      </w:r>
      <w:bookmarkEnd w:id="232"/>
      <w:r>
        <w:rPr>
          <w:sz w:val="16"/>
        </w:rPr>
        <w:t xml:space="preserve"> </w:t>
      </w:r>
      <w:bookmarkStart w:id="233" w:name="OCRUncertain326"/>
      <w:r>
        <w:rPr>
          <w:sz w:val="16"/>
        </w:rPr>
        <w:t>испытател</w:t>
      </w:r>
      <w:bookmarkEnd w:id="233"/>
      <w:r>
        <w:rPr>
          <w:sz w:val="16"/>
        </w:rPr>
        <w:t xml:space="preserve">ьной </w:t>
      </w:r>
      <w:bookmarkStart w:id="234" w:name="OCRUncertain327"/>
      <w:r>
        <w:rPr>
          <w:sz w:val="16"/>
        </w:rPr>
        <w:t>м</w:t>
      </w:r>
      <w:bookmarkEnd w:id="234"/>
      <w:r>
        <w:rPr>
          <w:sz w:val="16"/>
        </w:rPr>
        <w:t>аш</w:t>
      </w:r>
      <w:bookmarkStart w:id="235" w:name="OCRUncertain328"/>
      <w:r>
        <w:rPr>
          <w:sz w:val="16"/>
        </w:rPr>
        <w:t>и</w:t>
      </w:r>
      <w:bookmarkEnd w:id="235"/>
      <w:r>
        <w:rPr>
          <w:sz w:val="16"/>
        </w:rPr>
        <w:t>ны</w:t>
      </w:r>
    </w:p>
    <w:p w:rsidR="00000000" w:rsidRDefault="00674243">
      <w:pPr>
        <w:ind w:firstLine="284"/>
        <w:jc w:val="both"/>
      </w:pPr>
    </w:p>
    <w:p w:rsidR="00000000" w:rsidRDefault="00674243">
      <w:pPr>
        <w:jc w:val="center"/>
        <w:rPr>
          <w:b/>
        </w:rPr>
      </w:pPr>
      <w:r>
        <w:rPr>
          <w:b/>
          <w:noProof/>
        </w:rPr>
        <w:t>5.</w:t>
      </w:r>
      <w:r>
        <w:rPr>
          <w:b/>
        </w:rPr>
        <w:t xml:space="preserve"> УПАКОВКА, МАРКИРОВКА, ТРАНСПОРТИРОВАНИЕ </w:t>
      </w:r>
    </w:p>
    <w:p w:rsidR="00000000" w:rsidRDefault="00674243">
      <w:pPr>
        <w:jc w:val="center"/>
        <w:rPr>
          <w:b/>
        </w:rPr>
      </w:pPr>
      <w:r>
        <w:rPr>
          <w:b/>
        </w:rPr>
        <w:t>И ХРАНЕНИЕ</w:t>
      </w:r>
    </w:p>
    <w:p w:rsidR="00000000" w:rsidRDefault="00674243">
      <w:pPr>
        <w:ind w:firstLine="284"/>
        <w:jc w:val="both"/>
      </w:pPr>
    </w:p>
    <w:p w:rsidR="00000000" w:rsidRDefault="00674243">
      <w:pPr>
        <w:ind w:firstLine="284"/>
        <w:jc w:val="both"/>
      </w:pPr>
      <w:r>
        <w:rPr>
          <w:noProof/>
        </w:rPr>
        <w:t>5.1.</w:t>
      </w:r>
      <w:r>
        <w:t xml:space="preserve"> Паркетные доски упаковывают в пачки по</w:t>
      </w:r>
      <w:r>
        <w:t>парно, лицевой стороной друг к другу. По требованию потребителя между лакированными поверхностями паркетных досок должна быть уложена прокладка из бумаги по ГОСТ</w:t>
      </w:r>
      <w:r>
        <w:rPr>
          <w:noProof/>
        </w:rPr>
        <w:t xml:space="preserve"> 515. </w:t>
      </w:r>
    </w:p>
    <w:p w:rsidR="00000000" w:rsidRDefault="00674243">
      <w:pPr>
        <w:ind w:firstLine="284"/>
        <w:jc w:val="both"/>
      </w:pPr>
      <w:r>
        <w:t>Масса пачки не должна превышать</w:t>
      </w:r>
      <w:r>
        <w:rPr>
          <w:noProof/>
        </w:rPr>
        <w:t xml:space="preserve"> 40</w:t>
      </w:r>
      <w:r>
        <w:t xml:space="preserve"> кг.</w:t>
      </w:r>
    </w:p>
    <w:p w:rsidR="00000000" w:rsidRDefault="00674243">
      <w:pPr>
        <w:ind w:firstLine="284"/>
        <w:jc w:val="both"/>
      </w:pPr>
      <w:r>
        <w:rPr>
          <w:noProof/>
        </w:rPr>
        <w:t>5.2.</w:t>
      </w:r>
      <w:r>
        <w:t xml:space="preserve"> Каждая пачка должна содержать паркетные доски одного типа, марки, размера, одного варианта расположения планок древесины, одной породы или одного сочетания планок из древесины разных пород.</w:t>
      </w:r>
    </w:p>
    <w:p w:rsidR="00000000" w:rsidRDefault="00674243">
      <w:pPr>
        <w:ind w:firstLine="284"/>
        <w:jc w:val="both"/>
        <w:rPr>
          <w:noProof/>
        </w:rPr>
      </w:pPr>
      <w:r>
        <w:rPr>
          <w:noProof/>
        </w:rPr>
        <w:t>5.3.</w:t>
      </w:r>
      <w:r>
        <w:t xml:space="preserve"> Пачки упаковывают в полиэтиленовую пленку по ГОСТ</w:t>
      </w:r>
      <w:r>
        <w:rPr>
          <w:noProof/>
        </w:rPr>
        <w:t xml:space="preserve"> 10354</w:t>
      </w:r>
      <w:r>
        <w:t xml:space="preserve"> или бумагу по ГОСТ</w:t>
      </w:r>
      <w:r>
        <w:rPr>
          <w:noProof/>
        </w:rPr>
        <w:t xml:space="preserve"> 515, </w:t>
      </w:r>
      <w:r>
        <w:t>ГОСТ</w:t>
      </w:r>
      <w:r>
        <w:rPr>
          <w:noProof/>
        </w:rPr>
        <w:t xml:space="preserve"> 8273,</w:t>
      </w:r>
      <w:r>
        <w:t xml:space="preserve"> ГОСТ</w:t>
      </w:r>
      <w:r>
        <w:rPr>
          <w:noProof/>
        </w:rPr>
        <w:t xml:space="preserve"> 2228</w:t>
      </w:r>
      <w:r>
        <w:t xml:space="preserve"> и об</w:t>
      </w:r>
      <w:r>
        <w:t>вязывают стальной лентой по ГОСТ</w:t>
      </w:r>
      <w:r>
        <w:rPr>
          <w:noProof/>
        </w:rPr>
        <w:t xml:space="preserve"> 3560,</w:t>
      </w:r>
      <w:r>
        <w:t xml:space="preserve"> проволокой по ГОСТ </w:t>
      </w:r>
      <w:bookmarkStart w:id="236" w:name="OCRUncertain330"/>
      <w:r>
        <w:t xml:space="preserve">3282 или </w:t>
      </w:r>
      <w:bookmarkEnd w:id="236"/>
      <w:r>
        <w:t>шпагатом по ГОСТ</w:t>
      </w:r>
      <w:r>
        <w:rPr>
          <w:noProof/>
        </w:rPr>
        <w:t xml:space="preserve"> 17308.</w:t>
      </w:r>
    </w:p>
    <w:p w:rsidR="00000000" w:rsidRDefault="00674243">
      <w:pPr>
        <w:ind w:firstLine="284"/>
        <w:jc w:val="both"/>
      </w:pPr>
      <w:r>
        <w:t>Под проволоку или стальную ленту на ребрах пачки следует подкладывать прокладку из деревянных реек, картона или других упаковочных материалов, защищающих кромки паркетных досок от механических повреждений при обвязке и транспортировании.</w:t>
      </w:r>
    </w:p>
    <w:p w:rsidR="00000000" w:rsidRDefault="00674243">
      <w:pPr>
        <w:ind w:firstLine="284"/>
        <w:jc w:val="both"/>
      </w:pPr>
      <w:r>
        <w:rPr>
          <w:noProof/>
        </w:rPr>
        <w:t>5.4.</w:t>
      </w:r>
      <w:r>
        <w:t xml:space="preserve"> К каждой пачке должна быть приклеена этикетка или бирка либо нанесена несмываемой краской четкая маркировка в виде штампа, в которой должно быть указано:</w:t>
      </w:r>
    </w:p>
    <w:p w:rsidR="00000000" w:rsidRDefault="00674243">
      <w:pPr>
        <w:ind w:firstLine="284"/>
        <w:jc w:val="both"/>
        <w:rPr>
          <w:sz w:val="18"/>
        </w:rPr>
      </w:pPr>
      <w:r>
        <w:rPr>
          <w:noProof/>
          <w:sz w:val="18"/>
        </w:rPr>
        <w:t>—</w:t>
      </w:r>
      <w:r>
        <w:rPr>
          <w:sz w:val="18"/>
        </w:rPr>
        <w:t xml:space="preserve"> наименование или то</w:t>
      </w:r>
      <w:bookmarkStart w:id="237" w:name="OCRUncertain331"/>
      <w:r>
        <w:rPr>
          <w:sz w:val="18"/>
        </w:rPr>
        <w:t>в</w:t>
      </w:r>
      <w:bookmarkEnd w:id="237"/>
      <w:r>
        <w:rPr>
          <w:sz w:val="18"/>
        </w:rPr>
        <w:t>ар</w:t>
      </w:r>
      <w:r>
        <w:rPr>
          <w:sz w:val="18"/>
        </w:rPr>
        <w:t>ный знак предприятия-</w:t>
      </w:r>
      <w:bookmarkStart w:id="238" w:name="OCRUncertain332"/>
      <w:r>
        <w:rPr>
          <w:sz w:val="18"/>
        </w:rPr>
        <w:t>и</w:t>
      </w:r>
      <w:bookmarkEnd w:id="238"/>
      <w:r>
        <w:rPr>
          <w:sz w:val="18"/>
        </w:rPr>
        <w:t xml:space="preserve">зготовителя; </w:t>
      </w:r>
    </w:p>
    <w:p w:rsidR="00000000" w:rsidRDefault="00674243">
      <w:pPr>
        <w:ind w:firstLine="284"/>
        <w:jc w:val="both"/>
        <w:rPr>
          <w:sz w:val="18"/>
        </w:rPr>
      </w:pPr>
      <w:r>
        <w:rPr>
          <w:noProof/>
          <w:sz w:val="18"/>
        </w:rPr>
        <w:t>—</w:t>
      </w:r>
      <w:r>
        <w:rPr>
          <w:sz w:val="18"/>
        </w:rPr>
        <w:t xml:space="preserve"> номер приемщика </w:t>
      </w:r>
      <w:bookmarkStart w:id="239" w:name="OCRUncertain333"/>
      <w:r>
        <w:rPr>
          <w:sz w:val="18"/>
        </w:rPr>
        <w:t xml:space="preserve">ОТК; </w:t>
      </w:r>
      <w:bookmarkEnd w:id="239"/>
    </w:p>
    <w:p w:rsidR="00000000" w:rsidRDefault="00674243">
      <w:pPr>
        <w:ind w:firstLine="284"/>
        <w:jc w:val="both"/>
        <w:rPr>
          <w:sz w:val="18"/>
        </w:rPr>
      </w:pPr>
      <w:r>
        <w:rPr>
          <w:noProof/>
          <w:sz w:val="18"/>
        </w:rPr>
        <w:t>—</w:t>
      </w:r>
      <w:r>
        <w:rPr>
          <w:sz w:val="18"/>
        </w:rPr>
        <w:t xml:space="preserve"> усло</w:t>
      </w:r>
      <w:bookmarkStart w:id="240" w:name="OCRUncertain334"/>
      <w:r>
        <w:rPr>
          <w:sz w:val="18"/>
        </w:rPr>
        <w:t>в</w:t>
      </w:r>
      <w:bookmarkEnd w:id="240"/>
      <w:r>
        <w:rPr>
          <w:sz w:val="18"/>
        </w:rPr>
        <w:t>ное обозначение доски,</w:t>
      </w:r>
    </w:p>
    <w:p w:rsidR="00000000" w:rsidRDefault="00674243">
      <w:pPr>
        <w:ind w:firstLine="284"/>
        <w:jc w:val="both"/>
        <w:rPr>
          <w:sz w:val="18"/>
        </w:rPr>
      </w:pPr>
      <w:r>
        <w:rPr>
          <w:noProof/>
          <w:sz w:val="18"/>
        </w:rPr>
        <w:t>—</w:t>
      </w:r>
      <w:r>
        <w:rPr>
          <w:sz w:val="18"/>
        </w:rPr>
        <w:t xml:space="preserve"> количест</w:t>
      </w:r>
      <w:bookmarkStart w:id="241" w:name="OCRUncertain335"/>
      <w:r>
        <w:rPr>
          <w:sz w:val="18"/>
        </w:rPr>
        <w:t>в</w:t>
      </w:r>
      <w:bookmarkEnd w:id="241"/>
      <w:r>
        <w:rPr>
          <w:sz w:val="18"/>
        </w:rPr>
        <w:t xml:space="preserve">о паркетных досок в штуках и квадратных метрах; </w:t>
      </w:r>
    </w:p>
    <w:p w:rsidR="00000000" w:rsidRDefault="00674243">
      <w:pPr>
        <w:ind w:firstLine="284"/>
        <w:jc w:val="both"/>
        <w:rPr>
          <w:sz w:val="18"/>
        </w:rPr>
      </w:pPr>
      <w:r>
        <w:rPr>
          <w:noProof/>
          <w:sz w:val="18"/>
        </w:rPr>
        <w:t>—</w:t>
      </w:r>
      <w:r>
        <w:rPr>
          <w:sz w:val="18"/>
        </w:rPr>
        <w:t xml:space="preserve"> порода древес</w:t>
      </w:r>
      <w:bookmarkStart w:id="242" w:name="OCRUncertain336"/>
      <w:r>
        <w:rPr>
          <w:sz w:val="18"/>
        </w:rPr>
        <w:t>и</w:t>
      </w:r>
      <w:bookmarkEnd w:id="242"/>
      <w:r>
        <w:rPr>
          <w:sz w:val="18"/>
        </w:rPr>
        <w:t>ны планок лицевого покрытия</w:t>
      </w:r>
    </w:p>
    <w:p w:rsidR="00000000" w:rsidRDefault="00674243">
      <w:pPr>
        <w:ind w:firstLine="284"/>
        <w:jc w:val="both"/>
      </w:pPr>
      <w:r>
        <w:rPr>
          <w:noProof/>
        </w:rPr>
        <w:t>5.5.</w:t>
      </w:r>
      <w:r>
        <w:t xml:space="preserve"> Каждая отгружаемая потребителю партия паркетных досок должна сопровождаться документом о качестве, в котором указывают:</w:t>
      </w:r>
    </w:p>
    <w:p w:rsidR="00000000" w:rsidRDefault="00674243">
      <w:pPr>
        <w:ind w:firstLine="284"/>
        <w:jc w:val="both"/>
        <w:rPr>
          <w:sz w:val="18"/>
        </w:rPr>
      </w:pPr>
      <w:r>
        <w:rPr>
          <w:noProof/>
          <w:sz w:val="18"/>
        </w:rPr>
        <w:t>—</w:t>
      </w:r>
      <w:r>
        <w:rPr>
          <w:sz w:val="18"/>
        </w:rPr>
        <w:t xml:space="preserve"> наименование предприятия-изготовителя и его адрес; </w:t>
      </w:r>
    </w:p>
    <w:p w:rsidR="00000000" w:rsidRDefault="00674243">
      <w:pPr>
        <w:ind w:firstLine="284"/>
        <w:jc w:val="both"/>
        <w:rPr>
          <w:sz w:val="18"/>
        </w:rPr>
      </w:pPr>
      <w:r>
        <w:rPr>
          <w:noProof/>
          <w:sz w:val="18"/>
        </w:rPr>
        <w:t>—</w:t>
      </w:r>
      <w:r>
        <w:rPr>
          <w:sz w:val="18"/>
        </w:rPr>
        <w:t xml:space="preserve"> т</w:t>
      </w:r>
      <w:bookmarkStart w:id="243" w:name="OCRUncertain337"/>
      <w:r>
        <w:rPr>
          <w:sz w:val="18"/>
        </w:rPr>
        <w:t>и</w:t>
      </w:r>
      <w:bookmarkEnd w:id="243"/>
      <w:r>
        <w:rPr>
          <w:sz w:val="18"/>
        </w:rPr>
        <w:t>п и марку досок;</w:t>
      </w:r>
    </w:p>
    <w:p w:rsidR="00000000" w:rsidRDefault="00674243">
      <w:pPr>
        <w:ind w:firstLine="284"/>
        <w:jc w:val="both"/>
        <w:rPr>
          <w:sz w:val="18"/>
        </w:rPr>
      </w:pPr>
      <w:r>
        <w:rPr>
          <w:noProof/>
          <w:sz w:val="18"/>
        </w:rPr>
        <w:t>—</w:t>
      </w:r>
      <w:r>
        <w:rPr>
          <w:sz w:val="18"/>
        </w:rPr>
        <w:t xml:space="preserve"> породу дре</w:t>
      </w:r>
      <w:bookmarkStart w:id="244" w:name="OCRUncertain338"/>
      <w:r>
        <w:rPr>
          <w:sz w:val="18"/>
        </w:rPr>
        <w:t>в</w:t>
      </w:r>
      <w:bookmarkEnd w:id="244"/>
      <w:r>
        <w:rPr>
          <w:sz w:val="18"/>
        </w:rPr>
        <w:t>есины ли</w:t>
      </w:r>
      <w:bookmarkStart w:id="245" w:name="OCRUncertain339"/>
      <w:r>
        <w:rPr>
          <w:sz w:val="18"/>
        </w:rPr>
        <w:t>це</w:t>
      </w:r>
      <w:bookmarkEnd w:id="245"/>
      <w:r>
        <w:rPr>
          <w:sz w:val="18"/>
        </w:rPr>
        <w:t xml:space="preserve">вого покрытия; </w:t>
      </w:r>
    </w:p>
    <w:p w:rsidR="00000000" w:rsidRDefault="00674243">
      <w:pPr>
        <w:ind w:firstLine="284"/>
        <w:jc w:val="both"/>
        <w:rPr>
          <w:sz w:val="18"/>
        </w:rPr>
      </w:pPr>
      <w:r>
        <w:rPr>
          <w:noProof/>
          <w:sz w:val="18"/>
        </w:rPr>
        <w:t>—</w:t>
      </w:r>
      <w:r>
        <w:rPr>
          <w:sz w:val="18"/>
        </w:rPr>
        <w:t xml:space="preserve"> количество паркетных досок </w:t>
      </w:r>
      <w:bookmarkStart w:id="246" w:name="OCRUncertain340"/>
      <w:r>
        <w:rPr>
          <w:sz w:val="18"/>
        </w:rPr>
        <w:t>в</w:t>
      </w:r>
      <w:bookmarkEnd w:id="246"/>
      <w:r>
        <w:rPr>
          <w:sz w:val="18"/>
        </w:rPr>
        <w:t xml:space="preserve"> штуках и квадратных метрах; </w:t>
      </w:r>
    </w:p>
    <w:p w:rsidR="00000000" w:rsidRDefault="00674243">
      <w:pPr>
        <w:ind w:firstLine="284"/>
        <w:jc w:val="both"/>
        <w:rPr>
          <w:sz w:val="18"/>
        </w:rPr>
      </w:pPr>
      <w:r>
        <w:rPr>
          <w:noProof/>
          <w:sz w:val="18"/>
        </w:rPr>
        <w:t>—</w:t>
      </w:r>
      <w:r>
        <w:rPr>
          <w:sz w:val="18"/>
        </w:rPr>
        <w:t xml:space="preserve"> номер партии; </w:t>
      </w:r>
    </w:p>
    <w:p w:rsidR="00000000" w:rsidRDefault="00674243">
      <w:pPr>
        <w:ind w:firstLine="284"/>
        <w:jc w:val="both"/>
        <w:rPr>
          <w:sz w:val="18"/>
        </w:rPr>
      </w:pPr>
      <w:r>
        <w:rPr>
          <w:noProof/>
          <w:sz w:val="18"/>
        </w:rPr>
        <w:t>—</w:t>
      </w:r>
      <w:r>
        <w:rPr>
          <w:sz w:val="18"/>
        </w:rPr>
        <w:t xml:space="preserve"> </w:t>
      </w:r>
      <w:r>
        <w:rPr>
          <w:sz w:val="18"/>
        </w:rPr>
        <w:t xml:space="preserve">дату изготовления; </w:t>
      </w:r>
    </w:p>
    <w:p w:rsidR="00000000" w:rsidRDefault="00674243">
      <w:pPr>
        <w:ind w:firstLine="284"/>
        <w:jc w:val="both"/>
        <w:rPr>
          <w:sz w:val="18"/>
        </w:rPr>
      </w:pPr>
      <w:r>
        <w:rPr>
          <w:noProof/>
          <w:sz w:val="18"/>
        </w:rPr>
        <w:t>—</w:t>
      </w:r>
      <w:r>
        <w:rPr>
          <w:sz w:val="18"/>
        </w:rPr>
        <w:t xml:space="preserve"> обозначен</w:t>
      </w:r>
      <w:bookmarkStart w:id="247" w:name="OCRUncertain341"/>
      <w:r>
        <w:rPr>
          <w:sz w:val="18"/>
        </w:rPr>
        <w:t>и</w:t>
      </w:r>
      <w:bookmarkEnd w:id="247"/>
      <w:r>
        <w:rPr>
          <w:sz w:val="18"/>
        </w:rPr>
        <w:t>е настоящего стан</w:t>
      </w:r>
      <w:bookmarkStart w:id="248" w:name="OCRUncertain342"/>
      <w:r>
        <w:rPr>
          <w:sz w:val="18"/>
        </w:rPr>
        <w:t>д</w:t>
      </w:r>
      <w:bookmarkEnd w:id="248"/>
      <w:r>
        <w:rPr>
          <w:sz w:val="18"/>
        </w:rPr>
        <w:t>арта</w:t>
      </w:r>
    </w:p>
    <w:p w:rsidR="00000000" w:rsidRDefault="00674243">
      <w:pPr>
        <w:ind w:firstLine="284"/>
        <w:jc w:val="both"/>
      </w:pPr>
      <w:r>
        <w:rPr>
          <w:noProof/>
        </w:rPr>
        <w:t>5.6.</w:t>
      </w:r>
      <w:r>
        <w:t xml:space="preserve"> Паркетные доски перевозят всеми видами крытых транспортных средств в соответствии с правила</w:t>
      </w:r>
      <w:r>
        <w:softHyphen/>
        <w:t>ми перевозки грузов, действующими на данных видах транспорта.</w:t>
      </w:r>
    </w:p>
    <w:p w:rsidR="00000000" w:rsidRDefault="00674243">
      <w:pPr>
        <w:ind w:firstLine="284"/>
        <w:jc w:val="both"/>
      </w:pPr>
      <w:r>
        <w:t>Допускается транспортирование паркетных досок без упаковки по согласованию изготовителя с потре</w:t>
      </w:r>
      <w:r>
        <w:softHyphen/>
        <w:t>бителем в закрытых контейнерах или других транспортных средствах, обеспечивающих защиту изделий от механических повреждений и увлажнений.</w:t>
      </w:r>
    </w:p>
    <w:p w:rsidR="00000000" w:rsidRDefault="00674243">
      <w:pPr>
        <w:ind w:firstLine="284"/>
        <w:jc w:val="both"/>
      </w:pPr>
      <w:r>
        <w:rPr>
          <w:noProof/>
        </w:rPr>
        <w:t>5.7.</w:t>
      </w:r>
      <w:r>
        <w:t xml:space="preserve"> Пачки следует хранить уложенными на прокладках в правильные</w:t>
      </w:r>
      <w:r>
        <w:t xml:space="preserve"> ряды и рассортированными по типам, маркам, размерам, породам древесины планок и вариантам их расположения в отапливаемых помещениях при относительной влажности воздуха не более</w:t>
      </w:r>
      <w:r>
        <w:rPr>
          <w:noProof/>
        </w:rPr>
        <w:t xml:space="preserve"> 60 %</w:t>
      </w:r>
      <w:r>
        <w:t xml:space="preserve"> в условиях, не допускающих увлажнения, пораже</w:t>
      </w:r>
      <w:r>
        <w:softHyphen/>
        <w:t>ния грибами и насекомыми.</w:t>
      </w:r>
    </w:p>
    <w:p w:rsidR="00000000" w:rsidRDefault="00674243">
      <w:pPr>
        <w:ind w:firstLine="284"/>
        <w:jc w:val="both"/>
      </w:pPr>
    </w:p>
    <w:p w:rsidR="00000000" w:rsidRDefault="00674243">
      <w:pPr>
        <w:jc w:val="center"/>
        <w:rPr>
          <w:b/>
        </w:rPr>
      </w:pPr>
      <w:r>
        <w:rPr>
          <w:b/>
          <w:noProof/>
        </w:rPr>
        <w:t>6.</w:t>
      </w:r>
      <w:r>
        <w:rPr>
          <w:b/>
        </w:rPr>
        <w:t xml:space="preserve"> УКАЗАНИЕ ПО ПРИМЕНЕНИЮ</w:t>
      </w:r>
    </w:p>
    <w:p w:rsidR="00000000" w:rsidRDefault="00674243">
      <w:pPr>
        <w:ind w:firstLine="284"/>
        <w:jc w:val="both"/>
      </w:pPr>
    </w:p>
    <w:p w:rsidR="00000000" w:rsidRDefault="00674243">
      <w:pPr>
        <w:ind w:firstLine="284"/>
        <w:jc w:val="both"/>
      </w:pPr>
      <w:r>
        <w:rPr>
          <w:noProof/>
        </w:rPr>
        <w:t>6.1.</w:t>
      </w:r>
      <w:r>
        <w:t xml:space="preserve"> Паркетные доски толщиной</w:t>
      </w:r>
      <w:r>
        <w:rPr>
          <w:noProof/>
        </w:rPr>
        <w:t xml:space="preserve"> 15,0</w:t>
      </w:r>
      <w:r>
        <w:t xml:space="preserve"> и</w:t>
      </w:r>
      <w:r>
        <w:rPr>
          <w:noProof/>
        </w:rPr>
        <w:t xml:space="preserve"> </w:t>
      </w:r>
      <w:bookmarkStart w:id="249" w:name="OCRUncertain343"/>
      <w:r>
        <w:rPr>
          <w:noProof/>
        </w:rPr>
        <w:t>1</w:t>
      </w:r>
      <w:bookmarkEnd w:id="249"/>
      <w:r>
        <w:rPr>
          <w:noProof/>
        </w:rPr>
        <w:t>8,0</w:t>
      </w:r>
      <w:r>
        <w:t xml:space="preserve"> мм укладывают по сплошному основанию. </w:t>
      </w:r>
    </w:p>
    <w:p w:rsidR="00000000" w:rsidRDefault="00674243">
      <w:pPr>
        <w:ind w:firstLine="284"/>
        <w:jc w:val="both"/>
      </w:pPr>
      <w:r>
        <w:t>Паркетные доски толщиной</w:t>
      </w:r>
      <w:r>
        <w:rPr>
          <w:noProof/>
        </w:rPr>
        <w:t xml:space="preserve"> 23,0; 25,0</w:t>
      </w:r>
      <w:r>
        <w:t xml:space="preserve"> и</w:t>
      </w:r>
      <w:r>
        <w:rPr>
          <w:noProof/>
        </w:rPr>
        <w:t xml:space="preserve"> 27,0</w:t>
      </w:r>
      <w:r>
        <w:t xml:space="preserve"> мм укладывают по лагам.</w:t>
      </w:r>
    </w:p>
    <w:p w:rsidR="00000000" w:rsidRDefault="00674243">
      <w:pPr>
        <w:ind w:firstLine="284"/>
        <w:jc w:val="both"/>
      </w:pPr>
    </w:p>
    <w:p w:rsidR="00000000" w:rsidRDefault="00674243">
      <w:pPr>
        <w:jc w:val="center"/>
        <w:rPr>
          <w:b/>
        </w:rPr>
      </w:pPr>
      <w:r>
        <w:rPr>
          <w:b/>
          <w:noProof/>
        </w:rPr>
        <w:t>7.</w:t>
      </w:r>
      <w:r>
        <w:rPr>
          <w:b/>
        </w:rPr>
        <w:t xml:space="preserve"> ГАРАНТИИ ИЗГОТОВИТЕЛЯ</w:t>
      </w:r>
    </w:p>
    <w:p w:rsidR="00000000" w:rsidRDefault="00674243">
      <w:pPr>
        <w:ind w:firstLine="284"/>
        <w:jc w:val="both"/>
      </w:pPr>
    </w:p>
    <w:p w:rsidR="00000000" w:rsidRDefault="00674243">
      <w:pPr>
        <w:ind w:firstLine="284"/>
        <w:jc w:val="both"/>
      </w:pPr>
      <w:r>
        <w:rPr>
          <w:noProof/>
        </w:rPr>
        <w:t>7.1</w:t>
      </w:r>
      <w:bookmarkStart w:id="250" w:name="OCRUncertain344"/>
      <w:r>
        <w:rPr>
          <w:noProof/>
        </w:rPr>
        <w:t>.</w:t>
      </w:r>
      <w:bookmarkEnd w:id="250"/>
      <w:r>
        <w:t xml:space="preserve"> Изготовитель гарантирует соответствие паркетных д</w:t>
      </w:r>
      <w:r>
        <w:t xml:space="preserve">осок требованиям настоящего стандарта при соблюдении потребителем условий транспортирования и хранения. </w:t>
      </w:r>
    </w:p>
    <w:p w:rsidR="00000000" w:rsidRDefault="00674243">
      <w:pPr>
        <w:ind w:firstLine="284"/>
        <w:jc w:val="both"/>
      </w:pPr>
      <w:r>
        <w:rPr>
          <w:noProof/>
        </w:rPr>
        <w:t>7.2.</w:t>
      </w:r>
      <w:r>
        <w:t xml:space="preserve"> Гарантийный срок хранения паркетных досок</w:t>
      </w:r>
      <w:r>
        <w:rPr>
          <w:noProof/>
        </w:rPr>
        <w:t xml:space="preserve"> — 12</w:t>
      </w:r>
      <w:r>
        <w:t xml:space="preserve"> </w:t>
      </w:r>
      <w:bookmarkStart w:id="251" w:name="OCRUncertain345"/>
      <w:r>
        <w:t>мес</w:t>
      </w:r>
      <w:bookmarkEnd w:id="251"/>
      <w:r>
        <w:t xml:space="preserve"> со дня изготовления.</w:t>
      </w:r>
    </w:p>
    <w:p w:rsidR="00000000" w:rsidRDefault="00674243">
      <w:pPr>
        <w:ind w:firstLine="284"/>
        <w:jc w:val="both"/>
      </w:pPr>
    </w:p>
    <w:p w:rsidR="00000000" w:rsidRDefault="00674243">
      <w:pPr>
        <w:jc w:val="center"/>
        <w:rPr>
          <w:b/>
          <w:noProof/>
        </w:rPr>
      </w:pPr>
      <w:r>
        <w:rPr>
          <w:b/>
        </w:rPr>
        <w:t>ИНФОРМАЦИОННЫЕ ДАННЫЕ</w:t>
      </w:r>
    </w:p>
    <w:p w:rsidR="00000000" w:rsidRDefault="00674243">
      <w:pPr>
        <w:ind w:firstLine="284"/>
        <w:jc w:val="both"/>
      </w:pPr>
    </w:p>
    <w:p w:rsidR="00000000" w:rsidRDefault="00674243">
      <w:pPr>
        <w:ind w:left="284"/>
        <w:jc w:val="both"/>
        <w:rPr>
          <w:b/>
        </w:rPr>
      </w:pPr>
      <w:r>
        <w:rPr>
          <w:b/>
          <w:noProof/>
        </w:rPr>
        <w:t>1.</w:t>
      </w:r>
      <w:r>
        <w:rPr>
          <w:b/>
        </w:rPr>
        <w:t xml:space="preserve"> РАЗРАБОТАН И В</w:t>
      </w:r>
      <w:bookmarkStart w:id="252" w:name="OCRUncertain347"/>
      <w:r>
        <w:rPr>
          <w:b/>
        </w:rPr>
        <w:t>Н</w:t>
      </w:r>
      <w:bookmarkEnd w:id="252"/>
      <w:r>
        <w:rPr>
          <w:b/>
        </w:rPr>
        <w:t>ЕСЕН Мин</w:t>
      </w:r>
      <w:bookmarkStart w:id="253" w:name="OCRUncertain348"/>
      <w:r>
        <w:rPr>
          <w:b/>
        </w:rPr>
        <w:t>и</w:t>
      </w:r>
      <w:bookmarkEnd w:id="253"/>
      <w:r>
        <w:rPr>
          <w:b/>
        </w:rPr>
        <w:t>стерс</w:t>
      </w:r>
      <w:bookmarkStart w:id="254" w:name="OCRUncertain349"/>
      <w:r>
        <w:rPr>
          <w:b/>
        </w:rPr>
        <w:t>т</w:t>
      </w:r>
      <w:bookmarkEnd w:id="254"/>
      <w:r>
        <w:rPr>
          <w:b/>
        </w:rPr>
        <w:t>вом лесной, целлюлозно-бумажной и деревообрабатывающей про</w:t>
      </w:r>
      <w:r>
        <w:rPr>
          <w:b/>
        </w:rPr>
        <w:softHyphen/>
        <w:t>мышленности СССР</w:t>
      </w:r>
    </w:p>
    <w:p w:rsidR="00000000" w:rsidRDefault="00674243">
      <w:pPr>
        <w:ind w:left="284"/>
        <w:jc w:val="both"/>
        <w:rPr>
          <w:b/>
        </w:rPr>
      </w:pPr>
    </w:p>
    <w:p w:rsidR="00000000" w:rsidRDefault="00674243">
      <w:pPr>
        <w:ind w:left="284"/>
        <w:jc w:val="both"/>
        <w:rPr>
          <w:b/>
        </w:rPr>
      </w:pPr>
      <w:r>
        <w:rPr>
          <w:b/>
        </w:rPr>
        <w:t xml:space="preserve">РАЗРАБОТЧИКИ </w:t>
      </w:r>
      <w:bookmarkStart w:id="255" w:name="OCRUncertain350"/>
    </w:p>
    <w:p w:rsidR="00000000" w:rsidRDefault="00674243">
      <w:pPr>
        <w:ind w:left="284"/>
        <w:jc w:val="both"/>
      </w:pPr>
    </w:p>
    <w:p w:rsidR="00000000" w:rsidRDefault="00674243">
      <w:pPr>
        <w:ind w:left="426"/>
        <w:jc w:val="both"/>
      </w:pPr>
      <w:r>
        <w:rPr>
          <w:b/>
        </w:rPr>
        <w:t>Р.</w:t>
      </w:r>
      <w:bookmarkEnd w:id="255"/>
      <w:r>
        <w:rPr>
          <w:b/>
        </w:rPr>
        <w:t xml:space="preserve"> С. Самойлова</w:t>
      </w:r>
      <w:r>
        <w:t xml:space="preserve"> (руководитель темы); </w:t>
      </w:r>
      <w:bookmarkStart w:id="256" w:name="OCRUncertain351"/>
      <w:r>
        <w:t>М.</w:t>
      </w:r>
      <w:bookmarkEnd w:id="256"/>
      <w:r>
        <w:t xml:space="preserve"> Б. </w:t>
      </w:r>
      <w:bookmarkStart w:id="257" w:name="OCRUncertain352"/>
      <w:r>
        <w:t>Колмакова;</w:t>
      </w:r>
      <w:bookmarkEnd w:id="257"/>
      <w:r>
        <w:t xml:space="preserve"> В. В. Данилов, канд. техн. наук; </w:t>
      </w:r>
      <w:bookmarkStart w:id="258" w:name="OCRUncertain353"/>
      <w:r>
        <w:t>Н.</w:t>
      </w:r>
      <w:bookmarkEnd w:id="258"/>
      <w:r>
        <w:t xml:space="preserve"> В. Шведов</w:t>
      </w:r>
    </w:p>
    <w:p w:rsidR="00000000" w:rsidRDefault="00674243">
      <w:pPr>
        <w:ind w:left="284"/>
        <w:jc w:val="both"/>
      </w:pPr>
    </w:p>
    <w:p w:rsidR="00000000" w:rsidRDefault="00674243">
      <w:pPr>
        <w:ind w:left="284"/>
        <w:jc w:val="both"/>
        <w:rPr>
          <w:b/>
          <w:noProof/>
        </w:rPr>
      </w:pPr>
      <w:r>
        <w:rPr>
          <w:b/>
          <w:noProof/>
        </w:rPr>
        <w:t>2.</w:t>
      </w:r>
      <w:r>
        <w:rPr>
          <w:b/>
        </w:rPr>
        <w:t xml:space="preserve"> УТВЕРЖДЕН И ВВЕДЕН В ДЕЙСТВИЕ Постановлением Государственного комитета СССР п</w:t>
      </w:r>
      <w:r>
        <w:rPr>
          <w:b/>
        </w:rPr>
        <w:t>о делам строительства от</w:t>
      </w:r>
      <w:r>
        <w:rPr>
          <w:b/>
          <w:noProof/>
        </w:rPr>
        <w:t xml:space="preserve"> 23.12.85 № 240</w:t>
      </w:r>
    </w:p>
    <w:p w:rsidR="00000000" w:rsidRDefault="00674243">
      <w:pPr>
        <w:ind w:left="284"/>
        <w:jc w:val="both"/>
      </w:pPr>
    </w:p>
    <w:p w:rsidR="00000000" w:rsidRDefault="00674243">
      <w:pPr>
        <w:ind w:left="284"/>
        <w:jc w:val="both"/>
        <w:rPr>
          <w:b/>
          <w:noProof/>
        </w:rPr>
      </w:pPr>
      <w:r>
        <w:rPr>
          <w:b/>
          <w:noProof/>
        </w:rPr>
        <w:t>3.</w:t>
      </w:r>
      <w:r>
        <w:rPr>
          <w:b/>
        </w:rPr>
        <w:t xml:space="preserve"> ВЗАМЕН ГОСТ</w:t>
      </w:r>
      <w:r>
        <w:rPr>
          <w:b/>
          <w:noProof/>
        </w:rPr>
        <w:t xml:space="preserve"> 862.3-77</w:t>
      </w:r>
    </w:p>
    <w:p w:rsidR="00000000" w:rsidRDefault="00674243">
      <w:pPr>
        <w:ind w:left="284"/>
        <w:jc w:val="both"/>
        <w:rPr>
          <w:b/>
        </w:rPr>
      </w:pPr>
    </w:p>
    <w:p w:rsidR="00000000" w:rsidRDefault="00674243">
      <w:pPr>
        <w:ind w:left="284"/>
        <w:jc w:val="both"/>
        <w:rPr>
          <w:b/>
        </w:rPr>
      </w:pPr>
      <w:r>
        <w:rPr>
          <w:b/>
          <w:noProof/>
        </w:rPr>
        <w:t>4.</w:t>
      </w:r>
      <w:r>
        <w:rPr>
          <w:b/>
        </w:rPr>
        <w:t xml:space="preserve"> ССЫЛОЧНЫЕ НОРМАТИВНО-ТЕХНИЧЕСКИЕ ДОКУМЕНТЫ</w:t>
      </w:r>
    </w:p>
    <w:p w:rsidR="00000000" w:rsidRDefault="00674243">
      <w:pPr>
        <w:ind w:left="284"/>
        <w:jc w:val="both"/>
      </w:pPr>
    </w:p>
    <w:tbl>
      <w:tblPr>
        <w:tblW w:w="0" w:type="auto"/>
        <w:tblInd w:w="40" w:type="dxa"/>
        <w:tblLayout w:type="fixed"/>
        <w:tblCellMar>
          <w:left w:w="39" w:type="dxa"/>
          <w:right w:w="39" w:type="dxa"/>
        </w:tblCellMar>
        <w:tblLook w:val="0000" w:firstRow="0" w:lastRow="0" w:firstColumn="0" w:lastColumn="0" w:noHBand="0" w:noVBand="0"/>
      </w:tblPr>
      <w:tblGrid>
        <w:gridCol w:w="1984"/>
        <w:gridCol w:w="1134"/>
        <w:gridCol w:w="1984"/>
        <w:gridCol w:w="1172"/>
      </w:tblGrid>
      <w:tr w:rsidR="00000000">
        <w:tblPrEx>
          <w:tblCellMar>
            <w:top w:w="0" w:type="dxa"/>
            <w:bottom w:w="0" w:type="dxa"/>
          </w:tblCellMar>
        </w:tblPrEx>
        <w:tc>
          <w:tcPr>
            <w:tcW w:w="1984" w:type="dxa"/>
            <w:tcBorders>
              <w:top w:val="single" w:sz="12" w:space="0" w:color="auto"/>
              <w:left w:val="single" w:sz="12" w:space="0" w:color="auto"/>
              <w:bottom w:val="single" w:sz="12" w:space="0" w:color="auto"/>
              <w:right w:val="single" w:sz="6" w:space="0" w:color="auto"/>
            </w:tcBorders>
          </w:tcPr>
          <w:p w:rsidR="00000000" w:rsidRDefault="00674243">
            <w:pPr>
              <w:jc w:val="center"/>
              <w:rPr>
                <w:sz w:val="16"/>
              </w:rPr>
            </w:pPr>
            <w:bookmarkStart w:id="259" w:name="OCRUncertain355"/>
            <w:r>
              <w:rPr>
                <w:sz w:val="16"/>
              </w:rPr>
              <w:t>Обозначени</w:t>
            </w:r>
            <w:bookmarkEnd w:id="259"/>
            <w:r>
              <w:rPr>
                <w:sz w:val="16"/>
              </w:rPr>
              <w:t xml:space="preserve">е </w:t>
            </w:r>
            <w:bookmarkStart w:id="260" w:name="OCRUncertain356"/>
            <w:r>
              <w:rPr>
                <w:sz w:val="16"/>
              </w:rPr>
              <w:t>НТД,</w:t>
            </w:r>
            <w:bookmarkEnd w:id="260"/>
            <w:r>
              <w:rPr>
                <w:sz w:val="16"/>
              </w:rPr>
              <w:t xml:space="preserve"> на </w:t>
            </w:r>
            <w:bookmarkStart w:id="261" w:name="OCRUncertain358"/>
            <w:r>
              <w:rPr>
                <w:sz w:val="16"/>
              </w:rPr>
              <w:t xml:space="preserve">который </w:t>
            </w:r>
            <w:bookmarkEnd w:id="261"/>
            <w:r>
              <w:rPr>
                <w:sz w:val="16"/>
              </w:rPr>
              <w:t>дана ссылка</w:t>
            </w:r>
          </w:p>
        </w:tc>
        <w:tc>
          <w:tcPr>
            <w:tcW w:w="1134" w:type="dxa"/>
            <w:tcBorders>
              <w:top w:val="single" w:sz="12" w:space="0" w:color="auto"/>
              <w:left w:val="single" w:sz="6" w:space="0" w:color="auto"/>
              <w:bottom w:val="single" w:sz="12" w:space="0" w:color="auto"/>
              <w:right w:val="single" w:sz="6" w:space="0" w:color="auto"/>
            </w:tcBorders>
          </w:tcPr>
          <w:p w:rsidR="00000000" w:rsidRDefault="00674243">
            <w:pPr>
              <w:jc w:val="center"/>
              <w:rPr>
                <w:sz w:val="16"/>
              </w:rPr>
            </w:pPr>
            <w:r>
              <w:rPr>
                <w:sz w:val="16"/>
              </w:rPr>
              <w:t>Номер пу</w:t>
            </w:r>
            <w:bookmarkStart w:id="262" w:name="OCRUncertain359"/>
            <w:r>
              <w:rPr>
                <w:sz w:val="16"/>
              </w:rPr>
              <w:t>нк</w:t>
            </w:r>
            <w:bookmarkEnd w:id="262"/>
            <w:r>
              <w:rPr>
                <w:sz w:val="16"/>
              </w:rPr>
              <w:t>т</w:t>
            </w:r>
            <w:bookmarkStart w:id="263" w:name="OCRUncertain360"/>
            <w:r>
              <w:rPr>
                <w:sz w:val="16"/>
              </w:rPr>
              <w:t>а</w:t>
            </w:r>
            <w:bookmarkEnd w:id="263"/>
          </w:p>
        </w:tc>
        <w:tc>
          <w:tcPr>
            <w:tcW w:w="1984" w:type="dxa"/>
            <w:tcBorders>
              <w:top w:val="single" w:sz="12" w:space="0" w:color="auto"/>
              <w:left w:val="single" w:sz="6" w:space="0" w:color="auto"/>
              <w:bottom w:val="single" w:sz="12" w:space="0" w:color="auto"/>
              <w:right w:val="single" w:sz="6" w:space="0" w:color="auto"/>
            </w:tcBorders>
          </w:tcPr>
          <w:p w:rsidR="00000000" w:rsidRDefault="00674243">
            <w:pPr>
              <w:jc w:val="center"/>
              <w:rPr>
                <w:sz w:val="16"/>
              </w:rPr>
            </w:pPr>
            <w:r>
              <w:rPr>
                <w:sz w:val="16"/>
              </w:rPr>
              <w:t>О</w:t>
            </w:r>
            <w:bookmarkStart w:id="264" w:name="OCRUncertain361"/>
            <w:r>
              <w:rPr>
                <w:sz w:val="16"/>
              </w:rPr>
              <w:t>б</w:t>
            </w:r>
            <w:bookmarkEnd w:id="264"/>
            <w:r>
              <w:rPr>
                <w:sz w:val="16"/>
              </w:rPr>
              <w:t>о</w:t>
            </w:r>
            <w:bookmarkStart w:id="265" w:name="OCRUncertain362"/>
            <w:r>
              <w:rPr>
                <w:sz w:val="16"/>
              </w:rPr>
              <w:t>з</w:t>
            </w:r>
            <w:bookmarkEnd w:id="265"/>
            <w:r>
              <w:rPr>
                <w:sz w:val="16"/>
              </w:rPr>
              <w:t>нач</w:t>
            </w:r>
            <w:bookmarkStart w:id="266" w:name="OCRUncertain363"/>
            <w:r>
              <w:rPr>
                <w:sz w:val="16"/>
              </w:rPr>
              <w:t>е</w:t>
            </w:r>
            <w:bookmarkEnd w:id="266"/>
            <w:r>
              <w:rPr>
                <w:sz w:val="16"/>
              </w:rPr>
              <w:t>ни</w:t>
            </w:r>
            <w:bookmarkStart w:id="267" w:name="OCRUncertain364"/>
            <w:r>
              <w:rPr>
                <w:sz w:val="16"/>
              </w:rPr>
              <w:t>е</w:t>
            </w:r>
            <w:bookmarkEnd w:id="267"/>
            <w:r>
              <w:rPr>
                <w:sz w:val="16"/>
              </w:rPr>
              <w:t xml:space="preserve"> </w:t>
            </w:r>
            <w:bookmarkStart w:id="268" w:name="OCRUncertain365"/>
            <w:r>
              <w:rPr>
                <w:sz w:val="16"/>
              </w:rPr>
              <w:t>НТД,</w:t>
            </w:r>
            <w:bookmarkEnd w:id="268"/>
            <w:r>
              <w:rPr>
                <w:sz w:val="16"/>
              </w:rPr>
              <w:t xml:space="preserve"> н</w:t>
            </w:r>
            <w:bookmarkStart w:id="269" w:name="OCRUncertain366"/>
            <w:r>
              <w:rPr>
                <w:sz w:val="16"/>
              </w:rPr>
              <w:t>а</w:t>
            </w:r>
            <w:bookmarkEnd w:id="269"/>
            <w:r>
              <w:rPr>
                <w:sz w:val="16"/>
              </w:rPr>
              <w:t xml:space="preserve"> </w:t>
            </w:r>
            <w:bookmarkStart w:id="270" w:name="OCRUncertain367"/>
            <w:r>
              <w:rPr>
                <w:sz w:val="16"/>
              </w:rPr>
              <w:t>к</w:t>
            </w:r>
            <w:bookmarkEnd w:id="270"/>
            <w:r>
              <w:rPr>
                <w:sz w:val="16"/>
              </w:rPr>
              <w:t>о</w:t>
            </w:r>
            <w:bookmarkStart w:id="271" w:name="OCRUncertain368"/>
            <w:r>
              <w:rPr>
                <w:sz w:val="16"/>
              </w:rPr>
              <w:t>т</w:t>
            </w:r>
            <w:bookmarkEnd w:id="271"/>
            <w:r>
              <w:rPr>
                <w:sz w:val="16"/>
              </w:rPr>
              <w:t>оры</w:t>
            </w:r>
            <w:bookmarkStart w:id="272" w:name="OCRUncertain369"/>
            <w:r>
              <w:rPr>
                <w:sz w:val="16"/>
              </w:rPr>
              <w:t>й дана</w:t>
            </w:r>
            <w:bookmarkEnd w:id="272"/>
            <w:r>
              <w:rPr>
                <w:sz w:val="16"/>
              </w:rPr>
              <w:t xml:space="preserve"> ссылка</w:t>
            </w:r>
          </w:p>
        </w:tc>
        <w:tc>
          <w:tcPr>
            <w:tcW w:w="1172" w:type="dxa"/>
            <w:tcBorders>
              <w:top w:val="single" w:sz="12" w:space="0" w:color="auto"/>
              <w:left w:val="single" w:sz="6" w:space="0" w:color="auto"/>
              <w:bottom w:val="single" w:sz="12" w:space="0" w:color="auto"/>
              <w:right w:val="single" w:sz="12" w:space="0" w:color="auto"/>
            </w:tcBorders>
          </w:tcPr>
          <w:p w:rsidR="00000000" w:rsidRDefault="00674243">
            <w:pPr>
              <w:jc w:val="center"/>
              <w:rPr>
                <w:sz w:val="16"/>
              </w:rPr>
            </w:pPr>
            <w:r>
              <w:rPr>
                <w:sz w:val="16"/>
              </w:rPr>
              <w:t>Но</w:t>
            </w:r>
            <w:bookmarkStart w:id="273" w:name="OCRUncertain370"/>
            <w:r>
              <w:rPr>
                <w:sz w:val="16"/>
              </w:rPr>
              <w:t>м</w:t>
            </w:r>
            <w:bookmarkEnd w:id="273"/>
            <w:r>
              <w:rPr>
                <w:sz w:val="16"/>
              </w:rPr>
              <w:t xml:space="preserve">ер </w:t>
            </w:r>
            <w:bookmarkStart w:id="274" w:name="OCRUncertain371"/>
            <w:r>
              <w:rPr>
                <w:sz w:val="16"/>
              </w:rPr>
              <w:t>п</w:t>
            </w:r>
            <w:bookmarkEnd w:id="274"/>
            <w:r>
              <w:rPr>
                <w:sz w:val="16"/>
              </w:rPr>
              <w:t>ункт</w:t>
            </w:r>
            <w:bookmarkStart w:id="275" w:name="OCRUncertain372"/>
            <w:r>
              <w:rPr>
                <w:sz w:val="16"/>
              </w:rPr>
              <w:t>а</w:t>
            </w:r>
            <w:bookmarkEnd w:id="275"/>
          </w:p>
        </w:tc>
      </w:tr>
      <w:tr w:rsidR="00000000">
        <w:tblPrEx>
          <w:tblCellMar>
            <w:top w:w="0" w:type="dxa"/>
            <w:bottom w:w="0" w:type="dxa"/>
          </w:tblCellMar>
        </w:tblPrEx>
        <w:tc>
          <w:tcPr>
            <w:tcW w:w="1984" w:type="dxa"/>
            <w:tcBorders>
              <w:left w:val="single" w:sz="12" w:space="0" w:color="auto"/>
              <w:right w:val="single" w:sz="6" w:space="0" w:color="auto"/>
            </w:tcBorders>
          </w:tcPr>
          <w:p w:rsidR="00000000" w:rsidRDefault="00674243">
            <w:pPr>
              <w:ind w:firstLine="244"/>
              <w:rPr>
                <w:noProof/>
                <w:sz w:val="16"/>
              </w:rPr>
            </w:pPr>
            <w:r>
              <w:rPr>
                <w:sz w:val="16"/>
              </w:rPr>
              <w:t>ГОСТ</w:t>
            </w:r>
            <w:r>
              <w:rPr>
                <w:noProof/>
                <w:sz w:val="16"/>
              </w:rPr>
              <w:t xml:space="preserve"> 162-90</w:t>
            </w:r>
          </w:p>
        </w:tc>
        <w:tc>
          <w:tcPr>
            <w:tcW w:w="1134" w:type="dxa"/>
            <w:tcBorders>
              <w:left w:val="single" w:sz="6" w:space="0" w:color="auto"/>
              <w:right w:val="single" w:sz="6" w:space="0" w:color="auto"/>
            </w:tcBorders>
          </w:tcPr>
          <w:p w:rsidR="00000000" w:rsidRDefault="00674243">
            <w:pPr>
              <w:ind w:firstLine="103"/>
              <w:rPr>
                <w:noProof/>
                <w:sz w:val="16"/>
              </w:rPr>
            </w:pPr>
            <w:r>
              <w:rPr>
                <w:noProof/>
                <w:sz w:val="16"/>
              </w:rPr>
              <w:t>4.1</w:t>
            </w:r>
          </w:p>
        </w:tc>
        <w:tc>
          <w:tcPr>
            <w:tcW w:w="1984" w:type="dxa"/>
            <w:tcBorders>
              <w:left w:val="single" w:sz="6" w:space="0" w:color="auto"/>
              <w:right w:val="single" w:sz="6" w:space="0" w:color="auto"/>
            </w:tcBorders>
          </w:tcPr>
          <w:p w:rsidR="00000000" w:rsidRDefault="00674243">
            <w:pPr>
              <w:ind w:firstLine="244"/>
              <w:rPr>
                <w:noProof/>
                <w:sz w:val="16"/>
              </w:rPr>
            </w:pPr>
            <w:r>
              <w:rPr>
                <w:sz w:val="16"/>
              </w:rPr>
              <w:t>ГОСТ</w:t>
            </w:r>
            <w:r>
              <w:rPr>
                <w:noProof/>
                <w:sz w:val="16"/>
              </w:rPr>
              <w:t xml:space="preserve"> 11358-89</w:t>
            </w:r>
          </w:p>
        </w:tc>
        <w:tc>
          <w:tcPr>
            <w:tcW w:w="1172" w:type="dxa"/>
            <w:tcBorders>
              <w:left w:val="single" w:sz="6" w:space="0" w:color="auto"/>
              <w:right w:val="single" w:sz="12" w:space="0" w:color="auto"/>
            </w:tcBorders>
          </w:tcPr>
          <w:p w:rsidR="00000000" w:rsidRDefault="00674243">
            <w:pPr>
              <w:ind w:firstLine="103"/>
              <w:rPr>
                <w:noProof/>
                <w:sz w:val="16"/>
              </w:rPr>
            </w:pPr>
            <w:r>
              <w:rPr>
                <w:noProof/>
                <w:sz w:val="16"/>
              </w:rPr>
              <w:t>4.1</w:t>
            </w:r>
          </w:p>
        </w:tc>
      </w:tr>
      <w:tr w:rsidR="00000000">
        <w:tblPrEx>
          <w:tblCellMar>
            <w:top w:w="0" w:type="dxa"/>
            <w:bottom w:w="0" w:type="dxa"/>
          </w:tblCellMar>
        </w:tblPrEx>
        <w:tc>
          <w:tcPr>
            <w:tcW w:w="1984" w:type="dxa"/>
            <w:tcBorders>
              <w:left w:val="single" w:sz="12" w:space="0" w:color="auto"/>
              <w:right w:val="single" w:sz="6" w:space="0" w:color="auto"/>
            </w:tcBorders>
          </w:tcPr>
          <w:p w:rsidR="00000000" w:rsidRDefault="00674243">
            <w:pPr>
              <w:ind w:firstLine="244"/>
              <w:rPr>
                <w:noProof/>
                <w:sz w:val="16"/>
              </w:rPr>
            </w:pPr>
            <w:r>
              <w:rPr>
                <w:sz w:val="16"/>
              </w:rPr>
              <w:t>ГОСТ</w:t>
            </w:r>
            <w:r>
              <w:rPr>
                <w:noProof/>
                <w:sz w:val="16"/>
              </w:rPr>
              <w:t xml:space="preserve"> 166-89</w:t>
            </w:r>
          </w:p>
        </w:tc>
        <w:tc>
          <w:tcPr>
            <w:tcW w:w="1134" w:type="dxa"/>
            <w:tcBorders>
              <w:left w:val="single" w:sz="6" w:space="0" w:color="auto"/>
              <w:right w:val="single" w:sz="6" w:space="0" w:color="auto"/>
            </w:tcBorders>
          </w:tcPr>
          <w:p w:rsidR="00000000" w:rsidRDefault="00674243">
            <w:pPr>
              <w:ind w:firstLine="103"/>
              <w:rPr>
                <w:noProof/>
                <w:sz w:val="16"/>
              </w:rPr>
            </w:pPr>
            <w:r>
              <w:rPr>
                <w:noProof/>
                <w:sz w:val="16"/>
              </w:rPr>
              <w:t>4</w:t>
            </w:r>
            <w:r>
              <w:rPr>
                <w:sz w:val="16"/>
              </w:rPr>
              <w:t>.</w:t>
            </w:r>
            <w:r>
              <w:rPr>
                <w:noProof/>
                <w:sz w:val="16"/>
              </w:rPr>
              <w:t>1, 4</w:t>
            </w:r>
            <w:r>
              <w:rPr>
                <w:sz w:val="16"/>
              </w:rPr>
              <w:t>.</w:t>
            </w:r>
            <w:r>
              <w:rPr>
                <w:noProof/>
                <w:sz w:val="16"/>
              </w:rPr>
              <w:t>2</w:t>
            </w:r>
          </w:p>
        </w:tc>
        <w:tc>
          <w:tcPr>
            <w:tcW w:w="1984" w:type="dxa"/>
            <w:tcBorders>
              <w:left w:val="single" w:sz="6" w:space="0" w:color="auto"/>
              <w:right w:val="single" w:sz="6" w:space="0" w:color="auto"/>
            </w:tcBorders>
          </w:tcPr>
          <w:p w:rsidR="00000000" w:rsidRDefault="00674243">
            <w:pPr>
              <w:ind w:firstLine="244"/>
              <w:rPr>
                <w:noProof/>
                <w:sz w:val="16"/>
              </w:rPr>
            </w:pPr>
            <w:r>
              <w:rPr>
                <w:sz w:val="16"/>
              </w:rPr>
              <w:t>ГОСТ</w:t>
            </w:r>
            <w:r>
              <w:rPr>
                <w:noProof/>
                <w:sz w:val="16"/>
              </w:rPr>
              <w:t xml:space="preserve"> 13494-80</w:t>
            </w:r>
          </w:p>
        </w:tc>
        <w:tc>
          <w:tcPr>
            <w:tcW w:w="1172" w:type="dxa"/>
            <w:tcBorders>
              <w:left w:val="single" w:sz="6" w:space="0" w:color="auto"/>
              <w:right w:val="single" w:sz="12" w:space="0" w:color="auto"/>
            </w:tcBorders>
          </w:tcPr>
          <w:p w:rsidR="00000000" w:rsidRDefault="00674243">
            <w:pPr>
              <w:ind w:firstLine="103"/>
              <w:rPr>
                <w:noProof/>
                <w:sz w:val="16"/>
              </w:rPr>
            </w:pPr>
            <w:r>
              <w:rPr>
                <w:noProof/>
                <w:sz w:val="16"/>
              </w:rPr>
              <w:t>4.6</w:t>
            </w:r>
          </w:p>
        </w:tc>
      </w:tr>
      <w:tr w:rsidR="00000000">
        <w:tblPrEx>
          <w:tblCellMar>
            <w:top w:w="0" w:type="dxa"/>
            <w:bottom w:w="0" w:type="dxa"/>
          </w:tblCellMar>
        </w:tblPrEx>
        <w:tc>
          <w:tcPr>
            <w:tcW w:w="1984" w:type="dxa"/>
            <w:tcBorders>
              <w:left w:val="single" w:sz="12" w:space="0" w:color="auto"/>
              <w:right w:val="single" w:sz="6" w:space="0" w:color="auto"/>
            </w:tcBorders>
          </w:tcPr>
          <w:p w:rsidR="00000000" w:rsidRDefault="00674243">
            <w:pPr>
              <w:ind w:firstLine="244"/>
              <w:rPr>
                <w:noProof/>
                <w:sz w:val="16"/>
              </w:rPr>
            </w:pPr>
            <w:r>
              <w:rPr>
                <w:sz w:val="16"/>
              </w:rPr>
              <w:t>ГОСТ</w:t>
            </w:r>
            <w:r>
              <w:rPr>
                <w:noProof/>
                <w:sz w:val="16"/>
              </w:rPr>
              <w:t xml:space="preserve"> 515-77</w:t>
            </w:r>
          </w:p>
        </w:tc>
        <w:tc>
          <w:tcPr>
            <w:tcW w:w="1134" w:type="dxa"/>
            <w:tcBorders>
              <w:left w:val="single" w:sz="6" w:space="0" w:color="auto"/>
              <w:right w:val="single" w:sz="6" w:space="0" w:color="auto"/>
            </w:tcBorders>
          </w:tcPr>
          <w:p w:rsidR="00000000" w:rsidRDefault="00674243">
            <w:pPr>
              <w:ind w:firstLine="103"/>
              <w:rPr>
                <w:noProof/>
                <w:sz w:val="16"/>
              </w:rPr>
            </w:pPr>
            <w:r>
              <w:rPr>
                <w:noProof/>
                <w:sz w:val="16"/>
              </w:rPr>
              <w:t>5</w:t>
            </w:r>
            <w:r>
              <w:rPr>
                <w:sz w:val="16"/>
              </w:rPr>
              <w:t>.</w:t>
            </w:r>
            <w:r>
              <w:rPr>
                <w:noProof/>
                <w:sz w:val="16"/>
              </w:rPr>
              <w:t>1,</w:t>
            </w:r>
            <w:r>
              <w:rPr>
                <w:sz w:val="16"/>
              </w:rPr>
              <w:t xml:space="preserve"> </w:t>
            </w:r>
            <w:r>
              <w:rPr>
                <w:noProof/>
                <w:sz w:val="16"/>
              </w:rPr>
              <w:t>5</w:t>
            </w:r>
            <w:r>
              <w:rPr>
                <w:sz w:val="16"/>
              </w:rPr>
              <w:t>.</w:t>
            </w:r>
            <w:r>
              <w:rPr>
                <w:noProof/>
                <w:sz w:val="16"/>
              </w:rPr>
              <w:t>3</w:t>
            </w:r>
          </w:p>
        </w:tc>
        <w:tc>
          <w:tcPr>
            <w:tcW w:w="1984" w:type="dxa"/>
            <w:tcBorders>
              <w:left w:val="single" w:sz="6" w:space="0" w:color="auto"/>
              <w:right w:val="single" w:sz="6" w:space="0" w:color="auto"/>
            </w:tcBorders>
          </w:tcPr>
          <w:p w:rsidR="00000000" w:rsidRDefault="00674243">
            <w:pPr>
              <w:ind w:firstLine="244"/>
              <w:rPr>
                <w:noProof/>
                <w:sz w:val="16"/>
              </w:rPr>
            </w:pPr>
            <w:r>
              <w:rPr>
                <w:sz w:val="16"/>
              </w:rPr>
              <w:t>ГОСТ</w:t>
            </w:r>
            <w:r>
              <w:rPr>
                <w:noProof/>
                <w:sz w:val="16"/>
              </w:rPr>
              <w:t xml:space="preserve"> 13639-82</w:t>
            </w:r>
          </w:p>
        </w:tc>
        <w:tc>
          <w:tcPr>
            <w:tcW w:w="1172" w:type="dxa"/>
            <w:tcBorders>
              <w:left w:val="single" w:sz="6" w:space="0" w:color="auto"/>
              <w:right w:val="single" w:sz="12" w:space="0" w:color="auto"/>
            </w:tcBorders>
          </w:tcPr>
          <w:p w:rsidR="00000000" w:rsidRDefault="00674243">
            <w:pPr>
              <w:ind w:firstLine="103"/>
              <w:rPr>
                <w:noProof/>
                <w:sz w:val="16"/>
              </w:rPr>
            </w:pPr>
            <w:r>
              <w:rPr>
                <w:noProof/>
                <w:sz w:val="16"/>
              </w:rPr>
              <w:t>4.11</w:t>
            </w:r>
          </w:p>
        </w:tc>
      </w:tr>
      <w:tr w:rsidR="00000000">
        <w:tblPrEx>
          <w:tblCellMar>
            <w:top w:w="0" w:type="dxa"/>
            <w:bottom w:w="0" w:type="dxa"/>
          </w:tblCellMar>
        </w:tblPrEx>
        <w:tc>
          <w:tcPr>
            <w:tcW w:w="1984" w:type="dxa"/>
            <w:tcBorders>
              <w:left w:val="single" w:sz="12" w:space="0" w:color="auto"/>
              <w:right w:val="single" w:sz="6" w:space="0" w:color="auto"/>
            </w:tcBorders>
          </w:tcPr>
          <w:p w:rsidR="00000000" w:rsidRDefault="00674243">
            <w:pPr>
              <w:ind w:firstLine="244"/>
              <w:rPr>
                <w:noProof/>
                <w:sz w:val="16"/>
              </w:rPr>
            </w:pPr>
            <w:r>
              <w:rPr>
                <w:sz w:val="16"/>
              </w:rPr>
              <w:t>ГОСТ</w:t>
            </w:r>
            <w:r>
              <w:rPr>
                <w:noProof/>
                <w:sz w:val="16"/>
              </w:rPr>
              <w:t xml:space="preserve"> 2140-81</w:t>
            </w:r>
          </w:p>
        </w:tc>
        <w:tc>
          <w:tcPr>
            <w:tcW w:w="1134" w:type="dxa"/>
            <w:tcBorders>
              <w:left w:val="single" w:sz="6" w:space="0" w:color="auto"/>
              <w:right w:val="single" w:sz="6" w:space="0" w:color="auto"/>
            </w:tcBorders>
          </w:tcPr>
          <w:p w:rsidR="00000000" w:rsidRDefault="00674243">
            <w:pPr>
              <w:ind w:firstLine="103"/>
              <w:rPr>
                <w:noProof/>
                <w:sz w:val="16"/>
              </w:rPr>
            </w:pPr>
            <w:r>
              <w:rPr>
                <w:noProof/>
                <w:sz w:val="16"/>
              </w:rPr>
              <w:t>2.10, 4</w:t>
            </w:r>
            <w:r>
              <w:rPr>
                <w:sz w:val="16"/>
              </w:rPr>
              <w:t>.</w:t>
            </w:r>
            <w:r>
              <w:rPr>
                <w:noProof/>
                <w:sz w:val="16"/>
              </w:rPr>
              <w:t>6,</w:t>
            </w:r>
          </w:p>
        </w:tc>
        <w:tc>
          <w:tcPr>
            <w:tcW w:w="1984" w:type="dxa"/>
            <w:tcBorders>
              <w:left w:val="single" w:sz="6" w:space="0" w:color="auto"/>
              <w:right w:val="single" w:sz="6" w:space="0" w:color="auto"/>
            </w:tcBorders>
          </w:tcPr>
          <w:p w:rsidR="00000000" w:rsidRDefault="00674243">
            <w:pPr>
              <w:ind w:firstLine="244"/>
              <w:rPr>
                <w:noProof/>
                <w:sz w:val="16"/>
              </w:rPr>
            </w:pPr>
            <w:r>
              <w:rPr>
                <w:sz w:val="16"/>
              </w:rPr>
              <w:t>ГОСТ</w:t>
            </w:r>
            <w:r>
              <w:rPr>
                <w:noProof/>
                <w:sz w:val="16"/>
              </w:rPr>
              <w:t xml:space="preserve"> 15140-78</w:t>
            </w:r>
          </w:p>
        </w:tc>
        <w:tc>
          <w:tcPr>
            <w:tcW w:w="1172" w:type="dxa"/>
            <w:tcBorders>
              <w:left w:val="single" w:sz="6" w:space="0" w:color="auto"/>
              <w:right w:val="single" w:sz="12" w:space="0" w:color="auto"/>
            </w:tcBorders>
          </w:tcPr>
          <w:p w:rsidR="00000000" w:rsidRDefault="00674243">
            <w:pPr>
              <w:ind w:firstLine="103"/>
              <w:rPr>
                <w:noProof/>
                <w:sz w:val="16"/>
              </w:rPr>
            </w:pPr>
            <w:r>
              <w:rPr>
                <w:noProof/>
                <w:sz w:val="16"/>
              </w:rPr>
              <w:t>2.17, 4.9</w:t>
            </w:r>
          </w:p>
        </w:tc>
      </w:tr>
      <w:tr w:rsidR="00000000">
        <w:tblPrEx>
          <w:tblCellMar>
            <w:top w:w="0" w:type="dxa"/>
            <w:bottom w:w="0" w:type="dxa"/>
          </w:tblCellMar>
        </w:tblPrEx>
        <w:tc>
          <w:tcPr>
            <w:tcW w:w="1984" w:type="dxa"/>
            <w:tcBorders>
              <w:left w:val="single" w:sz="12" w:space="0" w:color="auto"/>
              <w:right w:val="single" w:sz="6" w:space="0" w:color="auto"/>
            </w:tcBorders>
          </w:tcPr>
          <w:p w:rsidR="00000000" w:rsidRDefault="00674243">
            <w:pPr>
              <w:ind w:firstLine="244"/>
              <w:rPr>
                <w:noProof/>
                <w:sz w:val="16"/>
              </w:rPr>
            </w:pPr>
          </w:p>
        </w:tc>
        <w:tc>
          <w:tcPr>
            <w:tcW w:w="1134" w:type="dxa"/>
            <w:tcBorders>
              <w:left w:val="single" w:sz="6" w:space="0" w:color="auto"/>
              <w:right w:val="single" w:sz="6" w:space="0" w:color="auto"/>
            </w:tcBorders>
          </w:tcPr>
          <w:p w:rsidR="00000000" w:rsidRDefault="00674243">
            <w:pPr>
              <w:ind w:firstLine="103"/>
              <w:rPr>
                <w:noProof/>
                <w:sz w:val="16"/>
              </w:rPr>
            </w:pPr>
            <w:r>
              <w:rPr>
                <w:noProof/>
                <w:sz w:val="16"/>
              </w:rPr>
              <w:t>4.7</w:t>
            </w:r>
          </w:p>
        </w:tc>
        <w:tc>
          <w:tcPr>
            <w:tcW w:w="1984" w:type="dxa"/>
            <w:tcBorders>
              <w:left w:val="single" w:sz="6" w:space="0" w:color="auto"/>
              <w:right w:val="single" w:sz="6" w:space="0" w:color="auto"/>
            </w:tcBorders>
          </w:tcPr>
          <w:p w:rsidR="00000000" w:rsidRDefault="00674243">
            <w:pPr>
              <w:ind w:firstLine="244"/>
              <w:rPr>
                <w:noProof/>
                <w:sz w:val="16"/>
              </w:rPr>
            </w:pPr>
            <w:r>
              <w:rPr>
                <w:sz w:val="16"/>
              </w:rPr>
              <w:t>ГОСТ</w:t>
            </w:r>
            <w:r>
              <w:rPr>
                <w:noProof/>
                <w:sz w:val="16"/>
              </w:rPr>
              <w:t xml:space="preserve"> 15612-85</w:t>
            </w:r>
          </w:p>
        </w:tc>
        <w:tc>
          <w:tcPr>
            <w:tcW w:w="1172" w:type="dxa"/>
            <w:tcBorders>
              <w:left w:val="single" w:sz="6" w:space="0" w:color="auto"/>
              <w:right w:val="single" w:sz="12" w:space="0" w:color="auto"/>
            </w:tcBorders>
          </w:tcPr>
          <w:p w:rsidR="00000000" w:rsidRDefault="00674243">
            <w:pPr>
              <w:ind w:firstLine="103"/>
              <w:rPr>
                <w:noProof/>
                <w:sz w:val="16"/>
              </w:rPr>
            </w:pPr>
            <w:r>
              <w:rPr>
                <w:noProof/>
                <w:sz w:val="16"/>
              </w:rPr>
              <w:t>4.10</w:t>
            </w:r>
          </w:p>
        </w:tc>
      </w:tr>
      <w:tr w:rsidR="00000000">
        <w:tblPrEx>
          <w:tblCellMar>
            <w:top w:w="0" w:type="dxa"/>
            <w:bottom w:w="0" w:type="dxa"/>
          </w:tblCellMar>
        </w:tblPrEx>
        <w:tc>
          <w:tcPr>
            <w:tcW w:w="1984" w:type="dxa"/>
            <w:tcBorders>
              <w:left w:val="single" w:sz="12" w:space="0" w:color="auto"/>
              <w:right w:val="single" w:sz="6" w:space="0" w:color="auto"/>
            </w:tcBorders>
          </w:tcPr>
          <w:p w:rsidR="00000000" w:rsidRDefault="00674243">
            <w:pPr>
              <w:ind w:firstLine="244"/>
              <w:rPr>
                <w:noProof/>
                <w:sz w:val="16"/>
              </w:rPr>
            </w:pPr>
            <w:r>
              <w:rPr>
                <w:sz w:val="16"/>
              </w:rPr>
              <w:t>ГОСТ</w:t>
            </w:r>
            <w:r>
              <w:rPr>
                <w:noProof/>
                <w:sz w:val="16"/>
              </w:rPr>
              <w:t xml:space="preserve"> 2228-81</w:t>
            </w:r>
          </w:p>
        </w:tc>
        <w:tc>
          <w:tcPr>
            <w:tcW w:w="1134" w:type="dxa"/>
            <w:tcBorders>
              <w:left w:val="single" w:sz="6" w:space="0" w:color="auto"/>
              <w:right w:val="single" w:sz="6" w:space="0" w:color="auto"/>
            </w:tcBorders>
          </w:tcPr>
          <w:p w:rsidR="00000000" w:rsidRDefault="00674243">
            <w:pPr>
              <w:ind w:firstLine="103"/>
              <w:rPr>
                <w:noProof/>
                <w:sz w:val="16"/>
              </w:rPr>
            </w:pPr>
            <w:r>
              <w:rPr>
                <w:noProof/>
                <w:sz w:val="16"/>
              </w:rPr>
              <w:t>5</w:t>
            </w:r>
            <w:r>
              <w:rPr>
                <w:sz w:val="16"/>
              </w:rPr>
              <w:t>.</w:t>
            </w:r>
            <w:r>
              <w:rPr>
                <w:noProof/>
                <w:sz w:val="16"/>
              </w:rPr>
              <w:t>3</w:t>
            </w:r>
          </w:p>
        </w:tc>
        <w:tc>
          <w:tcPr>
            <w:tcW w:w="1984" w:type="dxa"/>
            <w:tcBorders>
              <w:left w:val="single" w:sz="6" w:space="0" w:color="auto"/>
              <w:right w:val="single" w:sz="6" w:space="0" w:color="auto"/>
            </w:tcBorders>
          </w:tcPr>
          <w:p w:rsidR="00000000" w:rsidRDefault="00674243">
            <w:pPr>
              <w:ind w:firstLine="244"/>
              <w:rPr>
                <w:noProof/>
                <w:sz w:val="16"/>
              </w:rPr>
            </w:pPr>
            <w:r>
              <w:rPr>
                <w:sz w:val="16"/>
              </w:rPr>
              <w:t>ГОСТ</w:t>
            </w:r>
            <w:r>
              <w:rPr>
                <w:noProof/>
                <w:sz w:val="16"/>
              </w:rPr>
              <w:t xml:space="preserve"> 15876-90</w:t>
            </w:r>
          </w:p>
        </w:tc>
        <w:tc>
          <w:tcPr>
            <w:tcW w:w="1172" w:type="dxa"/>
            <w:tcBorders>
              <w:left w:val="single" w:sz="6" w:space="0" w:color="auto"/>
              <w:right w:val="single" w:sz="12" w:space="0" w:color="auto"/>
            </w:tcBorders>
          </w:tcPr>
          <w:p w:rsidR="00000000" w:rsidRDefault="00674243">
            <w:pPr>
              <w:ind w:firstLine="103"/>
              <w:rPr>
                <w:noProof/>
                <w:sz w:val="16"/>
              </w:rPr>
            </w:pPr>
            <w:r>
              <w:rPr>
                <w:noProof/>
                <w:sz w:val="16"/>
              </w:rPr>
              <w:t>4.1</w:t>
            </w:r>
          </w:p>
        </w:tc>
      </w:tr>
      <w:tr w:rsidR="00000000">
        <w:tblPrEx>
          <w:tblCellMar>
            <w:top w:w="0" w:type="dxa"/>
            <w:bottom w:w="0" w:type="dxa"/>
          </w:tblCellMar>
        </w:tblPrEx>
        <w:tc>
          <w:tcPr>
            <w:tcW w:w="1984" w:type="dxa"/>
            <w:tcBorders>
              <w:left w:val="single" w:sz="12" w:space="0" w:color="auto"/>
              <w:right w:val="single" w:sz="6" w:space="0" w:color="auto"/>
            </w:tcBorders>
          </w:tcPr>
          <w:p w:rsidR="00000000" w:rsidRDefault="00674243">
            <w:pPr>
              <w:ind w:firstLine="244"/>
              <w:rPr>
                <w:noProof/>
                <w:sz w:val="16"/>
              </w:rPr>
            </w:pPr>
            <w:r>
              <w:rPr>
                <w:sz w:val="16"/>
              </w:rPr>
              <w:t>ГОСТ</w:t>
            </w:r>
            <w:r>
              <w:rPr>
                <w:noProof/>
                <w:sz w:val="16"/>
              </w:rPr>
              <w:t xml:space="preserve"> 3282-74</w:t>
            </w:r>
          </w:p>
        </w:tc>
        <w:tc>
          <w:tcPr>
            <w:tcW w:w="1134" w:type="dxa"/>
            <w:tcBorders>
              <w:left w:val="single" w:sz="6" w:space="0" w:color="auto"/>
              <w:right w:val="single" w:sz="6" w:space="0" w:color="auto"/>
            </w:tcBorders>
          </w:tcPr>
          <w:p w:rsidR="00000000" w:rsidRDefault="00674243">
            <w:pPr>
              <w:ind w:firstLine="103"/>
              <w:rPr>
                <w:noProof/>
                <w:sz w:val="16"/>
              </w:rPr>
            </w:pPr>
            <w:r>
              <w:rPr>
                <w:noProof/>
                <w:sz w:val="16"/>
              </w:rPr>
              <w:t>5</w:t>
            </w:r>
            <w:r>
              <w:rPr>
                <w:sz w:val="16"/>
              </w:rPr>
              <w:t>.</w:t>
            </w:r>
            <w:r>
              <w:rPr>
                <w:noProof/>
                <w:sz w:val="16"/>
              </w:rPr>
              <w:t>3</w:t>
            </w:r>
          </w:p>
        </w:tc>
        <w:tc>
          <w:tcPr>
            <w:tcW w:w="1984" w:type="dxa"/>
            <w:tcBorders>
              <w:left w:val="single" w:sz="6" w:space="0" w:color="auto"/>
              <w:right w:val="single" w:sz="6" w:space="0" w:color="auto"/>
            </w:tcBorders>
          </w:tcPr>
          <w:p w:rsidR="00000000" w:rsidRDefault="00674243">
            <w:pPr>
              <w:ind w:firstLine="244"/>
              <w:rPr>
                <w:noProof/>
                <w:sz w:val="16"/>
              </w:rPr>
            </w:pPr>
            <w:r>
              <w:rPr>
                <w:sz w:val="16"/>
              </w:rPr>
              <w:t>ГОСТ</w:t>
            </w:r>
            <w:r>
              <w:rPr>
                <w:noProof/>
                <w:sz w:val="16"/>
              </w:rPr>
              <w:t xml:space="preserve"> 16588-91</w:t>
            </w:r>
          </w:p>
        </w:tc>
        <w:tc>
          <w:tcPr>
            <w:tcW w:w="1172" w:type="dxa"/>
            <w:tcBorders>
              <w:left w:val="single" w:sz="6" w:space="0" w:color="auto"/>
              <w:right w:val="single" w:sz="12" w:space="0" w:color="auto"/>
            </w:tcBorders>
          </w:tcPr>
          <w:p w:rsidR="00000000" w:rsidRDefault="00674243">
            <w:pPr>
              <w:ind w:firstLine="103"/>
              <w:rPr>
                <w:noProof/>
                <w:sz w:val="16"/>
              </w:rPr>
            </w:pPr>
            <w:r>
              <w:rPr>
                <w:noProof/>
                <w:sz w:val="16"/>
              </w:rPr>
              <w:t>4.8</w:t>
            </w:r>
          </w:p>
        </w:tc>
      </w:tr>
      <w:tr w:rsidR="00000000">
        <w:tblPrEx>
          <w:tblCellMar>
            <w:top w:w="0" w:type="dxa"/>
            <w:bottom w:w="0" w:type="dxa"/>
          </w:tblCellMar>
        </w:tblPrEx>
        <w:tc>
          <w:tcPr>
            <w:tcW w:w="1984" w:type="dxa"/>
            <w:tcBorders>
              <w:left w:val="single" w:sz="12" w:space="0" w:color="auto"/>
              <w:right w:val="single" w:sz="6" w:space="0" w:color="auto"/>
            </w:tcBorders>
          </w:tcPr>
          <w:p w:rsidR="00000000" w:rsidRDefault="00674243">
            <w:pPr>
              <w:ind w:firstLine="244"/>
              <w:rPr>
                <w:noProof/>
                <w:sz w:val="16"/>
              </w:rPr>
            </w:pPr>
            <w:r>
              <w:rPr>
                <w:sz w:val="16"/>
              </w:rPr>
              <w:t>ГОСТ</w:t>
            </w:r>
            <w:r>
              <w:rPr>
                <w:noProof/>
                <w:sz w:val="16"/>
              </w:rPr>
              <w:t xml:space="preserve"> 3560-73</w:t>
            </w:r>
          </w:p>
        </w:tc>
        <w:tc>
          <w:tcPr>
            <w:tcW w:w="1134" w:type="dxa"/>
            <w:tcBorders>
              <w:left w:val="single" w:sz="6" w:space="0" w:color="auto"/>
              <w:right w:val="single" w:sz="6" w:space="0" w:color="auto"/>
            </w:tcBorders>
          </w:tcPr>
          <w:p w:rsidR="00000000" w:rsidRDefault="00674243">
            <w:pPr>
              <w:ind w:firstLine="103"/>
              <w:rPr>
                <w:noProof/>
                <w:sz w:val="16"/>
              </w:rPr>
            </w:pPr>
            <w:r>
              <w:rPr>
                <w:noProof/>
                <w:sz w:val="16"/>
              </w:rPr>
              <w:t>5</w:t>
            </w:r>
            <w:r>
              <w:rPr>
                <w:sz w:val="16"/>
              </w:rPr>
              <w:t>.</w:t>
            </w:r>
            <w:r>
              <w:rPr>
                <w:noProof/>
                <w:sz w:val="16"/>
              </w:rPr>
              <w:t>3</w:t>
            </w:r>
          </w:p>
        </w:tc>
        <w:tc>
          <w:tcPr>
            <w:tcW w:w="1984" w:type="dxa"/>
            <w:tcBorders>
              <w:left w:val="single" w:sz="6" w:space="0" w:color="auto"/>
              <w:right w:val="single" w:sz="6" w:space="0" w:color="auto"/>
            </w:tcBorders>
          </w:tcPr>
          <w:p w:rsidR="00000000" w:rsidRDefault="00674243">
            <w:pPr>
              <w:ind w:firstLine="244"/>
              <w:rPr>
                <w:noProof/>
                <w:sz w:val="16"/>
              </w:rPr>
            </w:pPr>
            <w:r>
              <w:rPr>
                <w:sz w:val="16"/>
              </w:rPr>
              <w:t>ГОСТ</w:t>
            </w:r>
            <w:r>
              <w:rPr>
                <w:noProof/>
                <w:sz w:val="16"/>
              </w:rPr>
              <w:t xml:space="preserve"> 17308-88</w:t>
            </w:r>
          </w:p>
        </w:tc>
        <w:tc>
          <w:tcPr>
            <w:tcW w:w="1172" w:type="dxa"/>
            <w:tcBorders>
              <w:left w:val="single" w:sz="6" w:space="0" w:color="auto"/>
              <w:right w:val="single" w:sz="12" w:space="0" w:color="auto"/>
            </w:tcBorders>
          </w:tcPr>
          <w:p w:rsidR="00000000" w:rsidRDefault="00674243">
            <w:pPr>
              <w:ind w:firstLine="103"/>
              <w:rPr>
                <w:noProof/>
                <w:sz w:val="16"/>
              </w:rPr>
            </w:pPr>
            <w:r>
              <w:rPr>
                <w:noProof/>
                <w:sz w:val="16"/>
              </w:rPr>
              <w:t>5.3</w:t>
            </w:r>
          </w:p>
        </w:tc>
      </w:tr>
      <w:tr w:rsidR="00000000">
        <w:tblPrEx>
          <w:tblCellMar>
            <w:top w:w="0" w:type="dxa"/>
            <w:bottom w:w="0" w:type="dxa"/>
          </w:tblCellMar>
        </w:tblPrEx>
        <w:tc>
          <w:tcPr>
            <w:tcW w:w="1984" w:type="dxa"/>
            <w:tcBorders>
              <w:left w:val="single" w:sz="12" w:space="0" w:color="auto"/>
              <w:right w:val="single" w:sz="6" w:space="0" w:color="auto"/>
            </w:tcBorders>
          </w:tcPr>
          <w:p w:rsidR="00000000" w:rsidRDefault="00674243">
            <w:pPr>
              <w:ind w:firstLine="244"/>
              <w:rPr>
                <w:noProof/>
                <w:sz w:val="16"/>
              </w:rPr>
            </w:pPr>
            <w:r>
              <w:rPr>
                <w:sz w:val="16"/>
              </w:rPr>
              <w:t>ГОСТ</w:t>
            </w:r>
            <w:r>
              <w:rPr>
                <w:noProof/>
                <w:sz w:val="16"/>
              </w:rPr>
              <w:t xml:space="preserve"> 3749-77</w:t>
            </w:r>
          </w:p>
        </w:tc>
        <w:tc>
          <w:tcPr>
            <w:tcW w:w="1134" w:type="dxa"/>
            <w:tcBorders>
              <w:left w:val="single" w:sz="6" w:space="0" w:color="auto"/>
              <w:right w:val="single" w:sz="6" w:space="0" w:color="auto"/>
            </w:tcBorders>
          </w:tcPr>
          <w:p w:rsidR="00000000" w:rsidRDefault="00674243">
            <w:pPr>
              <w:ind w:firstLine="103"/>
              <w:rPr>
                <w:noProof/>
                <w:sz w:val="16"/>
              </w:rPr>
            </w:pPr>
            <w:r>
              <w:rPr>
                <w:noProof/>
                <w:sz w:val="16"/>
              </w:rPr>
              <w:t>4.3</w:t>
            </w:r>
          </w:p>
        </w:tc>
        <w:tc>
          <w:tcPr>
            <w:tcW w:w="1984" w:type="dxa"/>
            <w:tcBorders>
              <w:left w:val="single" w:sz="6" w:space="0" w:color="auto"/>
              <w:right w:val="single" w:sz="6" w:space="0" w:color="auto"/>
            </w:tcBorders>
          </w:tcPr>
          <w:p w:rsidR="00000000" w:rsidRDefault="00674243">
            <w:pPr>
              <w:ind w:firstLine="244"/>
              <w:rPr>
                <w:noProof/>
                <w:sz w:val="16"/>
              </w:rPr>
            </w:pPr>
            <w:r>
              <w:rPr>
                <w:sz w:val="16"/>
              </w:rPr>
              <w:t>ГОСТ</w:t>
            </w:r>
            <w:r>
              <w:rPr>
                <w:noProof/>
                <w:sz w:val="16"/>
              </w:rPr>
              <w:t xml:space="preserve"> 19414-90</w:t>
            </w:r>
          </w:p>
        </w:tc>
        <w:tc>
          <w:tcPr>
            <w:tcW w:w="1172" w:type="dxa"/>
            <w:tcBorders>
              <w:left w:val="single" w:sz="6" w:space="0" w:color="auto"/>
              <w:right w:val="single" w:sz="12" w:space="0" w:color="auto"/>
            </w:tcBorders>
          </w:tcPr>
          <w:p w:rsidR="00000000" w:rsidRDefault="00674243">
            <w:pPr>
              <w:ind w:firstLine="103"/>
              <w:rPr>
                <w:noProof/>
                <w:sz w:val="16"/>
              </w:rPr>
            </w:pPr>
            <w:r>
              <w:rPr>
                <w:noProof/>
                <w:sz w:val="16"/>
              </w:rPr>
              <w:t>2.7</w:t>
            </w:r>
          </w:p>
        </w:tc>
      </w:tr>
      <w:tr w:rsidR="00000000">
        <w:tblPrEx>
          <w:tblCellMar>
            <w:top w:w="0" w:type="dxa"/>
            <w:bottom w:w="0" w:type="dxa"/>
          </w:tblCellMar>
        </w:tblPrEx>
        <w:tc>
          <w:tcPr>
            <w:tcW w:w="1984" w:type="dxa"/>
            <w:tcBorders>
              <w:left w:val="single" w:sz="12" w:space="0" w:color="auto"/>
              <w:right w:val="single" w:sz="6" w:space="0" w:color="auto"/>
            </w:tcBorders>
          </w:tcPr>
          <w:p w:rsidR="00000000" w:rsidRDefault="00674243">
            <w:pPr>
              <w:ind w:firstLine="244"/>
              <w:rPr>
                <w:noProof/>
                <w:sz w:val="16"/>
              </w:rPr>
            </w:pPr>
            <w:r>
              <w:rPr>
                <w:sz w:val="16"/>
              </w:rPr>
              <w:t>ГОСТ</w:t>
            </w:r>
            <w:r>
              <w:rPr>
                <w:noProof/>
                <w:sz w:val="16"/>
              </w:rPr>
              <w:t xml:space="preserve"> 7016-82</w:t>
            </w:r>
          </w:p>
        </w:tc>
        <w:tc>
          <w:tcPr>
            <w:tcW w:w="1134" w:type="dxa"/>
            <w:tcBorders>
              <w:left w:val="single" w:sz="6" w:space="0" w:color="auto"/>
              <w:right w:val="single" w:sz="6" w:space="0" w:color="auto"/>
            </w:tcBorders>
          </w:tcPr>
          <w:p w:rsidR="00000000" w:rsidRDefault="00674243">
            <w:pPr>
              <w:ind w:firstLine="103"/>
              <w:rPr>
                <w:noProof/>
                <w:sz w:val="16"/>
              </w:rPr>
            </w:pPr>
            <w:r>
              <w:rPr>
                <w:noProof/>
                <w:sz w:val="16"/>
              </w:rPr>
              <w:t>2.14</w:t>
            </w:r>
          </w:p>
        </w:tc>
        <w:tc>
          <w:tcPr>
            <w:tcW w:w="1984" w:type="dxa"/>
            <w:tcBorders>
              <w:left w:val="single" w:sz="6" w:space="0" w:color="auto"/>
              <w:right w:val="single" w:sz="6" w:space="0" w:color="auto"/>
            </w:tcBorders>
          </w:tcPr>
          <w:p w:rsidR="00000000" w:rsidRDefault="00674243">
            <w:pPr>
              <w:ind w:firstLine="244"/>
              <w:rPr>
                <w:noProof/>
                <w:sz w:val="16"/>
              </w:rPr>
            </w:pPr>
            <w:r>
              <w:rPr>
                <w:sz w:val="16"/>
              </w:rPr>
              <w:t>ГОСТ</w:t>
            </w:r>
            <w:r>
              <w:rPr>
                <w:noProof/>
                <w:sz w:val="16"/>
              </w:rPr>
              <w:t xml:space="preserve"> 23616-79</w:t>
            </w:r>
          </w:p>
        </w:tc>
        <w:tc>
          <w:tcPr>
            <w:tcW w:w="1172" w:type="dxa"/>
            <w:tcBorders>
              <w:left w:val="single" w:sz="6" w:space="0" w:color="auto"/>
              <w:right w:val="single" w:sz="12" w:space="0" w:color="auto"/>
            </w:tcBorders>
          </w:tcPr>
          <w:p w:rsidR="00000000" w:rsidRDefault="00674243">
            <w:pPr>
              <w:ind w:firstLine="103"/>
              <w:rPr>
                <w:noProof/>
                <w:sz w:val="16"/>
              </w:rPr>
            </w:pPr>
            <w:r>
              <w:rPr>
                <w:noProof/>
                <w:sz w:val="16"/>
              </w:rPr>
              <w:t>3.2</w:t>
            </w:r>
          </w:p>
        </w:tc>
      </w:tr>
      <w:tr w:rsidR="00000000">
        <w:tblPrEx>
          <w:tblCellMar>
            <w:top w:w="0" w:type="dxa"/>
            <w:bottom w:w="0" w:type="dxa"/>
          </w:tblCellMar>
        </w:tblPrEx>
        <w:tc>
          <w:tcPr>
            <w:tcW w:w="1984" w:type="dxa"/>
            <w:tcBorders>
              <w:left w:val="single" w:sz="12" w:space="0" w:color="auto"/>
              <w:right w:val="single" w:sz="6" w:space="0" w:color="auto"/>
            </w:tcBorders>
          </w:tcPr>
          <w:p w:rsidR="00000000" w:rsidRDefault="00674243">
            <w:pPr>
              <w:ind w:firstLine="244"/>
              <w:rPr>
                <w:noProof/>
                <w:sz w:val="16"/>
              </w:rPr>
            </w:pPr>
            <w:r>
              <w:rPr>
                <w:sz w:val="16"/>
              </w:rPr>
              <w:t>ГОСТ</w:t>
            </w:r>
            <w:r>
              <w:rPr>
                <w:noProof/>
                <w:sz w:val="16"/>
              </w:rPr>
              <w:t xml:space="preserve"> 8026-92</w:t>
            </w:r>
          </w:p>
        </w:tc>
        <w:tc>
          <w:tcPr>
            <w:tcW w:w="1134" w:type="dxa"/>
            <w:tcBorders>
              <w:left w:val="single" w:sz="6" w:space="0" w:color="auto"/>
              <w:right w:val="single" w:sz="6" w:space="0" w:color="auto"/>
            </w:tcBorders>
          </w:tcPr>
          <w:p w:rsidR="00000000" w:rsidRDefault="00674243">
            <w:pPr>
              <w:ind w:firstLine="103"/>
              <w:rPr>
                <w:noProof/>
                <w:sz w:val="16"/>
              </w:rPr>
            </w:pPr>
            <w:r>
              <w:rPr>
                <w:noProof/>
                <w:sz w:val="16"/>
              </w:rPr>
              <w:t>4.4</w:t>
            </w:r>
          </w:p>
        </w:tc>
        <w:tc>
          <w:tcPr>
            <w:tcW w:w="1984" w:type="dxa"/>
            <w:tcBorders>
              <w:left w:val="single" w:sz="6" w:space="0" w:color="auto"/>
              <w:right w:val="single" w:sz="6" w:space="0" w:color="auto"/>
            </w:tcBorders>
          </w:tcPr>
          <w:p w:rsidR="00000000" w:rsidRDefault="00674243">
            <w:pPr>
              <w:ind w:firstLine="244"/>
              <w:rPr>
                <w:noProof/>
                <w:sz w:val="16"/>
              </w:rPr>
            </w:pPr>
            <w:r>
              <w:rPr>
                <w:sz w:val="16"/>
              </w:rPr>
              <w:t>ГОСТ</w:t>
            </w:r>
            <w:r>
              <w:rPr>
                <w:noProof/>
                <w:sz w:val="16"/>
              </w:rPr>
              <w:t xml:space="preserve"> 24404-80</w:t>
            </w:r>
          </w:p>
        </w:tc>
        <w:tc>
          <w:tcPr>
            <w:tcW w:w="1172" w:type="dxa"/>
            <w:tcBorders>
              <w:left w:val="single" w:sz="6" w:space="0" w:color="auto"/>
              <w:right w:val="single" w:sz="12" w:space="0" w:color="auto"/>
            </w:tcBorders>
          </w:tcPr>
          <w:p w:rsidR="00000000" w:rsidRDefault="00674243">
            <w:pPr>
              <w:ind w:firstLine="103"/>
              <w:rPr>
                <w:noProof/>
                <w:sz w:val="16"/>
              </w:rPr>
            </w:pPr>
            <w:r>
              <w:rPr>
                <w:noProof/>
                <w:sz w:val="16"/>
              </w:rPr>
              <w:t>2.16</w:t>
            </w:r>
          </w:p>
        </w:tc>
      </w:tr>
      <w:tr w:rsidR="00000000">
        <w:tblPrEx>
          <w:tblCellMar>
            <w:top w:w="0" w:type="dxa"/>
            <w:bottom w:w="0" w:type="dxa"/>
          </w:tblCellMar>
        </w:tblPrEx>
        <w:tc>
          <w:tcPr>
            <w:tcW w:w="1984" w:type="dxa"/>
            <w:tcBorders>
              <w:left w:val="single" w:sz="12" w:space="0" w:color="auto"/>
              <w:right w:val="single" w:sz="6" w:space="0" w:color="auto"/>
            </w:tcBorders>
          </w:tcPr>
          <w:p w:rsidR="00000000" w:rsidRDefault="00674243">
            <w:pPr>
              <w:ind w:firstLine="244"/>
              <w:rPr>
                <w:noProof/>
                <w:sz w:val="16"/>
              </w:rPr>
            </w:pPr>
            <w:r>
              <w:rPr>
                <w:sz w:val="16"/>
              </w:rPr>
              <w:t>ГОСТ</w:t>
            </w:r>
            <w:r>
              <w:rPr>
                <w:noProof/>
                <w:sz w:val="16"/>
              </w:rPr>
              <w:t xml:space="preserve"> 8273-75</w:t>
            </w:r>
          </w:p>
        </w:tc>
        <w:tc>
          <w:tcPr>
            <w:tcW w:w="1134" w:type="dxa"/>
            <w:tcBorders>
              <w:left w:val="single" w:sz="6" w:space="0" w:color="auto"/>
              <w:right w:val="single" w:sz="6" w:space="0" w:color="auto"/>
            </w:tcBorders>
          </w:tcPr>
          <w:p w:rsidR="00000000" w:rsidRDefault="00674243">
            <w:pPr>
              <w:ind w:firstLine="103"/>
              <w:rPr>
                <w:noProof/>
                <w:sz w:val="16"/>
              </w:rPr>
            </w:pPr>
            <w:r>
              <w:rPr>
                <w:noProof/>
                <w:sz w:val="16"/>
              </w:rPr>
              <w:t>5.3</w:t>
            </w:r>
          </w:p>
        </w:tc>
        <w:tc>
          <w:tcPr>
            <w:tcW w:w="1984" w:type="dxa"/>
            <w:tcBorders>
              <w:left w:val="single" w:sz="6" w:space="0" w:color="auto"/>
              <w:right w:val="single" w:sz="6" w:space="0" w:color="auto"/>
            </w:tcBorders>
          </w:tcPr>
          <w:p w:rsidR="00000000" w:rsidRDefault="00674243">
            <w:pPr>
              <w:ind w:firstLine="244"/>
              <w:rPr>
                <w:noProof/>
                <w:sz w:val="16"/>
              </w:rPr>
            </w:pPr>
            <w:r>
              <w:rPr>
                <w:sz w:val="16"/>
              </w:rPr>
              <w:t>ГОСТ</w:t>
            </w:r>
            <w:r>
              <w:rPr>
                <w:noProof/>
                <w:sz w:val="16"/>
              </w:rPr>
              <w:t xml:space="preserve"> 28840-90</w:t>
            </w:r>
          </w:p>
        </w:tc>
        <w:tc>
          <w:tcPr>
            <w:tcW w:w="1172" w:type="dxa"/>
            <w:tcBorders>
              <w:left w:val="single" w:sz="6" w:space="0" w:color="auto"/>
              <w:right w:val="single" w:sz="12" w:space="0" w:color="auto"/>
            </w:tcBorders>
          </w:tcPr>
          <w:p w:rsidR="00000000" w:rsidRDefault="00674243">
            <w:pPr>
              <w:ind w:firstLine="103"/>
              <w:rPr>
                <w:noProof/>
                <w:sz w:val="16"/>
              </w:rPr>
            </w:pPr>
            <w:r>
              <w:rPr>
                <w:noProof/>
                <w:sz w:val="16"/>
              </w:rPr>
              <w:t>4.12</w:t>
            </w:r>
          </w:p>
        </w:tc>
      </w:tr>
      <w:tr w:rsidR="00000000">
        <w:tblPrEx>
          <w:tblCellMar>
            <w:top w:w="0" w:type="dxa"/>
            <w:bottom w:w="0" w:type="dxa"/>
          </w:tblCellMar>
        </w:tblPrEx>
        <w:tc>
          <w:tcPr>
            <w:tcW w:w="1984" w:type="dxa"/>
            <w:tcBorders>
              <w:left w:val="single" w:sz="12" w:space="0" w:color="auto"/>
              <w:bottom w:val="single" w:sz="12" w:space="0" w:color="auto"/>
              <w:right w:val="single" w:sz="6" w:space="0" w:color="auto"/>
            </w:tcBorders>
          </w:tcPr>
          <w:p w:rsidR="00000000" w:rsidRDefault="00674243">
            <w:pPr>
              <w:ind w:firstLine="244"/>
              <w:rPr>
                <w:noProof/>
                <w:sz w:val="16"/>
              </w:rPr>
            </w:pPr>
            <w:r>
              <w:rPr>
                <w:sz w:val="16"/>
              </w:rPr>
              <w:t>ГОСТ</w:t>
            </w:r>
            <w:r>
              <w:rPr>
                <w:noProof/>
                <w:sz w:val="16"/>
              </w:rPr>
              <w:t xml:space="preserve"> 10354-82</w:t>
            </w:r>
          </w:p>
        </w:tc>
        <w:tc>
          <w:tcPr>
            <w:tcW w:w="1134" w:type="dxa"/>
            <w:tcBorders>
              <w:left w:val="single" w:sz="6" w:space="0" w:color="auto"/>
              <w:bottom w:val="single" w:sz="12" w:space="0" w:color="auto"/>
              <w:right w:val="single" w:sz="6" w:space="0" w:color="auto"/>
            </w:tcBorders>
          </w:tcPr>
          <w:p w:rsidR="00000000" w:rsidRDefault="00674243">
            <w:pPr>
              <w:ind w:firstLine="103"/>
              <w:rPr>
                <w:noProof/>
                <w:sz w:val="16"/>
              </w:rPr>
            </w:pPr>
            <w:r>
              <w:rPr>
                <w:noProof/>
                <w:sz w:val="16"/>
              </w:rPr>
              <w:t>5.3</w:t>
            </w:r>
          </w:p>
        </w:tc>
        <w:tc>
          <w:tcPr>
            <w:tcW w:w="1984" w:type="dxa"/>
            <w:tcBorders>
              <w:left w:val="single" w:sz="6" w:space="0" w:color="auto"/>
              <w:bottom w:val="single" w:sz="12" w:space="0" w:color="auto"/>
              <w:right w:val="single" w:sz="6" w:space="0" w:color="auto"/>
            </w:tcBorders>
          </w:tcPr>
          <w:p w:rsidR="00000000" w:rsidRDefault="00674243">
            <w:pPr>
              <w:ind w:firstLine="244"/>
              <w:rPr>
                <w:noProof/>
                <w:sz w:val="16"/>
              </w:rPr>
            </w:pPr>
            <w:r>
              <w:rPr>
                <w:sz w:val="16"/>
              </w:rPr>
              <w:t>ТУ</w:t>
            </w:r>
            <w:r>
              <w:rPr>
                <w:noProof/>
                <w:sz w:val="16"/>
              </w:rPr>
              <w:t xml:space="preserve"> 2-034-225-87</w:t>
            </w:r>
          </w:p>
        </w:tc>
        <w:tc>
          <w:tcPr>
            <w:tcW w:w="1172" w:type="dxa"/>
            <w:tcBorders>
              <w:left w:val="single" w:sz="6" w:space="0" w:color="auto"/>
              <w:bottom w:val="single" w:sz="12" w:space="0" w:color="auto"/>
              <w:right w:val="single" w:sz="12" w:space="0" w:color="auto"/>
            </w:tcBorders>
          </w:tcPr>
          <w:p w:rsidR="00000000" w:rsidRDefault="00674243">
            <w:pPr>
              <w:ind w:firstLine="103"/>
              <w:rPr>
                <w:noProof/>
                <w:sz w:val="16"/>
              </w:rPr>
            </w:pPr>
            <w:r>
              <w:rPr>
                <w:noProof/>
                <w:sz w:val="16"/>
              </w:rPr>
              <w:t>4.3-4.5</w:t>
            </w:r>
          </w:p>
        </w:tc>
      </w:tr>
    </w:tbl>
    <w:p w:rsidR="00000000" w:rsidRDefault="00674243">
      <w:pPr>
        <w:ind w:firstLine="284"/>
        <w:jc w:val="both"/>
      </w:pPr>
    </w:p>
    <w:p w:rsidR="00000000" w:rsidRDefault="00674243">
      <w:pPr>
        <w:ind w:firstLine="284"/>
        <w:jc w:val="both"/>
        <w:rPr>
          <w:b/>
        </w:rPr>
      </w:pPr>
      <w:r>
        <w:rPr>
          <w:b/>
          <w:noProof/>
        </w:rPr>
        <w:t>5.</w:t>
      </w:r>
      <w:r>
        <w:rPr>
          <w:b/>
        </w:rPr>
        <w:t xml:space="preserve"> ПЕРЕИЗДАНИЕ</w:t>
      </w:r>
    </w:p>
    <w:p w:rsidR="00000000" w:rsidRDefault="00674243">
      <w:pPr>
        <w:ind w:firstLine="284"/>
        <w:jc w:val="both"/>
      </w:pPr>
      <w:bookmarkStart w:id="276" w:name="DeletedSectionBreakLast"/>
    </w:p>
    <w:bookmarkEnd w:id="276"/>
    <w:p w:rsidR="00000000" w:rsidRDefault="00674243">
      <w:pPr>
        <w:ind w:firstLine="284"/>
        <w:jc w:val="both"/>
      </w:pPr>
    </w:p>
    <w:sectPr w:rsidR="00000000">
      <w:pgSz w:w="11901" w:h="16817"/>
      <w:pgMar w:top="1440" w:right="4530" w:bottom="1440" w:left="1134" w:header="720" w:footer="720" w:gutter="0"/>
      <w:cols w:space="60" w:equalWidth="0">
        <w:col w:w="6237"/>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243"/>
    <w:rsid w:val="00674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arget="media/image5.jpeg" Type="http://schemas.openxmlformats.org/officeDocument/2006/relationships/image"/><Relationship Id="rId13" Target="media/image9.jpeg" Type="http://schemas.openxmlformats.org/officeDocument/2006/relationships/image"/><Relationship Id="rId3" Target="webSettings.xml" Type="http://schemas.openxmlformats.org/officeDocument/2006/relationships/webSettings"/><Relationship Id="rId7" Target="media/image4.jpeg" Type="http://schemas.openxmlformats.org/officeDocument/2006/relationships/image"/><Relationship Id="rId12" Target="media/image8.jpeg" Type="http://schemas.openxmlformats.org/officeDocument/2006/relationships/image"/><Relationship Id="rId2" Target="settings.xml" Type="http://schemas.openxmlformats.org/officeDocument/2006/relationships/settings"/><Relationship Id="rId16" Target="theme/theme1.xml" Type="http://schemas.openxmlformats.org/officeDocument/2006/relationships/theme"/><Relationship Id="rId1" Target="styles.xml" Type="http://schemas.openxmlformats.org/officeDocument/2006/relationships/styles"/><Relationship Id="rId6" Target="media/image3.jpeg" Type="http://schemas.openxmlformats.org/officeDocument/2006/relationships/image"/><Relationship Id="rId11" Target="embeddings/oleObject1.bin" Type="http://schemas.openxmlformats.org/officeDocument/2006/relationships/oleObject"/><Relationship Id="rId5" Target="media/image2.jpeg" Type="http://schemas.openxmlformats.org/officeDocument/2006/relationships/image"/><Relationship Id="rId15" Target="fontTable.xml" Type="http://schemas.openxmlformats.org/officeDocument/2006/relationships/fontTable"/><Relationship Id="rId10" Target="media/image7.wmf" Type="http://schemas.openxmlformats.org/officeDocument/2006/relationships/image"/><Relationship Id="rId4" Target="media/image1.jpeg" Type="http://schemas.openxmlformats.org/officeDocument/2006/relationships/image"/><Relationship Id="rId9" Target="media/image6.jpeg" Type="http://schemas.openxmlformats.org/officeDocument/2006/relationships/image"/><Relationship Id="rId14" Target="media/image10.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2744</Words>
  <Characters>15646</Characters>
  <Application>Microsoft Office Word</Application>
  <DocSecurity>0</DocSecurity>
  <Lines>130</Lines>
  <Paragraphs>36</Paragraphs>
  <ScaleCrop>false</ScaleCrop>
  <Company>Elcom Ltd</Company>
  <LinksUpToDate>false</LinksUpToDate>
  <CharactersWithSpaces>18354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С ТА Н</dc:title>
  <dc:subject/>
  <dc:creator>Alexandre Katalov</dc:creator>
  <cp:keywords/>
  <dc:description/>
  <cp:lastModifiedBy>Parhomeiai</cp:lastModifiedBy>
  <cp:revision>2</cp:revision>
  <cp:lastPrinted>1601-01-01T00:00:00Z</cp:lastPrinted>
  <dcterms:created xsi:type="dcterms:W3CDTF">2013-04-11T10:26:00Z</dcterms:created>
  <dcterms:modified xsi:type="dcterms:W3CDTF">2013-04-11T10:26:00Z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381366</vt:lpwstr>
  </property>
  <property fmtid="{D5CDD505-2E9C-101B-9397-08002B2CF9AE}" name="NXPowerLiteSettings" pid="3">
    <vt:lpwstr>C700052003A000</vt:lpwstr>
  </property>
  <property fmtid="{D5CDD505-2E9C-101B-9397-08002B2CF9AE}" name="NXPowerLiteVersion" pid="4">
    <vt:lpwstr>D8.0.4</vt:lpwstr>
  </property>
</Properties>
</file>