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D0C9C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9416-83</w:t>
      </w:r>
    </w:p>
    <w:p w:rsidR="00000000" w:rsidRDefault="00CD0C9C">
      <w:pPr>
        <w:jc w:val="right"/>
        <w:rPr>
          <w:rFonts w:ascii="Times New Roman" w:hAnsi="Times New Roman"/>
          <w:sz w:val="20"/>
        </w:rPr>
      </w:pPr>
    </w:p>
    <w:p w:rsidR="00000000" w:rsidRDefault="00CD0C9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771.373:69:006.354                                                                                                  Группа Ж36</w:t>
      </w:r>
    </w:p>
    <w:p w:rsidR="00000000" w:rsidRDefault="00CD0C9C">
      <w:pPr>
        <w:pStyle w:val="Preformat"/>
        <w:jc w:val="right"/>
        <w:rPr>
          <w:rFonts w:ascii="Times New Roman" w:hAnsi="Times New Roman"/>
        </w:rPr>
      </w:pP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Уровни строительные</w:t>
      </w: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Building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levels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0C9C">
      <w:pPr>
        <w:jc w:val="both"/>
        <w:rPr>
          <w:rFonts w:ascii="Times New Roman" w:hAnsi="Times New Roman"/>
          <w:sz w:val="20"/>
        </w:rPr>
      </w:pP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48 3300 </w:t>
      </w:r>
    </w:p>
    <w:p w:rsidR="00000000" w:rsidRDefault="00CD0C9C">
      <w:pPr>
        <w:ind w:firstLine="225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1985-01-01</w:t>
      </w:r>
    </w:p>
    <w:p w:rsidR="00000000" w:rsidRDefault="00CD0C9C">
      <w:pPr>
        <w:ind w:firstLine="225"/>
        <w:jc w:val="right"/>
        <w:rPr>
          <w:rFonts w:ascii="Times New Roman" w:hAnsi="Times New Roman"/>
          <w:sz w:val="20"/>
        </w:rPr>
      </w:pP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Министерством строительного, дорожного и коммунального машиностроения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А.И. Полунин (руководитель темы), Э.В. </w:t>
      </w:r>
      <w:proofErr w:type="spellStart"/>
      <w:r>
        <w:rPr>
          <w:rFonts w:ascii="Times New Roman" w:hAnsi="Times New Roman"/>
          <w:sz w:val="20"/>
        </w:rPr>
        <w:t>Зайцева</w:t>
      </w:r>
      <w:proofErr w:type="spellEnd"/>
      <w:r>
        <w:rPr>
          <w:rFonts w:ascii="Times New Roman" w:hAnsi="Times New Roman"/>
          <w:sz w:val="20"/>
        </w:rPr>
        <w:t>, Н.И. Федоров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комитета СССР по делам строительства от 31.10.83 N 297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ВЗАМЕН ГОСТ 9416-76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4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Обозначение НТД, на который дана ссылка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2.601-68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5.3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9.014-78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9.032-74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9.104-79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9.301-86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9.302-88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9.303-88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166-89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9.306-85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427-75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4.1, 4.4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1583-89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1761-92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2386-73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2697-83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2789-73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4748-92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bottom w:val="nil"/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4784-74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8026-92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8705-78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9569-79 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9754-76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10667-90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10905-86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4.8, 4.9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12034-77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13762-86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14192-77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ГОСТ 15150-69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17622-72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19</w:t>
            </w:r>
            <w:r>
              <w:rPr>
                <w:rFonts w:ascii="Times New Roman" w:hAnsi="Times New Roman"/>
              </w:rPr>
              <w:t>300-86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21228-85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21631-76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24643-81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2.13; 2.14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25347-82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25349-88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:rsidR="00000000" w:rsidRDefault="00CD0C9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 2-034-225-87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CD0C9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</w:t>
            </w:r>
          </w:p>
        </w:tc>
      </w:tr>
    </w:tbl>
    <w:p w:rsidR="00000000" w:rsidRDefault="00CD0C9C">
      <w:pPr>
        <w:pStyle w:val="Preformat"/>
      </w:pP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ПЕРЕИЗДАНИЕ. Ноябрь 1993 г.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строительные уровни (далее - уровни), предназначаемые для проверки горизонтальности и вертикальности расположения поверхностей элементов строительных конструкций, а также на уровни, предназначаемые для переноса угла наклона детали конструкции на аналогичные детали при производстве строительно-монтажных</w:t>
      </w:r>
      <w:r>
        <w:rPr>
          <w:rFonts w:ascii="Times New Roman" w:hAnsi="Times New Roman"/>
          <w:sz w:val="20"/>
        </w:rPr>
        <w:t xml:space="preserve"> работ без нормирования метрологических характеристик.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Показатели технического уровня, установленные настоящим стандартом, соответствуют требованиям высшей и первой категории качества.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Типы, основные размеры и параметры</w:t>
      </w: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Уровни должны изготовляться следующих типов, указанных в табл.1.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Основные размеры и масса уровней должны соответствовать указанным на черт.1-6 и в табл.2-4.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корпуса и окон уровней стандартом не устанавливаются.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Уровни всех типов, за исключением уровня типа УС1, мог</w:t>
      </w:r>
      <w:r>
        <w:rPr>
          <w:rFonts w:ascii="Times New Roman" w:hAnsi="Times New Roman"/>
          <w:sz w:val="20"/>
        </w:rPr>
        <w:t>ут изготавливаться с магнитными вставками (далее - магнитные уровни), установленными на одной из рабочих плоскостей.</w:t>
      </w:r>
    </w:p>
    <w:p w:rsidR="00000000" w:rsidRDefault="00CD0C9C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CD0C9C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73"/>
        <w:gridCol w:w="795"/>
        <w:gridCol w:w="851"/>
        <w:gridCol w:w="850"/>
        <w:gridCol w:w="851"/>
        <w:gridCol w:w="992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3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Группа уровня по точности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уровня</w:t>
            </w:r>
          </w:p>
        </w:tc>
        <w:tc>
          <w:tcPr>
            <w:tcW w:w="14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Типоразмер</w:t>
            </w:r>
          </w:p>
        </w:tc>
        <w:tc>
          <w:tcPr>
            <w:tcW w:w="1646" w:type="dxa"/>
            <w:gridSpan w:val="2"/>
            <w:tcBorders>
              <w:left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984" w:type="dxa"/>
            <w:gridSpan w:val="2"/>
            <w:tcBorders>
              <w:lef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3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деления ампулы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мм/м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мм/м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мм/м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bottom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УС1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bottom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УС3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УС4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УС4-1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УС4-2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УС5-1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УС5</w:t>
            </w:r>
          </w:p>
        </w:tc>
        <w:tc>
          <w:tcPr>
            <w:tcW w:w="14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УС5-2;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УС5-3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УС6-1;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УС6</w:t>
            </w:r>
          </w:p>
        </w:tc>
        <w:tc>
          <w:tcPr>
            <w:tcW w:w="14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УC6-2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УС6-3;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УС6-4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CD0C9C">
      <w:pPr>
        <w:rPr>
          <w:rFonts w:ascii="Times New Roman" w:hAnsi="Times New Roman"/>
          <w:sz w:val="20"/>
        </w:rPr>
      </w:pPr>
    </w:p>
    <w:p w:rsidR="00000000" w:rsidRDefault="00CD0C9C">
      <w:pPr>
        <w:rPr>
          <w:rFonts w:ascii="Times New Roman" w:hAnsi="Times New Roman"/>
          <w:sz w:val="20"/>
        </w:rPr>
      </w:pPr>
    </w:p>
    <w:p w:rsidR="00000000" w:rsidRDefault="00CD0C9C">
      <w:pPr>
        <w:rPr>
          <w:rFonts w:ascii="Times New Roman" w:hAnsi="Times New Roman"/>
          <w:sz w:val="20"/>
        </w:rPr>
      </w:pPr>
    </w:p>
    <w:p w:rsidR="00000000" w:rsidRDefault="00CD0C9C">
      <w:pPr>
        <w:rPr>
          <w:rFonts w:ascii="Times New Roman" w:hAnsi="Times New Roman"/>
          <w:sz w:val="20"/>
        </w:rPr>
      </w:pPr>
    </w:p>
    <w:p w:rsidR="00000000" w:rsidRDefault="00CD0C9C">
      <w:pPr>
        <w:rPr>
          <w:rFonts w:ascii="Times New Roman" w:hAnsi="Times New Roman"/>
          <w:sz w:val="20"/>
        </w:rPr>
      </w:pPr>
    </w:p>
    <w:p w:rsidR="00000000" w:rsidRDefault="00CD0C9C">
      <w:pPr>
        <w:rPr>
          <w:rFonts w:ascii="Times New Roman" w:hAnsi="Times New Roman"/>
          <w:sz w:val="20"/>
        </w:rPr>
      </w:pPr>
    </w:p>
    <w:p w:rsidR="00000000" w:rsidRDefault="00CD0C9C">
      <w:pPr>
        <w:rPr>
          <w:rFonts w:ascii="Times New Roman" w:hAnsi="Times New Roman"/>
          <w:sz w:val="20"/>
        </w:rPr>
      </w:pPr>
    </w:p>
    <w:p w:rsidR="00000000" w:rsidRDefault="00CD0C9C">
      <w:pPr>
        <w:rPr>
          <w:rFonts w:ascii="Times New Roman" w:hAnsi="Times New Roman"/>
          <w:sz w:val="20"/>
        </w:rPr>
      </w:pPr>
    </w:p>
    <w:p w:rsidR="00000000" w:rsidRDefault="00CD0C9C">
      <w:pPr>
        <w:rPr>
          <w:rFonts w:ascii="Times New Roman" w:hAnsi="Times New Roman"/>
          <w:sz w:val="20"/>
        </w:rPr>
      </w:pP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Уровень типа УС1</w:t>
      </w: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5pt;height:198pt">
            <v:imagedata r:id="rId4" o:title=""/>
          </v:shape>
        </w:pict>
      </w:r>
    </w:p>
    <w:p w:rsidR="00000000" w:rsidRDefault="00CD0C9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 - не более 0,12 кг.</w:t>
      </w:r>
      <w:r>
        <w:rPr>
          <w:rFonts w:ascii="Times New Roman" w:hAnsi="Times New Roman"/>
          <w:sz w:val="20"/>
        </w:rPr>
        <w:t xml:space="preserve"> </w:t>
      </w:r>
    </w:p>
    <w:p w:rsidR="00000000" w:rsidRDefault="00CD0C9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корпус; 2 - ампула; 3 - крышка</w:t>
      </w:r>
    </w:p>
    <w:p w:rsidR="00000000" w:rsidRDefault="00CD0C9C">
      <w:pPr>
        <w:jc w:val="center"/>
        <w:rPr>
          <w:rFonts w:ascii="Times New Roman" w:hAnsi="Times New Roman"/>
          <w:sz w:val="20"/>
        </w:rPr>
      </w:pPr>
    </w:p>
    <w:p w:rsidR="00000000" w:rsidRDefault="00CD0C9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 </w:t>
      </w: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Уровень типа УС2</w:t>
      </w: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409.5pt;height:209.25pt">
            <v:imagedata r:id="rId5" o:title=""/>
          </v:shape>
        </w:pict>
      </w:r>
    </w:p>
    <w:p w:rsidR="00000000" w:rsidRDefault="00CD0C9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- не более 0,24 кг.</w:t>
      </w:r>
    </w:p>
    <w:p w:rsidR="00000000" w:rsidRDefault="00CD0C9C">
      <w:pPr>
        <w:pStyle w:val="Preformat"/>
        <w:jc w:val="right"/>
        <w:rPr>
          <w:rFonts w:ascii="Times New Roman" w:hAnsi="Times New Roman"/>
        </w:rPr>
      </w:pPr>
    </w:p>
    <w:p w:rsidR="00000000" w:rsidRDefault="00CD0C9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корпус; 2 - ампула; 3 - крышка; 4 - обойма; 5 - защитное стекло</w:t>
      </w:r>
    </w:p>
    <w:p w:rsidR="00000000" w:rsidRDefault="00CD0C9C">
      <w:pPr>
        <w:jc w:val="center"/>
        <w:rPr>
          <w:rFonts w:ascii="Times New Roman" w:hAnsi="Times New Roman"/>
          <w:sz w:val="20"/>
        </w:rPr>
      </w:pPr>
    </w:p>
    <w:p w:rsidR="00000000" w:rsidRDefault="00CD0C9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Черт.2 </w:t>
      </w: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Уровень типа УС3</w:t>
      </w: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0C9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408.75pt;height:137.25pt">
            <v:imagedata r:id="rId6" o:title=""/>
          </v:shape>
        </w:pict>
      </w:r>
    </w:p>
    <w:p w:rsidR="00000000" w:rsidRDefault="00CD0C9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-не более 0,48 кг.</w:t>
      </w:r>
    </w:p>
    <w:p w:rsidR="00000000" w:rsidRDefault="00CD0C9C">
      <w:pPr>
        <w:jc w:val="center"/>
        <w:rPr>
          <w:rFonts w:ascii="Times New Roman" w:hAnsi="Times New Roman"/>
          <w:sz w:val="20"/>
        </w:rPr>
      </w:pPr>
    </w:p>
    <w:p w:rsidR="00000000" w:rsidRDefault="00CD0C9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корпус; 2 - ампула; 3 - крышка; 4 - защитное стекло</w:t>
      </w:r>
    </w:p>
    <w:p w:rsidR="00000000" w:rsidRDefault="00CD0C9C">
      <w:pPr>
        <w:jc w:val="center"/>
        <w:rPr>
          <w:rFonts w:ascii="Times New Roman" w:hAnsi="Times New Roman"/>
          <w:sz w:val="20"/>
        </w:rPr>
      </w:pPr>
    </w:p>
    <w:p w:rsidR="00000000" w:rsidRDefault="00CD0C9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Черт.3 </w:t>
      </w: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Уровень типа УС4</w:t>
      </w: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0C9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433.5pt;height:165pt">
            <v:imagedata r:id="rId7" o:title=""/>
          </v:shape>
        </w:pict>
      </w:r>
      <w:r>
        <w:rPr>
          <w:rFonts w:ascii="Times New Roman" w:hAnsi="Times New Roman"/>
          <w:sz w:val="20"/>
        </w:rPr>
        <w:t>1 - корпус; 2 - ампула; 3 - крышка; 4 - защитное стекло</w:t>
      </w:r>
    </w:p>
    <w:p w:rsidR="00000000" w:rsidRDefault="00CD0C9C">
      <w:pPr>
        <w:jc w:val="center"/>
        <w:rPr>
          <w:rFonts w:ascii="Times New Roman" w:hAnsi="Times New Roman"/>
          <w:sz w:val="20"/>
        </w:rPr>
      </w:pPr>
    </w:p>
    <w:p w:rsidR="00000000" w:rsidRDefault="00CD0C9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Черт.4 </w:t>
      </w: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Уровень типа УС5</w:t>
      </w: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0C9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363.75pt;height:141pt">
            <v:imagedata r:id="rId8" o:title=""/>
          </v:shape>
        </w:pict>
      </w:r>
    </w:p>
    <w:p w:rsidR="00000000" w:rsidRDefault="00CD0C9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корпус; 2 - ампула; 3 - блок подвижный; 4 - блок неподвижный;</w:t>
      </w:r>
    </w:p>
    <w:p w:rsidR="00000000" w:rsidRDefault="00CD0C9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5 - защитное стекло</w:t>
      </w:r>
    </w:p>
    <w:p w:rsidR="00000000" w:rsidRDefault="00CD0C9C">
      <w:pPr>
        <w:jc w:val="center"/>
        <w:rPr>
          <w:rFonts w:ascii="Times New Roman" w:hAnsi="Times New Roman"/>
          <w:sz w:val="20"/>
        </w:rPr>
      </w:pPr>
    </w:p>
    <w:p w:rsidR="00000000" w:rsidRDefault="00CD0C9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Черт.5 </w:t>
      </w: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Уровень типа УС-6</w:t>
      </w: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0C9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400.5pt;height:145.5pt">
            <v:imagedata r:id="rId9" o:title=""/>
          </v:shape>
        </w:pict>
      </w:r>
    </w:p>
    <w:p w:rsidR="00000000" w:rsidRDefault="00CD0C9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корпус; 2 - ампула; 3 - блок; 4 - защитное стекло</w:t>
      </w:r>
    </w:p>
    <w:p w:rsidR="00000000" w:rsidRDefault="00CD0C9C">
      <w:pPr>
        <w:jc w:val="center"/>
        <w:rPr>
          <w:rFonts w:ascii="Times New Roman" w:hAnsi="Times New Roman"/>
          <w:sz w:val="20"/>
        </w:rPr>
      </w:pPr>
    </w:p>
    <w:p w:rsidR="00000000" w:rsidRDefault="00CD0C9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Черт.6 </w:t>
      </w: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0C9C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CD0C9C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693"/>
        <w:gridCol w:w="29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Типоразмер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L</w:t>
            </w:r>
            <w:r>
              <w:rPr>
                <w:rFonts w:ascii="Times New Roman" w:hAnsi="Times New Roman"/>
                <w:sz w:val="20"/>
              </w:rPr>
              <w:t>, мм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УС4-1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977" w:type="dxa"/>
            <w:tcBorders>
              <w:top w:val="nil"/>
              <w:lef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УС4-2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2977" w:type="dxa"/>
            <w:tcBorders>
              <w:lef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0,65</w:t>
            </w:r>
          </w:p>
        </w:tc>
      </w:tr>
    </w:tbl>
    <w:p w:rsidR="00000000" w:rsidRDefault="00CD0C9C">
      <w:pPr>
        <w:rPr>
          <w:rFonts w:ascii="Courier New" w:hAnsi="Courier New"/>
          <w:sz w:val="20"/>
        </w:rPr>
      </w:pPr>
    </w:p>
    <w:p w:rsidR="00000000" w:rsidRDefault="00CD0C9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CD0C9C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2268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кг, не более, уровня с корпусом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Типоразмер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L</w:t>
            </w:r>
            <w:r>
              <w:rPr>
                <w:rFonts w:ascii="Times New Roman" w:hAnsi="Times New Roman"/>
                <w:sz w:val="20"/>
              </w:rPr>
              <w:t>, 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профиля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литым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УС5-1</w:t>
            </w:r>
          </w:p>
        </w:tc>
        <w:tc>
          <w:tcPr>
            <w:tcW w:w="1842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0,28</w:t>
            </w:r>
          </w:p>
        </w:tc>
        <w:tc>
          <w:tcPr>
            <w:tcW w:w="2410" w:type="dxa"/>
            <w:tcBorders>
              <w:top w:val="nil"/>
              <w:lef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УС5-2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0,45</w:t>
            </w:r>
          </w:p>
        </w:tc>
        <w:tc>
          <w:tcPr>
            <w:tcW w:w="2410" w:type="dxa"/>
            <w:tcBorders>
              <w:lef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УС5-3</w:t>
            </w:r>
          </w:p>
        </w:tc>
        <w:tc>
          <w:tcPr>
            <w:tcW w:w="184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26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0,54</w:t>
            </w:r>
          </w:p>
        </w:tc>
        <w:tc>
          <w:tcPr>
            <w:tcW w:w="2410" w:type="dxa"/>
            <w:tcBorders>
              <w:lef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0,70</w:t>
            </w:r>
          </w:p>
        </w:tc>
      </w:tr>
    </w:tbl>
    <w:p w:rsidR="00000000" w:rsidRDefault="00CD0C9C">
      <w:pPr>
        <w:rPr>
          <w:rFonts w:ascii="Courier New" w:hAnsi="Courier New"/>
          <w:sz w:val="20"/>
        </w:rPr>
      </w:pPr>
    </w:p>
    <w:p w:rsidR="00000000" w:rsidRDefault="00CD0C9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4</w:t>
      </w:r>
    </w:p>
    <w:p w:rsidR="00000000" w:rsidRDefault="00CD0C9C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2268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кг, не более, уровня с корпусом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Типоразмер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L, 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профиля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литым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УС6-1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0,60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УС6-2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0,79</w:t>
            </w:r>
          </w:p>
        </w:tc>
        <w:tc>
          <w:tcPr>
            <w:tcW w:w="2410" w:type="dxa"/>
            <w:tcBorders>
              <w:lef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УС6-3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2410" w:type="dxa"/>
            <w:tcBorders>
              <w:lef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УС6-4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1,20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</w:tr>
    </w:tbl>
    <w:p w:rsidR="00000000" w:rsidRDefault="00CD0C9C">
      <w:pPr>
        <w:rPr>
          <w:rFonts w:ascii="Courier New" w:hAnsi="Courier New"/>
          <w:sz w:val="20"/>
        </w:rPr>
      </w:pP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Предельные отклонения основных разм</w:t>
      </w:r>
      <w:r>
        <w:rPr>
          <w:rFonts w:ascii="Times New Roman" w:hAnsi="Times New Roman"/>
          <w:sz w:val="20"/>
        </w:rPr>
        <w:t>еров уровней и их деталей должны соответствовать: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для посадочных размеров поворотного блока - 8-му </w:t>
      </w:r>
      <w:proofErr w:type="spellStart"/>
      <w:r>
        <w:rPr>
          <w:rFonts w:ascii="Times New Roman" w:hAnsi="Times New Roman"/>
          <w:sz w:val="20"/>
        </w:rPr>
        <w:t>квалитету</w:t>
      </w:r>
      <w:proofErr w:type="spellEnd"/>
      <w:r>
        <w:rPr>
          <w:rFonts w:ascii="Times New Roman" w:hAnsi="Times New Roman"/>
          <w:sz w:val="20"/>
        </w:rPr>
        <w:t xml:space="preserve"> по ГОСТ 25347 и по ГОСТ 25349;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для свободных размеров металлических деталей - 14-му </w:t>
      </w:r>
      <w:proofErr w:type="spellStart"/>
      <w:r>
        <w:rPr>
          <w:rFonts w:ascii="Times New Roman" w:hAnsi="Times New Roman"/>
          <w:sz w:val="20"/>
        </w:rPr>
        <w:t>квалитету</w:t>
      </w:r>
      <w:proofErr w:type="spellEnd"/>
      <w:r>
        <w:rPr>
          <w:rFonts w:ascii="Times New Roman" w:hAnsi="Times New Roman"/>
          <w:sz w:val="20"/>
        </w:rPr>
        <w:t xml:space="preserve"> по ГОСТ 25347;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для свободных размеров пластмассовых деталей - 14-му </w:t>
      </w:r>
      <w:proofErr w:type="spellStart"/>
      <w:r>
        <w:rPr>
          <w:rFonts w:ascii="Times New Roman" w:hAnsi="Times New Roman"/>
          <w:sz w:val="20"/>
        </w:rPr>
        <w:t>квалитету</w:t>
      </w:r>
      <w:proofErr w:type="spellEnd"/>
      <w:r>
        <w:rPr>
          <w:rFonts w:ascii="Times New Roman" w:hAnsi="Times New Roman"/>
          <w:sz w:val="20"/>
        </w:rPr>
        <w:t xml:space="preserve"> по ГОСТ 25349;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Условные обозначения уровней должны состоять из обозначения типа (УС1-УС3) или типоразмера (УС4-1, УС4-2, УС5-1 УС5-3, УС6-1 - УС6-4), группы уровней и обозначения настоящего стандарта.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случае изготовлен</w:t>
      </w:r>
      <w:r>
        <w:rPr>
          <w:rFonts w:ascii="Times New Roman" w:hAnsi="Times New Roman"/>
          <w:sz w:val="20"/>
        </w:rPr>
        <w:t>ия уровней с магнитными вставками после обозначения типа дополнительно должна быть указана буква "М".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уровня типоразмера УС5-1 группы II:</w:t>
      </w:r>
    </w:p>
    <w:p w:rsidR="00000000" w:rsidRDefault="00CD0C9C">
      <w:pPr>
        <w:pStyle w:val="Pre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УС5-1-II ГОСТ 9416-83</w:t>
      </w:r>
    </w:p>
    <w:p w:rsidR="00000000" w:rsidRDefault="00CD0C9C">
      <w:pPr>
        <w:pStyle w:val="Preformat"/>
        <w:jc w:val="center"/>
        <w:rPr>
          <w:rFonts w:ascii="Times New Roman" w:hAnsi="Times New Roman"/>
          <w:i/>
        </w:rPr>
      </w:pP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магнитного уровня типоразмера УС5-2 группы I:</w:t>
      </w:r>
    </w:p>
    <w:p w:rsidR="00000000" w:rsidRDefault="00CD0C9C">
      <w:pPr>
        <w:pStyle w:val="Preformat"/>
        <w:jc w:val="center"/>
        <w:rPr>
          <w:rFonts w:ascii="Times New Roman" w:hAnsi="Times New Roman"/>
          <w:i/>
        </w:rPr>
      </w:pPr>
    </w:p>
    <w:p w:rsidR="00000000" w:rsidRDefault="00CD0C9C">
      <w:pPr>
        <w:pStyle w:val="Pre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УС5М-2-I ГОСТ 9416-83</w:t>
      </w: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Технические требования</w:t>
      </w: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 Уровни должны изготовляться в соответствии с требованиями настоящего стандарта по рабочим чертежам и образцам-эталонам. Образцы-эталоны должны быть согласованы с базовой организацией по стандартизации и утверждены </w:t>
      </w:r>
      <w:r>
        <w:rPr>
          <w:rFonts w:ascii="Times New Roman" w:hAnsi="Times New Roman"/>
          <w:sz w:val="20"/>
        </w:rPr>
        <w:t>в установленном порядке.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Для магнитных уровней должна применяться магнитная вставка, изготовленная по технической документации, утвержденной в установленном порядке.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Детали уровней должны быть изготовлены из материалов, указанных в табл.5.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0C9C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5</w:t>
      </w:r>
    </w:p>
    <w:p w:rsidR="00000000" w:rsidRDefault="00CD0C9C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65"/>
        <w:gridCol w:w="1265"/>
        <w:gridCol w:w="1265"/>
        <w:gridCol w:w="1265"/>
        <w:gridCol w:w="1265"/>
        <w:gridCol w:w="1013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0C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детали</w:t>
            </w:r>
          </w:p>
        </w:tc>
        <w:tc>
          <w:tcPr>
            <w:tcW w:w="720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Материал для уровней типов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5" w:type="dxa"/>
            <w:tcBorders>
              <w:left w:val="nil"/>
              <w:bottom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УС1</w:t>
            </w:r>
          </w:p>
        </w:tc>
        <w:tc>
          <w:tcPr>
            <w:tcW w:w="1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УС2</w:t>
            </w:r>
          </w:p>
        </w:tc>
        <w:tc>
          <w:tcPr>
            <w:tcW w:w="1265" w:type="dxa"/>
            <w:tcBorders>
              <w:left w:val="nil"/>
              <w:bottom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УС3</w:t>
            </w:r>
          </w:p>
        </w:tc>
        <w:tc>
          <w:tcPr>
            <w:tcW w:w="1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УС4</w:t>
            </w:r>
          </w:p>
        </w:tc>
        <w:tc>
          <w:tcPr>
            <w:tcW w:w="1013" w:type="dxa"/>
            <w:tcBorders>
              <w:left w:val="nil"/>
              <w:bottom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Корпус</w:t>
            </w:r>
          </w:p>
        </w:tc>
        <w:tc>
          <w:tcPr>
            <w:tcW w:w="7207" w:type="dxa"/>
            <w:gridSpan w:val="6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Сплавы алюминиевые по ГОСТ 1583 или сплавы алюминиевые марок АД 31, 1915 по ГОСТ 4784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5" w:type="dxa"/>
            <w:tcBorders>
              <w:left w:val="single" w:sz="6" w:space="0" w:color="auto"/>
            </w:tcBorders>
          </w:tcPr>
          <w:p w:rsidR="00000000" w:rsidRDefault="00CD0C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Крышка</w:t>
            </w:r>
          </w:p>
        </w:tc>
        <w:tc>
          <w:tcPr>
            <w:tcW w:w="506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Лист алюминиевый по ГОСТ 21631 или полистирол </w:t>
            </w:r>
            <w:proofErr w:type="spellStart"/>
            <w:r>
              <w:rPr>
                <w:rFonts w:ascii="Times New Roman" w:hAnsi="Times New Roman"/>
                <w:sz w:val="20"/>
              </w:rPr>
              <w:t>ударопрочный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выпускаемый по </w:t>
            </w:r>
            <w:r>
              <w:rPr>
                <w:rFonts w:ascii="Times New Roman" w:hAnsi="Times New Roman"/>
                <w:sz w:val="20"/>
              </w:rPr>
              <w:t>технической документации, утвержденной в установленном порядке</w:t>
            </w:r>
          </w:p>
        </w:tc>
        <w:tc>
          <w:tcPr>
            <w:tcW w:w="2147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D0C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Блок</w:t>
            </w:r>
          </w:p>
        </w:tc>
        <w:tc>
          <w:tcPr>
            <w:tcW w:w="5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Полистирол </w:t>
            </w:r>
            <w:proofErr w:type="spellStart"/>
            <w:r>
              <w:rPr>
                <w:rFonts w:ascii="Times New Roman" w:hAnsi="Times New Roman"/>
                <w:sz w:val="20"/>
              </w:rPr>
              <w:t>ударопрочный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0"/>
              </w:rPr>
              <w:t>полиамид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(вторичный), выпускаемый по технической документации, утвержденной в установленном порядке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CD0C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Стекло защитное</w:t>
            </w:r>
          </w:p>
        </w:tc>
        <w:tc>
          <w:tcPr>
            <w:tcW w:w="1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942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Стекло органическое конструкционное по ГОСТ 10667 или стекло органическое техническое марок  ТОСП или ТОСН по ГОСТ 17622, или целлулоид марки А, прозрачный, белый, полированный с двух сторон по ГОСТ 21228, или полистирол, выпускаемый по технической документации, утвержденной в установленном </w:t>
            </w:r>
            <w:r>
              <w:rPr>
                <w:rFonts w:ascii="Times New Roman" w:hAnsi="Times New Roman"/>
                <w:sz w:val="20"/>
              </w:rPr>
              <w:t>порядке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CD0C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Обойма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795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Лента из кремнисто-марганцевой бронзы толщиной 0,6 мм, нормальной точности по ГОСТ 4748 или лента из оловянно-фосфористой бронзы марки БрОФ6,5-0,15 толщи ной 0,6 мм по ГОСТ 1761</w:t>
            </w:r>
          </w:p>
        </w:tc>
        <w:tc>
          <w:tcPr>
            <w:tcW w:w="2147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-</w:t>
            </w:r>
          </w:p>
        </w:tc>
      </w:tr>
    </w:tbl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Допускается применение других материалов при условии соблюдения технических требований, установленных настоящим стандартом.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2.4.Уровни должны изготовляться в климатическом исполнении У, категории размещения 1 по ГОСТ 15150 для работы при температуре от минус 40 до плюс 40 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С.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2.5. Для изготовления </w:t>
      </w:r>
      <w:r>
        <w:rPr>
          <w:rFonts w:ascii="Times New Roman" w:hAnsi="Times New Roman"/>
          <w:sz w:val="20"/>
        </w:rPr>
        <w:t>уровней должны применяться ампулы малой точности типа АЦП исполнения Н по ГОСТ 2386 или ампулы, изготовленные по технической документации, утвержденной в установленном порядке.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Цена деления ампулы в зависимости от группы уровней должна соответствовать указанной в табл.1.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применении гнутых ампул длина наибольшего штриха должна быть не менее 0,4 длины окружности трубки ампулы, но не более ее половины. При применении цилиндрических прямых ампул штрихи могут быть кольцевыми.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Наполнитель ампул должен бы</w:t>
      </w:r>
      <w:r>
        <w:rPr>
          <w:rFonts w:ascii="Times New Roman" w:hAnsi="Times New Roman"/>
          <w:sz w:val="20"/>
        </w:rPr>
        <w:t>ть подкрашен в розовый, желто-зеленый или другие цвета светлых тонов.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Шкалы ампул должны располагаться симметрично относительно оси соответствующих вырезов в крышках или выступов в блоках уровней. Допуск симметричности расположения шкал - 1,5 мм.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Уровни в упаковке должны выдерживать транспортную тряску с ускорением 30 м/с_2 и частотой ударов 80-120 в минуту.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Отклонение пузырька воздуха в ампуле от среднего положения, определяемого расстоянием между наибольшими штрихами, при температуре плюс (</w:t>
      </w:r>
      <w:r>
        <w:rPr>
          <w:rFonts w:ascii="Times New Roman" w:hAnsi="Times New Roman"/>
          <w:sz w:val="20"/>
        </w:rPr>
        <w:t>20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 xml:space="preserve">3) 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С после установки уровня на горизонтальную (или вертикальную) плоскость не должно превышать 1/4 деления шкалы. При этом горизонтальная и вертикальная плоскости должны быть выставлены с точностью, не превышающей 0,2 предела допускаемой погрешности ампул уровней.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2.10. При повороте уровня вокруг оси ампулы на 5 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30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 xml:space="preserve"> в обе стороны от его среднего положения отклонение пузырька не должно превышать 1/2 деления шкалы.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Уровни, за исключением уровней типов УС1, УС2 и УС5, должны иметь по две рабочие пл</w:t>
      </w:r>
      <w:r>
        <w:rPr>
          <w:rFonts w:ascii="Times New Roman" w:hAnsi="Times New Roman"/>
          <w:sz w:val="20"/>
        </w:rPr>
        <w:t>оскости.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 Магнитные уровни, установленные в рабочее положение на вертикальную неокрашенную металлическую поверхность, должны выдерживать статическую нагрузку, равную 0,2 массы уровня, приложенную в направлении продольной оси уровня.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Перемещение уровня под действием собственного веса по металлической поверхности не допускается.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2.13. Допуск </w:t>
      </w:r>
      <w:proofErr w:type="spellStart"/>
      <w:r>
        <w:rPr>
          <w:rFonts w:ascii="Times New Roman" w:hAnsi="Times New Roman"/>
          <w:sz w:val="20"/>
        </w:rPr>
        <w:t>плоскостности</w:t>
      </w:r>
      <w:proofErr w:type="spellEnd"/>
      <w:r>
        <w:rPr>
          <w:rFonts w:ascii="Times New Roman" w:hAnsi="Times New Roman"/>
          <w:sz w:val="20"/>
        </w:rPr>
        <w:t xml:space="preserve"> рабочих поверхностей корпусов уровней группы I должен соответствовать 10-й степени точности, а уровней II и III - 11-й степени точности по ГОСТ 24643.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уровней, аттестуемых по высшей категории качества, допуск </w:t>
      </w:r>
      <w:proofErr w:type="spellStart"/>
      <w:r>
        <w:rPr>
          <w:rFonts w:ascii="Times New Roman" w:hAnsi="Times New Roman"/>
          <w:sz w:val="20"/>
        </w:rPr>
        <w:t>плоскостности</w:t>
      </w:r>
      <w:proofErr w:type="spellEnd"/>
      <w:r>
        <w:rPr>
          <w:rFonts w:ascii="Times New Roman" w:hAnsi="Times New Roman"/>
          <w:sz w:val="20"/>
        </w:rPr>
        <w:t xml:space="preserve"> рабочих поверхностей корпусов уровней группы I должен соответствовать 9-й степени точности, а уровней групп II и III 10-й степени точности по ГОСТ 24643.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2.14. Допуск параллельности рабочих поверхностей корпусов уровней I группы должен соответствовать 9-й степени точности, а уровней II и III групп - 10-й степени точности по ГОСТ 24643.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уровней, аттестуемых по высшей категории качества, допуск параллельности рабочих поверхностей </w:t>
      </w:r>
      <w:r>
        <w:rPr>
          <w:rFonts w:ascii="Times New Roman" w:hAnsi="Times New Roman"/>
          <w:sz w:val="20"/>
        </w:rPr>
        <w:t>корпусов уровней I группы должен соответствовать 8-й степени точности, а уровней II и III группы 9-й степени точности по ГОСТ 24643.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2.15. Параметр шероховатости рабочих поверхностей уровней не должен быть более </w:t>
      </w:r>
      <w:proofErr w:type="spellStart"/>
      <w:r>
        <w:rPr>
          <w:rFonts w:ascii="Times New Roman" w:hAnsi="Times New Roman"/>
          <w:i/>
          <w:sz w:val="20"/>
        </w:rPr>
        <w:t>Ra</w:t>
      </w:r>
      <w:proofErr w:type="spellEnd"/>
      <w:r>
        <w:rPr>
          <w:rFonts w:ascii="Times New Roman" w:hAnsi="Times New Roman"/>
          <w:sz w:val="20"/>
        </w:rPr>
        <w:t xml:space="preserve"> 6,3 мкм по ГОСТ 2789.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2.16. Подвижный блок уровней должен иметь плавный ход без </w:t>
      </w:r>
      <w:proofErr w:type="spellStart"/>
      <w:r>
        <w:rPr>
          <w:rFonts w:ascii="Times New Roman" w:hAnsi="Times New Roman"/>
          <w:sz w:val="20"/>
        </w:rPr>
        <w:t>заедания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2.17. Корпуса уровней, кроме рабочих плоскостей, должны быть покрыты эмалями типа МЛ по ГОСТ 9754 или по ГОСТ 12034 или иметь покрытие </w:t>
      </w:r>
      <w:proofErr w:type="spellStart"/>
      <w:r>
        <w:rPr>
          <w:rFonts w:ascii="Times New Roman" w:hAnsi="Times New Roman"/>
          <w:sz w:val="20"/>
        </w:rPr>
        <w:t>Ан.Окс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нхр</w:t>
      </w:r>
      <w:proofErr w:type="spellEnd"/>
      <w:r>
        <w:rPr>
          <w:rFonts w:ascii="Times New Roman" w:hAnsi="Times New Roman"/>
          <w:sz w:val="20"/>
        </w:rPr>
        <w:t xml:space="preserve"> или </w:t>
      </w:r>
      <w:proofErr w:type="spellStart"/>
      <w:r>
        <w:rPr>
          <w:rFonts w:ascii="Times New Roman" w:hAnsi="Times New Roman"/>
          <w:sz w:val="20"/>
        </w:rPr>
        <w:t>Ан.Окс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нв</w:t>
      </w:r>
      <w:proofErr w:type="spellEnd"/>
      <w:r>
        <w:rPr>
          <w:rFonts w:ascii="Times New Roman" w:hAnsi="Times New Roman"/>
          <w:sz w:val="20"/>
        </w:rPr>
        <w:t xml:space="preserve"> по ГОСТ 9.306.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уровней, аттестуемых по перв</w:t>
      </w:r>
      <w:r>
        <w:rPr>
          <w:rFonts w:ascii="Times New Roman" w:hAnsi="Times New Roman"/>
          <w:sz w:val="20"/>
        </w:rPr>
        <w:t>ой категории качества, допускается наносить на корпуса покрытия других видов, соответствующих требованиям п.2.18.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2.18. Лакокрасочные покрытия должны быть светлых тонов соответствовать классу IV по ГОСТ 9.032 и условиям эксплуатации по группе У1 ГОСТ 9.104.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Окисные покрытия должны соответствовать ГОСТ 9.301, условия эксплуатации - группе Ж по ГОСТ 9.303.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2.19. После окончания регулировки ампул головки установочных винтов должны быть окрашены эмалью яркого цвета, отличающегося от цвета покрытия корпуса.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Голо</w:t>
      </w:r>
      <w:r>
        <w:rPr>
          <w:rFonts w:ascii="Times New Roman" w:hAnsi="Times New Roman"/>
          <w:sz w:val="20"/>
        </w:rPr>
        <w:t>вки винтов для крепления поворотного блока уровней типа УС5 не окрашивают.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Правила приемки</w:t>
      </w: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Уровни должны быть приняты техническим контролем предприятия-изготовителя.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Для проверки соответствия уровней требованиям настоящего стандарта предприятие-изготовитель должно проводить приемосдаточные и периодические испытания.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Приемку и поставку уровней производят партиями.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Партия должна состоять из уровней одной и той же группы, одного типа или типоразмера, изготовленных из одинаковых материалов, </w:t>
      </w:r>
      <w:r>
        <w:rPr>
          <w:rFonts w:ascii="Times New Roman" w:hAnsi="Times New Roman"/>
          <w:sz w:val="20"/>
        </w:rPr>
        <w:t>прошедших обработку по одному технологическому процессу и одновременно предъявленных к приемке по одному документу.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При проверке уровней на соответствие требованиям пп.1.2, 2.1 (в части соответствия рабочим чертежам), 2.7, 2.9, 2.10, 2.12-2.15 применяют двухступенчатый контроль, для чего производят выборку уровней в соответствии с табл.6.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Партию уровней принимают, если количество дефектных уровней в первой выборке меньше или равно приемочному числу, и бракуют без назначения второй выборки, если ко</w:t>
      </w:r>
      <w:r>
        <w:rPr>
          <w:rFonts w:ascii="Times New Roman" w:hAnsi="Times New Roman"/>
          <w:sz w:val="20"/>
        </w:rPr>
        <w:t>личество дефектных уровней больше или равно браковочному числу.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количество дефектных уровней в первой выборке больше приемочного числа, но меньше браковочного, проводят вторую выборку.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0C9C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6</w:t>
      </w:r>
    </w:p>
    <w:p w:rsidR="00000000" w:rsidRDefault="00CD0C9C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1418"/>
        <w:gridCol w:w="1499"/>
        <w:gridCol w:w="1336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партии уровней, 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Ступень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одной выборки, шт.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двух выборок, шт.</w:t>
            </w:r>
          </w:p>
        </w:tc>
        <w:tc>
          <w:tcPr>
            <w:tcW w:w="1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Приемочное число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Браковочное число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51-90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91-150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151-280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281-500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501-1200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CD0C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9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6" w:type="dxa"/>
            <w:tcBorders>
              <w:left w:val="nil"/>
              <w:right w:val="nil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CD0C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</w:tbl>
    <w:p w:rsidR="00000000" w:rsidRDefault="00CD0C9C">
      <w:pPr>
        <w:rPr>
          <w:rFonts w:ascii="Courier New" w:hAnsi="Courier New"/>
          <w:sz w:val="20"/>
        </w:rPr>
      </w:pP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Партию уровней принимают, если количество дефектных уровней в двух выборках меньше или равно приемочному числу, и бракуют, если количество дефектных уровней в двух выборках больше или равно браковочному числу.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При проверке уровней на соответствие требованиям пп.2.1 (в части соответствия образцам-эталонам), 2.5, 2.6, 2.11, 2.16-2.19 применяют сплошной контроль.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При проверке уровней на соответствие требованиям пп.2.4 и 2.2 следует проводить периодические испытания не р</w:t>
      </w:r>
      <w:r>
        <w:rPr>
          <w:rFonts w:ascii="Times New Roman" w:hAnsi="Times New Roman"/>
          <w:sz w:val="20"/>
        </w:rPr>
        <w:t>еже одного раза в год, для чего отбирают 3% уровней от партии, но не менее 5 уровней, прошедших приемосдаточные испытания.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при проверке отобранных уровней хотя бы один уровень не будет удовлетворять требованиям пп.2.4 или 2.8, следует проводить повторные испытания удвоенного количества уровней, отобранных из той же партии.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повторной проверки уровней являются окончательными.</w:t>
      </w: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Методы контроля</w:t>
      </w: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Размеры уровней должны проверяться с помощью металлической линейки с ценой деления 1 мм по ГО</w:t>
      </w:r>
      <w:r>
        <w:rPr>
          <w:rFonts w:ascii="Times New Roman" w:hAnsi="Times New Roman"/>
          <w:sz w:val="20"/>
        </w:rPr>
        <w:t>СТ 427 или штангенциркулем с ценой деления 0,05 или 0,1 мм по ГОСТ 166.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Сплошной контроль на соответствие требованиям пп.2.1, 2.5, 2.6, 2.11, 2.16-2.19 должен осуществляться визуально - методом сравнения с образцом-эталоном.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Для проведения климатических испытаний (п.2.4) уровни помещают в холодильную камеру, понижают температуру в камере до минус (40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 xml:space="preserve">3) 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С и выдерживают их при этой температуре в течение 2 ч. Затем температуру в камере повышают до (20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 xml:space="preserve">3) 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С, вынимают уровни из камеры и проверяют их</w:t>
      </w:r>
      <w:r>
        <w:rPr>
          <w:rFonts w:ascii="Times New Roman" w:hAnsi="Times New Roman"/>
          <w:sz w:val="20"/>
        </w:rPr>
        <w:t xml:space="preserve"> на соответствие пп.2.9 и 2.10.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этого уровни помещают в нагревательную камеру, повышают температуру до (40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 xml:space="preserve">3) 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С и выдерживают их при этой температуре в течение 2 ч. Затем температуру в камере понижают до (20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 xml:space="preserve">3) 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С, вынимают уровни из камеры и проверяют их на соответствие пп.2.9 и 2.10.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Проверка уровней на соответствие п.2.7 должна осуществляться металлической линейкой по ГОСТ 427 измерением расстояния от наибольшего штриха ампулы до выступа блока или окна в крышке корпуса уровня.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Проверка у</w:t>
      </w:r>
      <w:r>
        <w:rPr>
          <w:rFonts w:ascii="Times New Roman" w:hAnsi="Times New Roman"/>
          <w:sz w:val="20"/>
        </w:rPr>
        <w:t>ровней на воздействие транспортной тряски (п.2.8) должна проводиться на специальном стенде.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Упакованные уровни крепят к платформе испытательного стенда без дополнительной наружной амортизации, подвергают тряске в течение 2 ч, а затем проверяют на соответствие требованиям пп.2.9 и 2.10.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Проверка уровней на соответствие требованиям п.2.9 должна проводиться на поверочной плите, а по п.2.10 - на поверочной плите и с помощью специального приспособления.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Прочность сцепления магнитного уровня с металличе</w:t>
      </w:r>
      <w:r>
        <w:rPr>
          <w:rFonts w:ascii="Times New Roman" w:hAnsi="Times New Roman"/>
          <w:sz w:val="20"/>
        </w:rPr>
        <w:t>ской поверхностью (п.2.12) проверяют в течение 2 мин.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4.8. Отклонение от </w:t>
      </w:r>
      <w:proofErr w:type="spellStart"/>
      <w:r>
        <w:rPr>
          <w:rFonts w:ascii="Times New Roman" w:hAnsi="Times New Roman"/>
          <w:sz w:val="20"/>
        </w:rPr>
        <w:t>плоскостности</w:t>
      </w:r>
      <w:proofErr w:type="spellEnd"/>
      <w:r>
        <w:rPr>
          <w:rFonts w:ascii="Times New Roman" w:hAnsi="Times New Roman"/>
          <w:sz w:val="20"/>
        </w:rPr>
        <w:t xml:space="preserve"> рабочих поверхностей уровней (п.2.13) должно проверяться на поверочной плите 1-го класса точности по ГОСТ 10905 при помощи линейки 1-го класса точности по ГОСТ 8026 и щупов из набора N1 или 2 по ТУ 2-034-225.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 Отклонение от параллельности рабочих поверхностей уровней типов УС3, УС4 и УС6 (п.2.14) должно проверяться на поверочной плите 1-го класса точности по ГОСТ 10905 при помощи индикаторной головки со стойкой.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4.10.</w:t>
      </w:r>
      <w:r>
        <w:rPr>
          <w:rFonts w:ascii="Times New Roman" w:hAnsi="Times New Roman"/>
          <w:sz w:val="20"/>
        </w:rPr>
        <w:t xml:space="preserve"> Контроль шероховатости рабочих поверхностей уровней (п.2.15) должен проводиться </w:t>
      </w:r>
      <w:proofErr w:type="spellStart"/>
      <w:r>
        <w:rPr>
          <w:rFonts w:ascii="Times New Roman" w:hAnsi="Times New Roman"/>
          <w:sz w:val="20"/>
        </w:rPr>
        <w:t>профилометром</w:t>
      </w:r>
      <w:proofErr w:type="spellEnd"/>
      <w:r>
        <w:rPr>
          <w:rFonts w:ascii="Times New Roman" w:hAnsi="Times New Roman"/>
          <w:sz w:val="20"/>
        </w:rPr>
        <w:t xml:space="preserve"> или </w:t>
      </w:r>
      <w:proofErr w:type="spellStart"/>
      <w:r>
        <w:rPr>
          <w:rFonts w:ascii="Times New Roman" w:hAnsi="Times New Roman"/>
          <w:sz w:val="20"/>
        </w:rPr>
        <w:t>профилографом</w:t>
      </w:r>
      <w:proofErr w:type="spellEnd"/>
      <w:r>
        <w:rPr>
          <w:rFonts w:ascii="Times New Roman" w:hAnsi="Times New Roman"/>
          <w:sz w:val="20"/>
        </w:rPr>
        <w:t xml:space="preserve"> по ГОСТ 19300.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4.11. Контроль защитного покрытия (п.2.18) - по ГОСТ 9.302.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Маркировка, упаковка, транспортирование и хранение</w:t>
      </w: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На каждом уровне должны быть нанесены: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товарный знак предприятия-изготовителя;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условное обозначение;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цена деления ампулы в миллиметрах на 1 м и в минутах;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год выпуска;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цена (при изготовлении уровня для розничной продажи).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Способ нанесения </w:t>
      </w:r>
      <w:proofErr w:type="spellStart"/>
      <w:r>
        <w:rPr>
          <w:rFonts w:ascii="Times New Roman" w:hAnsi="Times New Roman"/>
          <w:sz w:val="20"/>
        </w:rPr>
        <w:t>маркировочных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знаков должен обеспечивать их сохранность в течение гарантийного срока эксплуатации.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Консервация уровней - по ГОСТ 9.014 вариант защиты - ВЗ-1, ВЗ-2, ВЗ-4, ВЗ-7, ВЗ-13 или ВЗ-15.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Каждый уровень вместе с паспортом по ГОСТ 2.601 и инструкцией по эксплуатации должен быть упакован в деревянный, картонный, пластмассовый или из искусственной кожи футляр. Уровень не должен выпадать из футляра при его перевертывании в закрытом виде.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Картонный футляр должен быть оклеен тканью или переплетным материалом с н</w:t>
      </w:r>
      <w:r>
        <w:rPr>
          <w:rFonts w:ascii="Times New Roman" w:hAnsi="Times New Roman"/>
          <w:sz w:val="20"/>
        </w:rPr>
        <w:t>итроцеллюлозным покрытием по ГОСТ 8705.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На футляре должно быть указано: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или товарный знак предприятия-изготовителя;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условное обозначение уровня.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Футляры с уровнями должны быть упакованы в ящики.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Ящики внутри должны быть выложены бумагой по ГОСТ 9569, пергамином по ГОСТ 2697 или другим водонепроницаемым материалом.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другая упаковка, обеспечивающая сохранность уровней от механических повреждений и воздействия влаги во время транспортирования и хранения.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ящиков брутт</w:t>
      </w:r>
      <w:r>
        <w:rPr>
          <w:rFonts w:ascii="Times New Roman" w:hAnsi="Times New Roman"/>
          <w:sz w:val="20"/>
        </w:rPr>
        <w:t>о - не более 30 кг.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Транспортная маркировка - по ГОСТ 14192.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 Транспортирование и хранение уровней - по ГОСТ 13762.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Гарантии изготовителя</w:t>
      </w:r>
    </w:p>
    <w:p w:rsidR="00000000" w:rsidRDefault="00CD0C9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Предприятие-изготовитель должно гарантировать соответствие уровней требованиям настоящего стандарта при соблюдении потребителем условий их транспортирования и хранения.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 Гарантийный срок эксплуатации уровней - 12 </w:t>
      </w:r>
      <w:proofErr w:type="spellStart"/>
      <w:r>
        <w:rPr>
          <w:rFonts w:ascii="Times New Roman" w:hAnsi="Times New Roman"/>
          <w:sz w:val="20"/>
        </w:rPr>
        <w:t>мес</w:t>
      </w:r>
      <w:proofErr w:type="spellEnd"/>
      <w:r>
        <w:rPr>
          <w:rFonts w:ascii="Times New Roman" w:hAnsi="Times New Roman"/>
          <w:sz w:val="20"/>
        </w:rPr>
        <w:t xml:space="preserve"> со дня продажи через торговую сеть, а при поставках для внерыночного потребления - со дня получения потребителем, но не более 1,5 года</w:t>
      </w:r>
      <w:r>
        <w:rPr>
          <w:rFonts w:ascii="Times New Roman" w:hAnsi="Times New Roman"/>
          <w:sz w:val="20"/>
        </w:rPr>
        <w:t xml:space="preserve"> со дня их изготовления.</w:t>
      </w:r>
    </w:p>
    <w:p w:rsidR="00000000" w:rsidRDefault="00CD0C9C">
      <w:pPr>
        <w:ind w:firstLine="225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C9C"/>
    <w:rsid w:val="00CD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theme/theme1.xml" Type="http://schemas.openxmlformats.org/officeDocument/2006/relationships/theme"/><Relationship Id="rId5" Target="media/image2.jpeg" Type="http://schemas.openxmlformats.org/officeDocument/2006/relationships/image"/><Relationship Id="rId10" Target="fontTable.xml" Type="http://schemas.openxmlformats.org/officeDocument/2006/relationships/fontTable"/><Relationship Id="rId4" Target="media/image1.jpeg" Type="http://schemas.openxmlformats.org/officeDocument/2006/relationships/image"/><Relationship Id="rId9" Target="media/image6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2487</Words>
  <Characters>14179</Characters>
  <Application>Microsoft Office Word</Application>
  <DocSecurity>0</DocSecurity>
  <Lines>118</Lines>
  <Paragraphs>33</Paragraphs>
  <ScaleCrop>false</ScaleCrop>
  <Company>Elcom Ltd</Company>
  <LinksUpToDate>false</LinksUpToDate>
  <CharactersWithSpaces>16633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9416-83  </dc:title>
  <dc:subject/>
  <dc:creator>Alexandre Katalov</dc:creator>
  <cp:keywords/>
  <dc:description/>
  <cp:lastModifiedBy>Parhomeiai</cp:lastModifiedBy>
  <cp:revision>2</cp:revision>
  <dcterms:created xsi:type="dcterms:W3CDTF">2013-04-11T10:49:00Z</dcterms:created>
  <dcterms:modified xsi:type="dcterms:W3CDTF">2013-04-11T10:49:00Z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192740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