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96140">
      <w:pPr>
        <w:ind w:firstLine="284"/>
        <w:jc w:val="right"/>
        <w:rPr>
          <w:b/>
        </w:rPr>
      </w:pPr>
      <w:bookmarkStart w:id="0" w:name="_GoBack"/>
      <w:bookmarkEnd w:id="0"/>
      <w:r>
        <w:rPr>
          <w:b/>
        </w:rPr>
        <w:t>ГОСТ Р 12.4.186-97</w:t>
      </w:r>
    </w:p>
    <w:p w:rsidR="00000000" w:rsidRDefault="00596140">
      <w:pPr>
        <w:ind w:firstLine="284"/>
        <w:jc w:val="left"/>
      </w:pPr>
    </w:p>
    <w:p w:rsidR="00000000" w:rsidRDefault="00596140">
      <w:pPr>
        <w:ind w:firstLine="284"/>
        <w:jc w:val="left"/>
      </w:pPr>
      <w:r>
        <w:t>УДК 614.894:006.354                                                                                                 Группа Т58</w:t>
      </w:r>
    </w:p>
    <w:p w:rsidR="00000000" w:rsidRDefault="00596140">
      <w:pPr>
        <w:ind w:firstLine="284"/>
        <w:rPr>
          <w:b/>
        </w:rPr>
      </w:pPr>
    </w:p>
    <w:p w:rsidR="00000000" w:rsidRDefault="00596140">
      <w:pPr>
        <w:ind w:firstLine="284"/>
        <w:jc w:val="center"/>
      </w:pPr>
      <w:r>
        <w:rPr>
          <w:b/>
        </w:rPr>
        <w:t>ГОСУДАРСТВЕННЫЙ СТАНДАРТ РОССИЙСКИЙ ФЕДЕРАЦИИ</w:t>
      </w:r>
    </w:p>
    <w:p w:rsidR="00000000" w:rsidRDefault="00596140">
      <w:pPr>
        <w:pStyle w:val="FR1"/>
        <w:ind w:left="0" w:firstLine="284"/>
        <w:rPr>
          <w:sz w:val="20"/>
        </w:rPr>
      </w:pPr>
    </w:p>
    <w:p w:rsidR="00000000" w:rsidRDefault="00596140">
      <w:pPr>
        <w:pStyle w:val="FR1"/>
        <w:ind w:left="0" w:firstLine="284"/>
        <w:rPr>
          <w:sz w:val="20"/>
        </w:rPr>
      </w:pPr>
      <w:r>
        <w:rPr>
          <w:sz w:val="20"/>
        </w:rPr>
        <w:t>Система стандартов безопасности труда</w:t>
      </w:r>
    </w:p>
    <w:p w:rsidR="00000000" w:rsidRDefault="00596140">
      <w:pPr>
        <w:pStyle w:val="FR1"/>
        <w:ind w:left="0" w:firstLine="284"/>
        <w:rPr>
          <w:sz w:val="20"/>
        </w:rPr>
      </w:pPr>
    </w:p>
    <w:p w:rsidR="00000000" w:rsidRDefault="00596140">
      <w:pPr>
        <w:pStyle w:val="FR1"/>
        <w:ind w:left="0" w:firstLine="284"/>
        <w:rPr>
          <w:sz w:val="20"/>
        </w:rPr>
      </w:pPr>
      <w:r>
        <w:rPr>
          <w:sz w:val="20"/>
        </w:rPr>
        <w:t>АППАРАТЫ ДЫХАТЕЛЬНЫЕ В</w:t>
      </w:r>
      <w:r>
        <w:rPr>
          <w:sz w:val="20"/>
        </w:rPr>
        <w:t xml:space="preserve">ОЗДУШНЫЕ ИЗОЛИРУЮЩИЕ </w:t>
      </w:r>
    </w:p>
    <w:p w:rsidR="00000000" w:rsidRDefault="00596140">
      <w:pPr>
        <w:pStyle w:val="FR1"/>
        <w:ind w:left="0" w:firstLine="284"/>
        <w:rPr>
          <w:sz w:val="20"/>
        </w:rPr>
      </w:pPr>
    </w:p>
    <w:p w:rsidR="00000000" w:rsidRDefault="00596140">
      <w:pPr>
        <w:pStyle w:val="FR1"/>
        <w:ind w:left="0" w:firstLine="284"/>
        <w:rPr>
          <w:sz w:val="20"/>
        </w:rPr>
      </w:pPr>
      <w:r>
        <w:rPr>
          <w:sz w:val="20"/>
        </w:rPr>
        <w:t>Общие технические требования и методы испытаний</w:t>
      </w:r>
    </w:p>
    <w:p w:rsidR="00000000" w:rsidRDefault="00596140">
      <w:pPr>
        <w:pStyle w:val="FR1"/>
        <w:ind w:left="0" w:firstLine="284"/>
        <w:jc w:val="both"/>
        <w:rPr>
          <w:sz w:val="20"/>
        </w:rPr>
      </w:pPr>
    </w:p>
    <w:p w:rsidR="00000000" w:rsidRDefault="00596140">
      <w:pPr>
        <w:ind w:firstLine="284"/>
        <w:jc w:val="center"/>
        <w:rPr>
          <w:lang w:val="en-US"/>
        </w:rPr>
      </w:pPr>
      <w:r>
        <w:rPr>
          <w:lang w:val="en-US"/>
        </w:rPr>
        <w:t>Occupational safety standards system. Air breathing self-contained apparatus.</w:t>
      </w:r>
    </w:p>
    <w:p w:rsidR="00000000" w:rsidRDefault="00596140">
      <w:pPr>
        <w:ind w:firstLine="284"/>
        <w:jc w:val="center"/>
      </w:pPr>
      <w:r>
        <w:rPr>
          <w:lang w:val="en-US"/>
        </w:rPr>
        <w:t>General technical requirements and testing methods</w:t>
      </w:r>
    </w:p>
    <w:p w:rsidR="00000000" w:rsidRDefault="00596140">
      <w:pPr>
        <w:ind w:firstLine="284"/>
      </w:pPr>
    </w:p>
    <w:p w:rsidR="00000000" w:rsidRDefault="00596140">
      <w:pPr>
        <w:ind w:firstLine="284"/>
        <w:jc w:val="right"/>
        <w:rPr>
          <w:b/>
        </w:rPr>
      </w:pPr>
      <w:r>
        <w:rPr>
          <w:b/>
        </w:rPr>
        <w:t>Дата введения 1998—01—01</w:t>
      </w:r>
    </w:p>
    <w:p w:rsidR="00000000" w:rsidRDefault="00596140">
      <w:pPr>
        <w:ind w:firstLine="284"/>
      </w:pPr>
      <w:r>
        <w:t>ОКС 13.340.30</w:t>
      </w:r>
    </w:p>
    <w:p w:rsidR="00000000" w:rsidRDefault="00596140">
      <w:pPr>
        <w:ind w:firstLine="284"/>
      </w:pPr>
      <w:r>
        <w:t>ОКСТУ 0012</w:t>
      </w:r>
    </w:p>
    <w:p w:rsidR="00000000" w:rsidRDefault="00596140">
      <w:pPr>
        <w:ind w:firstLine="284"/>
      </w:pPr>
    </w:p>
    <w:p w:rsidR="00000000" w:rsidRDefault="00596140">
      <w:pPr>
        <w:ind w:firstLine="284"/>
      </w:pPr>
      <w:r>
        <w:t>Предисловие</w:t>
      </w:r>
    </w:p>
    <w:p w:rsidR="00000000" w:rsidRDefault="00596140">
      <w:pPr>
        <w:ind w:firstLine="284"/>
      </w:pPr>
      <w:r>
        <w:t>1 РАЗРАБОТАН Акционерным обществом открытого типа (АОООТ) «РЕСПИРАТОР»</w:t>
      </w:r>
    </w:p>
    <w:p w:rsidR="00000000" w:rsidRDefault="00596140">
      <w:pPr>
        <w:ind w:firstLine="284"/>
      </w:pPr>
      <w:r>
        <w:t>ВНЕСЕН Техническим комитетом по стандартизации средств индивидуальной защиты ТК 320 «СИЗ»</w:t>
      </w:r>
    </w:p>
    <w:p w:rsidR="00000000" w:rsidRDefault="00596140">
      <w:pPr>
        <w:ind w:firstLine="284"/>
      </w:pPr>
    </w:p>
    <w:p w:rsidR="00000000" w:rsidRDefault="00596140">
      <w:pPr>
        <w:ind w:firstLine="284"/>
      </w:pPr>
      <w:r>
        <w:t xml:space="preserve">2 ПРИНЯТ И ВВЕДЕН В ДЕЙСТВИЕ Постановлением Управления стандартизации и сертификации </w:t>
      </w:r>
      <w:r>
        <w:t>сырья и материалов Госстандарта России от 23 января 1997 г. № 16</w:t>
      </w:r>
    </w:p>
    <w:p w:rsidR="00000000" w:rsidRDefault="00596140">
      <w:pPr>
        <w:ind w:firstLine="284"/>
      </w:pPr>
    </w:p>
    <w:p w:rsidR="00000000" w:rsidRDefault="00596140">
      <w:pPr>
        <w:ind w:firstLine="284"/>
      </w:pPr>
      <w:r>
        <w:t>3 ВВЕДЕН ВПЕРВЫЕ</w:t>
      </w:r>
    </w:p>
    <w:p w:rsidR="00000000" w:rsidRDefault="00596140">
      <w:pPr>
        <w:ind w:firstLine="284"/>
      </w:pPr>
    </w:p>
    <w:p w:rsidR="00000000" w:rsidRDefault="00596140">
      <w:pPr>
        <w:ind w:firstLine="284"/>
      </w:pPr>
    </w:p>
    <w:p w:rsidR="00000000" w:rsidRDefault="00596140">
      <w:pPr>
        <w:ind w:firstLine="284"/>
        <w:jc w:val="center"/>
        <w:rPr>
          <w:b/>
        </w:rPr>
      </w:pPr>
      <w:r>
        <w:rPr>
          <w:b/>
        </w:rPr>
        <w:t>1 ОБЛАСТЬ ПРИМЕНЕНИЯ</w:t>
      </w:r>
    </w:p>
    <w:p w:rsidR="00000000" w:rsidRDefault="00596140">
      <w:pPr>
        <w:ind w:firstLine="284"/>
      </w:pPr>
    </w:p>
    <w:p w:rsidR="00000000" w:rsidRDefault="00596140">
      <w:pPr>
        <w:ind w:firstLine="284"/>
      </w:pPr>
      <w:r>
        <w:t>Настоящий стандарт распространяется на воздушные изолирующие дыхательные аппараты с открытой схемой дыхания (далее — аппараты), предназначенные для защиты органов дыхания и зрения человека от вредного воздействия токсичной и задымленной газовой среды при аварийно-спасательных работах в зданиях, сооружениях и на производственных объектах различных отраслей промышленности, кораблях и судах различных мини</w:t>
      </w:r>
      <w:r>
        <w:t xml:space="preserve">стерств и ведомств РФ в диапазоне температур окружающей атмосферы от минус 40 </w:t>
      </w:r>
      <w:r>
        <w:sym w:font="Symbol" w:char="F0B0"/>
      </w:r>
      <w:r>
        <w:t xml:space="preserve">С до плюс 60 </w:t>
      </w:r>
      <w:r>
        <w:sym w:font="Symbol" w:char="F0B0"/>
      </w:r>
      <w:r>
        <w:t>С.</w:t>
      </w:r>
    </w:p>
    <w:p w:rsidR="00000000" w:rsidRDefault="00596140">
      <w:pPr>
        <w:ind w:firstLine="284"/>
      </w:pPr>
      <w:r>
        <w:t>Стандарт устанавливает общие технические требования и методы испытаний.</w:t>
      </w:r>
    </w:p>
    <w:p w:rsidR="00000000" w:rsidRDefault="00596140">
      <w:pPr>
        <w:ind w:firstLine="284"/>
      </w:pPr>
      <w:r>
        <w:t>Стандарт пригоден для целей сертификации.</w:t>
      </w:r>
    </w:p>
    <w:p w:rsidR="00000000" w:rsidRDefault="00596140">
      <w:pPr>
        <w:ind w:firstLine="284"/>
      </w:pPr>
    </w:p>
    <w:p w:rsidR="00000000" w:rsidRDefault="00596140">
      <w:pPr>
        <w:ind w:firstLine="284"/>
        <w:jc w:val="center"/>
        <w:rPr>
          <w:b/>
        </w:rPr>
      </w:pPr>
      <w:r>
        <w:rPr>
          <w:b/>
        </w:rPr>
        <w:t>2 НОРМАТИВНЫЕ ССЫЛКИ</w:t>
      </w:r>
    </w:p>
    <w:p w:rsidR="00000000" w:rsidRDefault="00596140">
      <w:pPr>
        <w:ind w:firstLine="284"/>
      </w:pPr>
    </w:p>
    <w:p w:rsidR="00000000" w:rsidRDefault="00596140">
      <w:pPr>
        <w:ind w:firstLine="284"/>
      </w:pPr>
      <w:r>
        <w:t>В настоящем стандарте использованы ссылки на следующие стандарты:</w:t>
      </w:r>
    </w:p>
    <w:p w:rsidR="00000000" w:rsidRDefault="00596140">
      <w:pPr>
        <w:ind w:firstLine="284"/>
      </w:pPr>
      <w:r>
        <w:t>ГОСТ 9.032—74 ЕСЗКС. Покрытия лакокрасочные. Группы, технические требования и обозначения</w:t>
      </w:r>
    </w:p>
    <w:p w:rsidR="00000000" w:rsidRDefault="00596140">
      <w:pPr>
        <w:ind w:firstLine="284"/>
      </w:pPr>
      <w:r>
        <w:t>ГОСТ 9.301—86 ЕСЗКС. Покрытия металлические и неметаллические неорганические. Общие требования</w:t>
      </w:r>
    </w:p>
    <w:p w:rsidR="00000000" w:rsidRDefault="00596140">
      <w:pPr>
        <w:ind w:firstLine="284"/>
      </w:pPr>
      <w:r>
        <w:t>ГОСТ 9.302—88 ЕСЗКС. Покрыти</w:t>
      </w:r>
      <w:r>
        <w:t>я металлические и неметаллические неорганические. Методы контроля</w:t>
      </w:r>
    </w:p>
    <w:p w:rsidR="00000000" w:rsidRDefault="00596140">
      <w:pPr>
        <w:ind w:firstLine="284"/>
      </w:pPr>
      <w:r>
        <w:t>ГОСТ 12.4.008—84 ССБТ. Средства индивидуальной защиты. Методы определения поля зрения</w:t>
      </w:r>
    </w:p>
    <w:p w:rsidR="00000000" w:rsidRDefault="00596140">
      <w:pPr>
        <w:ind w:firstLine="284"/>
      </w:pPr>
      <w:r>
        <w:t>ГОСТ 12.4.075—79 ССБТ. Средства индивидуальной защиты органов дыхания. Метод определения содержания СО</w:t>
      </w:r>
      <w:r>
        <w:rPr>
          <w:vertAlign w:val="subscript"/>
        </w:rPr>
        <w:t>2</w:t>
      </w:r>
      <w:r>
        <w:t xml:space="preserve"> и О</w:t>
      </w:r>
      <w:r>
        <w:rPr>
          <w:vertAlign w:val="subscript"/>
        </w:rPr>
        <w:t>2</w:t>
      </w:r>
      <w:r>
        <w:t xml:space="preserve"> во вдыхаемой смеси</w:t>
      </w:r>
    </w:p>
    <w:p w:rsidR="00000000" w:rsidRDefault="00596140">
      <w:pPr>
        <w:ind w:firstLine="284"/>
      </w:pPr>
      <w:r>
        <w:t>ГОСТ 12.4.119—82 ССБТ. Средства индивидуальной защиты органов дыхания. Метод оценки защитных свойств по аэрозолям</w:t>
      </w:r>
    </w:p>
    <w:p w:rsidR="00000000" w:rsidRDefault="00596140">
      <w:pPr>
        <w:ind w:firstLine="284"/>
      </w:pPr>
      <w:r>
        <w:t>ГОСТ 27.410—87 Надежность в технике. Методы контроля показателей надежности и планы контрольных испытаний на надежност</w:t>
      </w:r>
      <w:r>
        <w:t>ь</w:t>
      </w:r>
    </w:p>
    <w:p w:rsidR="00000000" w:rsidRDefault="00596140">
      <w:pPr>
        <w:ind w:firstLine="284"/>
      </w:pPr>
      <w:r>
        <w:t xml:space="preserve">ГОСТ 2991—85 Ящики дощатые неразборные для грузов массой до 500 кг. Общие </w:t>
      </w:r>
      <w:r>
        <w:lastRenderedPageBreak/>
        <w:t>технические условия</w:t>
      </w:r>
    </w:p>
    <w:p w:rsidR="00000000" w:rsidRDefault="00596140">
      <w:pPr>
        <w:ind w:firstLine="284"/>
      </w:pPr>
      <w:r>
        <w:t>ГОСТ 5959—80 Ящики из листовых древесных материалов неразборные для грузов массой до 200 кг. Общие технические условия</w:t>
      </w:r>
    </w:p>
    <w:p w:rsidR="00000000" w:rsidRDefault="00596140">
      <w:pPr>
        <w:ind w:firstLine="284"/>
      </w:pPr>
      <w:r>
        <w:t>ГОСТ 15150—69 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</w:t>
      </w:r>
    </w:p>
    <w:p w:rsidR="00000000" w:rsidRDefault="00596140">
      <w:pPr>
        <w:ind w:firstLine="284"/>
      </w:pPr>
      <w:r>
        <w:t>ГОСТ 29329—92 Весы для статического взвешивания. Общие технические тре</w:t>
      </w:r>
      <w:r>
        <w:t>бования</w:t>
      </w:r>
    </w:p>
    <w:p w:rsidR="00000000" w:rsidRDefault="00596140">
      <w:pPr>
        <w:ind w:firstLine="284"/>
      </w:pPr>
      <w:r>
        <w:t>ГОСТ Р 50460—92 Знак соответствия при обязательной сертификации. Форма, размеры и технические требования</w:t>
      </w:r>
    </w:p>
    <w:p w:rsidR="00000000" w:rsidRDefault="00596140">
      <w:pPr>
        <w:ind w:firstLine="284"/>
      </w:pPr>
    </w:p>
    <w:p w:rsidR="00000000" w:rsidRDefault="00596140">
      <w:pPr>
        <w:ind w:firstLine="284"/>
        <w:jc w:val="center"/>
        <w:rPr>
          <w:b/>
        </w:rPr>
      </w:pPr>
      <w:r>
        <w:rPr>
          <w:b/>
        </w:rPr>
        <w:t>3 ОПРЕДЕЛЕНИЯ</w:t>
      </w:r>
    </w:p>
    <w:p w:rsidR="00000000" w:rsidRDefault="00596140">
      <w:pPr>
        <w:ind w:firstLine="284"/>
      </w:pPr>
    </w:p>
    <w:p w:rsidR="00000000" w:rsidRDefault="00596140">
      <w:pPr>
        <w:ind w:firstLine="284"/>
      </w:pPr>
      <w:r>
        <w:t>В настоящем стандарте применяют следующие термины с соответствующими определениями:</w:t>
      </w:r>
    </w:p>
    <w:p w:rsidR="00000000" w:rsidRDefault="00596140">
      <w:pPr>
        <w:ind w:firstLine="284"/>
      </w:pPr>
      <w:r>
        <w:rPr>
          <w:b/>
        </w:rPr>
        <w:t>аппарат с открытой схемой дыхания:</w:t>
      </w:r>
      <w:r>
        <w:t xml:space="preserve"> Аппарат, в котором выдыхаемый газ отводится в окружающую среду;</w:t>
      </w:r>
    </w:p>
    <w:p w:rsidR="00000000" w:rsidRDefault="00596140">
      <w:pPr>
        <w:ind w:firstLine="284"/>
      </w:pPr>
      <w:r>
        <w:rPr>
          <w:b/>
        </w:rPr>
        <w:t>рабочее давление:</w:t>
      </w:r>
      <w:r>
        <w:t xml:space="preserve"> Максимальное избыточное давление воздуха в баллоне (баллонах) в диапазоне рабочих температур;</w:t>
      </w:r>
    </w:p>
    <w:p w:rsidR="00000000" w:rsidRDefault="00596140">
      <w:pPr>
        <w:ind w:firstLine="284"/>
      </w:pPr>
      <w:r>
        <w:rPr>
          <w:b/>
        </w:rPr>
        <w:t>устройство дополнительной подачи воздуха:</w:t>
      </w:r>
      <w:r>
        <w:t xml:space="preserve"> Устройство ручного включения подачи воздуха не</w:t>
      </w:r>
      <w:r>
        <w:t>посредственно в полость дыхания;</w:t>
      </w:r>
    </w:p>
    <w:p w:rsidR="00000000" w:rsidRDefault="00596140">
      <w:pPr>
        <w:ind w:firstLine="284"/>
      </w:pPr>
      <w:r>
        <w:rPr>
          <w:b/>
        </w:rPr>
        <w:t>резервный запас воздуха:</w:t>
      </w:r>
      <w:r>
        <w:t xml:space="preserve"> Запас воздуха в баллоне (баллонах) после срабатывания сигнального устройства, необходимый для выхода из непригодной для дыхания среды;</w:t>
      </w:r>
    </w:p>
    <w:p w:rsidR="00000000" w:rsidRDefault="00596140">
      <w:pPr>
        <w:ind w:firstLine="284"/>
      </w:pPr>
      <w:r>
        <w:rPr>
          <w:b/>
        </w:rPr>
        <w:t>время защитного действия:</w:t>
      </w:r>
      <w:r>
        <w:t xml:space="preserve"> Время работы аппарата, в течение которого аппарат сохраняет технические характеристики, заданные настоящим стандартом;</w:t>
      </w:r>
    </w:p>
    <w:p w:rsidR="00000000" w:rsidRDefault="00596140">
      <w:pPr>
        <w:ind w:firstLine="284"/>
      </w:pPr>
      <w:r>
        <w:rPr>
          <w:b/>
        </w:rPr>
        <w:t>сигнальное устройство:</w:t>
      </w:r>
      <w:r>
        <w:t xml:space="preserve"> Устройство, сигнализирующее о том, что в баллоне (баллонах) остался резервный запас воздуха;</w:t>
      </w:r>
    </w:p>
    <w:p w:rsidR="00000000" w:rsidRDefault="00596140">
      <w:pPr>
        <w:ind w:firstLine="284"/>
      </w:pPr>
      <w:r>
        <w:rPr>
          <w:b/>
        </w:rPr>
        <w:t>минимально допустимое давление:</w:t>
      </w:r>
      <w:r>
        <w:t xml:space="preserve"> Минимальное давление в бал</w:t>
      </w:r>
      <w:r>
        <w:t>лоне (баллонах), при котором аппарат обеспечивает выходные параметры в пределах требований, установленных настоящим стандартом;</w:t>
      </w:r>
    </w:p>
    <w:p w:rsidR="00000000" w:rsidRDefault="00596140">
      <w:pPr>
        <w:ind w:firstLine="284"/>
      </w:pPr>
      <w:r>
        <w:rPr>
          <w:b/>
        </w:rPr>
        <w:t>запорное устройство:</w:t>
      </w:r>
      <w:r>
        <w:t xml:space="preserve"> Устройство, позволяющее перекрывать (отсекать) выход из баллона;</w:t>
      </w:r>
    </w:p>
    <w:p w:rsidR="00000000" w:rsidRDefault="00596140">
      <w:pPr>
        <w:ind w:firstLine="284"/>
      </w:pPr>
      <w:r>
        <w:rPr>
          <w:b/>
        </w:rPr>
        <w:t>легочный автомат:</w:t>
      </w:r>
      <w:r>
        <w:t xml:space="preserve"> Устройство, автоматически подающее воздух, поступающий из редуктора на вдох.</w:t>
      </w:r>
    </w:p>
    <w:p w:rsidR="00000000" w:rsidRDefault="00596140">
      <w:pPr>
        <w:ind w:firstLine="284"/>
      </w:pPr>
    </w:p>
    <w:p w:rsidR="00000000" w:rsidRDefault="00596140">
      <w:pPr>
        <w:ind w:firstLine="284"/>
        <w:jc w:val="center"/>
        <w:rPr>
          <w:b/>
        </w:rPr>
      </w:pPr>
      <w:r>
        <w:rPr>
          <w:b/>
        </w:rPr>
        <w:t>4 ТЕХНИЧЕСКИЕ ТРЕБОВАНИЯ</w:t>
      </w:r>
    </w:p>
    <w:p w:rsidR="00000000" w:rsidRDefault="00596140">
      <w:pPr>
        <w:ind w:firstLine="284"/>
      </w:pPr>
    </w:p>
    <w:p w:rsidR="00000000" w:rsidRDefault="00596140">
      <w:pPr>
        <w:ind w:firstLine="284"/>
      </w:pPr>
      <w:r>
        <w:t xml:space="preserve">4.1 Характеристики </w:t>
      </w:r>
    </w:p>
    <w:p w:rsidR="00000000" w:rsidRDefault="00596140">
      <w:pPr>
        <w:ind w:firstLine="284"/>
      </w:pPr>
      <w:r>
        <w:t xml:space="preserve">4.1.1 </w:t>
      </w:r>
      <w:r>
        <w:rPr>
          <w:i/>
        </w:rPr>
        <w:t>Требования назначения</w:t>
      </w:r>
    </w:p>
    <w:p w:rsidR="00000000" w:rsidRDefault="00596140">
      <w:pPr>
        <w:ind w:firstLine="284"/>
      </w:pPr>
      <w:r>
        <w:t>4.1.1.1 Аппарат без избыточного давления под лицевой частью маски должен обеспечивать сопротивление дыханию на вдохе не более 40</w:t>
      </w:r>
      <w:r>
        <w:t>0 Па, на выдохе — не более 300 Па при легочной вентиляции до 30 л/мин.</w:t>
      </w:r>
    </w:p>
    <w:p w:rsidR="00000000" w:rsidRDefault="00596140">
      <w:pPr>
        <w:ind w:firstLine="284"/>
      </w:pPr>
      <w:r>
        <w:t>4.1.1.2 Аппарат с избыточным давлением под лицевой частью маски должен обеспечивать избыточное давление на вдохе не менее 0 Па, на выдохе — не более 600 Па при легочной вентиляции до 30 л/мин.</w:t>
      </w:r>
    </w:p>
    <w:p w:rsidR="00000000" w:rsidRDefault="00596140">
      <w:pPr>
        <w:ind w:firstLine="284"/>
      </w:pPr>
      <w:r>
        <w:t>4.1.1.3 Устройство дополнительной подачи воздуха при его наличии должно обеспечивать подачу воздуха не менее 60 л/мин при давлении в баллоне (баллонах) от рабочего до минимально допустимого. Минимально допустимое давление в баллоне должно быть не б</w:t>
      </w:r>
      <w:r>
        <w:t>олее 2 МПа.</w:t>
      </w:r>
    </w:p>
    <w:p w:rsidR="00000000" w:rsidRDefault="00596140">
      <w:pPr>
        <w:ind w:firstLine="284"/>
      </w:pPr>
      <w:r>
        <w:t>4.1.1.4 Аппарат должен быть герметичным в диапазоне давлений от рабочего до минимально допустимого.</w:t>
      </w:r>
    </w:p>
    <w:p w:rsidR="00000000" w:rsidRDefault="00596140">
      <w:pPr>
        <w:ind w:firstLine="284"/>
      </w:pPr>
      <w:r>
        <w:t>При закрытом запорном устройстве запас воздуха в баллоне (баллонах) за год хранения не должен уменьшаться более чем на 20 %.</w:t>
      </w:r>
    </w:p>
    <w:p w:rsidR="00000000" w:rsidRDefault="00596140">
      <w:pPr>
        <w:ind w:firstLine="284"/>
      </w:pPr>
      <w:r>
        <w:t>При открытом запорном устройстве допускается утечка не более 0,1 л/мин.</w:t>
      </w:r>
    </w:p>
    <w:p w:rsidR="00000000" w:rsidRDefault="00596140">
      <w:pPr>
        <w:ind w:firstLine="284"/>
      </w:pPr>
      <w:r>
        <w:t>4.1.1.5 Аппарат должен иметь сигнальное устройство.</w:t>
      </w:r>
    </w:p>
    <w:p w:rsidR="00000000" w:rsidRDefault="00596140">
      <w:pPr>
        <w:ind w:firstLine="284"/>
      </w:pPr>
      <w:r>
        <w:t>4.1.1.6 Резервный запас воздуха после срабатывания сигнального устройства должен быть не менее 150 л, приведенный к нормальным (атмосферным) условиям.</w:t>
      </w:r>
    </w:p>
    <w:p w:rsidR="00000000" w:rsidRDefault="00596140">
      <w:pPr>
        <w:ind w:firstLine="284"/>
      </w:pPr>
      <w:r>
        <w:t>4.1.1.7 Уровень звука звукового сигнального устройства у входа в наружный слуховой проход человека должен быть не менее 80 дБ.</w:t>
      </w:r>
    </w:p>
    <w:p w:rsidR="00000000" w:rsidRDefault="00596140">
      <w:pPr>
        <w:ind w:firstLine="284"/>
      </w:pPr>
      <w:r>
        <w:t>Частотная характеристика звука, создаваемого звуковым сигнальным устройством, должна быть в пределах 800—5000 Гц.</w:t>
      </w:r>
    </w:p>
    <w:p w:rsidR="00000000" w:rsidRDefault="00596140">
      <w:pPr>
        <w:ind w:firstLine="284"/>
      </w:pPr>
      <w:r>
        <w:lastRenderedPageBreak/>
        <w:t>4.1.1.8 Ограничение площади поля зрения маски аппарата должно быть не более 30 %.</w:t>
      </w:r>
    </w:p>
    <w:p w:rsidR="00000000" w:rsidRDefault="00596140">
      <w:pPr>
        <w:ind w:firstLine="284"/>
      </w:pPr>
      <w:r>
        <w:t>4.1.1.9 Аппарат без избыточного давления под лицевой частью маски должен обеспечивать защиту органов дыхания и зрения и иметь коэффициент защиты не менее 2х10</w:t>
      </w:r>
      <w:r>
        <w:rPr>
          <w:vertAlign w:val="superscript"/>
        </w:rPr>
        <w:t>4</w:t>
      </w:r>
      <w:r>
        <w:t>.</w:t>
      </w:r>
    </w:p>
    <w:p w:rsidR="00000000" w:rsidRDefault="00596140">
      <w:pPr>
        <w:ind w:firstLine="284"/>
      </w:pPr>
      <w:r>
        <w:t>4.1.1.10 Аппарат с избыточны</w:t>
      </w:r>
      <w:r>
        <w:t>м давлением под лицевой частью маски должен обеспечивать защиту органов дыхания и зрения и иметь коэффициент защиты не менее 10</w:t>
      </w:r>
      <w:r>
        <w:rPr>
          <w:vertAlign w:val="superscript"/>
        </w:rPr>
        <w:t>5</w:t>
      </w:r>
      <w:r>
        <w:t>.</w:t>
      </w:r>
    </w:p>
    <w:p w:rsidR="00000000" w:rsidRDefault="00596140">
      <w:pPr>
        <w:ind w:firstLine="284"/>
      </w:pPr>
      <w:r>
        <w:t>4.1.1.11 Объемная доля СО</w:t>
      </w:r>
      <w:r>
        <w:rPr>
          <w:vertAlign w:val="subscript"/>
        </w:rPr>
        <w:t>2</w:t>
      </w:r>
      <w:r>
        <w:t xml:space="preserve"> во вдыхаемом воздухе в подмасочном пространстве не должна превышать 1,5 % при легочной вентиляции 30 л/мин и выделении СО</w:t>
      </w:r>
      <w:r>
        <w:rPr>
          <w:vertAlign w:val="subscript"/>
        </w:rPr>
        <w:t>2</w:t>
      </w:r>
      <w:r>
        <w:t xml:space="preserve"> 1,0 л/мин.</w:t>
      </w:r>
    </w:p>
    <w:p w:rsidR="00000000" w:rsidRDefault="00596140">
      <w:pPr>
        <w:ind w:firstLine="284"/>
      </w:pPr>
      <w:r>
        <w:t>4.1.1.12 Время защитного действия аппарата при легочной вентиляции 30 л/мин:</w:t>
      </w:r>
    </w:p>
    <w:p w:rsidR="00000000" w:rsidRDefault="00596140">
      <w:pPr>
        <w:ind w:firstLine="284"/>
      </w:pPr>
      <w:r>
        <w:t>1) при температуре окружающей среды (25±10) °С, (60±3) °С — не менее 30 мин;</w:t>
      </w:r>
    </w:p>
    <w:p w:rsidR="00000000" w:rsidRDefault="00596140">
      <w:pPr>
        <w:ind w:firstLine="284"/>
      </w:pPr>
      <w:r>
        <w:t>2) при температуре окружающей среды (минус 40±2) °С — не менее 70 %</w:t>
      </w:r>
      <w:r>
        <w:t xml:space="preserve"> от указанного значения в перечислении 1). </w:t>
      </w:r>
    </w:p>
    <w:p w:rsidR="00000000" w:rsidRDefault="00596140">
      <w:pPr>
        <w:ind w:firstLine="284"/>
      </w:pPr>
      <w:r>
        <w:t xml:space="preserve">4.1.2 </w:t>
      </w:r>
      <w:r>
        <w:rPr>
          <w:i/>
        </w:rPr>
        <w:t>Требования надежности</w:t>
      </w:r>
    </w:p>
    <w:p w:rsidR="00000000" w:rsidRDefault="00596140">
      <w:pPr>
        <w:ind w:firstLine="284"/>
      </w:pPr>
      <w:r>
        <w:t>4.1.2.1 Вероятность безотказной работы аппарата должна быть не менее 0,98 за время непрерывной работы 1ч при доверительной вероятности 0,8.</w:t>
      </w:r>
    </w:p>
    <w:p w:rsidR="00000000" w:rsidRDefault="00596140">
      <w:pPr>
        <w:ind w:firstLine="284"/>
      </w:pPr>
      <w:r>
        <w:t>4.1.2.2 Назначенный срок службы аппарата — не менее 5 лет.</w:t>
      </w:r>
    </w:p>
    <w:p w:rsidR="00000000" w:rsidRDefault="00596140">
      <w:pPr>
        <w:ind w:firstLine="284"/>
      </w:pPr>
      <w:r>
        <w:t>4.1.2.3 Запорное устройство аппарата должно выдерживать не менее 1500 открываний и закрываний.</w:t>
      </w:r>
    </w:p>
    <w:p w:rsidR="00000000" w:rsidRDefault="00596140">
      <w:pPr>
        <w:ind w:firstLine="284"/>
      </w:pPr>
      <w:r>
        <w:t xml:space="preserve">4.1.3 </w:t>
      </w:r>
      <w:r>
        <w:rPr>
          <w:i/>
        </w:rPr>
        <w:t>Требования стойкости к внешним воздействиям</w:t>
      </w:r>
    </w:p>
    <w:p w:rsidR="00000000" w:rsidRDefault="00596140">
      <w:pPr>
        <w:ind w:firstLine="284"/>
      </w:pPr>
      <w:r>
        <w:t>4.1.3.1 Аппарат должен быть прочным при воздействии вибрации в диапазоне частот от 10 до 60 Гц с</w:t>
      </w:r>
      <w:r>
        <w:t xml:space="preserve"> ускорением 19,6 м/с</w:t>
      </w:r>
      <w:r>
        <w:rPr>
          <w:vertAlign w:val="superscript"/>
        </w:rPr>
        <w:t>2</w:t>
      </w:r>
      <w:r>
        <w:t>.</w:t>
      </w:r>
    </w:p>
    <w:p w:rsidR="00000000" w:rsidRDefault="00596140">
      <w:pPr>
        <w:ind w:firstLine="284"/>
      </w:pPr>
      <w:r>
        <w:t>4.1.3.2 Аппарат должен быть ударопрочным при воздействии 1000 ударов с частотой 50 ударов в минуту, длительностью импульса 10— 12,5 мс и максимальным ускорением 50 м/с</w:t>
      </w:r>
      <w:r>
        <w:rPr>
          <w:vertAlign w:val="superscript"/>
        </w:rPr>
        <w:t>2</w:t>
      </w:r>
      <w:r>
        <w:t>.</w:t>
      </w:r>
    </w:p>
    <w:p w:rsidR="00000000" w:rsidRDefault="00596140">
      <w:pPr>
        <w:ind w:firstLine="284"/>
      </w:pPr>
      <w:r>
        <w:t xml:space="preserve">4.1.4 </w:t>
      </w:r>
      <w:r>
        <w:rPr>
          <w:i/>
        </w:rPr>
        <w:t>Конструктивные требования</w:t>
      </w:r>
    </w:p>
    <w:p w:rsidR="00000000" w:rsidRDefault="00596140">
      <w:pPr>
        <w:ind w:firstLine="284"/>
      </w:pPr>
      <w:r>
        <w:t>4.1.4.1 Внешний вид аппарата должен соответствовать контрольному образцу, утвержденному в установленном порядке.</w:t>
      </w:r>
    </w:p>
    <w:p w:rsidR="00000000" w:rsidRDefault="00596140">
      <w:pPr>
        <w:ind w:firstLine="284"/>
      </w:pPr>
      <w:r>
        <w:t>4.1.4.2 Редуктор должен иметь предохранительный клапан, защищающий полость низкого давления от опасного повышения в ней давления.</w:t>
      </w:r>
    </w:p>
    <w:p w:rsidR="00000000" w:rsidRDefault="00596140">
      <w:pPr>
        <w:ind w:firstLine="284"/>
      </w:pPr>
      <w:r>
        <w:t>4.1.4.3 Масса незаряженного аппарата без мас</w:t>
      </w:r>
      <w:r>
        <w:t>ки должна быть не более 16 кг.</w:t>
      </w:r>
    </w:p>
    <w:p w:rsidR="00000000" w:rsidRDefault="00596140">
      <w:pPr>
        <w:ind w:firstLine="284"/>
      </w:pPr>
      <w:r>
        <w:t>4.1.4.4 Масса маски должна быть не более 0,8 кг.</w:t>
      </w:r>
    </w:p>
    <w:p w:rsidR="00000000" w:rsidRDefault="00596140">
      <w:pPr>
        <w:ind w:firstLine="284"/>
      </w:pPr>
      <w:r>
        <w:t>4.1.4.5 Габаритные размеры аппарата должны соответствовать нормативной документации на изделие конкретного типа, утвержденной в установленном порядке.</w:t>
      </w:r>
    </w:p>
    <w:p w:rsidR="00000000" w:rsidRDefault="00596140">
      <w:pPr>
        <w:ind w:firstLine="284"/>
      </w:pPr>
      <w:r>
        <w:t>4.1.4.6. Металлические части аппарата должны быть защищены от коррозии защитными или защитно-декоративными покрытиями в соответствии с ГОСТ 9.032, ГОСТ 9.301, ГОСТ 9.302.</w:t>
      </w:r>
    </w:p>
    <w:p w:rsidR="00000000" w:rsidRDefault="00596140">
      <w:pPr>
        <w:ind w:firstLine="284"/>
      </w:pPr>
      <w:r>
        <w:t>4.1.4.7 Лакокрасочные покрытия должны сохраняться в диапазоне рабочих температур и условиях задымленной и отра</w:t>
      </w:r>
      <w:r>
        <w:t>вленной атмосферы.</w:t>
      </w:r>
    </w:p>
    <w:p w:rsidR="00000000" w:rsidRDefault="00596140">
      <w:pPr>
        <w:ind w:firstLine="284"/>
      </w:pPr>
      <w:r>
        <w:t>4.1.4.8 Специальные требования к аппарату должны быть изложены в нормативной документации на конкретный тип аппарата, утвержденной в установленном порядке.</w:t>
      </w:r>
    </w:p>
    <w:p w:rsidR="00000000" w:rsidRDefault="00596140">
      <w:pPr>
        <w:ind w:firstLine="284"/>
      </w:pPr>
      <w:r>
        <w:t>4.2 Требования к материалам и комплектующим изделиям</w:t>
      </w:r>
    </w:p>
    <w:p w:rsidR="00000000" w:rsidRDefault="00596140">
      <w:pPr>
        <w:ind w:firstLine="284"/>
      </w:pPr>
      <w:r>
        <w:t>4.2.1 На материалы, соприкасающиеся с дыхательным газом и телом человека, должны быть гигиенические сертификаты.</w:t>
      </w:r>
    </w:p>
    <w:p w:rsidR="00000000" w:rsidRDefault="00596140">
      <w:pPr>
        <w:ind w:firstLine="284"/>
      </w:pPr>
      <w:r>
        <w:t>4.3 Комплектность</w:t>
      </w:r>
    </w:p>
    <w:p w:rsidR="00000000" w:rsidRDefault="00596140">
      <w:pPr>
        <w:ind w:firstLine="284"/>
      </w:pPr>
      <w:r>
        <w:t>4.3.1 Комплектность аппарата должна соответствовать нормативной документации на изделие конкретного типа, утвержденной в установленном порядке. Состав ап</w:t>
      </w:r>
      <w:r>
        <w:t>парата (основные узлы): баллон (баллоны), запорное устройство, редуктор, легочный автомат, сигнальное устройство, маска.</w:t>
      </w:r>
    </w:p>
    <w:p w:rsidR="00000000" w:rsidRDefault="00596140">
      <w:pPr>
        <w:ind w:firstLine="284"/>
      </w:pPr>
      <w:r>
        <w:t>4.4 Маркировка</w:t>
      </w:r>
    </w:p>
    <w:p w:rsidR="00000000" w:rsidRDefault="00596140">
      <w:pPr>
        <w:ind w:firstLine="284"/>
      </w:pPr>
      <w:r>
        <w:t>4.4.1 Маркировка должна содержать:</w:t>
      </w:r>
    </w:p>
    <w:p w:rsidR="00000000" w:rsidRDefault="00596140">
      <w:pPr>
        <w:ind w:firstLine="284"/>
      </w:pPr>
      <w:r>
        <w:t>- условное обозначение аппарата;</w:t>
      </w:r>
    </w:p>
    <w:p w:rsidR="00000000" w:rsidRDefault="00596140">
      <w:pPr>
        <w:ind w:firstLine="284"/>
      </w:pPr>
      <w:r>
        <w:t>- обозначение стандарта или технических условий на аппарат;</w:t>
      </w:r>
    </w:p>
    <w:p w:rsidR="00000000" w:rsidRDefault="00596140">
      <w:pPr>
        <w:ind w:firstLine="284"/>
      </w:pPr>
      <w:r>
        <w:t>- номер аппарата;</w:t>
      </w:r>
    </w:p>
    <w:p w:rsidR="00000000" w:rsidRDefault="00596140">
      <w:pPr>
        <w:ind w:firstLine="284"/>
      </w:pPr>
      <w:r>
        <w:t>- дату изготовления (год, месяц);</w:t>
      </w:r>
    </w:p>
    <w:p w:rsidR="00000000" w:rsidRDefault="00596140">
      <w:pPr>
        <w:ind w:firstLine="284"/>
      </w:pPr>
      <w:r>
        <w:t>- товарный знак изготовителя;</w:t>
      </w:r>
    </w:p>
    <w:p w:rsidR="00000000" w:rsidRDefault="00596140">
      <w:pPr>
        <w:ind w:firstLine="284"/>
      </w:pPr>
      <w:r>
        <w:t>4.4.2 Маркировка должна быть четкой, несмываемой и нестираемой.</w:t>
      </w:r>
    </w:p>
    <w:p w:rsidR="00000000" w:rsidRDefault="00596140">
      <w:pPr>
        <w:ind w:firstLine="284"/>
      </w:pPr>
      <w:r>
        <w:t xml:space="preserve">4.4.3 Маркировку необходимо наносить на те места аппарата, которые подвержены минимальному истиранию, </w:t>
      </w:r>
      <w:r>
        <w:t>и где она может быть легко обнаружена.</w:t>
      </w:r>
    </w:p>
    <w:p w:rsidR="00000000" w:rsidRDefault="00596140">
      <w:pPr>
        <w:ind w:firstLine="284"/>
      </w:pPr>
      <w:r>
        <w:t>4.4.4 Способ нанесения и место нанесения маркировки должны соответствовать требованиям нормативной документации на изделие конкретного типа, утвержденной в установленном порядке.</w:t>
      </w:r>
    </w:p>
    <w:p w:rsidR="00000000" w:rsidRDefault="00596140">
      <w:pPr>
        <w:ind w:firstLine="284"/>
      </w:pPr>
      <w:r>
        <w:t>4.5 Упаковка</w:t>
      </w:r>
    </w:p>
    <w:p w:rsidR="00000000" w:rsidRDefault="00596140">
      <w:pPr>
        <w:ind w:firstLine="284"/>
      </w:pPr>
      <w:r>
        <w:t>4.5.1 Аппараты должны быть упакованы в тару, изготовленную по ГОСТ 2991 или ГОСТ 5959. Упаковка должна обеспечивать сохранность изделий при хранении и транспортировании всеми видами транспорта при температуре от минус 50 °С до плюс 50 °С и при воздействии ударных нагрузок с ускоре</w:t>
      </w:r>
      <w:r>
        <w:t>нием 147 м/с</w:t>
      </w:r>
      <w:r>
        <w:rPr>
          <w:vertAlign w:val="superscript"/>
        </w:rPr>
        <w:t>2</w:t>
      </w:r>
      <w:r>
        <w:t xml:space="preserve"> и длительностью импульса 10—15 мс.</w:t>
      </w:r>
    </w:p>
    <w:p w:rsidR="00000000" w:rsidRDefault="00596140">
      <w:pPr>
        <w:ind w:firstLine="284"/>
      </w:pPr>
      <w:r>
        <w:t>По согласованию между поставщиком и потребителем допускается упаковка, удовлетворяющая требованиям лишь определенного вида транспорта.</w:t>
      </w:r>
    </w:p>
    <w:p w:rsidR="00000000" w:rsidRDefault="00596140">
      <w:pPr>
        <w:ind w:firstLine="284"/>
      </w:pPr>
    </w:p>
    <w:p w:rsidR="00000000" w:rsidRDefault="00596140">
      <w:pPr>
        <w:ind w:firstLine="284"/>
        <w:jc w:val="center"/>
        <w:rPr>
          <w:b/>
        </w:rPr>
      </w:pPr>
      <w:r>
        <w:rPr>
          <w:b/>
        </w:rPr>
        <w:t>5 ТРЕБОВАНИЯ БЕЗОПАСНОСТИ</w:t>
      </w:r>
    </w:p>
    <w:p w:rsidR="00000000" w:rsidRDefault="00596140">
      <w:pPr>
        <w:ind w:firstLine="284"/>
      </w:pPr>
    </w:p>
    <w:p w:rsidR="00000000" w:rsidRDefault="00596140">
      <w:pPr>
        <w:ind w:firstLine="284"/>
      </w:pPr>
      <w:r>
        <w:t>5.1 Баллон (баллоны) аппарата должен(ны) соответствовать «Правилам» [1].</w:t>
      </w:r>
    </w:p>
    <w:p w:rsidR="00000000" w:rsidRDefault="00596140">
      <w:pPr>
        <w:ind w:firstLine="284"/>
      </w:pPr>
      <w:r>
        <w:t>5.2 К работе с аппаратом допускается персонал, изучивший в полном объеме руководство по эксплуатации и аттестованный комиссией пользователя.</w:t>
      </w:r>
    </w:p>
    <w:p w:rsidR="00000000" w:rsidRDefault="00596140">
      <w:pPr>
        <w:ind w:firstLine="284"/>
      </w:pPr>
      <w:r>
        <w:t xml:space="preserve">5.3 Воздух, используемый для зарядки баллона (баллонов) аппарата, не должен содержать </w:t>
      </w:r>
      <w:r>
        <w:t>вредных для дыхания веществ более предельно допустимых концентраций (ПДК):</w:t>
      </w:r>
    </w:p>
    <w:p w:rsidR="00000000" w:rsidRDefault="00596140">
      <w:pPr>
        <w:ind w:firstLine="284"/>
      </w:pPr>
      <w:r>
        <w:t>- двуокиси углерода — 0,1 % объема;</w:t>
      </w:r>
    </w:p>
    <w:p w:rsidR="00000000" w:rsidRDefault="00596140">
      <w:pPr>
        <w:ind w:firstLine="284"/>
      </w:pPr>
      <w:r>
        <w:t>- окиси углерода — 8 мг/м</w:t>
      </w:r>
      <w:r>
        <w:rPr>
          <w:vertAlign w:val="superscript"/>
        </w:rPr>
        <w:t>3</w:t>
      </w:r>
      <w:r>
        <w:t xml:space="preserve"> (0,008 мг/л);</w:t>
      </w:r>
    </w:p>
    <w:p w:rsidR="00000000" w:rsidRDefault="00596140">
      <w:pPr>
        <w:ind w:firstLine="284"/>
      </w:pPr>
      <w:r>
        <w:t>- оксидов азота — 0,5 мг/м</w:t>
      </w:r>
      <w:r>
        <w:rPr>
          <w:vertAlign w:val="superscript"/>
        </w:rPr>
        <w:t>3</w:t>
      </w:r>
      <w:r>
        <w:t xml:space="preserve"> (0,0005 мг/л);</w:t>
      </w:r>
    </w:p>
    <w:p w:rsidR="00000000" w:rsidRDefault="00596140">
      <w:pPr>
        <w:ind w:firstLine="284"/>
      </w:pPr>
      <w:r>
        <w:t>- углеводородов (в пересчете на углерод) — 50 мг/м</w:t>
      </w:r>
      <w:r>
        <w:rPr>
          <w:vertAlign w:val="superscript"/>
        </w:rPr>
        <w:t>3</w:t>
      </w:r>
      <w:r>
        <w:t xml:space="preserve"> (0,05 мг/л). </w:t>
      </w:r>
    </w:p>
    <w:p w:rsidR="00000000" w:rsidRDefault="00596140">
      <w:pPr>
        <w:ind w:firstLine="284"/>
      </w:pPr>
      <w:r>
        <w:t>Воздух должен быть осушен, очищен от механических примесей и не должен содержать следов масла.</w:t>
      </w:r>
    </w:p>
    <w:p w:rsidR="00000000" w:rsidRDefault="00596140">
      <w:pPr>
        <w:ind w:firstLine="284"/>
      </w:pPr>
      <w:r>
        <w:t xml:space="preserve">ПДК указана для климатических условий: температура (25±10) </w:t>
      </w:r>
      <w:r>
        <w:sym w:font="Symbol" w:char="F0B0"/>
      </w:r>
      <w:r>
        <w:t>С,</w:t>
      </w:r>
    </w:p>
    <w:p w:rsidR="00000000" w:rsidRDefault="00596140">
      <w:pPr>
        <w:ind w:firstLine="284"/>
      </w:pPr>
      <w:r>
        <w:t>относительная  влажность  (65±15) %,  атмосферное  давление (750±85) мм рт. ст.</w:t>
      </w:r>
    </w:p>
    <w:p w:rsidR="00000000" w:rsidRDefault="00596140">
      <w:pPr>
        <w:ind w:firstLine="284"/>
      </w:pPr>
    </w:p>
    <w:p w:rsidR="00000000" w:rsidRDefault="00596140">
      <w:pPr>
        <w:ind w:firstLine="284"/>
        <w:jc w:val="center"/>
        <w:rPr>
          <w:b/>
        </w:rPr>
      </w:pPr>
      <w:r>
        <w:rPr>
          <w:b/>
        </w:rPr>
        <w:t>6. МЕТОДЫ ИС</w:t>
      </w:r>
      <w:r>
        <w:rPr>
          <w:b/>
        </w:rPr>
        <w:t>ПЫТАНИЙ</w:t>
      </w:r>
    </w:p>
    <w:p w:rsidR="00000000" w:rsidRDefault="00596140">
      <w:pPr>
        <w:ind w:firstLine="284"/>
      </w:pPr>
    </w:p>
    <w:p w:rsidR="00000000" w:rsidRDefault="00596140">
      <w:pPr>
        <w:ind w:firstLine="284"/>
      </w:pPr>
      <w:r>
        <w:t>6.1 Испытания должны проводиться в нормальных климатических условиях по ГОСТ 15150, если в нормативной документации нет специальных указаний.</w:t>
      </w:r>
    </w:p>
    <w:p w:rsidR="00000000" w:rsidRDefault="00596140">
      <w:pPr>
        <w:ind w:firstLine="284"/>
      </w:pPr>
      <w:r>
        <w:t>Аппарат предварительно должен быть заряжен воздухом до рабочего давления, если в нормативной документации нет специальных указаний.</w:t>
      </w:r>
    </w:p>
    <w:p w:rsidR="00000000" w:rsidRDefault="00596140">
      <w:pPr>
        <w:ind w:firstLine="284"/>
      </w:pPr>
      <w:r>
        <w:t>Отбор образцов для испытаний должен соответствовать требованиям нормативной документации на изделие конкретного типа, утвержденной в установленном порядке.</w:t>
      </w:r>
    </w:p>
    <w:p w:rsidR="00000000" w:rsidRDefault="00596140">
      <w:pPr>
        <w:ind w:firstLine="284"/>
      </w:pPr>
      <w:r>
        <w:t>6.2 Проверка сопротивления дыханию аппарата (4.1.1.1,4.1.1.2)</w:t>
      </w:r>
    </w:p>
    <w:p w:rsidR="00000000" w:rsidRDefault="00596140">
      <w:pPr>
        <w:ind w:firstLine="284"/>
      </w:pPr>
      <w:r>
        <w:t>Маску аппар</w:t>
      </w:r>
      <w:r>
        <w:t>ата надевают на муляж головы или другое приспособление, обеспечив герметизацию обтюратора маски с муляжом (приспособлением).</w:t>
      </w:r>
    </w:p>
    <w:p w:rsidR="00000000" w:rsidRDefault="00596140">
      <w:pPr>
        <w:ind w:firstLine="284"/>
      </w:pPr>
      <w:r>
        <w:t>Муляж (приспособление) соединяют с искусственными легкими, отрегулированными на легочную вентиляцию 30 л/мин.</w:t>
      </w:r>
    </w:p>
    <w:p w:rsidR="00000000" w:rsidRDefault="00596140">
      <w:pPr>
        <w:ind w:firstLine="284"/>
      </w:pPr>
      <w:r>
        <w:t>Контроль сопротивления вдоху и выдоху проводят по водяным безынерционным манометрам.</w:t>
      </w:r>
    </w:p>
    <w:p w:rsidR="00000000" w:rsidRDefault="00596140">
      <w:pPr>
        <w:ind w:firstLine="284"/>
      </w:pPr>
      <w:r>
        <w:t>6.3 Проверка подачи воздуха устройством дополнительной подачи (4.1.1.3).</w:t>
      </w:r>
    </w:p>
    <w:p w:rsidR="00000000" w:rsidRDefault="00596140">
      <w:pPr>
        <w:ind w:firstLine="284"/>
      </w:pPr>
      <w:r>
        <w:t>К выходному штуцеру легочного автомата подсоединяют ротаметр класса точности не ниже 2,5.</w:t>
      </w:r>
    </w:p>
    <w:p w:rsidR="00000000" w:rsidRDefault="00596140">
      <w:pPr>
        <w:ind w:firstLine="284"/>
      </w:pPr>
      <w:r>
        <w:t>Включают устройство дополните</w:t>
      </w:r>
      <w:r>
        <w:t>льной подачи и по ротаметру фиксируют подачу воздуха.</w:t>
      </w:r>
    </w:p>
    <w:p w:rsidR="00000000" w:rsidRDefault="00596140">
      <w:pPr>
        <w:ind w:firstLine="284"/>
      </w:pPr>
      <w:r>
        <w:t>6.4 Проверка герметичности аппарата (4.1.1.4)</w:t>
      </w:r>
    </w:p>
    <w:p w:rsidR="00000000" w:rsidRDefault="00596140">
      <w:pPr>
        <w:ind w:firstLine="284"/>
      </w:pPr>
      <w:r>
        <w:t>6.4.1 Проверку герметичности аппарата проводят методом погружения в воду или обмыливанием. При проверке аппарата с избыточным давлением в маске необходимо предварительно маску загерметизировать.</w:t>
      </w:r>
    </w:p>
    <w:p w:rsidR="00000000" w:rsidRDefault="00596140">
      <w:pPr>
        <w:ind w:firstLine="284"/>
      </w:pPr>
      <w:r>
        <w:t>Не допускается продолжительного выделения пузырьков воздуха или растяжения мыльной пленки.</w:t>
      </w:r>
    </w:p>
    <w:p w:rsidR="00000000" w:rsidRDefault="00596140">
      <w:pPr>
        <w:ind w:firstLine="284"/>
      </w:pPr>
      <w:r>
        <w:t xml:space="preserve">6.4.2 Допускается проверку герметичности аппарата, у которого выносной манометр установлен за запорным устройством, проводить </w:t>
      </w:r>
      <w:r>
        <w:t>следующим методом.</w:t>
      </w:r>
    </w:p>
    <w:p w:rsidR="00000000" w:rsidRDefault="00596140">
      <w:pPr>
        <w:ind w:firstLine="284"/>
      </w:pPr>
      <w:r>
        <w:t>Запорное устройство открывают, затем закрывают его и фиксируют давление по манометру аппарата. Дают выдержку, указанную в документации на конкретное изделие, и вновь фиксируют давление по манометру.</w:t>
      </w:r>
    </w:p>
    <w:p w:rsidR="00000000" w:rsidRDefault="00596140">
      <w:pPr>
        <w:ind w:firstLine="284"/>
      </w:pPr>
      <w:r>
        <w:t>Падение давления по манометру не должно превышать значения, указанного в нормативной документации на изделие конкретного типа, утвержденной в установленном порядке.</w:t>
      </w:r>
    </w:p>
    <w:p w:rsidR="00000000" w:rsidRDefault="00596140">
      <w:pPr>
        <w:ind w:firstLine="284"/>
        <w:rPr>
          <w:lang w:val="en-US"/>
        </w:rPr>
      </w:pPr>
      <w:r>
        <w:t xml:space="preserve">Герметичность аппарата при закрытом запорном устройстве, характеризующую готовность аппарата к работе в течение времени ожидания </w:t>
      </w:r>
      <w:r>
        <w:t xml:space="preserve">применения, оценивают по сохранности запаса воздуха в баллоне (баллонах), который проверяют снятием показаний с манометра аппарата в течение всего времени испытаний. Уменьшение запаса воздуха в баллоне (баллонах) за время ожидания применения </w:t>
      </w:r>
      <w:r>
        <w:sym w:font="Symbol" w:char="F044"/>
      </w:r>
      <w:r>
        <w:t xml:space="preserve"> </w:t>
      </w:r>
      <w:r>
        <w:rPr>
          <w:i/>
          <w:lang w:val="en-US"/>
        </w:rPr>
        <w:t>V</w:t>
      </w:r>
      <w:r>
        <w:rPr>
          <w:i/>
        </w:rPr>
        <w:t>,</w:t>
      </w:r>
      <w:r>
        <w:t xml:space="preserve"> %, рассчитывают по формуле</w:t>
      </w:r>
    </w:p>
    <w:p w:rsidR="00000000" w:rsidRDefault="00596140">
      <w:pPr>
        <w:ind w:firstLine="284"/>
        <w:rPr>
          <w:lang w:val="en-US"/>
        </w:rPr>
      </w:pPr>
    </w:p>
    <w:p w:rsidR="00000000" w:rsidRDefault="00596140">
      <w:pPr>
        <w:ind w:firstLine="284"/>
        <w:jc w:val="center"/>
      </w:pPr>
      <w:r>
        <w:rPr>
          <w:position w:val="-32"/>
          <w:lang w:val="en-US"/>
        </w:rPr>
        <w:object w:dxaOrig="1719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35.25pt" o:ole="">
            <v:imagedata r:id="rId4" o:title=""/>
          </v:shape>
          <o:OLEObject Type="Embed" ProgID="Equation.3" ShapeID="_x0000_i1025" DrawAspect="Content" ObjectID="_1427205793" r:id="rId5"/>
        </w:object>
      </w:r>
      <w:r>
        <w:rPr>
          <w:lang w:val="en-US"/>
        </w:rPr>
        <w:t xml:space="preserve">,                            </w:t>
      </w:r>
      <w:r>
        <w:t xml:space="preserve"> (1)</w:t>
      </w:r>
    </w:p>
    <w:p w:rsidR="00000000" w:rsidRDefault="00596140">
      <w:pPr>
        <w:ind w:firstLine="284"/>
      </w:pPr>
      <w:r>
        <w:t xml:space="preserve">где </w:t>
      </w:r>
      <w:r>
        <w:rPr>
          <w:i/>
        </w:rPr>
        <w:t>N —</w:t>
      </w:r>
      <w:r>
        <w:t xml:space="preserve"> число суток за время ожидания применения (365);</w:t>
      </w:r>
    </w:p>
    <w:p w:rsidR="00000000" w:rsidRDefault="00596140">
      <w:pPr>
        <w:ind w:firstLine="284"/>
      </w:pPr>
      <w:r>
        <w:sym w:font="Symbol" w:char="F044"/>
      </w:r>
      <w:r>
        <w:rPr>
          <w:i/>
        </w:rPr>
        <w:t>Р —</w:t>
      </w:r>
      <w:r>
        <w:t xml:space="preserve"> падение давления в баллоне (баллонах) за время испытаний, МПа;</w:t>
      </w:r>
    </w:p>
    <w:p w:rsidR="00000000" w:rsidRDefault="00596140">
      <w:pPr>
        <w:ind w:firstLine="284"/>
      </w:pPr>
      <w:r>
        <w:rPr>
          <w:i/>
        </w:rPr>
        <w:t>Р</w:t>
      </w:r>
      <w:r>
        <w:rPr>
          <w:i/>
          <w:vertAlign w:val="subscript"/>
        </w:rPr>
        <w:t>р</w:t>
      </w:r>
      <w:r>
        <w:rPr>
          <w:i/>
        </w:rPr>
        <w:t xml:space="preserve"> —</w:t>
      </w:r>
      <w:r>
        <w:t xml:space="preserve"> рабочее давление в баллоне (баллонах), МПа;</w:t>
      </w:r>
    </w:p>
    <w:p w:rsidR="00000000" w:rsidRDefault="00596140">
      <w:pPr>
        <w:ind w:firstLine="284"/>
        <w:rPr>
          <w:lang w:val="en-US"/>
        </w:rPr>
      </w:pPr>
      <w:r>
        <w:rPr>
          <w:i/>
        </w:rPr>
        <w:t>п —</w:t>
      </w:r>
      <w:r>
        <w:t xml:space="preserve"> чис</w:t>
      </w:r>
      <w:r>
        <w:t>ло суток наблюдения при испытаниях.</w:t>
      </w:r>
    </w:p>
    <w:p w:rsidR="00000000" w:rsidRDefault="00596140">
      <w:pPr>
        <w:ind w:firstLine="284"/>
      </w:pPr>
    </w:p>
    <w:p w:rsidR="00000000" w:rsidRDefault="00596140">
      <w:pPr>
        <w:ind w:firstLine="284"/>
      </w:pPr>
      <w:r>
        <w:t>6.5 Проверка сигнального устройства</w:t>
      </w:r>
    </w:p>
    <w:p w:rsidR="00000000" w:rsidRDefault="00596140">
      <w:pPr>
        <w:ind w:firstLine="284"/>
      </w:pPr>
      <w:r>
        <w:t xml:space="preserve">6.5.1 </w:t>
      </w:r>
      <w:r>
        <w:rPr>
          <w:i/>
        </w:rPr>
        <w:t xml:space="preserve">Проверка давления срабатывания сигнального устройства </w:t>
      </w:r>
      <w:r>
        <w:t>(4.1.1.6)</w:t>
      </w:r>
    </w:p>
    <w:p w:rsidR="00000000" w:rsidRDefault="00596140">
      <w:pPr>
        <w:ind w:firstLine="284"/>
      </w:pPr>
      <w:r>
        <w:t>К сигнальному устройству подводят воздух давлением, превышающим давление срабатывания сигнального устройства, установленное в нормативной документации на изделие конкретного типа, утвержденной в установленном порядке.</w:t>
      </w:r>
    </w:p>
    <w:p w:rsidR="00000000" w:rsidRDefault="00596140">
      <w:pPr>
        <w:ind w:firstLine="284"/>
      </w:pPr>
      <w:r>
        <w:t>Контроль давления осуществляют по манометру класса точности не ниже 1,5.</w:t>
      </w:r>
    </w:p>
    <w:p w:rsidR="00000000" w:rsidRDefault="00596140">
      <w:pPr>
        <w:ind w:firstLine="284"/>
      </w:pPr>
      <w:r>
        <w:t>Давление воздуха медленно понижают до давления, при котором срабатывает сигнал</w:t>
      </w:r>
      <w:r>
        <w:t>ьное устройство. В момент срабатывания сигнального устройства фиксируют давление воздуха по манометру.</w:t>
      </w:r>
    </w:p>
    <w:p w:rsidR="00000000" w:rsidRDefault="00596140">
      <w:pPr>
        <w:ind w:firstLine="284"/>
      </w:pPr>
      <w:r>
        <w:t xml:space="preserve">Резервный запас воздуха </w:t>
      </w:r>
      <w:r>
        <w:rPr>
          <w:i/>
          <w:lang w:val="en-US"/>
        </w:rPr>
        <w:t>V</w:t>
      </w:r>
      <w:r>
        <w:rPr>
          <w:vertAlign w:val="subscript"/>
        </w:rPr>
        <w:t>рез</w:t>
      </w:r>
      <w:r>
        <w:t>, л, рассчитывают по формуле</w:t>
      </w:r>
    </w:p>
    <w:p w:rsidR="00000000" w:rsidRDefault="00596140">
      <w:pPr>
        <w:ind w:firstLine="284"/>
      </w:pPr>
    </w:p>
    <w:p w:rsidR="00000000" w:rsidRDefault="00596140">
      <w:pPr>
        <w:ind w:firstLine="284"/>
        <w:jc w:val="center"/>
      </w:pPr>
      <w:r>
        <w:rPr>
          <w:position w:val="-32"/>
        </w:rPr>
        <w:object w:dxaOrig="2120" w:dyaOrig="740">
          <v:shape id="_x0000_i1026" type="#_x0000_t75" style="width:105.75pt;height:36.75pt" o:ole="">
            <v:imagedata r:id="rId6" o:title=""/>
          </v:shape>
          <o:OLEObject Type="Embed" ProgID="Equation.3" ShapeID="_x0000_i1026" DrawAspect="Content" ObjectID="_1427205794" r:id="rId7"/>
        </w:object>
      </w:r>
      <w:r>
        <w:t>,                             (2)</w:t>
      </w:r>
    </w:p>
    <w:p w:rsidR="00000000" w:rsidRDefault="00596140">
      <w:pPr>
        <w:ind w:firstLine="284"/>
      </w:pPr>
    </w:p>
    <w:p w:rsidR="00000000" w:rsidRDefault="00596140">
      <w:pPr>
        <w:ind w:firstLine="284"/>
      </w:pPr>
      <w:r>
        <w:t xml:space="preserve">где </w:t>
      </w:r>
      <w:r>
        <w:rPr>
          <w:i/>
        </w:rPr>
        <w:t>Р</w:t>
      </w:r>
      <w:r>
        <w:rPr>
          <w:vertAlign w:val="subscript"/>
        </w:rPr>
        <w:t>ср</w:t>
      </w:r>
      <w:r>
        <w:rPr>
          <w:i/>
        </w:rPr>
        <w:t xml:space="preserve"> —</w:t>
      </w:r>
      <w:r>
        <w:t xml:space="preserve"> давление срабатывания сигнального устройства, МПа;</w:t>
      </w:r>
    </w:p>
    <w:p w:rsidR="00000000" w:rsidRDefault="00596140">
      <w:pPr>
        <w:ind w:firstLine="284"/>
      </w:pPr>
      <w:r>
        <w:rPr>
          <w:i/>
          <w:lang w:val="en-US"/>
        </w:rPr>
        <w:t>P</w:t>
      </w:r>
      <w:r>
        <w:rPr>
          <w:vertAlign w:val="subscript"/>
          <w:lang w:val="en-US"/>
        </w:rPr>
        <w:t>min</w:t>
      </w:r>
      <w:r>
        <w:t xml:space="preserve"> </w:t>
      </w:r>
      <w:r>
        <w:rPr>
          <w:i/>
        </w:rPr>
        <w:t>—</w:t>
      </w:r>
      <w:r>
        <w:t xml:space="preserve"> минимально допустимое давление в баллоне (баллонах), МПа;</w:t>
      </w:r>
    </w:p>
    <w:p w:rsidR="00000000" w:rsidRDefault="00596140">
      <w:pPr>
        <w:ind w:firstLine="284"/>
      </w:pPr>
      <w:r>
        <w:rPr>
          <w:i/>
        </w:rPr>
        <w:t>V—</w:t>
      </w:r>
      <w:r>
        <w:t xml:space="preserve"> вместимость баллона (баллонов), л;</w:t>
      </w:r>
    </w:p>
    <w:p w:rsidR="00000000" w:rsidRDefault="00596140">
      <w:pPr>
        <w:ind w:firstLine="284"/>
      </w:pPr>
      <w:r>
        <w:rPr>
          <w:i/>
        </w:rPr>
        <w:t>Р</w:t>
      </w:r>
      <w:r>
        <w:rPr>
          <w:vertAlign w:val="subscript"/>
        </w:rPr>
        <w:t>н.у.</w:t>
      </w:r>
      <w:r>
        <w:rPr>
          <w:i/>
        </w:rPr>
        <w:t xml:space="preserve"> —</w:t>
      </w:r>
      <w:r>
        <w:t xml:space="preserve"> атмосферное давление в нормальных условиях, МПа.</w:t>
      </w:r>
    </w:p>
    <w:p w:rsidR="00000000" w:rsidRDefault="00596140">
      <w:pPr>
        <w:ind w:firstLine="284"/>
      </w:pPr>
      <w:r>
        <w:t xml:space="preserve">6.5.2 </w:t>
      </w:r>
      <w:r>
        <w:rPr>
          <w:i/>
        </w:rPr>
        <w:t>Проверка уровня звука и частотной характеристики звукового сигналь</w:t>
      </w:r>
      <w:r>
        <w:rPr>
          <w:i/>
        </w:rPr>
        <w:t>ного устройства</w:t>
      </w:r>
      <w:r>
        <w:t xml:space="preserve"> (4.1.1.7)</w:t>
      </w:r>
    </w:p>
    <w:p w:rsidR="00000000" w:rsidRDefault="00596140">
      <w:pPr>
        <w:ind w:firstLine="284"/>
      </w:pPr>
      <w:r>
        <w:t>Аппарат помещают в звукоизолирующую камеру.</w:t>
      </w:r>
    </w:p>
    <w:p w:rsidR="00000000" w:rsidRDefault="00596140">
      <w:pPr>
        <w:ind w:firstLine="284"/>
      </w:pPr>
      <w:r>
        <w:t>В звукоизолирующей камере устанавливают датчик щумомера на расстоянии 0,5 м от сигнального устройства.</w:t>
      </w:r>
    </w:p>
    <w:p w:rsidR="00000000" w:rsidRDefault="00596140">
      <w:pPr>
        <w:ind w:firstLine="284"/>
      </w:pPr>
      <w:r>
        <w:t>Давление воздуха в аппарате понижают до давления, при котором срабатывает сигнальное устройство, и измеряют уровень звука и частотную характеристику по шумомеру.</w:t>
      </w:r>
    </w:p>
    <w:p w:rsidR="00000000" w:rsidRDefault="00596140">
      <w:pPr>
        <w:ind w:firstLine="284"/>
      </w:pPr>
      <w:r>
        <w:t>6.6 Проверка ограничения площади поля зрения маски аппарата (4.1.1.8) - по ГОСТ 12.04.008.</w:t>
      </w:r>
    </w:p>
    <w:p w:rsidR="00000000" w:rsidRDefault="00596140">
      <w:pPr>
        <w:ind w:firstLine="284"/>
      </w:pPr>
      <w:r>
        <w:t>6.7 Проверка степени защиты аппарата (4.1.1.9, 4.1.1.10)—по ГОСТ 12.4.119.</w:t>
      </w:r>
    </w:p>
    <w:p w:rsidR="00000000" w:rsidRDefault="00596140">
      <w:pPr>
        <w:ind w:firstLine="284"/>
      </w:pPr>
      <w:r>
        <w:t>6.8 Проверк</w:t>
      </w:r>
      <w:r>
        <w:t>а объемной доли СО</w:t>
      </w:r>
      <w:r>
        <w:rPr>
          <w:vertAlign w:val="subscript"/>
        </w:rPr>
        <w:t>2</w:t>
      </w:r>
      <w:r>
        <w:t xml:space="preserve"> во вдыхаемом воздухе (4.1.1.11) - по ГОСТ 12.4.075.</w:t>
      </w:r>
    </w:p>
    <w:p w:rsidR="00000000" w:rsidRDefault="00596140">
      <w:pPr>
        <w:ind w:firstLine="284"/>
      </w:pPr>
      <w:r>
        <w:t>6.9 Проверка времени защитного действия аппарата (4.1.1.12)</w:t>
      </w:r>
    </w:p>
    <w:p w:rsidR="00000000" w:rsidRDefault="00596140">
      <w:pPr>
        <w:ind w:firstLine="284"/>
      </w:pPr>
      <w:r>
        <w:t xml:space="preserve">6.9.1 </w:t>
      </w:r>
      <w:r>
        <w:rPr>
          <w:i/>
        </w:rPr>
        <w:t>Проверка времени защитного действия аппарата при нормальных климатических условиях</w:t>
      </w:r>
    </w:p>
    <w:p w:rsidR="00000000" w:rsidRDefault="00596140">
      <w:pPr>
        <w:ind w:firstLine="284"/>
      </w:pPr>
      <w:r>
        <w:t>Маску аппарата подсоединяют к муляжу головы (приспособлению), обеспечив при этом герметизацию маски с муляжом (приспособлением).</w:t>
      </w:r>
    </w:p>
    <w:p w:rsidR="00000000" w:rsidRDefault="00596140">
      <w:pPr>
        <w:ind w:firstLine="284"/>
      </w:pPr>
      <w:r>
        <w:t>К муляжу подсоединяют два водяных безынерционных манометра.</w:t>
      </w:r>
    </w:p>
    <w:p w:rsidR="00000000" w:rsidRDefault="00596140">
      <w:pPr>
        <w:ind w:firstLine="284"/>
      </w:pPr>
      <w:r>
        <w:t>Муляж соединяют с искусственными легкими, отрегулированными на легочную вентиляцию 30 л/мин.</w:t>
      </w:r>
    </w:p>
    <w:p w:rsidR="00000000" w:rsidRDefault="00596140">
      <w:pPr>
        <w:ind w:firstLine="284"/>
      </w:pPr>
      <w:r>
        <w:t>Открывают</w:t>
      </w:r>
      <w:r>
        <w:t xml:space="preserve"> запорное устройство, включают искусственные легкие и фиксируют время.</w:t>
      </w:r>
    </w:p>
    <w:p w:rsidR="00000000" w:rsidRDefault="00596140">
      <w:pPr>
        <w:ind w:firstLine="284"/>
      </w:pPr>
      <w:r>
        <w:t>Испытания проводят до падения давления воздуха в баллоне (баллонах), соответствующего минимально допустимому.</w:t>
      </w:r>
    </w:p>
    <w:p w:rsidR="00000000" w:rsidRDefault="00596140">
      <w:pPr>
        <w:ind w:firstLine="284"/>
      </w:pPr>
      <w:r>
        <w:t>В процессе испытаний периодически контролируют сопротивление дыханию аппарата.</w:t>
      </w:r>
    </w:p>
    <w:p w:rsidR="00000000" w:rsidRDefault="00596140">
      <w:pPr>
        <w:ind w:firstLine="284"/>
      </w:pPr>
      <w:r>
        <w:t xml:space="preserve">6.9.2 </w:t>
      </w:r>
      <w:r>
        <w:rPr>
          <w:i/>
        </w:rPr>
        <w:t>Проверка времени защитного действия аппарата при температуре минус 40 °С</w:t>
      </w:r>
    </w:p>
    <w:p w:rsidR="00000000" w:rsidRDefault="00596140">
      <w:pPr>
        <w:ind w:firstLine="284"/>
      </w:pPr>
      <w:r>
        <w:t>Аппарат помещают в климатическую камеру.</w:t>
      </w:r>
    </w:p>
    <w:p w:rsidR="00000000" w:rsidRDefault="00596140">
      <w:pPr>
        <w:ind w:firstLine="284"/>
      </w:pPr>
      <w:r>
        <w:t>Соединения выполняют как и при испытаниях в нормальных условиях, при этом водяные безынерционные манометры и искусственные легкие ус</w:t>
      </w:r>
      <w:r>
        <w:t>танавливают вне климатической камеры.</w:t>
      </w:r>
    </w:p>
    <w:p w:rsidR="00000000" w:rsidRDefault="00596140">
      <w:pPr>
        <w:ind w:firstLine="284"/>
      </w:pPr>
      <w:r>
        <w:t>В камере создают температуру минус (40±2) °С, выдерживают аппарат при этой температуре в течение 1 ч, затем проводят испытания на искусственных легких, как и при испытаниях в нормальных условиях.</w:t>
      </w:r>
    </w:p>
    <w:p w:rsidR="00000000" w:rsidRDefault="00596140">
      <w:pPr>
        <w:ind w:firstLine="284"/>
      </w:pPr>
      <w:r>
        <w:t xml:space="preserve">6.9.3 </w:t>
      </w:r>
      <w:r>
        <w:rPr>
          <w:i/>
        </w:rPr>
        <w:t>Проверка времени защитного действия аппарата при температуре 60 °С</w:t>
      </w:r>
    </w:p>
    <w:p w:rsidR="00000000" w:rsidRDefault="00596140">
      <w:pPr>
        <w:ind w:firstLine="284"/>
      </w:pPr>
      <w:r>
        <w:t>Аппарат заряжают воздухом до давления с учетом температурной поправки и помещают его в климатическую камеру.</w:t>
      </w:r>
    </w:p>
    <w:p w:rsidR="00000000" w:rsidRDefault="00596140">
      <w:pPr>
        <w:ind w:firstLine="284"/>
      </w:pPr>
      <w:r>
        <w:t>Соединения выполняют как и при испытаниях в нормальных условиях, при этом водяные безынерционные</w:t>
      </w:r>
      <w:r>
        <w:t xml:space="preserve"> манометры и искусственные легкие устанавливают вне камеры.</w:t>
      </w:r>
    </w:p>
    <w:p w:rsidR="00000000" w:rsidRDefault="00596140">
      <w:pPr>
        <w:ind w:firstLine="284"/>
      </w:pPr>
      <w:r>
        <w:t>В камере создают температуру (60±3) °С, выдерживают аппарат при этой температуре в течение 1 ч, затем приводят испытания на искусственных легких как и при испытаниях в нормальных условиях.</w:t>
      </w:r>
    </w:p>
    <w:p w:rsidR="00000000" w:rsidRDefault="00596140">
      <w:pPr>
        <w:ind w:firstLine="284"/>
      </w:pPr>
      <w:r>
        <w:t>6.10 Показатели надежности аппарата (4.1.2.1, 4.1.2.2) подтверждают специальными периодическими испытаниями, проводимыми по ГОСТ 27.410.</w:t>
      </w:r>
    </w:p>
    <w:p w:rsidR="00000000" w:rsidRDefault="00596140">
      <w:pPr>
        <w:ind w:firstLine="284"/>
      </w:pPr>
      <w:r>
        <w:t>6.11 Испытания запорного устройства на износоустойчивость (4.1.2.3)</w:t>
      </w:r>
    </w:p>
    <w:p w:rsidR="00000000" w:rsidRDefault="00596140">
      <w:pPr>
        <w:ind w:firstLine="284"/>
      </w:pPr>
      <w:r>
        <w:t>Запорное устройство нарабатывают в количестве не менее 150</w:t>
      </w:r>
      <w:r>
        <w:t>0 циклов открываний-закрываний.</w:t>
      </w:r>
    </w:p>
    <w:p w:rsidR="00000000" w:rsidRDefault="00596140">
      <w:pPr>
        <w:ind w:firstLine="284"/>
      </w:pPr>
      <w:r>
        <w:t>До наработки и после каждых 500 циклов наработки проверяют герметичность запорного устройства в положении «Открыто» и герметичность клапана запорного устройства в положении «Закрыто».</w:t>
      </w:r>
    </w:p>
    <w:p w:rsidR="00000000" w:rsidRDefault="00596140">
      <w:pPr>
        <w:ind w:firstLine="284"/>
      </w:pPr>
      <w:r>
        <w:t>Проверку проводят методом обмыливания аналогично проверке на герметичность по 6.4.1.</w:t>
      </w:r>
    </w:p>
    <w:p w:rsidR="00000000" w:rsidRDefault="00596140">
      <w:pPr>
        <w:ind w:firstLine="284"/>
      </w:pPr>
      <w:r>
        <w:t xml:space="preserve">6.12 Испытания аппарата на вибропрочность (4.1.3.1) </w:t>
      </w:r>
    </w:p>
    <w:p w:rsidR="00000000" w:rsidRDefault="00596140">
      <w:pPr>
        <w:ind w:firstLine="284"/>
      </w:pPr>
      <w:r>
        <w:t>Аппарат жестко крепят к столу вибростенда в горизонтальном положении баллоном (баллонами) вниз.</w:t>
      </w:r>
    </w:p>
    <w:p w:rsidR="00000000" w:rsidRDefault="00596140">
      <w:pPr>
        <w:ind w:firstLine="284"/>
      </w:pPr>
      <w:r>
        <w:t>Испытания проводят в течение 1 ч. Затем аппарат проверяют по п</w:t>
      </w:r>
      <w:r>
        <w:t>араметрам, указанным в нормативной документации на изделие конкретного типа, утвержденной в установленном порядке.</w:t>
      </w:r>
    </w:p>
    <w:p w:rsidR="00000000" w:rsidRDefault="00596140">
      <w:pPr>
        <w:ind w:firstLine="284"/>
      </w:pPr>
      <w:r>
        <w:t>6.13 Испытания на прочность к ударным нагрузкам (4.1.3.2)</w:t>
      </w:r>
    </w:p>
    <w:p w:rsidR="00000000" w:rsidRDefault="00596140">
      <w:pPr>
        <w:ind w:firstLine="284"/>
      </w:pPr>
      <w:r>
        <w:t>Аппарат жестко крепят к столу ударного стенда в горизонтальном положении баллоном (баллонами) вниз. После испытаний аппарат проверяют по параметрам, указанным в нормативной документации на изделие конкретного типа, утвержденной в установленном порядке.</w:t>
      </w:r>
    </w:p>
    <w:p w:rsidR="00000000" w:rsidRDefault="00596140">
      <w:pPr>
        <w:ind w:firstLine="284"/>
      </w:pPr>
      <w:r>
        <w:t>6.14 Внешний вид аппарата (4.1.4.1) проверяют визуально методом идентификации его с ко</w:t>
      </w:r>
      <w:r>
        <w:t>нтрольным образцом.</w:t>
      </w:r>
    </w:p>
    <w:p w:rsidR="00000000" w:rsidRDefault="00596140">
      <w:pPr>
        <w:ind w:firstLine="284"/>
      </w:pPr>
      <w:r>
        <w:t>6.15 Проверка предохранительного клапана редуктора (4.1.4.2)</w:t>
      </w:r>
    </w:p>
    <w:p w:rsidR="00000000" w:rsidRDefault="00596140">
      <w:pPr>
        <w:ind w:firstLine="284"/>
      </w:pPr>
      <w:r>
        <w:t>В полости низкого давления редуктора медленно создают давление воздуха до открытия предохранительного клапана.</w:t>
      </w:r>
    </w:p>
    <w:p w:rsidR="00000000" w:rsidRDefault="00596140">
      <w:pPr>
        <w:ind w:firstLine="284"/>
      </w:pPr>
      <w:r>
        <w:t>Контроль давления открытия предохранительного клапана проводят по манометру класса точности не ниже 1,5.</w:t>
      </w:r>
    </w:p>
    <w:p w:rsidR="00000000" w:rsidRDefault="00596140">
      <w:pPr>
        <w:ind w:firstLine="284"/>
      </w:pPr>
      <w:r>
        <w:t>Давление открытия предохранительного клапана должно соответствовать требованиям нормативной документации на изделие конкретного типа, утвержденной в установленном порядке.</w:t>
      </w:r>
    </w:p>
    <w:p w:rsidR="00000000" w:rsidRDefault="00596140">
      <w:pPr>
        <w:ind w:firstLine="284"/>
      </w:pPr>
      <w:r>
        <w:t>6.16 Проверку массы аппарата (4.1.4.3, 4.1.</w:t>
      </w:r>
      <w:r>
        <w:t>4.4) проводят путем взвешивания на весах среднего класса точности с ценой деления 10 г по ГОСТ 29329.</w:t>
      </w:r>
    </w:p>
    <w:p w:rsidR="00000000" w:rsidRDefault="00596140">
      <w:pPr>
        <w:ind w:firstLine="284"/>
      </w:pPr>
      <w:r>
        <w:t>6.17 Проверку защитных покрытий аппарата (4.1.4.6) проводят по ГОСТ 9.032, ГОСТ 9.302.</w:t>
      </w:r>
    </w:p>
    <w:p w:rsidR="00000000" w:rsidRDefault="00596140">
      <w:pPr>
        <w:ind w:firstLine="284"/>
        <w:rPr>
          <w:i/>
        </w:rPr>
      </w:pPr>
    </w:p>
    <w:p w:rsidR="00000000" w:rsidRDefault="00596140">
      <w:pPr>
        <w:ind w:firstLine="284"/>
        <w:rPr>
          <w:i/>
        </w:rPr>
      </w:pPr>
    </w:p>
    <w:p w:rsidR="00000000" w:rsidRDefault="00596140">
      <w:pPr>
        <w:ind w:firstLine="284"/>
        <w:jc w:val="center"/>
        <w:rPr>
          <w:i/>
        </w:rPr>
      </w:pPr>
      <w:r>
        <w:rPr>
          <w:i/>
        </w:rPr>
        <w:t xml:space="preserve">ПРИЛОЖЕНИЕ А </w:t>
      </w:r>
    </w:p>
    <w:p w:rsidR="00000000" w:rsidRDefault="00596140">
      <w:pPr>
        <w:ind w:firstLine="284"/>
        <w:jc w:val="center"/>
        <w:rPr>
          <w:i/>
        </w:rPr>
      </w:pPr>
      <w:r>
        <w:rPr>
          <w:i/>
        </w:rPr>
        <w:t>(информационное)</w:t>
      </w:r>
    </w:p>
    <w:p w:rsidR="00000000" w:rsidRDefault="00596140">
      <w:pPr>
        <w:ind w:firstLine="284"/>
      </w:pPr>
    </w:p>
    <w:p w:rsidR="00000000" w:rsidRDefault="00596140">
      <w:pPr>
        <w:pStyle w:val="FR1"/>
        <w:ind w:left="0" w:firstLine="284"/>
        <w:rPr>
          <w:sz w:val="20"/>
        </w:rPr>
      </w:pPr>
      <w:r>
        <w:rPr>
          <w:sz w:val="20"/>
        </w:rPr>
        <w:t>БИБЛИОГРАФИЯ</w:t>
      </w:r>
    </w:p>
    <w:p w:rsidR="00000000" w:rsidRDefault="00596140">
      <w:pPr>
        <w:pStyle w:val="FR1"/>
        <w:ind w:left="0" w:firstLine="284"/>
        <w:jc w:val="both"/>
        <w:rPr>
          <w:sz w:val="20"/>
        </w:rPr>
      </w:pPr>
    </w:p>
    <w:p w:rsidR="00000000" w:rsidRDefault="00596140">
      <w:pPr>
        <w:ind w:firstLine="284"/>
      </w:pPr>
      <w:r>
        <w:t>[ 1 ] Правила устройства и безопасной эксплуатации сосудов, работающих под давлением, утвержденные Госгортехнадзором 27 ноября 1987 г</w:t>
      </w:r>
    </w:p>
    <w:p w:rsidR="00000000" w:rsidRDefault="00596140">
      <w:pPr>
        <w:ind w:firstLine="284"/>
      </w:pPr>
    </w:p>
    <w:p w:rsidR="00000000" w:rsidRDefault="00596140">
      <w:pPr>
        <w:ind w:firstLine="284"/>
      </w:pPr>
      <w:r>
        <w:t xml:space="preserve">Ключевые слова: аппарат, баллон, редуктор, легочный автомат, запорное устройство, сигнальное устройство. </w:t>
      </w:r>
    </w:p>
    <w:p w:rsidR="00000000" w:rsidRDefault="00596140">
      <w:pPr>
        <w:ind w:firstLine="284"/>
      </w:pPr>
    </w:p>
    <w:p w:rsidR="00000000" w:rsidRDefault="00596140">
      <w:pPr>
        <w:ind w:firstLine="284"/>
        <w:jc w:val="center"/>
        <w:rPr>
          <w:b/>
          <w:sz w:val="22"/>
        </w:rPr>
      </w:pPr>
      <w:r>
        <w:rPr>
          <w:b/>
          <w:sz w:val="22"/>
        </w:rPr>
        <w:t>Содержание</w:t>
      </w:r>
    </w:p>
    <w:p w:rsidR="00000000" w:rsidRDefault="00596140">
      <w:pPr>
        <w:ind w:firstLine="284"/>
      </w:pPr>
    </w:p>
    <w:p w:rsidR="00000000" w:rsidRDefault="00596140">
      <w:pPr>
        <w:ind w:firstLine="284"/>
      </w:pPr>
      <w:r>
        <w:t xml:space="preserve">1 Область применения </w:t>
      </w:r>
    </w:p>
    <w:p w:rsidR="00000000" w:rsidRDefault="00596140">
      <w:pPr>
        <w:ind w:firstLine="284"/>
      </w:pPr>
      <w:r>
        <w:t xml:space="preserve">2 Нормативные ссылки </w:t>
      </w:r>
    </w:p>
    <w:p w:rsidR="00000000" w:rsidRDefault="00596140">
      <w:pPr>
        <w:ind w:firstLine="284"/>
      </w:pPr>
      <w:r>
        <w:t>3 Определения</w:t>
      </w:r>
    </w:p>
    <w:p w:rsidR="00000000" w:rsidRDefault="00596140">
      <w:pPr>
        <w:ind w:firstLine="284"/>
      </w:pPr>
      <w:r>
        <w:t xml:space="preserve">4 Технические требования </w:t>
      </w:r>
    </w:p>
    <w:p w:rsidR="00000000" w:rsidRDefault="00596140">
      <w:pPr>
        <w:ind w:firstLine="284"/>
      </w:pPr>
      <w:r>
        <w:t>4.1 Характеристики</w:t>
      </w:r>
    </w:p>
    <w:p w:rsidR="00000000" w:rsidRDefault="00596140">
      <w:pPr>
        <w:ind w:firstLine="284"/>
      </w:pPr>
      <w:r>
        <w:t>4.2 Требования к материалам и комплектующим изделиям</w:t>
      </w:r>
    </w:p>
    <w:p w:rsidR="00000000" w:rsidRDefault="00596140">
      <w:pPr>
        <w:ind w:firstLine="284"/>
      </w:pPr>
      <w:r>
        <w:t xml:space="preserve">4.3 Комплектность </w:t>
      </w:r>
    </w:p>
    <w:p w:rsidR="00000000" w:rsidRDefault="00596140">
      <w:pPr>
        <w:ind w:firstLine="284"/>
      </w:pPr>
      <w:r>
        <w:t xml:space="preserve">4.4 Маркировка </w:t>
      </w:r>
    </w:p>
    <w:p w:rsidR="00000000" w:rsidRDefault="00596140">
      <w:pPr>
        <w:ind w:firstLine="284"/>
      </w:pPr>
      <w:r>
        <w:t xml:space="preserve">4.5 Упаковка </w:t>
      </w:r>
    </w:p>
    <w:p w:rsidR="00000000" w:rsidRDefault="00596140">
      <w:pPr>
        <w:ind w:firstLine="284"/>
      </w:pPr>
      <w:r>
        <w:t>5 Требования безопасности</w:t>
      </w:r>
    </w:p>
    <w:p w:rsidR="00000000" w:rsidRDefault="00596140">
      <w:pPr>
        <w:ind w:firstLine="284"/>
      </w:pPr>
      <w:r>
        <w:t>6 Методы испытаний</w:t>
      </w:r>
    </w:p>
    <w:p w:rsidR="00000000" w:rsidRDefault="00596140">
      <w:pPr>
        <w:ind w:firstLine="284"/>
      </w:pPr>
      <w:r>
        <w:t xml:space="preserve">Приложение А Библиография </w:t>
      </w:r>
    </w:p>
    <w:p w:rsidR="00000000" w:rsidRDefault="00596140">
      <w:pPr>
        <w:ind w:firstLine="284"/>
      </w:pPr>
    </w:p>
    <w:sectPr w:rsidR="00000000">
      <w:type w:val="nextColumn"/>
      <w:pgSz w:w="11907" w:h="16840" w:code="9"/>
      <w:pgMar w:top="1440" w:right="1842" w:bottom="1440" w:left="1797" w:header="720" w:footer="720" w:gutter="0"/>
      <w:cols w:space="720" w:equalWidth="0">
        <w:col w:w="8268" w:space="18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6140"/>
    <w:rsid w:val="0059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ind w:firstLine="300"/>
      <w:jc w:val="both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ind w:left="80"/>
      <w:jc w:val="center"/>
      <w:textAlignment w:val="baseline"/>
    </w:pPr>
    <w:rPr>
      <w:b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2827</Words>
  <Characters>16118</Characters>
  <Application>Microsoft Office Word</Application>
  <DocSecurity>0</DocSecurity>
  <Lines>134</Lines>
  <Paragraphs>37</Paragraphs>
  <ScaleCrop>false</ScaleCrop>
  <Company>Elcom Ltd</Company>
  <LinksUpToDate>false</LinksUpToDate>
  <CharactersWithSpaces>18908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Р 12</dc:title>
  <dc:subject/>
  <dc:creator>CNTI</dc:creator>
  <cp:keywords/>
  <dc:description/>
  <cp:lastModifiedBy>Parhomeiai</cp:lastModifiedBy>
  <cp:revision>2</cp:revision>
  <dcterms:created xsi:type="dcterms:W3CDTF">2013-04-11T11:14:00Z</dcterms:created>
  <dcterms:modified xsi:type="dcterms:W3CDTF">2013-04-11T11:14:00Z</dcterms:modified>
</cp:coreProperties>
</file>