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1976">
      <w:pPr>
        <w:ind w:firstLine="284"/>
        <w:jc w:val="right"/>
        <w:rPr>
          <w:b/>
          <w:noProof/>
        </w:rPr>
      </w:pPr>
      <w:bookmarkStart w:id="0" w:name="BITSoft"/>
      <w:bookmarkStart w:id="1" w:name="_GoBack"/>
      <w:bookmarkEnd w:id="0"/>
      <w:bookmarkEnd w:id="1"/>
      <w:r>
        <w:rPr>
          <w:b/>
        </w:rPr>
        <w:t xml:space="preserve">ГОСТ </w:t>
      </w:r>
      <w:bookmarkStart w:id="2" w:name="OCRUncertain001"/>
      <w:r>
        <w:rPr>
          <w:b/>
        </w:rPr>
        <w:t>Р</w:t>
      </w:r>
      <w:bookmarkEnd w:id="2"/>
      <w:r>
        <w:rPr>
          <w:b/>
          <w:noProof/>
        </w:rPr>
        <w:t xml:space="preserve"> 21.1702</w:t>
      </w:r>
      <w:bookmarkStart w:id="3" w:name="OCRUncertain002"/>
      <w:r>
        <w:rPr>
          <w:b/>
          <w:noProof/>
        </w:rPr>
        <w:t>-</w:t>
      </w:r>
      <w:bookmarkEnd w:id="3"/>
      <w:r>
        <w:rPr>
          <w:b/>
          <w:noProof/>
        </w:rPr>
        <w:t xml:space="preserve">96 </w:t>
      </w:r>
    </w:p>
    <w:p w:rsidR="00000000" w:rsidRDefault="00101976">
      <w:pPr>
        <w:ind w:firstLine="284"/>
        <w:jc w:val="both"/>
        <w:rPr>
          <w:b/>
          <w:noProof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101976">
      <w:pPr>
        <w:pBdr>
          <w:bottom w:val="single" w:sz="12" w:space="1" w:color="auto"/>
        </w:pBdr>
        <w:jc w:val="both"/>
        <w:rPr>
          <w:lang w:val="en-US"/>
        </w:rPr>
      </w:pPr>
    </w:p>
    <w:p w:rsidR="00000000" w:rsidRDefault="00101976">
      <w:pPr>
        <w:ind w:firstLine="284"/>
        <w:jc w:val="both"/>
        <w:rPr>
          <w:lang w:val="en-US"/>
        </w:rPr>
      </w:pPr>
    </w:p>
    <w:p w:rsidR="00000000" w:rsidRDefault="00101976">
      <w:pPr>
        <w:ind w:firstLine="284"/>
        <w:jc w:val="both"/>
        <w:rPr>
          <w:lang w:val="en-US"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Система проектной документации для строительства</w:t>
      </w:r>
    </w:p>
    <w:p w:rsidR="00000000" w:rsidRDefault="00101976">
      <w:pPr>
        <w:jc w:val="center"/>
        <w:rPr>
          <w:b/>
          <w:lang w:val="en-US"/>
        </w:rPr>
      </w:pPr>
    </w:p>
    <w:p w:rsidR="00000000" w:rsidRDefault="00101976">
      <w:pPr>
        <w:jc w:val="center"/>
        <w:rPr>
          <w:b/>
          <w:sz w:val="24"/>
        </w:rPr>
      </w:pPr>
      <w:r>
        <w:rPr>
          <w:b/>
          <w:sz w:val="24"/>
        </w:rPr>
        <w:t>ПРАВИЛА ВЫПОЛНЕНИЯ РАБОЧЕЙ ДОКУМЕНТАЦИИ</w:t>
      </w:r>
    </w:p>
    <w:p w:rsidR="00000000" w:rsidRDefault="00101976">
      <w:pPr>
        <w:jc w:val="center"/>
        <w:rPr>
          <w:b/>
          <w:noProof/>
          <w:sz w:val="24"/>
        </w:rPr>
      </w:pPr>
      <w:r>
        <w:rPr>
          <w:b/>
          <w:sz w:val="24"/>
        </w:rPr>
        <w:t xml:space="preserve">ЖЕЛЕЗНОДОРОЖНЫХ ПУТЕЙ </w:t>
      </w:r>
    </w:p>
    <w:p w:rsidR="00000000" w:rsidRDefault="00101976">
      <w:pPr>
        <w:jc w:val="center"/>
        <w:rPr>
          <w:b/>
          <w:lang w:val="en-US"/>
        </w:rPr>
      </w:pPr>
      <w:bookmarkStart w:id="4" w:name="OCRUncertain004"/>
    </w:p>
    <w:p w:rsidR="00000000" w:rsidRDefault="00101976">
      <w:pPr>
        <w:jc w:val="center"/>
        <w:rPr>
          <w:b/>
        </w:rPr>
      </w:pPr>
      <w:r>
        <w:rPr>
          <w:b/>
        </w:rPr>
        <w:t>МИНСТРОЙ</w:t>
      </w:r>
      <w:bookmarkEnd w:id="4"/>
      <w:r>
        <w:rPr>
          <w:b/>
        </w:rPr>
        <w:t xml:space="preserve"> РОССИИ</w:t>
      </w:r>
    </w:p>
    <w:p w:rsidR="00000000" w:rsidRDefault="00101976">
      <w:pPr>
        <w:ind w:firstLine="284"/>
        <w:jc w:val="both"/>
        <w:rPr>
          <w:lang w:val="en-US"/>
        </w:rPr>
      </w:pPr>
    </w:p>
    <w:p w:rsidR="00000000" w:rsidRDefault="00101976">
      <w:pPr>
        <w:jc w:val="center"/>
      </w:pPr>
      <w:r>
        <w:t>Предисловие</w:t>
      </w:r>
    </w:p>
    <w:p w:rsidR="00000000" w:rsidRDefault="00101976">
      <w:pPr>
        <w:ind w:firstLine="284"/>
        <w:jc w:val="both"/>
        <w:rPr>
          <w:noProof/>
        </w:rPr>
      </w:pPr>
    </w:p>
    <w:p w:rsidR="00000000" w:rsidRDefault="00101976">
      <w:pPr>
        <w:ind w:firstLine="284"/>
        <w:jc w:val="both"/>
      </w:pPr>
      <w:r>
        <w:rPr>
          <w:noProof/>
        </w:rPr>
        <w:t>1</w:t>
      </w:r>
      <w:r>
        <w:t xml:space="preserve"> РАЗРАБОТА</w:t>
      </w:r>
      <w:bookmarkStart w:id="5" w:name="OCRUncertain005"/>
      <w:r>
        <w:t>Н</w:t>
      </w:r>
      <w:bookmarkEnd w:id="5"/>
      <w:r>
        <w:t xml:space="preserve"> Государственным предприятием</w:t>
      </w:r>
      <w:r>
        <w:rPr>
          <w:noProof/>
        </w:rPr>
        <w:t xml:space="preserve"> —</w:t>
      </w:r>
      <w:r>
        <w:t xml:space="preserve"> Центром методологии нормирования и стандартизации в строительстве </w:t>
      </w:r>
      <w:bookmarkStart w:id="6" w:name="OCRUncertain006"/>
      <w:r>
        <w:t>(ГП</w:t>
      </w:r>
      <w:bookmarkEnd w:id="6"/>
      <w:r>
        <w:t xml:space="preserve"> </w:t>
      </w:r>
      <w:bookmarkStart w:id="7" w:name="OCRUncertain007"/>
      <w:r>
        <w:t>ЦНС)</w:t>
      </w:r>
      <w:bookmarkEnd w:id="7"/>
      <w:r>
        <w:t xml:space="preserve"> совместно с институтами</w:t>
      </w:r>
      <w:r>
        <w:rPr>
          <w:noProof/>
        </w:rPr>
        <w:t xml:space="preserve"> —</w:t>
      </w:r>
      <w:r>
        <w:t xml:space="preserve"> АО </w:t>
      </w:r>
      <w:bookmarkStart w:id="8" w:name="OCRUncertain008"/>
      <w:r>
        <w:t>“Ленгипротранс”</w:t>
      </w:r>
      <w:bookmarkEnd w:id="8"/>
      <w:r>
        <w:t xml:space="preserve"> и </w:t>
      </w:r>
      <w:bookmarkStart w:id="9" w:name="OCRUncertain009"/>
      <w:r>
        <w:t>“Промтрансниипроект”</w:t>
      </w:r>
      <w:bookmarkEnd w:id="9"/>
    </w:p>
    <w:p w:rsidR="00000000" w:rsidRDefault="00101976">
      <w:pPr>
        <w:ind w:firstLine="284"/>
        <w:jc w:val="both"/>
        <w:rPr>
          <w:lang w:val="en-US"/>
        </w:rPr>
      </w:pPr>
    </w:p>
    <w:p w:rsidR="00000000" w:rsidRDefault="00101976">
      <w:pPr>
        <w:ind w:firstLine="284"/>
        <w:jc w:val="both"/>
      </w:pPr>
      <w:r>
        <w:t xml:space="preserve">ВНЕСЕН Департаментом развития научно-технической политики и проектно-изыскательских работ </w:t>
      </w:r>
      <w:bookmarkStart w:id="10" w:name="OCRUncertain010"/>
      <w:r>
        <w:t>Минстроя</w:t>
      </w:r>
      <w:bookmarkEnd w:id="10"/>
      <w:r>
        <w:t xml:space="preserve"> России</w:t>
      </w:r>
    </w:p>
    <w:p w:rsidR="00000000" w:rsidRDefault="00101976">
      <w:pPr>
        <w:ind w:firstLine="284"/>
        <w:jc w:val="both"/>
        <w:rPr>
          <w:noProof/>
        </w:rPr>
      </w:pP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2</w:t>
      </w:r>
      <w:r>
        <w:t xml:space="preserve"> ПРИНЯТ И ВВЕДЕН В ДЕЙСТВИЕ постановлением Минстроя России от</w:t>
      </w:r>
      <w:r>
        <w:rPr>
          <w:noProof/>
        </w:rPr>
        <w:t xml:space="preserve"> 29</w:t>
      </w:r>
      <w:r>
        <w:t xml:space="preserve"> июля</w:t>
      </w:r>
      <w:r>
        <w:rPr>
          <w:noProof/>
        </w:rPr>
        <w:t xml:space="preserve"> 1996</w:t>
      </w:r>
      <w:r>
        <w:t xml:space="preserve"> г. </w:t>
      </w:r>
      <w:r>
        <w:rPr>
          <w:noProof/>
        </w:rPr>
        <w:t>№ 18-52</w:t>
      </w:r>
    </w:p>
    <w:p w:rsidR="00000000" w:rsidRDefault="00101976">
      <w:pPr>
        <w:ind w:firstLine="284"/>
        <w:jc w:val="both"/>
        <w:rPr>
          <w:noProof/>
        </w:rPr>
      </w:pPr>
    </w:p>
    <w:p w:rsidR="00000000" w:rsidRDefault="00101976">
      <w:pPr>
        <w:ind w:firstLine="284"/>
        <w:jc w:val="both"/>
      </w:pPr>
      <w:r>
        <w:rPr>
          <w:noProof/>
        </w:rPr>
        <w:t>3</w:t>
      </w:r>
      <w:r>
        <w:t xml:space="preserve"> ВВЕДЕН ВПЕРВЫЕ</w:t>
      </w:r>
    </w:p>
    <w:p w:rsidR="00000000" w:rsidRDefault="00101976">
      <w:pPr>
        <w:ind w:firstLine="284"/>
        <w:jc w:val="both"/>
        <w:rPr>
          <w:b/>
          <w:lang w:val="en-US"/>
        </w:rPr>
      </w:pPr>
    </w:p>
    <w:p w:rsidR="00000000" w:rsidRDefault="00101976">
      <w:pPr>
        <w:jc w:val="center"/>
        <w:rPr>
          <w:b/>
          <w:lang w:val="en-US"/>
        </w:rPr>
      </w:pPr>
    </w:p>
    <w:p w:rsidR="00000000" w:rsidRDefault="00101976">
      <w:pPr>
        <w:jc w:val="center"/>
        <w:rPr>
          <w:b/>
          <w:lang w:val="en-US"/>
        </w:rPr>
      </w:pPr>
      <w:r>
        <w:rPr>
          <w:b/>
        </w:rPr>
        <w:t xml:space="preserve">ГОСУДАРСТВЕННЫЕ СТАНДАРТЫ </w:t>
      </w:r>
    </w:p>
    <w:p w:rsidR="00000000" w:rsidRDefault="00101976">
      <w:pPr>
        <w:jc w:val="center"/>
        <w:rPr>
          <w:b/>
        </w:rPr>
      </w:pPr>
      <w:r>
        <w:rPr>
          <w:b/>
        </w:rPr>
        <w:t>РОССИЙСКОЙ ФЕДЕРАЦИИ</w:t>
      </w:r>
    </w:p>
    <w:p w:rsidR="00000000" w:rsidRDefault="00101976">
      <w:pPr>
        <w:pBdr>
          <w:bottom w:val="single" w:sz="12" w:space="1" w:color="auto"/>
        </w:pBdr>
        <w:ind w:firstLine="284"/>
        <w:jc w:val="both"/>
        <w:rPr>
          <w:b/>
          <w:lang w:val="en-US"/>
        </w:rPr>
      </w:pPr>
    </w:p>
    <w:p w:rsidR="00000000" w:rsidRDefault="00101976">
      <w:pPr>
        <w:jc w:val="both"/>
        <w:rPr>
          <w:b/>
          <w:lang w:val="en-US"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Система проектной документации для строительства</w:t>
      </w:r>
    </w:p>
    <w:p w:rsidR="00000000" w:rsidRDefault="00101976">
      <w:pPr>
        <w:jc w:val="center"/>
        <w:rPr>
          <w:b/>
        </w:rPr>
      </w:pPr>
      <w:r>
        <w:rPr>
          <w:b/>
        </w:rPr>
        <w:t>ПРАВИЛА ВЫПОЛНЕНИЯ РАБОЧЕЙ ДОКУМЕНТАЦИИ ЖЕЛЕЗНОДОРОЖНЫ</w:t>
      </w:r>
      <w:r>
        <w:rPr>
          <w:b/>
        </w:rPr>
        <w:t>Х ПУТЕЙ</w:t>
      </w:r>
    </w:p>
    <w:p w:rsidR="00000000" w:rsidRDefault="00101976">
      <w:pPr>
        <w:ind w:firstLine="284"/>
        <w:jc w:val="both"/>
        <w:rPr>
          <w:b/>
          <w:lang w:val="en-US"/>
        </w:rPr>
      </w:pPr>
      <w:bookmarkStart w:id="11" w:name="OCRUncertain014"/>
    </w:p>
    <w:bookmarkEnd w:id="11"/>
    <w:p w:rsidR="00000000" w:rsidRDefault="00101976">
      <w:pPr>
        <w:jc w:val="center"/>
        <w:rPr>
          <w:b/>
          <w:lang w:val="en-US"/>
        </w:rPr>
      </w:pPr>
      <w:r>
        <w:rPr>
          <w:b/>
          <w:lang w:val="en-US"/>
        </w:rPr>
        <w:t>System of building design documents</w:t>
      </w:r>
    </w:p>
    <w:p w:rsidR="00000000" w:rsidRDefault="00101976">
      <w:pPr>
        <w:jc w:val="center"/>
        <w:rPr>
          <w:b/>
        </w:rPr>
      </w:pPr>
      <w:r>
        <w:rPr>
          <w:b/>
          <w:lang w:val="en-US"/>
        </w:rPr>
        <w:t xml:space="preserve">RULES OF EXECUTING OF WORKING DOCUMENTATION </w:t>
      </w:r>
    </w:p>
    <w:p w:rsidR="00000000" w:rsidRDefault="00101976">
      <w:pPr>
        <w:jc w:val="center"/>
        <w:rPr>
          <w:lang w:val="en-US"/>
        </w:rPr>
      </w:pPr>
      <w:r>
        <w:rPr>
          <w:b/>
          <w:lang w:val="en-US"/>
        </w:rPr>
        <w:t>FOR RAIL WAYS</w:t>
      </w:r>
    </w:p>
    <w:p w:rsidR="00000000" w:rsidRDefault="00101976">
      <w:pPr>
        <w:pBdr>
          <w:bottom w:val="single" w:sz="12" w:space="1" w:color="auto"/>
        </w:pBdr>
        <w:ind w:firstLine="284"/>
        <w:jc w:val="both"/>
      </w:pPr>
    </w:p>
    <w:p w:rsidR="00000000" w:rsidRDefault="00101976">
      <w:pPr>
        <w:ind w:firstLine="284"/>
        <w:jc w:val="right"/>
        <w:rPr>
          <w:noProof/>
        </w:rPr>
      </w:pPr>
      <w:r>
        <w:t>Дата вв</w:t>
      </w:r>
      <w:bookmarkStart w:id="12" w:name="OCRUncertain034"/>
      <w:r>
        <w:t>е</w:t>
      </w:r>
      <w:bookmarkEnd w:id="12"/>
      <w:r>
        <w:t>дения</w:t>
      </w:r>
      <w:r>
        <w:rPr>
          <w:noProof/>
        </w:rPr>
        <w:t xml:space="preserve"> 1997—01—01</w:t>
      </w: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t>Настоящий стандарт устанавливает состав и правила оформления рабочей докум</w:t>
      </w:r>
      <w:bookmarkStart w:id="13" w:name="OCRUncertain035"/>
      <w:r>
        <w:t>е</w:t>
      </w:r>
      <w:bookmarkEnd w:id="13"/>
      <w:r>
        <w:t>нтации на строительство новых и реконструируемых железнодорожных путей раз</w:t>
      </w:r>
      <w:bookmarkStart w:id="14" w:name="OCRUncertain036"/>
      <w:r>
        <w:t>л</w:t>
      </w:r>
      <w:bookmarkEnd w:id="14"/>
      <w:r>
        <w:t>ичного назначения, вы</w:t>
      </w:r>
      <w:r>
        <w:softHyphen/>
        <w:t>полняемой с применением средств автоматизации.</w:t>
      </w: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t xml:space="preserve">В настоящем стандарте использованы ссылки на следующие стандарты: 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2.302</w:t>
      </w:r>
      <w:r>
        <w:rPr>
          <w:noProof/>
        </w:rPr>
        <w:sym w:font="Arial" w:char="2014"/>
      </w:r>
      <w:r>
        <w:rPr>
          <w:noProof/>
        </w:rPr>
        <w:t>68</w:t>
      </w:r>
      <w:r>
        <w:t xml:space="preserve"> </w:t>
      </w:r>
      <w:bookmarkStart w:id="15" w:name="OCRUncertain038"/>
      <w:r>
        <w:t>ЕСКД.</w:t>
      </w:r>
      <w:bookmarkEnd w:id="15"/>
      <w:r>
        <w:t xml:space="preserve"> Масштабы 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2.303</w:t>
      </w:r>
      <w:r>
        <w:rPr>
          <w:noProof/>
        </w:rPr>
        <w:sym w:font="Arial" w:char="2014"/>
      </w:r>
      <w:r>
        <w:rPr>
          <w:noProof/>
        </w:rPr>
        <w:t>68</w:t>
      </w:r>
      <w:r>
        <w:t xml:space="preserve"> ЕСКД.</w:t>
      </w:r>
      <w:r>
        <w:t xml:space="preserve"> Линии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21.101—93</w:t>
      </w:r>
      <w:r>
        <w:t xml:space="preserve"> </w:t>
      </w:r>
      <w:bookmarkStart w:id="16" w:name="OCRUncertain039"/>
      <w:r>
        <w:t>СПДС.</w:t>
      </w:r>
      <w:bookmarkEnd w:id="16"/>
      <w:r>
        <w:t xml:space="preserve"> Основные требования к рабочей докум</w:t>
      </w:r>
      <w:bookmarkStart w:id="17" w:name="OCRUncertain040"/>
      <w:r>
        <w:t>е</w:t>
      </w:r>
      <w:bookmarkEnd w:id="17"/>
      <w:r>
        <w:t xml:space="preserve">нтации 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21.110—95</w:t>
      </w:r>
      <w:r>
        <w:t xml:space="preserve"> СПДС. Правила выполнения спецификации оборудования, изделий и мате</w:t>
      </w:r>
      <w:r>
        <w:softHyphen/>
        <w:t xml:space="preserve">риалов 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21.114—95</w:t>
      </w:r>
      <w:r>
        <w:t xml:space="preserve"> СПДС. Правила выполнения эскизных чертежей общих видов нетиповых изделий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21.204—93</w:t>
      </w:r>
      <w:r>
        <w:t xml:space="preserve"> СПДС. Условные графические обозначения и изображения элементов гене</w:t>
      </w:r>
      <w:r>
        <w:softHyphen/>
        <w:t>ральных планов и сооружений транспорта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21.302—96</w:t>
      </w:r>
      <w:r>
        <w:t xml:space="preserve"> СПДС. Условные графические обозначения в документации по инженерно-геологическим изысканиям</w:t>
      </w:r>
    </w:p>
    <w:p w:rsidR="00000000" w:rsidRDefault="00101976">
      <w:pPr>
        <w:ind w:firstLine="284"/>
        <w:jc w:val="both"/>
      </w:pPr>
      <w:r>
        <w:t>ГОСТ</w:t>
      </w:r>
      <w:r>
        <w:rPr>
          <w:noProof/>
        </w:rPr>
        <w:t xml:space="preserve"> 21.508—93</w:t>
      </w:r>
      <w:r>
        <w:t xml:space="preserve"> СПДС. Правила выпо</w:t>
      </w:r>
      <w:r>
        <w:t>лнения рабочей документации генеральных планов пред</w:t>
      </w:r>
      <w:r>
        <w:softHyphen/>
        <w:t>приятий, сооружений и жилищно-гражданских объектов</w:t>
      </w: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Общие поло</w:t>
      </w:r>
      <w:bookmarkStart w:id="18" w:name="OCRUncertain041"/>
      <w:r>
        <w:rPr>
          <w:b/>
        </w:rPr>
        <w:t>ж</w:t>
      </w:r>
      <w:bookmarkEnd w:id="18"/>
      <w:r>
        <w:rPr>
          <w:b/>
        </w:rPr>
        <w:t>ения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3.1</w:t>
      </w:r>
      <w:r>
        <w:t xml:space="preserve"> Рабочую документацию железнодорожных путей выполняют в соответствии с требова</w:t>
      </w:r>
      <w:bookmarkStart w:id="19" w:name="OCRUncertain042"/>
      <w:r>
        <w:t>н</w:t>
      </w:r>
      <w:bookmarkEnd w:id="19"/>
      <w:r>
        <w:t>ия</w:t>
      </w:r>
      <w:r>
        <w:softHyphen/>
        <w:t>ми настоящего стандарта и других взаимосвязанных стандартов Системы проектной документа</w:t>
      </w:r>
      <w:r>
        <w:softHyphen/>
        <w:t xml:space="preserve">ции для строительства (СПДС). </w:t>
      </w:r>
    </w:p>
    <w:p w:rsidR="00000000" w:rsidRDefault="00101976">
      <w:pPr>
        <w:ind w:firstLine="284"/>
        <w:jc w:val="both"/>
      </w:pPr>
      <w:r>
        <w:rPr>
          <w:noProof/>
        </w:rPr>
        <w:t>3.2</w:t>
      </w:r>
      <w:r>
        <w:t xml:space="preserve"> В состав рабочей документации железнодорожных путей включают: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рабочие чертежи, предназначенные для производства строительных и монтажных работ (ос</w:t>
      </w:r>
      <w:r>
        <w:softHyphen/>
        <w:t>новной комплект рабочих чертежей</w:t>
      </w:r>
      <w:r>
        <w:t xml:space="preserve"> марки </w:t>
      </w:r>
      <w:bookmarkStart w:id="20" w:name="OCRUncertain043"/>
      <w:r>
        <w:t>ПЖ);</w:t>
      </w:r>
      <w:bookmarkEnd w:id="20"/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эскизные чертежи общих видов нетиповых изделий и устройств (при необходимости);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спецификацию оборудования, изделий и материалов.</w:t>
      </w:r>
    </w:p>
    <w:p w:rsidR="00000000" w:rsidRDefault="00101976">
      <w:pPr>
        <w:ind w:firstLine="284"/>
        <w:jc w:val="both"/>
      </w:pPr>
      <w:r>
        <w:rPr>
          <w:noProof/>
        </w:rPr>
        <w:t>3.3</w:t>
      </w:r>
      <w:r>
        <w:t xml:space="preserve"> В состав основного комплекта рабочих чертежей марки ПЖ в общем случае включают: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общие данные по рабочим чертежам;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план и продольный профиль железнодорожного пути (путей);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планы путевого развития раздельных пунктов (станций, разъездов, обгонных пунктов);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продольные профили водоотводных и нагорных канав;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поперечные профили земляного полотна железнодорож</w:t>
      </w:r>
      <w:r>
        <w:t>ного пути (путей).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3.4</w:t>
      </w:r>
      <w:r>
        <w:t xml:space="preserve"> Условные графические изображения и обозначения элементов планов, продол</w:t>
      </w:r>
      <w:bookmarkStart w:id="21" w:name="OCRUncertain044"/>
      <w:r>
        <w:t>ь</w:t>
      </w:r>
      <w:bookmarkEnd w:id="21"/>
      <w:r>
        <w:t>ных и попе</w:t>
      </w:r>
      <w:r>
        <w:softHyphen/>
        <w:t>речных профилей железнодорожных путей принимают по ГОСТ</w:t>
      </w:r>
      <w:r>
        <w:rPr>
          <w:noProof/>
        </w:rPr>
        <w:t xml:space="preserve"> 21.204.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3.5</w:t>
      </w:r>
      <w:r>
        <w:t xml:space="preserve"> Условные графические обозначения грунтов, особенностей их залегания, консистенции и степени </w:t>
      </w:r>
      <w:bookmarkStart w:id="22" w:name="OCRUncertain045"/>
      <w:r>
        <w:t>в</w:t>
      </w:r>
      <w:bookmarkEnd w:id="22"/>
      <w:r>
        <w:t>лажно</w:t>
      </w:r>
      <w:bookmarkStart w:id="23" w:name="OCRUncertain047"/>
      <w:r>
        <w:t>сти,</w:t>
      </w:r>
      <w:bookmarkEnd w:id="23"/>
      <w:r>
        <w:t xml:space="preserve"> используемые на продольных и поперечных профилях железнодорожных пу</w:t>
      </w:r>
      <w:r>
        <w:softHyphen/>
        <w:t>тей, принимают по ГОСТ</w:t>
      </w:r>
      <w:r>
        <w:rPr>
          <w:noProof/>
        </w:rPr>
        <w:t xml:space="preserve"> 21.302.</w:t>
      </w:r>
    </w:p>
    <w:p w:rsidR="00000000" w:rsidRDefault="00101976">
      <w:pPr>
        <w:ind w:firstLine="284"/>
        <w:jc w:val="both"/>
      </w:pPr>
      <w:r>
        <w:rPr>
          <w:noProof/>
        </w:rPr>
        <w:t>3.6</w:t>
      </w:r>
      <w:r>
        <w:t xml:space="preserve"> План и продольный профиль новых железнодорожных линий общего пользования и подъезд</w:t>
      </w:r>
      <w:r>
        <w:softHyphen/>
        <w:t>ных путей, как правило, выполняют на одном совмещ</w:t>
      </w:r>
      <w:r>
        <w:t>енном чертеже и располагают по участкам на одном листе. В этом случае участки плана и профиля, а также их ориентация должны совпадать.</w:t>
      </w:r>
    </w:p>
    <w:p w:rsidR="00000000" w:rsidRDefault="00101976">
      <w:pPr>
        <w:ind w:firstLine="284"/>
        <w:jc w:val="both"/>
      </w:pPr>
      <w:r>
        <w:rPr>
          <w:noProof/>
        </w:rPr>
        <w:t>3.7</w:t>
      </w:r>
      <w:r>
        <w:t xml:space="preserve"> Расстояния от пикетов до элементов плана и продольного профиля (например, до указате</w:t>
      </w:r>
      <w:r>
        <w:softHyphen/>
        <w:t xml:space="preserve">лей километров, </w:t>
      </w:r>
      <w:bookmarkStart w:id="24" w:name="OCRUncertain048"/>
      <w:r>
        <w:t>уклоноуказателей)</w:t>
      </w:r>
      <w:bookmarkEnd w:id="24"/>
      <w:r>
        <w:t xml:space="preserve"> наносят с одной стороны линии ординат. При совпадении линии ординат с пикетом привязку до указанных элементов на линии ординат не указывают.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3.8</w:t>
      </w:r>
      <w:r>
        <w:t xml:space="preserve"> Величину уклона и расстояние от точек перелома продольного профиля, совмещенного с пла</w:t>
      </w:r>
      <w:r>
        <w:softHyphen/>
        <w:t>ном, приводят над прое</w:t>
      </w:r>
      <w:r>
        <w:t>ктной линией в виде дроби: над чертой</w:t>
      </w:r>
      <w:r>
        <w:rPr>
          <w:noProof/>
        </w:rPr>
        <w:t xml:space="preserve"> —</w:t>
      </w:r>
      <w:r>
        <w:t xml:space="preserve"> величину уклона, под чертой — расстояние. Величину уклона подъема пути указывают со знаком</w:t>
      </w:r>
      <w:r>
        <w:rPr>
          <w:noProof/>
        </w:rPr>
        <w:t xml:space="preserve"> </w:t>
      </w:r>
      <w:bookmarkStart w:id="25" w:name="OCRUncertain049"/>
      <w:r>
        <w:rPr>
          <w:noProof/>
        </w:rPr>
        <w:t>“</w:t>
      </w:r>
      <w:bookmarkStart w:id="26" w:name="OCRUncertain050"/>
      <w:bookmarkEnd w:id="25"/>
      <w:r>
        <w:rPr>
          <w:noProof/>
        </w:rPr>
        <w:t>+”,</w:t>
      </w:r>
      <w:bookmarkEnd w:id="26"/>
      <w:r>
        <w:t xml:space="preserve"> спуска</w:t>
      </w:r>
      <w:r>
        <w:rPr>
          <w:noProof/>
        </w:rPr>
        <w:t xml:space="preserve"> —</w:t>
      </w:r>
      <w:r>
        <w:t xml:space="preserve"> со знаком</w:t>
      </w:r>
      <w:r>
        <w:rPr>
          <w:noProof/>
        </w:rPr>
        <w:t xml:space="preserve"> </w:t>
      </w:r>
      <w:bookmarkStart w:id="27" w:name="OCRUncertain051"/>
      <w:r>
        <w:rPr>
          <w:noProof/>
        </w:rPr>
        <w:t>“</w:t>
      </w:r>
      <w:bookmarkStart w:id="28" w:name="OCRUncertain053"/>
      <w:bookmarkEnd w:id="27"/>
      <w:r>
        <w:rPr>
          <w:noProof/>
        </w:rPr>
        <w:sym w:font="Arial" w:char="2014"/>
      </w:r>
      <w:r>
        <w:rPr>
          <w:noProof/>
        </w:rPr>
        <w:t>”.</w:t>
      </w:r>
      <w:bookmarkEnd w:id="28"/>
    </w:p>
    <w:p w:rsidR="00000000" w:rsidRDefault="00101976">
      <w:pPr>
        <w:ind w:firstLine="284"/>
        <w:jc w:val="both"/>
      </w:pPr>
      <w:r>
        <w:rPr>
          <w:noProof/>
        </w:rPr>
        <w:t>3.9</w:t>
      </w:r>
      <w:r>
        <w:t xml:space="preserve"> Система координат и высотных отметок, принимаемая в рабочих чертежах железнодорож</w:t>
      </w:r>
      <w:r>
        <w:softHyphen/>
        <w:t xml:space="preserve">ных путей на застроенной территории, должна соответствовать системе координат и высотных отметок, принятой в основном комплекте рабочих чертежей марки </w:t>
      </w:r>
      <w:bookmarkStart w:id="29" w:name="OCRUncertain055"/>
      <w:r>
        <w:t>ГП,</w:t>
      </w:r>
      <w:bookmarkEnd w:id="29"/>
      <w:r>
        <w:t xml:space="preserve"> на </w:t>
      </w:r>
      <w:bookmarkStart w:id="30" w:name="OCRUncertain056"/>
      <w:r>
        <w:t>разбивочном</w:t>
      </w:r>
      <w:bookmarkEnd w:id="30"/>
      <w:r>
        <w:t xml:space="preserve"> плане предприятия или ж</w:t>
      </w:r>
      <w:bookmarkStart w:id="31" w:name="OCRUncertain057"/>
      <w:r>
        <w:t>и</w:t>
      </w:r>
      <w:bookmarkEnd w:id="31"/>
      <w:r>
        <w:t>лищно-гражданского объекта.</w:t>
      </w:r>
    </w:p>
    <w:p w:rsidR="00000000" w:rsidRDefault="00101976">
      <w:pPr>
        <w:ind w:firstLine="284"/>
        <w:jc w:val="both"/>
      </w:pPr>
      <w:r>
        <w:rPr>
          <w:noProof/>
        </w:rPr>
        <w:t>3.10</w:t>
      </w:r>
      <w:r>
        <w:t xml:space="preserve"> Чертежи выполняют в масштабах по ГОСТ</w:t>
      </w:r>
      <w:r>
        <w:rPr>
          <w:noProof/>
        </w:rPr>
        <w:t xml:space="preserve"> 2</w:t>
      </w:r>
      <w:r>
        <w:rPr>
          <w:noProof/>
        </w:rPr>
        <w:t>.302</w:t>
      </w:r>
      <w:r>
        <w:t xml:space="preserve"> с учетом сложности и насыщенности их информацией. </w:t>
      </w:r>
    </w:p>
    <w:p w:rsidR="00000000" w:rsidRDefault="00101976">
      <w:pPr>
        <w:ind w:firstLine="284"/>
        <w:jc w:val="both"/>
        <w:rPr>
          <w:noProof/>
        </w:rPr>
      </w:pPr>
      <w:r>
        <w:t xml:space="preserve">Масштабы изображений на чертежах марки </w:t>
      </w:r>
      <w:bookmarkStart w:id="32" w:name="OCRUncertain058"/>
      <w:r>
        <w:t>ПЖ</w:t>
      </w:r>
      <w:bookmarkEnd w:id="32"/>
      <w:r>
        <w:t xml:space="preserve"> приведены в таблице</w:t>
      </w:r>
      <w:r>
        <w:rPr>
          <w:noProof/>
        </w:rPr>
        <w:t xml:space="preserve"> 1.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Таблица</w:t>
      </w:r>
      <w:r>
        <w:rPr>
          <w:noProof/>
        </w:rPr>
        <w:t xml:space="preserve"> 1</w:t>
      </w:r>
    </w:p>
    <w:p w:rsidR="00000000" w:rsidRDefault="00101976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  <w:gridCol w:w="1861"/>
        <w:gridCol w:w="1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  <w:bookmarkStart w:id="33" w:name="OCRUncertain059"/>
            <w:r>
              <w:rPr>
                <w:sz w:val="16"/>
              </w:rPr>
              <w:t>и</w:t>
            </w:r>
            <w:bookmarkEnd w:id="33"/>
            <w:r>
              <w:rPr>
                <w:sz w:val="16"/>
              </w:rPr>
              <w:t>зо</w:t>
            </w:r>
            <w:bookmarkStart w:id="34" w:name="OCRUncertain060"/>
            <w:r>
              <w:rPr>
                <w:sz w:val="16"/>
              </w:rPr>
              <w:t>б</w:t>
            </w:r>
            <w:bookmarkEnd w:id="34"/>
            <w:r>
              <w:rPr>
                <w:sz w:val="16"/>
              </w:rPr>
              <w:t>ражения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Масштаб из</w:t>
            </w:r>
            <w:bookmarkStart w:id="35" w:name="OCRUncertain061"/>
            <w:r>
              <w:rPr>
                <w:sz w:val="16"/>
              </w:rPr>
              <w:t>ображения</w:t>
            </w:r>
            <w:bookmarkEnd w:id="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основной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допускаемый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План железнодорожных путей общего поль</w:t>
            </w:r>
            <w:r>
              <w:rPr>
                <w:sz w:val="16"/>
              </w:rPr>
              <w:softHyphen/>
              <w:t>зования и под</w:t>
            </w:r>
            <w:bookmarkStart w:id="36" w:name="OCRUncertain062"/>
            <w:r>
              <w:rPr>
                <w:sz w:val="16"/>
              </w:rPr>
              <w:t>ъ</w:t>
            </w:r>
            <w:bookmarkEnd w:id="36"/>
            <w:r>
              <w:rPr>
                <w:sz w:val="16"/>
              </w:rPr>
              <w:t>ездных путей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1:2000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1:5000; 1:1000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План железнодорожных путей на застро</w:t>
            </w:r>
            <w:bookmarkStart w:id="37" w:name="OCRUncertain063"/>
            <w:r>
              <w:rPr>
                <w:sz w:val="16"/>
              </w:rPr>
              <w:t>е</w:t>
            </w:r>
            <w:bookmarkEnd w:id="37"/>
            <w:r>
              <w:rPr>
                <w:sz w:val="16"/>
              </w:rPr>
              <w:t>н</w:t>
            </w:r>
            <w:r>
              <w:rPr>
                <w:sz w:val="16"/>
              </w:rPr>
              <w:softHyphen/>
              <w:t>ной территории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1:1000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1:2000; 1:500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Продольные профили железно-дорожных путей общего пользования и подъездных путей (совмещенные с планами)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По горизонтали </w:t>
            </w:r>
            <w:r>
              <w:rPr>
                <w:noProof/>
                <w:sz w:val="16"/>
              </w:rPr>
              <w:t xml:space="preserve">1:2000 </w:t>
            </w:r>
            <w:r>
              <w:rPr>
                <w:sz w:val="16"/>
              </w:rPr>
              <w:t>По вертикал</w:t>
            </w:r>
            <w:bookmarkStart w:id="38" w:name="OCRUncertain064"/>
            <w:r>
              <w:rPr>
                <w:sz w:val="16"/>
              </w:rPr>
              <w:t xml:space="preserve">и </w:t>
            </w:r>
            <w:bookmarkEnd w:id="38"/>
            <w:r>
              <w:rPr>
                <w:noProof/>
                <w:sz w:val="16"/>
              </w:rPr>
              <w:t>1:200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По гор</w:t>
            </w:r>
            <w:bookmarkStart w:id="39" w:name="OCRUncertain065"/>
            <w:r>
              <w:rPr>
                <w:sz w:val="16"/>
              </w:rPr>
              <w:t>и</w:t>
            </w:r>
            <w:bookmarkEnd w:id="39"/>
            <w:r>
              <w:rPr>
                <w:sz w:val="16"/>
              </w:rPr>
              <w:t xml:space="preserve">зонтали </w:t>
            </w:r>
            <w:r>
              <w:rPr>
                <w:noProof/>
                <w:sz w:val="16"/>
              </w:rPr>
              <w:t xml:space="preserve">1:5000 </w:t>
            </w:r>
            <w:r>
              <w:rPr>
                <w:sz w:val="16"/>
              </w:rPr>
              <w:t xml:space="preserve">По вертикали </w:t>
            </w:r>
            <w:r>
              <w:rPr>
                <w:noProof/>
                <w:sz w:val="16"/>
              </w:rPr>
              <w:t>1:500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Продольные профили железно-дорожных путей на застроенной территории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По горизонтали </w:t>
            </w:r>
            <w:r>
              <w:rPr>
                <w:noProof/>
                <w:sz w:val="16"/>
              </w:rPr>
              <w:t xml:space="preserve">1:5000 </w:t>
            </w:r>
            <w:r>
              <w:rPr>
                <w:sz w:val="16"/>
              </w:rPr>
              <w:t xml:space="preserve">По вертикали </w:t>
            </w:r>
            <w:r>
              <w:rPr>
                <w:noProof/>
                <w:sz w:val="16"/>
              </w:rPr>
              <w:t>1:500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горизонтали </w:t>
            </w: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1:2000; 1:1000 </w:t>
            </w: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вертикали </w:t>
            </w:r>
            <w:bookmarkStart w:id="40" w:name="OCRUncertain066"/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</w:t>
            </w:r>
            <w:bookmarkEnd w:id="40"/>
            <w:r>
              <w:rPr>
                <w:noProof/>
                <w:sz w:val="16"/>
              </w:rPr>
              <w:t>:200; 1:</w:t>
            </w:r>
            <w:bookmarkStart w:id="41" w:name="OCRUncertain067"/>
            <w:r>
              <w:rPr>
                <w:noProof/>
                <w:sz w:val="16"/>
              </w:rPr>
              <w:t>1</w:t>
            </w:r>
            <w:bookmarkEnd w:id="41"/>
            <w:r>
              <w:rPr>
                <w:noProof/>
                <w:sz w:val="16"/>
              </w:rPr>
              <w:t>00</w:t>
            </w:r>
          </w:p>
          <w:p w:rsidR="00000000" w:rsidRDefault="00101976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Поперечные профили земляного полотна железнодорожных путей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1:200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Поперечные профили земляного полотна и верхнего строения железнодорожных пу</w:t>
            </w:r>
            <w:bookmarkStart w:id="42" w:name="OCRUncertain068"/>
            <w:r>
              <w:rPr>
                <w:sz w:val="16"/>
              </w:rPr>
              <w:t>т</w:t>
            </w:r>
            <w:bookmarkEnd w:id="42"/>
            <w:r>
              <w:rPr>
                <w:sz w:val="16"/>
              </w:rPr>
              <w:t>ей на застроенной территории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1:50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1:200; 1:100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Продольные профил</w:t>
            </w:r>
            <w:bookmarkStart w:id="43" w:name="OCRUncertain069"/>
            <w:r>
              <w:rPr>
                <w:sz w:val="16"/>
              </w:rPr>
              <w:t>и</w:t>
            </w:r>
            <w:bookmarkEnd w:id="43"/>
            <w:r>
              <w:rPr>
                <w:sz w:val="16"/>
              </w:rPr>
              <w:t xml:space="preserve"> водо-отводных и на</w:t>
            </w:r>
            <w:r>
              <w:rPr>
                <w:sz w:val="16"/>
              </w:rPr>
              <w:softHyphen/>
              <w:t>горных канав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По горизонтали </w:t>
            </w:r>
            <w:r>
              <w:rPr>
                <w:noProof/>
                <w:sz w:val="16"/>
              </w:rPr>
              <w:t xml:space="preserve">1:5000 </w:t>
            </w:r>
            <w:r>
              <w:rPr>
                <w:sz w:val="16"/>
              </w:rPr>
              <w:t xml:space="preserve">По вертикали </w:t>
            </w:r>
            <w:r>
              <w:rPr>
                <w:noProof/>
                <w:sz w:val="16"/>
              </w:rPr>
              <w:t>1:500</w:t>
            </w:r>
          </w:p>
        </w:tc>
        <w:tc>
          <w:tcPr>
            <w:tcW w:w="18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 xml:space="preserve"> гор</w:t>
            </w:r>
            <w:bookmarkStart w:id="44" w:name="OCRUncertain070"/>
            <w:r>
              <w:rPr>
                <w:sz w:val="16"/>
              </w:rPr>
              <w:t>и</w:t>
            </w:r>
            <w:bookmarkEnd w:id="44"/>
            <w:r>
              <w:rPr>
                <w:sz w:val="16"/>
              </w:rPr>
              <w:t xml:space="preserve">зонтали </w:t>
            </w:r>
            <w:r>
              <w:rPr>
                <w:noProof/>
                <w:sz w:val="16"/>
              </w:rPr>
              <w:t xml:space="preserve">1:2000 </w:t>
            </w:r>
            <w:r>
              <w:rPr>
                <w:sz w:val="16"/>
              </w:rPr>
              <w:t xml:space="preserve">По вертикали </w:t>
            </w:r>
            <w:r>
              <w:rPr>
                <w:noProof/>
                <w:sz w:val="16"/>
              </w:rPr>
              <w:t>1:200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Планы путевого разв</w:t>
            </w:r>
            <w:bookmarkStart w:id="45" w:name="OCRUncertain071"/>
            <w:r>
              <w:rPr>
                <w:sz w:val="16"/>
              </w:rPr>
              <w:t>и</w:t>
            </w:r>
            <w:bookmarkEnd w:id="45"/>
            <w:r>
              <w:rPr>
                <w:sz w:val="16"/>
              </w:rPr>
              <w:t>тия раздельных пу</w:t>
            </w:r>
            <w:bookmarkStart w:id="46" w:name="OCRUncertain072"/>
            <w:r>
              <w:rPr>
                <w:sz w:val="16"/>
              </w:rPr>
              <w:t>н</w:t>
            </w:r>
            <w:bookmarkEnd w:id="46"/>
            <w:r>
              <w:rPr>
                <w:sz w:val="16"/>
              </w:rPr>
              <w:t>ктов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86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1:1000</w:t>
            </w:r>
          </w:p>
        </w:tc>
        <w:tc>
          <w:tcPr>
            <w:tcW w:w="186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1:2000; 1:500</w:t>
            </w:r>
          </w:p>
        </w:tc>
      </w:tr>
    </w:tbl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t xml:space="preserve">Масштаб изображения указывают в основной надписи после наименования изображения. </w:t>
      </w:r>
    </w:p>
    <w:p w:rsidR="00000000" w:rsidRDefault="00101976">
      <w:pPr>
        <w:ind w:firstLine="284"/>
        <w:jc w:val="both"/>
      </w:pPr>
      <w:r>
        <w:t>Есл</w:t>
      </w:r>
      <w:bookmarkStart w:id="47" w:name="OCRUncertain073"/>
      <w:r>
        <w:t>и</w:t>
      </w:r>
      <w:bookmarkEnd w:id="47"/>
      <w:r>
        <w:t xml:space="preserve"> на листе помещено несколько изображений, выполненны</w:t>
      </w:r>
      <w:bookmarkStart w:id="48" w:name="OCRUncertain074"/>
      <w:r>
        <w:t>х</w:t>
      </w:r>
      <w:bookmarkEnd w:id="48"/>
      <w:r>
        <w:t xml:space="preserve"> в разных масштабах, то мас</w:t>
      </w:r>
      <w:r>
        <w:softHyphen/>
        <w:t xml:space="preserve">штабы указывают на поле чертежа под наименованием каждого изображения. </w:t>
      </w:r>
    </w:p>
    <w:p w:rsidR="00000000" w:rsidRDefault="00101976">
      <w:pPr>
        <w:ind w:firstLine="284"/>
        <w:jc w:val="both"/>
      </w:pPr>
      <w:r>
        <w:t xml:space="preserve">Масштабы изображения продольного профиля указывают над </w:t>
      </w:r>
      <w:bookmarkStart w:id="49" w:name="OCRUncertain075"/>
      <w:r>
        <w:t>боковиком</w:t>
      </w:r>
      <w:bookmarkEnd w:id="49"/>
      <w:r>
        <w:t xml:space="preserve"> таблицы.</w:t>
      </w:r>
    </w:p>
    <w:p w:rsidR="00000000" w:rsidRDefault="00101976">
      <w:pPr>
        <w:ind w:firstLine="284"/>
        <w:jc w:val="both"/>
      </w:pPr>
      <w:r>
        <w:rPr>
          <w:noProof/>
        </w:rPr>
        <w:t>3.11</w:t>
      </w:r>
      <w:r>
        <w:t xml:space="preserve"> Размеры на чертежах указывают в метрах. При необходимости размеры указывают с точ</w:t>
      </w:r>
      <w:r>
        <w:softHyphen/>
        <w:t>ность</w:t>
      </w:r>
      <w:r>
        <w:t>ю до сантиметра.</w:t>
      </w:r>
    </w:p>
    <w:p w:rsidR="00000000" w:rsidRDefault="00101976">
      <w:pPr>
        <w:ind w:firstLine="284"/>
        <w:jc w:val="both"/>
      </w:pPr>
      <w:r>
        <w:t xml:space="preserve">Высоту и отметки уровней указывают в метрах с точностью до сантиметра. </w:t>
      </w:r>
    </w:p>
    <w:p w:rsidR="00000000" w:rsidRDefault="00101976">
      <w:pPr>
        <w:ind w:firstLine="284"/>
        <w:jc w:val="both"/>
      </w:pPr>
      <w:r>
        <w:t>Толщину балластного слоя на продольном профиле реконструируемых путей указывают в сан</w:t>
      </w:r>
      <w:r>
        <w:softHyphen/>
        <w:t xml:space="preserve">тиметрах. </w:t>
      </w:r>
    </w:p>
    <w:p w:rsidR="00000000" w:rsidRDefault="00101976">
      <w:pPr>
        <w:ind w:firstLine="284"/>
        <w:jc w:val="both"/>
      </w:pPr>
      <w:r>
        <w:rPr>
          <w:noProof/>
        </w:rPr>
        <w:t>3.12</w:t>
      </w:r>
      <w:r>
        <w:t xml:space="preserve"> Величину углов указывают в градусах с точностью до одной минуты, а при необходимости</w:t>
      </w:r>
      <w:r>
        <w:rPr>
          <w:noProof/>
        </w:rPr>
        <w:t xml:space="preserve"> —</w:t>
      </w:r>
      <w:r>
        <w:t xml:space="preserve"> до одной секунды.</w:t>
      </w:r>
    </w:p>
    <w:p w:rsidR="00000000" w:rsidRDefault="00101976">
      <w:pPr>
        <w:ind w:firstLine="284"/>
        <w:jc w:val="both"/>
      </w:pPr>
      <w:r>
        <w:rPr>
          <w:noProof/>
        </w:rPr>
        <w:t>3.13</w:t>
      </w:r>
      <w:r>
        <w:t xml:space="preserve"> Величину уклонов указывают в промилле без обозначения единицы измерения. </w:t>
      </w:r>
    </w:p>
    <w:p w:rsidR="00000000" w:rsidRDefault="00101976">
      <w:pPr>
        <w:ind w:firstLine="284"/>
        <w:jc w:val="both"/>
      </w:pPr>
      <w:r>
        <w:t xml:space="preserve">Крутизну откосов указывают в виде отношения высоты к горизонтальной проекции откоса. </w:t>
      </w:r>
    </w:p>
    <w:p w:rsidR="00000000" w:rsidRDefault="00101976">
      <w:pPr>
        <w:ind w:firstLine="284"/>
        <w:jc w:val="both"/>
      </w:pPr>
      <w:r>
        <w:rPr>
          <w:i/>
        </w:rPr>
        <w:t xml:space="preserve">Пример </w:t>
      </w:r>
      <w:r>
        <w:rPr>
          <w:i/>
        </w:rPr>
        <w:sym w:font="Arial" w:char="2014"/>
      </w:r>
      <w:r>
        <w:rPr>
          <w:noProof/>
        </w:rPr>
        <w:t xml:space="preserve"> 1:1,5; 1:2</w:t>
      </w:r>
      <w:r>
        <w:t xml:space="preserve"> и т.д. 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3.14</w:t>
      </w:r>
      <w:r>
        <w:t xml:space="preserve"> Изображения на чер</w:t>
      </w:r>
      <w:r>
        <w:t xml:space="preserve">тежах основного комплекта марки </w:t>
      </w:r>
      <w:bookmarkStart w:id="50" w:name="OCRUncertain076"/>
      <w:r>
        <w:t>ПЖ</w:t>
      </w:r>
      <w:bookmarkEnd w:id="50"/>
      <w:r>
        <w:t xml:space="preserve"> выполняют линиями по ГОСТ </w:t>
      </w:r>
      <w:r>
        <w:rPr>
          <w:noProof/>
        </w:rPr>
        <w:t>2.303.</w:t>
      </w:r>
    </w:p>
    <w:p w:rsidR="00000000" w:rsidRDefault="00101976">
      <w:pPr>
        <w:ind w:firstLine="284"/>
        <w:jc w:val="both"/>
      </w:pPr>
      <w:r>
        <w:t xml:space="preserve">При этом </w:t>
      </w:r>
      <w:r>
        <w:rPr>
          <w:b/>
        </w:rPr>
        <w:t>сплошной толстой</w:t>
      </w:r>
      <w:r>
        <w:t xml:space="preserve"> основной линией показывают: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плане</w:t>
      </w:r>
      <w:r>
        <w:rPr>
          <w:noProof/>
        </w:rPr>
        <w:t xml:space="preserve"> —</w:t>
      </w:r>
      <w:r>
        <w:t xml:space="preserve"> проектируемые железнодорожные пути первой очереди (по осям), контуры про</w:t>
      </w:r>
      <w:r>
        <w:softHyphen/>
        <w:t xml:space="preserve">ектируемых зданий, проектируемые инженерные сети, путевое оборудование;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продольном профиле</w:t>
      </w:r>
      <w:r>
        <w:rPr>
          <w:noProof/>
        </w:rPr>
        <w:t xml:space="preserve"> —</w:t>
      </w:r>
      <w:r>
        <w:t xml:space="preserve"> проектную линию, линии ординат от точек переломов проектной линии, прямые и кривые в плане;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поперечном профиле</w:t>
      </w:r>
      <w:r>
        <w:rPr>
          <w:noProof/>
        </w:rPr>
        <w:t xml:space="preserve"> —</w:t>
      </w:r>
      <w:r>
        <w:t xml:space="preserve"> проектные контуры, линии ординат от точек переломов проект</w:t>
      </w:r>
      <w:r>
        <w:softHyphen/>
        <w:t>ных контуров.</w:t>
      </w:r>
    </w:p>
    <w:p w:rsidR="00000000" w:rsidRDefault="00101976">
      <w:pPr>
        <w:ind w:firstLine="284"/>
        <w:jc w:val="both"/>
      </w:pPr>
      <w:r>
        <w:rPr>
          <w:b/>
        </w:rPr>
        <w:t>Сплошной тонко</w:t>
      </w:r>
      <w:r>
        <w:rPr>
          <w:b/>
        </w:rPr>
        <w:t>й</w:t>
      </w:r>
      <w:r>
        <w:t xml:space="preserve"> линией показывают: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плане</w:t>
      </w:r>
      <w:r>
        <w:rPr>
          <w:noProof/>
        </w:rPr>
        <w:t xml:space="preserve"> —</w:t>
      </w:r>
      <w:r>
        <w:t xml:space="preserve"> строительную геодезическую и координатную сетки, существующие железнодо</w:t>
      </w:r>
      <w:r>
        <w:softHyphen/>
        <w:t xml:space="preserve">рожные пути, контуры существующих зданий, сооружений, существующие инженерные сети;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продольном профиле</w:t>
      </w:r>
      <w:r>
        <w:rPr>
          <w:noProof/>
        </w:rPr>
        <w:t xml:space="preserve"> —</w:t>
      </w:r>
      <w:r>
        <w:t xml:space="preserve"> линии фактической поверхности земли, существующей головки рельса, границы слоев грунта;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поперечном профиле</w:t>
      </w:r>
      <w:r>
        <w:rPr>
          <w:noProof/>
        </w:rPr>
        <w:t xml:space="preserve"> —</w:t>
      </w:r>
      <w:r>
        <w:t xml:space="preserve"> линии фактической поверхности земли и ординат от точек ее переломов, границы слоев грунта.</w:t>
      </w:r>
    </w:p>
    <w:p w:rsidR="00000000" w:rsidRDefault="00101976">
      <w:pPr>
        <w:ind w:firstLine="284"/>
        <w:jc w:val="both"/>
      </w:pPr>
      <w:r>
        <w:rPr>
          <w:b/>
        </w:rPr>
        <w:t>Пунктирной</w:t>
      </w:r>
      <w:r>
        <w:t xml:space="preserve"> линией показывают подошвы насыпей на планах. </w:t>
      </w:r>
    </w:p>
    <w:p w:rsidR="00000000" w:rsidRDefault="00101976">
      <w:pPr>
        <w:ind w:firstLine="284"/>
        <w:jc w:val="both"/>
      </w:pPr>
      <w:r>
        <w:rPr>
          <w:b/>
        </w:rPr>
        <w:t>Штриховой тонкой</w:t>
      </w:r>
      <w:r>
        <w:t xml:space="preserve"> линией показыва</w:t>
      </w:r>
      <w:r>
        <w:t>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плане</w:t>
      </w:r>
      <w:r>
        <w:rPr>
          <w:noProof/>
        </w:rPr>
        <w:t xml:space="preserve"> —</w:t>
      </w:r>
      <w:r>
        <w:t xml:space="preserve"> железнодорожные пути второй очереди и перспективные пути, бровки выемок;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продольном профиле</w:t>
      </w:r>
      <w:r>
        <w:rPr>
          <w:noProof/>
        </w:rPr>
        <w:t xml:space="preserve"> —</w:t>
      </w:r>
      <w:r>
        <w:t xml:space="preserve"> низ балластного слоя, линию горизонта высокой воды;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 продольном профиле водоотводных сооружений</w:t>
      </w:r>
      <w:r>
        <w:rPr>
          <w:noProof/>
        </w:rPr>
        <w:t xml:space="preserve"> —</w:t>
      </w:r>
      <w:r>
        <w:t xml:space="preserve"> кюветы. </w:t>
      </w:r>
      <w:bookmarkStart w:id="51" w:name="OCRUncertain077"/>
    </w:p>
    <w:p w:rsidR="00000000" w:rsidRDefault="00101976">
      <w:pPr>
        <w:ind w:firstLine="284"/>
        <w:jc w:val="both"/>
      </w:pPr>
      <w:r>
        <w:rPr>
          <w:b/>
        </w:rPr>
        <w:t>Штрихпунктирной</w:t>
      </w:r>
      <w:bookmarkEnd w:id="51"/>
      <w:r>
        <w:rPr>
          <w:b/>
        </w:rPr>
        <w:t xml:space="preserve"> тонкой</w:t>
      </w:r>
      <w:r>
        <w:t xml:space="preserve"> линией показывают оси железнодорожных путей на поперечных профилях и ранее запроектированные пути.</w:t>
      </w: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Общие данные по рабочим чертежам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t xml:space="preserve">Общие данные по рабочим чертежам марки </w:t>
      </w:r>
      <w:bookmarkStart w:id="52" w:name="OCRUncertain078"/>
      <w:r>
        <w:t>ПЖ</w:t>
      </w:r>
      <w:bookmarkEnd w:id="52"/>
      <w:r>
        <w:t xml:space="preserve"> выполняют по ГОСТ</w:t>
      </w:r>
      <w:r>
        <w:rPr>
          <w:noProof/>
        </w:rPr>
        <w:t xml:space="preserve"> 21.101</w:t>
      </w:r>
      <w:r>
        <w:t xml:space="preserve"> с учетом следую</w:t>
      </w:r>
      <w:r>
        <w:softHyphen/>
        <w:t>щих изменений: на листе общих данных дополн</w:t>
      </w:r>
      <w:r>
        <w:t>ительно приводят ведомость зданий и сооружений и сведения о принятой при топографической съемке системе высот, а также указывают обозначе</w:t>
      </w:r>
      <w:r>
        <w:softHyphen/>
        <w:t>ние, отметку и местоположение исходного репера.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Планы </w:t>
      </w:r>
      <w:bookmarkStart w:id="53" w:name="OCRUncertain079"/>
      <w:r>
        <w:rPr>
          <w:b/>
        </w:rPr>
        <w:t>ж</w:t>
      </w:r>
      <w:bookmarkEnd w:id="53"/>
      <w:r>
        <w:rPr>
          <w:b/>
        </w:rPr>
        <w:t>елезнодорожных путей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  <w:rPr>
          <w:b/>
        </w:rPr>
      </w:pPr>
      <w:r>
        <w:rPr>
          <w:b/>
          <w:noProof/>
        </w:rPr>
        <w:t>5.1</w:t>
      </w:r>
      <w:r>
        <w:rPr>
          <w:b/>
        </w:rPr>
        <w:t xml:space="preserve"> Планы железнодорожных линий общего пользования</w:t>
      </w:r>
    </w:p>
    <w:p w:rsidR="00000000" w:rsidRDefault="00101976">
      <w:pPr>
        <w:ind w:firstLine="284"/>
        <w:jc w:val="both"/>
      </w:pPr>
      <w:r>
        <w:rPr>
          <w:noProof/>
        </w:rPr>
        <w:t>5.1.1</w:t>
      </w:r>
      <w:r>
        <w:t xml:space="preserve"> Для разработки планов железнодорожных линий общего пользования и по</w:t>
      </w:r>
      <w:bookmarkStart w:id="54" w:name="OCRUncertain080"/>
      <w:r>
        <w:t>дъ</w:t>
      </w:r>
      <w:bookmarkEnd w:id="54"/>
      <w:r>
        <w:t>ездных путей в качестве подосновы используют инженерно-топографический план, на котором показывают и приводят: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ситуацию и, при необходимости, рельеф местности;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коор</w:t>
      </w:r>
      <w:r>
        <w:t>динатную сетку;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геодезические знаки (например, реперы, пункты геодезических сетей местного значения);</w:t>
      </w:r>
    </w:p>
    <w:p w:rsidR="00000000" w:rsidRDefault="00101976">
      <w:pPr>
        <w:ind w:firstLine="284"/>
        <w:jc w:val="both"/>
      </w:pPr>
      <w:r>
        <w:t>- разведочные геологические выработки (например, скважины, шурфы) и их номера;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железнодорожный путь;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вершины углов поворота пути, их обозначения и номера, начало и конец кривых,</w:t>
      </w:r>
      <w:r>
        <w:rPr>
          <w:b/>
        </w:rPr>
        <w:t xml:space="preserve"> </w:t>
      </w:r>
      <w:r>
        <w:t>их обозна</w:t>
      </w:r>
      <w:r>
        <w:softHyphen/>
        <w:t>чения и привязку к пикетам;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числовые значения элементов кривых: углы поворота, радиусы, тангенсы, суммарные </w:t>
      </w:r>
      <w:bookmarkStart w:id="55" w:name="OCRUncertain081"/>
      <w:r>
        <w:t xml:space="preserve">длины </w:t>
      </w:r>
      <w:bookmarkEnd w:id="55"/>
      <w:r>
        <w:t>круговых и переходных кривых, длины переходных кривых;</w:t>
      </w:r>
    </w:p>
    <w:p w:rsidR="00000000" w:rsidRDefault="00101976">
      <w:pPr>
        <w:ind w:firstLine="284"/>
        <w:jc w:val="both"/>
      </w:pPr>
      <w:r>
        <w:rPr>
          <w:b/>
          <w:noProof/>
        </w:rPr>
        <w:t>-</w:t>
      </w:r>
      <w:r>
        <w:t xml:space="preserve"> пикеты и указатели километров;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контуры пр</w:t>
      </w:r>
      <w:r>
        <w:t>оектируемых зданий и сооружений (без координационных осей) и их порядковые номера (внутри контура</w:t>
      </w:r>
      <w:r>
        <w:rPr>
          <w:noProof/>
        </w:rPr>
        <w:t xml:space="preserve"> —</w:t>
      </w:r>
      <w:r>
        <w:t xml:space="preserve"> в правом нижнем углу);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существующие и проектируемые инженерные коммуникации, их обозначения (наименова</w:t>
      </w:r>
      <w:r>
        <w:softHyphen/>
        <w:t>ния) и привязку к пикетам;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водоотводные сооружения (например, кюветы, лотки, водоотводные и нагорные канавы с отметками дна в ме</w:t>
      </w:r>
      <w:bookmarkStart w:id="56" w:name="OCRUncertain082"/>
      <w:r>
        <w:t>с</w:t>
      </w:r>
      <w:bookmarkEnd w:id="56"/>
      <w:r>
        <w:t>тах переломов продольного профиля и величиной уклонов дна сооружений) при изображении плана и продольного профиля на совмещенном чертеже;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искусственные сооружения </w:t>
      </w:r>
      <w:bookmarkStart w:id="57" w:name="OCRUncertain083"/>
      <w:r>
        <w:t>и</w:t>
      </w:r>
      <w:bookmarkEnd w:id="57"/>
      <w:r>
        <w:t xml:space="preserve"> их порядк</w:t>
      </w:r>
      <w:r>
        <w:t>овые номера (на полке линии-выноски);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переезды и их порядковые номера (на полке линии-выноски);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откосы насыпей и выемок (при необходимости);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</w:t>
      </w:r>
      <w:bookmarkStart w:id="58" w:name="OCRUncertain084"/>
      <w:r>
        <w:t>снего-</w:t>
      </w:r>
      <w:bookmarkEnd w:id="58"/>
      <w:r>
        <w:t xml:space="preserve"> и/или </w:t>
      </w:r>
      <w:bookmarkStart w:id="59" w:name="OCRUncertain085"/>
      <w:r>
        <w:t>пескозадерживающие</w:t>
      </w:r>
      <w:bookmarkEnd w:id="59"/>
      <w:r>
        <w:t xml:space="preserve"> и другие защитные устройства (при необходимости</w:t>
      </w:r>
      <w:bookmarkStart w:id="60" w:name="OCRUncertain086"/>
      <w:r>
        <w:t>),</w:t>
      </w:r>
      <w:bookmarkEnd w:id="60"/>
      <w:r>
        <w:t xml:space="preserve"> их привязку к оси железнодорожного пути;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</w:t>
      </w:r>
      <w:bookmarkStart w:id="61" w:name="OCRUncertain087"/>
      <w:r>
        <w:t>снегозадерживающие,</w:t>
      </w:r>
      <w:bookmarkEnd w:id="61"/>
      <w:r>
        <w:t xml:space="preserve"> </w:t>
      </w:r>
      <w:bookmarkStart w:id="62" w:name="OCRUncertain088"/>
      <w:r>
        <w:t>почвоукрепительные</w:t>
      </w:r>
      <w:bookmarkEnd w:id="62"/>
      <w:r>
        <w:t xml:space="preserve"> и другие лесонасаждения (при необходимости) с учетом требований ГОСТ</w:t>
      </w:r>
      <w:r>
        <w:rPr>
          <w:noProof/>
        </w:rPr>
        <w:t xml:space="preserve"> 21.508;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границу полосы отвода земель;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наименования конечных пунктов пересекаемых автомобильных дорог (направления на ко</w:t>
      </w:r>
      <w:r>
        <w:softHyphen/>
        <w:t>нечные п</w:t>
      </w:r>
      <w:r>
        <w:t>ункты указывают стрелками);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указатель направления на север стрелкой с буквой “С” у острия (в левом верхнем углу листа). </w:t>
      </w:r>
    </w:p>
    <w:p w:rsidR="00000000" w:rsidRDefault="00101976">
      <w:pPr>
        <w:ind w:firstLine="284"/>
        <w:jc w:val="both"/>
      </w:pPr>
      <w:r>
        <w:rPr>
          <w:noProof/>
        </w:rPr>
        <w:t>5.1.2</w:t>
      </w:r>
      <w:r>
        <w:t xml:space="preserve"> На планах железнодорожных путей помещают спецификации элементов сборных кон</w:t>
      </w:r>
      <w:r>
        <w:softHyphen/>
        <w:t>струкций по форме</w:t>
      </w:r>
      <w:r>
        <w:rPr>
          <w:noProof/>
        </w:rPr>
        <w:t xml:space="preserve"> 7</w:t>
      </w:r>
      <w:r>
        <w:t xml:space="preserve"> или</w:t>
      </w:r>
      <w:r>
        <w:rPr>
          <w:noProof/>
        </w:rPr>
        <w:t xml:space="preserve"> 8</w:t>
      </w:r>
      <w:r>
        <w:t xml:space="preserve"> ГОСТ</w:t>
      </w:r>
      <w:r>
        <w:rPr>
          <w:noProof/>
        </w:rPr>
        <w:t xml:space="preserve"> 21.101,</w:t>
      </w:r>
      <w:r>
        <w:t xml:space="preserve"> примененных для водоотводных, укрепительных, защит</w:t>
      </w:r>
      <w:r>
        <w:softHyphen/>
        <w:t>ных и других устройств.</w:t>
      </w:r>
    </w:p>
    <w:p w:rsidR="00000000" w:rsidRDefault="00101976">
      <w:pPr>
        <w:ind w:firstLine="284"/>
        <w:jc w:val="both"/>
      </w:pPr>
      <w:r>
        <w:rPr>
          <w:noProof/>
        </w:rPr>
        <w:t>5.1.3</w:t>
      </w:r>
      <w:r>
        <w:t xml:space="preserve"> Привязанные к пути здания и сооружения (например, жилые дома, здания путевой служ</w:t>
      </w:r>
      <w:r>
        <w:softHyphen/>
        <w:t>бы, искусственные сооружения, переезды) включают в ведомость зданий и сооружений, выполня</w:t>
      </w:r>
      <w:r>
        <w:softHyphen/>
        <w:t>емую по форме</w:t>
      </w:r>
      <w:r>
        <w:rPr>
          <w:noProof/>
        </w:rPr>
        <w:t xml:space="preserve"> 1</w:t>
      </w:r>
      <w:r>
        <w:t xml:space="preserve"> на листе общих данных по рабочим чертежам. Графы формы</w:t>
      </w:r>
      <w:r>
        <w:rPr>
          <w:noProof/>
        </w:rPr>
        <w:t xml:space="preserve"> 1</w:t>
      </w:r>
      <w:r>
        <w:t xml:space="preserve"> заполняют в соответствии с их наименованиями.</w:t>
      </w:r>
    </w:p>
    <w:p w:rsidR="00000000" w:rsidRDefault="00101976">
      <w:pPr>
        <w:ind w:firstLine="284"/>
        <w:jc w:val="both"/>
      </w:pPr>
      <w:bookmarkStart w:id="63" w:name="OCRUncertain089"/>
    </w:p>
    <w:p w:rsidR="00000000" w:rsidRDefault="00101976">
      <w:pPr>
        <w:jc w:val="both"/>
        <w:rPr>
          <w:noProof/>
        </w:rPr>
      </w:pPr>
      <w:r>
        <w:t>Ф</w:t>
      </w:r>
      <w:bookmarkEnd w:id="63"/>
      <w:r>
        <w:t>о</w:t>
      </w:r>
      <w:bookmarkStart w:id="64" w:name="OCRUncertain090"/>
      <w:r>
        <w:t>рма</w:t>
      </w:r>
      <w:bookmarkEnd w:id="64"/>
      <w:r>
        <w:rPr>
          <w:noProof/>
        </w:rPr>
        <w:t xml:space="preserve"> 1                                  </w:t>
      </w:r>
    </w:p>
    <w:p w:rsidR="00000000" w:rsidRDefault="00101976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14pt">
            <v:imagedata r:id="rId4" o:title=""/>
          </v:shape>
        </w:pic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  <w:rPr>
          <w:b/>
        </w:rPr>
      </w:pPr>
      <w:r>
        <w:rPr>
          <w:b/>
          <w:noProof/>
        </w:rPr>
        <w:t>5.2</w:t>
      </w:r>
      <w:r>
        <w:rPr>
          <w:b/>
        </w:rPr>
        <w:t xml:space="preserve"> Пла</w:t>
      </w:r>
      <w:bookmarkStart w:id="65" w:name="OCRUncertain092"/>
      <w:r>
        <w:rPr>
          <w:b/>
        </w:rPr>
        <w:t>н</w:t>
      </w:r>
      <w:bookmarkEnd w:id="65"/>
      <w:r>
        <w:rPr>
          <w:b/>
        </w:rPr>
        <w:t>ы железнодорожных путей на застроенной территории*</w:t>
      </w:r>
    </w:p>
    <w:p w:rsidR="00000000" w:rsidRDefault="00101976">
      <w:pPr>
        <w:ind w:firstLine="284"/>
        <w:jc w:val="both"/>
      </w:pPr>
      <w:r>
        <w:rPr>
          <w:noProof/>
        </w:rPr>
        <w:t>5.2.1</w:t>
      </w:r>
      <w:r>
        <w:t xml:space="preserve"> Ориентация плана железнодорожных путей на застроенной территории, как правило, </w:t>
      </w:r>
      <w:bookmarkStart w:id="66" w:name="OCRUncertain093"/>
      <w:r>
        <w:t>д</w:t>
      </w:r>
      <w:bookmarkEnd w:id="66"/>
      <w:r>
        <w:t>олжна соответствовать ориентации, принятой в рабочих чертежах генерального плана.</w:t>
      </w:r>
    </w:p>
    <w:p w:rsidR="00000000" w:rsidRDefault="00101976">
      <w:pPr>
        <w:ind w:firstLine="284"/>
        <w:jc w:val="both"/>
      </w:pPr>
      <w:r>
        <w:t>Допускается план таких путей изображать с поворотом до</w:t>
      </w:r>
      <w:r>
        <w:rPr>
          <w:noProof/>
        </w:rPr>
        <w:t xml:space="preserve"> 90</w:t>
      </w:r>
      <w:r>
        <w:rPr>
          <w:noProof/>
        </w:rPr>
        <w:sym w:font="Arial" w:char="00B0"/>
      </w:r>
      <w:r>
        <w:t xml:space="preserve"> по отношению к их расположе</w:t>
      </w:r>
      <w:r>
        <w:softHyphen/>
        <w:t xml:space="preserve">нию на </w:t>
      </w:r>
      <w:bookmarkStart w:id="67" w:name="OCRUncertain094"/>
      <w:r>
        <w:t>разбивочном</w:t>
      </w:r>
      <w:bookmarkEnd w:id="67"/>
      <w:r>
        <w:t xml:space="preserve"> плане.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5.2.2</w:t>
      </w:r>
      <w:r>
        <w:t xml:space="preserve"> План железнодоро</w:t>
      </w:r>
      <w:r>
        <w:t>жных путей на застроенной территории допускается выполнять поэтапно, с выпуском разработок в соответствии с ГОСТ</w:t>
      </w:r>
      <w:r>
        <w:rPr>
          <w:noProof/>
        </w:rPr>
        <w:t xml:space="preserve"> 21.508 (3.10</w:t>
      </w:r>
      <w:r>
        <w:t xml:space="preserve"> и</w:t>
      </w:r>
      <w:r>
        <w:rPr>
          <w:noProof/>
        </w:rPr>
        <w:t xml:space="preserve"> 3.11).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_____________</w:t>
      </w:r>
    </w:p>
    <w:p w:rsidR="00000000" w:rsidRDefault="00101976">
      <w:pPr>
        <w:ind w:firstLine="284"/>
        <w:jc w:val="both"/>
        <w:rPr>
          <w:sz w:val="16"/>
        </w:rPr>
      </w:pPr>
      <w:r>
        <w:rPr>
          <w:sz w:val="16"/>
        </w:rPr>
        <w:t>* К железнодорожным путям на застро</w:t>
      </w:r>
      <w:bookmarkStart w:id="68" w:name="OCRUncertain095"/>
      <w:r>
        <w:rPr>
          <w:sz w:val="16"/>
        </w:rPr>
        <w:t>е</w:t>
      </w:r>
      <w:bookmarkEnd w:id="68"/>
      <w:r>
        <w:rPr>
          <w:sz w:val="16"/>
        </w:rPr>
        <w:t>нной территории здесь и далее относят ж</w:t>
      </w:r>
      <w:bookmarkStart w:id="69" w:name="OCRUncertain096"/>
      <w:r>
        <w:rPr>
          <w:sz w:val="16"/>
        </w:rPr>
        <w:t>е</w:t>
      </w:r>
      <w:bookmarkEnd w:id="69"/>
      <w:r>
        <w:rPr>
          <w:sz w:val="16"/>
        </w:rPr>
        <w:t>лезные дороги, распо</w:t>
      </w:r>
      <w:r>
        <w:rPr>
          <w:sz w:val="16"/>
        </w:rPr>
        <w:softHyphen/>
        <w:t>лагаемые на территории городских и сельских поселений, промышленных, агропромышленных предпри</w:t>
      </w:r>
      <w:r>
        <w:rPr>
          <w:sz w:val="16"/>
        </w:rPr>
        <w:softHyphen/>
        <w:t>ятий, электростанций, портов, складских баз и на других застроенных территориях.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5.2.3</w:t>
      </w:r>
      <w:r>
        <w:t xml:space="preserve"> На пла</w:t>
      </w:r>
      <w:bookmarkStart w:id="70" w:name="OCRUncertain097"/>
      <w:r>
        <w:t>н</w:t>
      </w:r>
      <w:bookmarkEnd w:id="70"/>
      <w:r>
        <w:t>ах железнодорожных путей на застроенной территории пу</w:t>
      </w:r>
      <w:bookmarkStart w:id="71" w:name="OCRUncertain098"/>
      <w:r>
        <w:t>т</w:t>
      </w:r>
      <w:bookmarkEnd w:id="71"/>
      <w:r>
        <w:t>евое оборудование изоб</w:t>
      </w:r>
      <w:r>
        <w:t>ражают контурными линиями и обозначают маркой “ПО” с доба</w:t>
      </w:r>
      <w:bookmarkStart w:id="72" w:name="OCRUncertain099"/>
      <w:r>
        <w:t>в</w:t>
      </w:r>
      <w:bookmarkEnd w:id="72"/>
      <w:r>
        <w:t xml:space="preserve">лением порядкового номера в пределах марки. </w:t>
      </w:r>
    </w:p>
    <w:p w:rsidR="00000000" w:rsidRDefault="00101976">
      <w:pPr>
        <w:ind w:firstLine="284"/>
        <w:jc w:val="both"/>
      </w:pPr>
      <w:r>
        <w:rPr>
          <w:i/>
        </w:rPr>
        <w:t>Пример</w:t>
      </w:r>
      <w:r>
        <w:rPr>
          <w:i/>
          <w:noProof/>
        </w:rPr>
        <w:t xml:space="preserve"> —</w:t>
      </w:r>
      <w:r>
        <w:t xml:space="preserve"> ПО1, ПО2.</w:t>
      </w:r>
    </w:p>
    <w:p w:rsidR="00000000" w:rsidRDefault="00101976">
      <w:pPr>
        <w:ind w:firstLine="284"/>
        <w:jc w:val="both"/>
      </w:pPr>
      <w:r>
        <w:t xml:space="preserve">Обозначение (марку) оборудования проставляют внутри контура или на полке линии-выноски. </w:t>
      </w:r>
    </w:p>
    <w:p w:rsidR="00000000" w:rsidRDefault="00101976">
      <w:pPr>
        <w:ind w:firstLine="284"/>
        <w:jc w:val="both"/>
      </w:pPr>
      <w:r>
        <w:rPr>
          <w:noProof/>
        </w:rPr>
        <w:t>5.2.4</w:t>
      </w:r>
      <w:r>
        <w:t xml:space="preserve"> На плане железнодорожных путей на застроенной территории дополнительно к</w:t>
      </w:r>
      <w:r>
        <w:rPr>
          <w:noProof/>
        </w:rPr>
        <w:t xml:space="preserve"> 5.1.1</w:t>
      </w:r>
      <w:r>
        <w:t xml:space="preserve"> наносят и указывают: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строительную геодезическую сетку;</w:t>
      </w:r>
    </w:p>
    <w:p w:rsidR="00000000" w:rsidRDefault="00101976">
      <w:pPr>
        <w:ind w:firstLine="284"/>
        <w:jc w:val="both"/>
      </w:pPr>
      <w:r>
        <w:rPr>
          <w:b/>
          <w:noProof/>
        </w:rPr>
        <w:t>-</w:t>
      </w:r>
      <w:r>
        <w:t xml:space="preserve"> проектные горизонтали через</w:t>
      </w:r>
      <w:r>
        <w:rPr>
          <w:noProof/>
        </w:rPr>
        <w:t xml:space="preserve"> 0,10 — 0,20</w:t>
      </w:r>
      <w:r>
        <w:t xml:space="preserve"> </w:t>
      </w:r>
      <w:bookmarkStart w:id="73" w:name="OCRUncertain100"/>
      <w:r>
        <w:t>м</w:t>
      </w:r>
      <w:bookmarkEnd w:id="73"/>
      <w:r>
        <w:t xml:space="preserve"> или проектн</w:t>
      </w:r>
      <w:bookmarkStart w:id="74" w:name="OCRUncertain101"/>
      <w:r>
        <w:t>ые отметки в характерных точках</w:t>
      </w:r>
      <w:bookmarkEnd w:id="74"/>
      <w:r>
        <w:t xml:space="preserve"> рельефа</w:t>
      </w:r>
      <w:r>
        <w:rPr>
          <w:noProof/>
        </w:rPr>
        <w:t xml:space="preserve"> —</w:t>
      </w:r>
      <w:r>
        <w:t xml:space="preserve"> в соответствии с планом организации рельефа;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номера железнод</w:t>
      </w:r>
      <w:r>
        <w:t>орожных пу</w:t>
      </w:r>
      <w:bookmarkStart w:id="75" w:name="OCRUncertain102"/>
      <w:r>
        <w:t>т</w:t>
      </w:r>
      <w:bookmarkEnd w:id="75"/>
      <w:r>
        <w:t>ей;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расстоян</w:t>
      </w:r>
      <w:bookmarkStart w:id="76" w:name="OCRUncertain103"/>
      <w:r>
        <w:t>и</w:t>
      </w:r>
      <w:bookmarkEnd w:id="76"/>
      <w:r>
        <w:t>я между осями путей, а при необходимости, расстояния между осями путей и зданиями (сооружениями);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центры стрелочных переводов, их номера и привязку к пикетам (или координаты);</w:t>
      </w:r>
    </w:p>
    <w:p w:rsidR="00000000" w:rsidRDefault="00101976">
      <w:pPr>
        <w:ind w:firstLine="284"/>
        <w:jc w:val="both"/>
      </w:pPr>
      <w:r>
        <w:rPr>
          <w:b/>
          <w:noProof/>
        </w:rPr>
        <w:t>-</w:t>
      </w:r>
      <w:r>
        <w:t xml:space="preserve"> </w:t>
      </w:r>
      <w:bookmarkStart w:id="77" w:name="OCRUncertain104"/>
      <w:r>
        <w:t>уклоноуказатели;</w:t>
      </w:r>
      <w:bookmarkEnd w:id="77"/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пу</w:t>
      </w:r>
      <w:bookmarkStart w:id="78" w:name="OCRUncertain105"/>
      <w:r>
        <w:t>т</w:t>
      </w:r>
      <w:bookmarkEnd w:id="78"/>
      <w:r>
        <w:t>евые упоры, их позиционные обозначения (марки) и обозначения чертежей на их устройство;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путевое оборудование и его позиционное обозначение (марку);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откосы насыпей и выемок (на неспланированной территории);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здания, сооружения, их номера или наименования (по </w:t>
      </w:r>
      <w:bookmarkStart w:id="79" w:name="OCRUncertain106"/>
      <w:r>
        <w:t>разбивочному</w:t>
      </w:r>
      <w:bookmarkEnd w:id="79"/>
      <w:r>
        <w:t xml:space="preserve"> плану ос</w:t>
      </w:r>
      <w:r>
        <w:t>новного ком</w:t>
      </w:r>
      <w:r>
        <w:softHyphen/>
        <w:t xml:space="preserve">плекта рабочих чертежей марки </w:t>
      </w:r>
      <w:bookmarkStart w:id="80" w:name="OCRUncertain107"/>
      <w:r>
        <w:t>ГП)</w:t>
      </w:r>
      <w:bookmarkEnd w:id="80"/>
      <w:r>
        <w:t xml:space="preserve"> с привязкой к строительной геодезической сетке в соответст</w:t>
      </w:r>
      <w:r>
        <w:softHyphen/>
        <w:t>вии с ГОСТ</w:t>
      </w:r>
      <w:r>
        <w:rPr>
          <w:noProof/>
        </w:rPr>
        <w:t xml:space="preserve"> 21.508 (5.7,</w:t>
      </w:r>
      <w:r>
        <w:t xml:space="preserve"> а);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координаты точек (например, вершин углов поворота, центров</w:t>
      </w:r>
      <w:r>
        <w:rPr>
          <w:noProof/>
        </w:rPr>
        <w:t xml:space="preserve"> </w:t>
      </w:r>
      <w:bookmarkStart w:id="81" w:name="OCRUncertain108"/>
      <w:r>
        <w:t>стрелочны</w:t>
      </w:r>
      <w:r>
        <w:rPr>
          <w:noProof/>
        </w:rPr>
        <w:t>х</w:t>
      </w:r>
      <w:bookmarkEnd w:id="81"/>
      <w:r>
        <w:t xml:space="preserve"> переводов). </w:t>
      </w:r>
    </w:p>
    <w:p w:rsidR="00000000" w:rsidRDefault="00101976">
      <w:pPr>
        <w:ind w:firstLine="284"/>
        <w:jc w:val="both"/>
      </w:pPr>
      <w:r>
        <w:t>При этом ситуацию местности наносят, как правило, за пределами ограждения или условной границы застроенной территории, а пересекаемые существующие железнодорожные пути, авто</w:t>
      </w:r>
      <w:r>
        <w:softHyphen/>
        <w:t xml:space="preserve">мобильные дороги и инженерные коммуникации не привязывают к пикетам. </w:t>
      </w:r>
    </w:p>
    <w:p w:rsidR="00000000" w:rsidRDefault="00101976">
      <w:pPr>
        <w:ind w:firstLine="284"/>
        <w:jc w:val="both"/>
      </w:pPr>
      <w:r>
        <w:rPr>
          <w:noProof/>
        </w:rPr>
        <w:t>5.2.5</w:t>
      </w:r>
      <w:r>
        <w:t xml:space="preserve"> При насыщенном изображениями плане допускает</w:t>
      </w:r>
      <w:r>
        <w:t>ся обозначения координируемых точек и числовые значения элементов плана пу</w:t>
      </w:r>
      <w:bookmarkStart w:id="82" w:name="OCRUncertain110"/>
      <w:r>
        <w:t>т</w:t>
      </w:r>
      <w:bookmarkEnd w:id="82"/>
      <w:r>
        <w:t>ей приводить в ведомости элементов плана путей. В этом случае на плане указывают только числовые значения углов поворота и радиусов.</w:t>
      </w:r>
    </w:p>
    <w:p w:rsidR="00000000" w:rsidRDefault="00101976">
      <w:pPr>
        <w:ind w:firstLine="284"/>
        <w:jc w:val="both"/>
      </w:pPr>
      <w:r>
        <w:t>Ведомость элементов плана железнодорожных путей выполняют по форме</w:t>
      </w:r>
      <w:r>
        <w:rPr>
          <w:noProof/>
        </w:rPr>
        <w:t xml:space="preserve"> 2. </w:t>
      </w:r>
    </w:p>
    <w:p w:rsidR="00000000" w:rsidRDefault="00101976">
      <w:pPr>
        <w:ind w:firstLine="284"/>
        <w:jc w:val="both"/>
      </w:pPr>
      <w:r>
        <w:t xml:space="preserve">В </w:t>
      </w:r>
      <w:bookmarkStart w:id="83" w:name="OCRUncertain112"/>
      <w:r>
        <w:t>г</w:t>
      </w:r>
      <w:bookmarkEnd w:id="83"/>
      <w:r>
        <w:t>рафах ведомости указывают: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 графе “Обозначение точки”</w:t>
      </w:r>
      <w:r>
        <w:rPr>
          <w:noProof/>
        </w:rPr>
        <w:t xml:space="preserve"> —</w:t>
      </w:r>
      <w:r>
        <w:t xml:space="preserve"> обозначение координируемой точки (например, ЦСП5, ВУ13);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 графах “Координата точки</w:t>
      </w:r>
      <w:bookmarkStart w:id="84" w:name="OCRUncertain113"/>
      <w:r>
        <w:t>”:</w:t>
      </w:r>
      <w:bookmarkEnd w:id="84"/>
      <w:r>
        <w:t xml:space="preserve"> А</w:t>
      </w:r>
      <w:r>
        <w:rPr>
          <w:noProof/>
        </w:rPr>
        <w:t xml:space="preserve"> —</w:t>
      </w:r>
      <w:r>
        <w:t xml:space="preserve"> координата точки по горизонтальной оси строительной геодезической сетки, Б</w:t>
      </w:r>
      <w:r>
        <w:rPr>
          <w:noProof/>
        </w:rPr>
        <w:t xml:space="preserve"> —</w:t>
      </w:r>
      <w:r>
        <w:t xml:space="preserve"> по</w:t>
      </w:r>
      <w:r>
        <w:t xml:space="preserve"> вертикальной оси. </w:t>
      </w:r>
    </w:p>
    <w:p w:rsidR="00000000" w:rsidRDefault="00101976">
      <w:pPr>
        <w:ind w:firstLine="284"/>
        <w:jc w:val="both"/>
      </w:pPr>
      <w:r>
        <w:t xml:space="preserve">Остальные графы заполняют в соответствии с их наименованиями. </w:t>
      </w:r>
    </w:p>
    <w:p w:rsidR="00000000" w:rsidRDefault="00101976">
      <w:pPr>
        <w:ind w:firstLine="284"/>
        <w:jc w:val="both"/>
      </w:pPr>
      <w:r>
        <w:rPr>
          <w:noProof/>
        </w:rPr>
        <w:t>5.2.6</w:t>
      </w:r>
      <w:r>
        <w:t xml:space="preserve"> На плане путей на застроенной территории для раздельных пунктов дополнительно к строительной геодезической сетке допускается применять станционную систему координат. </w:t>
      </w:r>
    </w:p>
    <w:p w:rsidR="00000000" w:rsidRDefault="00101976">
      <w:pPr>
        <w:ind w:firstLine="284"/>
        <w:jc w:val="both"/>
      </w:pPr>
      <w:r>
        <w:t>Оси координат станционной системы должны быть привязаны к строительной геодезической сетке, а при ее отсутствии</w:t>
      </w:r>
      <w:r>
        <w:rPr>
          <w:noProof/>
        </w:rPr>
        <w:t xml:space="preserve"> —</w:t>
      </w:r>
      <w:r>
        <w:t xml:space="preserve"> к сети местной </w:t>
      </w:r>
      <w:bookmarkStart w:id="85" w:name="OCRUncertain114"/>
      <w:r>
        <w:t>полигонометрии.</w:t>
      </w:r>
      <w:bookmarkEnd w:id="85"/>
    </w:p>
    <w:p w:rsidR="00000000" w:rsidRDefault="00101976">
      <w:pPr>
        <w:ind w:firstLine="284"/>
        <w:jc w:val="both"/>
        <w:rPr>
          <w:b/>
        </w:rPr>
      </w:pPr>
      <w:r>
        <w:rPr>
          <w:b/>
          <w:noProof/>
        </w:rPr>
        <w:t>5.3</w:t>
      </w:r>
      <w:r>
        <w:rPr>
          <w:b/>
        </w:rPr>
        <w:t xml:space="preserve"> Планы путевого развития раздельных пунктов</w:t>
      </w:r>
    </w:p>
    <w:p w:rsidR="00000000" w:rsidRDefault="00101976">
      <w:pPr>
        <w:ind w:firstLine="284"/>
        <w:jc w:val="both"/>
      </w:pPr>
      <w:r>
        <w:rPr>
          <w:noProof/>
        </w:rPr>
        <w:t>5.3.1</w:t>
      </w:r>
      <w:r>
        <w:t xml:space="preserve"> В качестве осей координат станционной системы принимают ос</w:t>
      </w:r>
      <w:r>
        <w:t>ь пассажирского или другого станционного здания, проведенную под углом</w:t>
      </w:r>
      <w:r>
        <w:rPr>
          <w:noProof/>
        </w:rPr>
        <w:t xml:space="preserve"> 90</w:t>
      </w:r>
      <w:r>
        <w:rPr>
          <w:noProof/>
        </w:rPr>
        <w:sym w:font="Arial" w:char="00B0"/>
      </w:r>
      <w:r>
        <w:t xml:space="preserve"> к главному пути, и ось главного пути, а при реконструкции</w:t>
      </w:r>
      <w:r>
        <w:rPr>
          <w:noProof/>
        </w:rPr>
        <w:t xml:space="preserve"> —</w:t>
      </w:r>
      <w:r>
        <w:t xml:space="preserve"> базис, совпадающий с осью главного пу</w:t>
      </w:r>
      <w:bookmarkStart w:id="86" w:name="OCRUncertain116"/>
      <w:r>
        <w:t>т</w:t>
      </w:r>
      <w:bookmarkEnd w:id="86"/>
      <w:r>
        <w:t xml:space="preserve">и </w:t>
      </w:r>
      <w:bookmarkStart w:id="87" w:name="OCRUncertain117"/>
      <w:r>
        <w:t>ил</w:t>
      </w:r>
      <w:bookmarkEnd w:id="87"/>
      <w:r>
        <w:t xml:space="preserve">и параллельный ей.      </w:t>
      </w:r>
    </w:p>
    <w:p w:rsidR="00000000" w:rsidRDefault="00101976">
      <w:pPr>
        <w:ind w:firstLine="284"/>
        <w:jc w:val="both"/>
      </w:pPr>
      <w:r>
        <w:t>За начало отсчета координат станционной системы принимают, как правило, точку пересече</w:t>
      </w:r>
      <w:r>
        <w:softHyphen/>
        <w:t>ния указанных осей.</w:t>
      </w:r>
    </w:p>
    <w:p w:rsidR="00000000" w:rsidRDefault="00101976">
      <w:pPr>
        <w:ind w:firstLine="284"/>
        <w:jc w:val="both"/>
      </w:pPr>
      <w:r>
        <w:rPr>
          <w:noProof/>
        </w:rPr>
        <w:t>5.3.2</w:t>
      </w:r>
      <w:r>
        <w:t xml:space="preserve"> Изображение плана путевого развития раздельного пункта допускается делить на не</w:t>
      </w:r>
      <w:r>
        <w:softHyphen/>
        <w:t xml:space="preserve">сколько участков, размещая их на отдельных листах. </w:t>
      </w:r>
    </w:p>
    <w:p w:rsidR="00000000" w:rsidRDefault="00101976">
      <w:pPr>
        <w:ind w:firstLine="284"/>
        <w:jc w:val="both"/>
      </w:pPr>
      <w:r>
        <w:t>В этом случае на каждом листе плана, где показан участок плана, п</w:t>
      </w:r>
      <w:r>
        <w:t xml:space="preserve">риводят схему целого плана с разбивкой его на участки, указывают номера листов, на которых они размещены, и штриховкой обозначают участок изображения, показанный на данном листе. </w:t>
      </w:r>
    </w:p>
    <w:p w:rsidR="00000000" w:rsidRDefault="00101976">
      <w:pPr>
        <w:ind w:firstLine="284"/>
        <w:jc w:val="both"/>
      </w:pPr>
      <w:r>
        <w:rPr>
          <w:noProof/>
        </w:rPr>
        <w:t>5.3.3</w:t>
      </w:r>
      <w:r>
        <w:t xml:space="preserve"> На плане путевого развития раздельных пунктов в дополнение к</w:t>
      </w:r>
      <w:r>
        <w:rPr>
          <w:noProof/>
        </w:rPr>
        <w:t xml:space="preserve"> 5.1.1</w:t>
      </w:r>
      <w:r>
        <w:t xml:space="preserve"> наносят и указывают: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геодезическое съемочное обоснование;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номера железнодорожных путей;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центры, номера и марки крестовин стрелочных переводов;</w:t>
      </w:r>
    </w:p>
    <w:p w:rsidR="00000000" w:rsidRDefault="00101976">
      <w:pPr>
        <w:ind w:firstLine="284"/>
        <w:jc w:val="both"/>
      </w:pPr>
      <w:r>
        <w:rPr>
          <w:b/>
          <w:noProof/>
        </w:rPr>
        <w:t>-</w:t>
      </w:r>
      <w:r>
        <w:t xml:space="preserve"> уклоноуказатели;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путевые упоры, их позиционные обозначения (марки) и обозначения чертежей на их устрой</w:t>
      </w:r>
      <w:r>
        <w:softHyphen/>
        <w:t>ств</w:t>
      </w:r>
      <w:r>
        <w:t>о;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путевое оборудо</w:t>
      </w:r>
      <w:bookmarkStart w:id="88" w:name="OCRUncertain120"/>
      <w:r>
        <w:t>в</w:t>
      </w:r>
      <w:bookmarkEnd w:id="88"/>
      <w:r>
        <w:t>ание и его позиционное обозначение (марку);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расстояния между осями и основными элементами путей;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сигналы и предельные столбики без привязки к пикетам;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координаты точек (вершин углов поворота путей, центров стрелочных переводов); </w:t>
      </w:r>
      <w:r>
        <w:rPr>
          <w:noProof/>
        </w:rPr>
        <w:t xml:space="preserve">   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здания, сооружения, их номера по </w:t>
      </w:r>
      <w:bookmarkStart w:id="89" w:name="OCRUncertain122"/>
      <w:r>
        <w:t>разбивочному</w:t>
      </w:r>
      <w:bookmarkEnd w:id="89"/>
      <w:r>
        <w:t xml:space="preserve"> плану (или наименования) и привязку к координатам станционной системы в соответствии с ГОСТ</w:t>
      </w:r>
      <w:r>
        <w:rPr>
          <w:noProof/>
        </w:rPr>
        <w:t xml:space="preserve"> 21.508 (5.7,</w:t>
      </w:r>
      <w:r>
        <w:t xml:space="preserve"> а);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обозначения начал и концов кривых без привязки к пикетам. При этом пикеты и указатели килом</w:t>
      </w:r>
      <w:r>
        <w:t xml:space="preserve">етров показывают по оси главного пути. 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Форма 2</w:t>
      </w:r>
    </w:p>
    <w:p w:rsidR="00000000" w:rsidRDefault="00101976">
      <w:pPr>
        <w:jc w:val="both"/>
      </w:pPr>
      <w:r>
        <w:pict>
          <v:shape id="_x0000_i1026" type="#_x0000_t75" style="width:311.25pt;height:93pt">
            <v:imagedata r:id="rId5" o:title=""/>
          </v:shape>
        </w:pict>
      </w:r>
    </w:p>
    <w:p w:rsidR="00000000" w:rsidRDefault="00101976">
      <w:pPr>
        <w:jc w:val="both"/>
      </w:pPr>
    </w:p>
    <w:p w:rsidR="00000000" w:rsidRDefault="00101976">
      <w:pPr>
        <w:jc w:val="both"/>
      </w:pPr>
      <w:r>
        <w:t>Форма 3</w:t>
      </w:r>
    </w:p>
    <w:p w:rsidR="00000000" w:rsidRDefault="00101976">
      <w:pPr>
        <w:jc w:val="both"/>
      </w:pPr>
      <w:r>
        <w:pict>
          <v:shape id="_x0000_i1027" type="#_x0000_t75" style="width:103.5pt;height:109.5pt">
            <v:imagedata r:id="rId6" o:title=""/>
          </v:shape>
        </w:pict>
      </w:r>
    </w:p>
    <w:p w:rsidR="00000000" w:rsidRDefault="00101976">
      <w:pPr>
        <w:jc w:val="both"/>
      </w:pP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5.3.4</w:t>
      </w:r>
      <w:r>
        <w:t xml:space="preserve"> Под планом путевого развития раздельного пункта помещают таблицу-сетку с</w:t>
      </w:r>
      <w:r>
        <w:rPr>
          <w:b/>
        </w:rPr>
        <w:t xml:space="preserve"> </w:t>
      </w:r>
      <w:bookmarkStart w:id="90" w:name="OCRUncertain123"/>
      <w:r>
        <w:t>боковиком</w:t>
      </w:r>
      <w:bookmarkEnd w:id="90"/>
      <w:r>
        <w:t xml:space="preserve"> по форме</w:t>
      </w:r>
      <w:r>
        <w:rPr>
          <w:noProof/>
        </w:rPr>
        <w:t xml:space="preserve"> 3.</w:t>
      </w:r>
    </w:p>
    <w:p w:rsidR="00000000" w:rsidRDefault="00101976">
      <w:pPr>
        <w:ind w:firstLine="284"/>
        <w:jc w:val="both"/>
      </w:pPr>
      <w:r>
        <w:t xml:space="preserve">В </w:t>
      </w:r>
      <w:bookmarkStart w:id="91" w:name="OCRUncertain124"/>
      <w:r>
        <w:t>боковике</w:t>
      </w:r>
      <w:bookmarkEnd w:id="91"/>
      <w:r>
        <w:t xml:space="preserve"> таблицы указывают: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 графе “Наименование точки”</w:t>
      </w:r>
      <w:r>
        <w:rPr>
          <w:noProof/>
        </w:rPr>
        <w:t xml:space="preserve"> —</w:t>
      </w:r>
      <w:r>
        <w:t xml:space="preserve"> наименование координируемого элемента раздельного пункта. В качестве координируемой точки принимают, например, центр стрелочного перевода, вершину угла поворота;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 графе “Расстояние от оси здания”</w:t>
      </w:r>
      <w:r>
        <w:rPr>
          <w:noProof/>
        </w:rPr>
        <w:t xml:space="preserve"> —</w:t>
      </w:r>
      <w:r>
        <w:t xml:space="preserve"> расстояние от оси пассажирского или </w:t>
      </w:r>
      <w:bookmarkStart w:id="92" w:name="OCRUncertain126"/>
      <w:r>
        <w:t>и</w:t>
      </w:r>
      <w:bookmarkEnd w:id="92"/>
      <w:r>
        <w:t>ного станцион</w:t>
      </w:r>
      <w:r>
        <w:softHyphen/>
        <w:t>ного здания до координируемой то</w:t>
      </w:r>
      <w:r>
        <w:t>чки.</w:t>
      </w:r>
    </w:p>
    <w:p w:rsidR="00000000" w:rsidRDefault="00101976">
      <w:pPr>
        <w:ind w:firstLine="284"/>
        <w:jc w:val="both"/>
      </w:pPr>
      <w:r>
        <w:t>Допускается, при необходимости, вместо расстояния от здания указывать пикетажное значе</w:t>
      </w:r>
      <w:r>
        <w:softHyphen/>
        <w:t>ние координируемой точки. В этом случае графу сл</w:t>
      </w:r>
      <w:bookmarkStart w:id="93" w:name="OCRUncertain127"/>
      <w:r>
        <w:t>е</w:t>
      </w:r>
      <w:bookmarkEnd w:id="93"/>
      <w:r>
        <w:t xml:space="preserve">дует именовать “Пикетажное значение”;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 </w:t>
      </w:r>
      <w:bookmarkStart w:id="94" w:name="OCRUncertain128"/>
      <w:r>
        <w:t>г</w:t>
      </w:r>
      <w:bookmarkEnd w:id="94"/>
      <w:r>
        <w:t>рафе “Расстояние от оси главного пути”</w:t>
      </w:r>
      <w:r>
        <w:rPr>
          <w:noProof/>
        </w:rPr>
        <w:t xml:space="preserve"> —</w:t>
      </w:r>
      <w:r>
        <w:t xml:space="preserve"> расстояние от оси главного железнодорожного пути до координируемой точки. </w:t>
      </w:r>
    </w:p>
    <w:p w:rsidR="00000000" w:rsidRDefault="00101976">
      <w:pPr>
        <w:ind w:firstLine="284"/>
        <w:jc w:val="both"/>
      </w:pPr>
      <w:r>
        <w:t>При реконструкции расстояние до координируемой точки указывают от базиса. В этом случае графу следует именовать “Расстояние от базиса”.</w:t>
      </w:r>
    </w:p>
    <w:p w:rsidR="00000000" w:rsidRDefault="00101976">
      <w:pPr>
        <w:ind w:firstLine="284"/>
        <w:jc w:val="both"/>
      </w:pPr>
      <w:r>
        <w:t>Примеры оформления совмещенного чертежа плана и продольного профиля новой о</w:t>
      </w:r>
      <w:r>
        <w:t>днопут</w:t>
      </w:r>
      <w:r>
        <w:softHyphen/>
        <w:t>ной железной дороги общего пользования приведены в приложении А, плана путевого развития ра</w:t>
      </w:r>
      <w:bookmarkStart w:id="95" w:name="OCRUncertain130"/>
      <w:r>
        <w:t>з</w:t>
      </w:r>
      <w:bookmarkEnd w:id="95"/>
      <w:r>
        <w:t>дельного пункта</w:t>
      </w:r>
      <w:r>
        <w:rPr>
          <w:noProof/>
        </w:rPr>
        <w:t xml:space="preserve"> —</w:t>
      </w:r>
      <w:r>
        <w:t xml:space="preserve"> в приложении Б, плана железнодорожных путей на застроенной террито</w:t>
      </w:r>
      <w:r>
        <w:softHyphen/>
        <w:t>рии</w:t>
      </w:r>
      <w:r>
        <w:rPr>
          <w:noProof/>
        </w:rPr>
        <w:t xml:space="preserve"> —</w:t>
      </w:r>
      <w:r>
        <w:t xml:space="preserve"> в приложении В. </w:t>
      </w:r>
    </w:p>
    <w:p w:rsidR="00000000" w:rsidRDefault="00101976">
      <w:pPr>
        <w:ind w:firstLine="284"/>
        <w:jc w:val="both"/>
        <w:rPr>
          <w:b/>
        </w:rPr>
      </w:pPr>
      <w:r>
        <w:rPr>
          <w:b/>
          <w:noProof/>
        </w:rPr>
        <w:t>5.4</w:t>
      </w:r>
      <w:r>
        <w:rPr>
          <w:b/>
        </w:rPr>
        <w:t xml:space="preserve"> Табл</w:t>
      </w:r>
      <w:bookmarkStart w:id="96" w:name="OCRUncertain131"/>
      <w:r>
        <w:rPr>
          <w:b/>
        </w:rPr>
        <w:t>и</w:t>
      </w:r>
      <w:bookmarkEnd w:id="96"/>
      <w:r>
        <w:rPr>
          <w:b/>
        </w:rPr>
        <w:t>чные формы на планах</w:t>
      </w:r>
    </w:p>
    <w:p w:rsidR="00000000" w:rsidRDefault="00101976">
      <w:pPr>
        <w:ind w:firstLine="284"/>
        <w:jc w:val="both"/>
      </w:pPr>
      <w:r>
        <w:rPr>
          <w:noProof/>
        </w:rPr>
        <w:t>5.4.1</w:t>
      </w:r>
      <w:r>
        <w:t xml:space="preserve"> На планах путевого развития раздельного пункта и железнодорожных путей на застроен</w:t>
      </w:r>
      <w:r>
        <w:softHyphen/>
        <w:t>ной территории помещают: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ведомость элементов плана железнодорожных путей по форме</w:t>
      </w:r>
      <w:r>
        <w:rPr>
          <w:noProof/>
        </w:rPr>
        <w:t xml:space="preserve"> 2</w:t>
      </w:r>
      <w:r>
        <w:t xml:space="preserve"> (при необходимости);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ведомость железнодорожных путей по форме</w:t>
      </w:r>
      <w:r>
        <w:rPr>
          <w:noProof/>
        </w:rPr>
        <w:t xml:space="preserve"> 4;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ведомость стрелочных переводов </w:t>
      </w:r>
      <w:r>
        <w:t>по форме</w:t>
      </w:r>
      <w:r>
        <w:rPr>
          <w:noProof/>
        </w:rPr>
        <w:t xml:space="preserve"> 5;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экспликацию зданий и сооружений по форме</w:t>
      </w:r>
      <w:r>
        <w:rPr>
          <w:noProof/>
        </w:rPr>
        <w:t xml:space="preserve"> 3</w:t>
      </w:r>
      <w:r>
        <w:t xml:space="preserve"> ГОСТ</w:t>
      </w:r>
      <w:r>
        <w:rPr>
          <w:noProof/>
        </w:rPr>
        <w:t xml:space="preserve"> 21.508;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спецификацию элементов сборных конструкций в соответствии с </w:t>
      </w:r>
      <w:r>
        <w:rPr>
          <w:noProof/>
        </w:rPr>
        <w:t xml:space="preserve">5.1.2. </w:t>
      </w:r>
    </w:p>
    <w:p w:rsidR="00000000" w:rsidRDefault="00101976">
      <w:pPr>
        <w:ind w:firstLine="284"/>
        <w:jc w:val="both"/>
      </w:pPr>
      <w:r>
        <w:t>Графы форм</w:t>
      </w:r>
      <w:r>
        <w:rPr>
          <w:noProof/>
        </w:rPr>
        <w:t xml:space="preserve"> 4</w:t>
      </w:r>
      <w:r>
        <w:t xml:space="preserve"> и</w:t>
      </w:r>
      <w:r>
        <w:rPr>
          <w:noProof/>
        </w:rPr>
        <w:t xml:space="preserve"> 5</w:t>
      </w:r>
      <w:r>
        <w:t xml:space="preserve"> заполняют в соответствии с их наименованиями.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t>Форма 4</w:t>
      </w:r>
    </w:p>
    <w:p w:rsidR="00000000" w:rsidRDefault="00101976">
      <w:pPr>
        <w:ind w:firstLine="284"/>
        <w:jc w:val="both"/>
      </w:pPr>
      <w:r>
        <w:pict>
          <v:shape id="_x0000_i1028" type="#_x0000_t75" style="width:310.5pt;height:135.75pt">
            <v:imagedata r:id="rId7" o:title=""/>
          </v:shape>
        </w:pict>
      </w:r>
    </w:p>
    <w:p w:rsidR="00000000" w:rsidRDefault="00101976">
      <w:pPr>
        <w:jc w:val="both"/>
      </w:pPr>
      <w:r>
        <w:t>_____________</w:t>
      </w:r>
    </w:p>
    <w:p w:rsidR="00000000" w:rsidRDefault="00101976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Графу заполняют, как правило, для железнодорожных путей раздельных пунктов. </w:t>
      </w:r>
      <w:bookmarkStart w:id="97" w:name="OCRUncertain132"/>
    </w:p>
    <w:p w:rsidR="00000000" w:rsidRDefault="00101976">
      <w:pPr>
        <w:ind w:firstLine="284"/>
        <w:jc w:val="both"/>
        <w:rPr>
          <w:sz w:val="16"/>
        </w:rPr>
      </w:pPr>
      <w:r>
        <w:rPr>
          <w:noProof/>
          <w:sz w:val="16"/>
        </w:rPr>
        <w:t>**</w:t>
      </w:r>
      <w:bookmarkEnd w:id="97"/>
      <w:r>
        <w:rPr>
          <w:sz w:val="16"/>
        </w:rPr>
        <w:t xml:space="preserve"> В графах указыва</w:t>
      </w:r>
      <w:bookmarkStart w:id="98" w:name="OCRUncertain133"/>
      <w:r>
        <w:rPr>
          <w:sz w:val="16"/>
        </w:rPr>
        <w:t>ю</w:t>
      </w:r>
      <w:bookmarkEnd w:id="98"/>
      <w:r>
        <w:rPr>
          <w:sz w:val="16"/>
        </w:rPr>
        <w:t>т ном</w:t>
      </w:r>
      <w:bookmarkStart w:id="99" w:name="OCRUncertain134"/>
      <w:r>
        <w:rPr>
          <w:sz w:val="16"/>
        </w:rPr>
        <w:t>е</w:t>
      </w:r>
      <w:bookmarkEnd w:id="99"/>
      <w:r>
        <w:rPr>
          <w:sz w:val="16"/>
        </w:rPr>
        <w:t>ра стрелок и обознач</w:t>
      </w:r>
      <w:bookmarkStart w:id="100" w:name="OCRUncertain135"/>
      <w:r>
        <w:rPr>
          <w:sz w:val="16"/>
        </w:rPr>
        <w:t>е</w:t>
      </w:r>
      <w:bookmarkEnd w:id="100"/>
      <w:r>
        <w:rPr>
          <w:sz w:val="16"/>
        </w:rPr>
        <w:t xml:space="preserve">ния упоров. </w:t>
      </w:r>
      <w:bookmarkStart w:id="101" w:name="OCRUncertain136"/>
    </w:p>
    <w:p w:rsidR="00000000" w:rsidRDefault="00101976">
      <w:pPr>
        <w:ind w:firstLine="284"/>
        <w:jc w:val="both"/>
        <w:rPr>
          <w:sz w:val="16"/>
        </w:rPr>
      </w:pPr>
      <w:r>
        <w:rPr>
          <w:noProof/>
          <w:sz w:val="16"/>
        </w:rPr>
        <w:t>***</w:t>
      </w:r>
      <w:bookmarkEnd w:id="101"/>
      <w:r>
        <w:rPr>
          <w:sz w:val="16"/>
        </w:rPr>
        <w:t xml:space="preserve"> Графу допускается не заполнять для железнодорожных путей на застроенной территории.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Форма 5</w:t>
      </w:r>
    </w:p>
    <w:p w:rsidR="00000000" w:rsidRDefault="00101976">
      <w:pPr>
        <w:jc w:val="both"/>
      </w:pPr>
      <w:r>
        <w:pict>
          <v:shape id="_x0000_i1029" type="#_x0000_t75" style="width:307.5pt;height:139.5pt">
            <v:imagedata r:id="rId8" o:title=""/>
          </v:shape>
        </w:pict>
      </w:r>
    </w:p>
    <w:p w:rsidR="00000000" w:rsidRDefault="00101976">
      <w:pPr>
        <w:ind w:firstLine="284"/>
        <w:jc w:val="both"/>
      </w:pPr>
      <w:r>
        <w:rPr>
          <w:noProof/>
        </w:rPr>
        <w:t>5.4.2</w:t>
      </w:r>
      <w:r>
        <w:t xml:space="preserve"> Примеры заполнения ведомости железнодоро</w:t>
      </w:r>
      <w:r>
        <w:t>жных путей и ведомости стрелочных пере</w:t>
      </w:r>
      <w:r>
        <w:softHyphen/>
        <w:t xml:space="preserve">водов приведены в приложении Г. </w:t>
      </w:r>
    </w:p>
    <w:p w:rsidR="00000000" w:rsidRDefault="00101976">
      <w:pPr>
        <w:ind w:firstLine="284"/>
        <w:jc w:val="both"/>
      </w:pPr>
      <w:r>
        <w:t xml:space="preserve">Пример заполнения ведомости зданий и сооружений приведен в приложении </w:t>
      </w:r>
      <w:bookmarkStart w:id="102" w:name="OCRUncertain137"/>
      <w:r>
        <w:t>Д.</w:t>
      </w:r>
      <w:bookmarkEnd w:id="102"/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6</w:t>
      </w:r>
      <w:r>
        <w:rPr>
          <w:b/>
        </w:rPr>
        <w:t xml:space="preserve"> Продольные профили железнодорож</w:t>
      </w:r>
      <w:bookmarkStart w:id="103" w:name="OCRUncertain138"/>
      <w:r>
        <w:rPr>
          <w:b/>
        </w:rPr>
        <w:t>н</w:t>
      </w:r>
      <w:bookmarkEnd w:id="103"/>
      <w:r>
        <w:rPr>
          <w:b/>
        </w:rPr>
        <w:t>ых путей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6.1</w:t>
      </w:r>
      <w:r>
        <w:t xml:space="preserve"> Продольный профиль железнодорожного пути выполняют с учетом данных, приведенных в таблице (сетке), помещаемой под продольным профилем. В зависимости от назначения путей и методов проектиро</w:t>
      </w:r>
      <w:bookmarkStart w:id="104" w:name="OCRUncertain139"/>
      <w:r>
        <w:t>в</w:t>
      </w:r>
      <w:bookmarkEnd w:id="104"/>
      <w:r>
        <w:t xml:space="preserve">ания таблицу выполняют с различной формой </w:t>
      </w:r>
      <w:bookmarkStart w:id="105" w:name="OCRUncertain140"/>
      <w:r>
        <w:t>боковика.</w:t>
      </w:r>
      <w:bookmarkEnd w:id="105"/>
    </w:p>
    <w:p w:rsidR="00000000" w:rsidRDefault="00101976">
      <w:pPr>
        <w:ind w:firstLine="284"/>
        <w:jc w:val="both"/>
      </w:pPr>
      <w:r>
        <w:t>Для новых жел</w:t>
      </w:r>
      <w:bookmarkStart w:id="106" w:name="OCRUncertain141"/>
      <w:r>
        <w:t>е</w:t>
      </w:r>
      <w:bookmarkEnd w:id="106"/>
      <w:r>
        <w:t xml:space="preserve">знодорожных линий общего пользования и подъездных путей </w:t>
      </w:r>
      <w:bookmarkStart w:id="107" w:name="OCRUncertain142"/>
      <w:r>
        <w:t>боковик</w:t>
      </w:r>
      <w:bookmarkEnd w:id="107"/>
      <w:r>
        <w:t xml:space="preserve"> табли</w:t>
      </w:r>
      <w:r>
        <w:softHyphen/>
        <w:t>цы выполняют по форме</w:t>
      </w:r>
      <w:r>
        <w:rPr>
          <w:noProof/>
        </w:rPr>
        <w:t xml:space="preserve"> 6,</w:t>
      </w:r>
      <w:r>
        <w:t xml:space="preserve"> применяемой на совмещенном чертеже плана и продольного профиля. </w:t>
      </w:r>
    </w:p>
    <w:p w:rsidR="00000000" w:rsidRDefault="00101976">
      <w:pPr>
        <w:ind w:firstLine="284"/>
        <w:jc w:val="both"/>
        <w:rPr>
          <w:noProof/>
        </w:rPr>
      </w:pPr>
      <w:r>
        <w:t>Для дополнительных главных путей или усиливаемых существующих (реконструируемых) же</w:t>
      </w:r>
      <w:r>
        <w:softHyphen/>
        <w:t>лезнодорожных линий боковик таблицы выполняют по форме</w:t>
      </w:r>
      <w:r>
        <w:rPr>
          <w:noProof/>
        </w:rPr>
        <w:t xml:space="preserve"> 7.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Форма 6</w:t>
      </w:r>
    </w:p>
    <w:p w:rsidR="00000000" w:rsidRDefault="00101976">
      <w:pPr>
        <w:jc w:val="both"/>
      </w:pPr>
      <w:r>
        <w:pict>
          <v:shape id="_x0000_i1030" type="#_x0000_t75" style="width:198pt;height:126pt">
            <v:imagedata r:id="rId9" o:title=""/>
          </v:shape>
        </w:pict>
      </w:r>
    </w:p>
    <w:p w:rsidR="00000000" w:rsidRDefault="00101976">
      <w:pPr>
        <w:jc w:val="both"/>
      </w:pPr>
    </w:p>
    <w:p w:rsidR="00000000" w:rsidRDefault="00101976">
      <w:pPr>
        <w:jc w:val="both"/>
      </w:pPr>
      <w:r>
        <w:t>Форма 7</w:t>
      </w:r>
    </w:p>
    <w:p w:rsidR="00000000" w:rsidRDefault="00101976">
      <w:pPr>
        <w:jc w:val="both"/>
      </w:pPr>
      <w:r>
        <w:pict>
          <v:shape id="_x0000_i1031" type="#_x0000_t75" style="width:198pt;height:274.5pt">
            <v:imagedata r:id="rId10" o:title=""/>
          </v:shape>
        </w:pict>
      </w:r>
    </w:p>
    <w:p w:rsidR="00000000" w:rsidRDefault="00101976">
      <w:pPr>
        <w:jc w:val="both"/>
      </w:pPr>
    </w:p>
    <w:p w:rsidR="00000000" w:rsidRDefault="00101976">
      <w:pPr>
        <w:ind w:firstLine="284"/>
        <w:jc w:val="both"/>
        <w:rPr>
          <w:noProof/>
        </w:rPr>
      </w:pPr>
      <w:r>
        <w:t>Для путей на застроенной неспланированной территории, а также для новых железнодорож</w:t>
      </w:r>
      <w:r>
        <w:softHyphen/>
        <w:t>ных линий общего пользования и подъездных путей, профиль которых выполняют без совмеще</w:t>
      </w:r>
      <w:r>
        <w:softHyphen/>
        <w:t xml:space="preserve">ния с планом, </w:t>
      </w:r>
      <w:bookmarkStart w:id="108" w:name="OCRUncertain143"/>
      <w:r>
        <w:t>боковик</w:t>
      </w:r>
      <w:bookmarkEnd w:id="108"/>
      <w:r>
        <w:t xml:space="preserve"> таблицы выполняют по форме</w:t>
      </w:r>
      <w:r>
        <w:rPr>
          <w:noProof/>
        </w:rPr>
        <w:t xml:space="preserve"> 8.</w:t>
      </w:r>
    </w:p>
    <w:p w:rsidR="00000000" w:rsidRDefault="00101976">
      <w:pPr>
        <w:ind w:firstLine="284"/>
        <w:jc w:val="both"/>
      </w:pPr>
      <w:r>
        <w:t>При размещении продольного</w:t>
      </w:r>
      <w:r>
        <w:t xml:space="preserve"> профиля на нескольких листах </w:t>
      </w:r>
      <w:bookmarkStart w:id="109" w:name="OCRUncertain144"/>
      <w:r>
        <w:t>боковик</w:t>
      </w:r>
      <w:bookmarkEnd w:id="109"/>
      <w:r>
        <w:t xml:space="preserve"> таблицы допускается наносить только на первом листе.</w:t>
      </w:r>
    </w:p>
    <w:p w:rsidR="00000000" w:rsidRDefault="00101976">
      <w:pPr>
        <w:ind w:firstLine="284"/>
        <w:jc w:val="both"/>
      </w:pPr>
      <w:r>
        <w:rPr>
          <w:noProof/>
        </w:rPr>
        <w:t>6.2</w:t>
      </w:r>
      <w:r>
        <w:t xml:space="preserve"> На застроенных территориях продольные профили путей выполняют, как правило, для участков, где не предусмотрено выполн</w:t>
      </w:r>
      <w:bookmarkStart w:id="110" w:name="OCRUncertain145"/>
      <w:r>
        <w:t>е</w:t>
      </w:r>
      <w:bookmarkEnd w:id="110"/>
      <w:r>
        <w:t xml:space="preserve">ние плана организации рельефа. </w:t>
      </w:r>
    </w:p>
    <w:p w:rsidR="00000000" w:rsidRDefault="00101976">
      <w:pPr>
        <w:ind w:firstLine="284"/>
        <w:jc w:val="both"/>
      </w:pPr>
      <w:r>
        <w:rPr>
          <w:noProof/>
        </w:rPr>
        <w:t>6.3</w:t>
      </w:r>
      <w:r>
        <w:t xml:space="preserve"> На продольном профиле железнодорожного пути показывают: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линию фактической поверхности земли по оси железнодорожного пути и линию проектиру</w:t>
      </w:r>
      <w:r>
        <w:softHyphen/>
        <w:t>емой бровки земляного полотна;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линию фактической поверхности земли по подошве насыпи или бровке выемки существую</w:t>
      </w:r>
      <w:r>
        <w:softHyphen/>
        <w:t>щего зе</w:t>
      </w:r>
      <w:r>
        <w:t>мляного полотна со стороны второго пути, линии существующей и проектируемой головки рельса, низа существующего балластного слоя (при реконструкции железнодорожного пути);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разведочные геологические выработки с обозначением влажности и консистенции слоев грунта, отметками горизонта грунтовых вод и датой их замера;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наименование слоев грунта и номера их групп в соответствии с классификацией грунта по трудности разработки. Допускается эти данные при</w:t>
      </w:r>
      <w:bookmarkStart w:id="111" w:name="OCRUncertain146"/>
      <w:r>
        <w:t>в</w:t>
      </w:r>
      <w:bookmarkEnd w:id="111"/>
      <w:r>
        <w:t>одить в таблице по форме</w:t>
      </w:r>
      <w:r>
        <w:rPr>
          <w:noProof/>
        </w:rPr>
        <w:t xml:space="preserve"> 9. </w:t>
      </w:r>
    </w:p>
    <w:p w:rsidR="00000000" w:rsidRDefault="00101976">
      <w:pPr>
        <w:ind w:firstLine="284"/>
        <w:jc w:val="both"/>
      </w:pPr>
      <w:r>
        <w:t>В таблице указывают: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 графе</w:t>
      </w:r>
      <w:r>
        <w:t xml:space="preserve"> “Номер грунта”</w:t>
      </w:r>
      <w:r>
        <w:rPr>
          <w:noProof/>
        </w:rPr>
        <w:t xml:space="preserve"> —</w:t>
      </w:r>
      <w:r>
        <w:t xml:space="preserve"> условный номер, принятый для обозначения грунта;</w:t>
      </w:r>
    </w:p>
    <w:p w:rsidR="00000000" w:rsidRDefault="00101976">
      <w:pPr>
        <w:ind w:firstLine="284"/>
        <w:jc w:val="both"/>
        <w:rPr>
          <w:noProof/>
        </w:rPr>
      </w:pPr>
      <w:r>
        <w:rPr>
          <w:b/>
          <w:noProof/>
        </w:rPr>
        <w:t>-</w:t>
      </w:r>
      <w:r>
        <w:t xml:space="preserve"> в графе “Группа грунта”</w:t>
      </w:r>
      <w:r>
        <w:rPr>
          <w:noProof/>
        </w:rPr>
        <w:t xml:space="preserve"> —</w:t>
      </w:r>
      <w:r>
        <w:t xml:space="preserve"> номер группы гр</w:t>
      </w:r>
      <w:bookmarkStart w:id="112" w:name="OCRUncertain147"/>
      <w:r>
        <w:t>у</w:t>
      </w:r>
      <w:bookmarkEnd w:id="112"/>
      <w:r>
        <w:t>нта в соответствии с классификацией по труд</w:t>
      </w:r>
      <w:r>
        <w:softHyphen/>
        <w:t>ности разработки.</w:t>
      </w:r>
    </w:p>
    <w:p w:rsidR="00000000" w:rsidRDefault="00101976">
      <w:pPr>
        <w:ind w:firstLine="284"/>
        <w:jc w:val="both"/>
      </w:pPr>
      <w:r>
        <w:t>В этом случае на профиле указывают условный номер грунта в кружке диаметром</w:t>
      </w:r>
      <w:r>
        <w:rPr>
          <w:noProof/>
        </w:rPr>
        <w:t xml:space="preserve"> 5 — 7</w:t>
      </w:r>
      <w:r>
        <w:t xml:space="preserve"> мм. 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Форма 8</w:t>
      </w:r>
    </w:p>
    <w:p w:rsidR="00000000" w:rsidRDefault="00101976">
      <w:pPr>
        <w:jc w:val="both"/>
      </w:pPr>
      <w:r>
        <w:pict>
          <v:shape id="_x0000_i1032" type="#_x0000_t75" style="width:200.25pt;height:366.75pt">
            <v:imagedata r:id="rId11" o:title=""/>
          </v:shape>
        </w:pict>
      </w:r>
    </w:p>
    <w:p w:rsidR="00000000" w:rsidRDefault="00101976">
      <w:pPr>
        <w:jc w:val="both"/>
      </w:pPr>
      <w:r>
        <w:t>_____________</w:t>
      </w:r>
    </w:p>
    <w:p w:rsidR="00000000" w:rsidRDefault="00101976">
      <w:pPr>
        <w:ind w:firstLine="284"/>
        <w:jc w:val="both"/>
        <w:rPr>
          <w:sz w:val="16"/>
        </w:rPr>
      </w:pPr>
      <w:r>
        <w:rPr>
          <w:sz w:val="16"/>
        </w:rPr>
        <w:t>* Графу приводят для путей на застроенной территории. Для других путей развернутый план пути наносят в графе “Пикет, элементы плана, километры”.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Форма 9</w:t>
      </w:r>
    </w:p>
    <w:p w:rsidR="00000000" w:rsidRDefault="00101976">
      <w:pPr>
        <w:jc w:val="both"/>
      </w:pPr>
      <w:r>
        <w:pict>
          <v:shape id="_x0000_i1033" type="#_x0000_t75" style="width:197.25pt;height:116.25pt">
            <v:imagedata r:id="rId12" o:title=""/>
          </v:shape>
        </w:pic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t xml:space="preserve">Выше проектной </w:t>
      </w:r>
      <w:bookmarkStart w:id="113" w:name="OCRUncertain149"/>
      <w:r>
        <w:t>линии</w:t>
      </w:r>
      <w:bookmarkEnd w:id="113"/>
      <w:r>
        <w:t xml:space="preserve"> наносят и указывают: </w:t>
      </w:r>
      <w:r>
        <w:rPr>
          <w:noProof/>
        </w:rPr>
        <w:t xml:space="preserve">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обозначения раздельных п</w:t>
      </w:r>
      <w:r>
        <w:t>унктов, их наименования и расстояния между ними;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обозначения проектируемых искусственных сооружений и их привязку</w:t>
      </w:r>
      <w:r>
        <w:rPr>
          <w:b/>
        </w:rPr>
        <w:t xml:space="preserve"> </w:t>
      </w:r>
      <w:r>
        <w:t>к пикетам;</w:t>
      </w:r>
    </w:p>
    <w:p w:rsidR="00000000" w:rsidRDefault="00101976">
      <w:pPr>
        <w:ind w:firstLine="284"/>
        <w:jc w:val="both"/>
      </w:pPr>
      <w:r>
        <w:rPr>
          <w:b/>
          <w:noProof/>
        </w:rPr>
        <w:t>-</w:t>
      </w:r>
      <w:r>
        <w:t xml:space="preserve"> проектные уклоны и расстояния;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обозначения реперов, инженерных надземных сетей, переездов (примыканий</w:t>
      </w:r>
      <w:r>
        <w:rPr>
          <w:noProof/>
        </w:rPr>
        <w:t xml:space="preserve"> —</w:t>
      </w:r>
      <w:r>
        <w:t xml:space="preserve"> для рекон</w:t>
      </w:r>
      <w:r>
        <w:softHyphen/>
        <w:t>струируемых железнодорожных путей);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рабочие отметки насыпи (при необходимости). </w:t>
      </w:r>
    </w:p>
    <w:p w:rsidR="00000000" w:rsidRDefault="00101976">
      <w:pPr>
        <w:ind w:firstLine="284"/>
        <w:jc w:val="both"/>
      </w:pPr>
      <w:r>
        <w:t>Ниже проектной линии наносят: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линии ординат от точек переломов проектной линии;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подземные инженерные коммуникации;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условные обозначения проектируемых и существующих искусственных</w:t>
      </w:r>
      <w:r>
        <w:t xml:space="preserve"> сооружений;</w:t>
      </w:r>
    </w:p>
    <w:p w:rsidR="00000000" w:rsidRDefault="00101976">
      <w:pPr>
        <w:ind w:firstLine="284"/>
        <w:jc w:val="both"/>
      </w:pPr>
      <w:bookmarkStart w:id="114" w:name="OCRUncertain151"/>
      <w:r>
        <w:rPr>
          <w:noProof/>
        </w:rPr>
        <w:t>-</w:t>
      </w:r>
      <w:bookmarkEnd w:id="114"/>
      <w:r>
        <w:t xml:space="preserve"> пикеты;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фактические отметки земли и проектные отметки бровки земляного полотна;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рабочие отметки выемки (при необходимости);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тип поперечного профиля;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неправильные пикеты, отметки головки рельса существующего и проектируемого пути, план левого и правого пути, указатели километров (при реконструкции железнодорожного пути).</w:t>
      </w:r>
    </w:p>
    <w:p w:rsidR="00000000" w:rsidRDefault="00101976">
      <w:pPr>
        <w:ind w:firstLine="284"/>
        <w:jc w:val="both"/>
      </w:pPr>
      <w:r>
        <w:rPr>
          <w:noProof/>
        </w:rPr>
        <w:t>6.4</w:t>
      </w:r>
      <w:r>
        <w:t xml:space="preserve"> При отходе проектируемого железнодорожного пути от существующей станции проектную линию в месте перехода от отметки головки рельса к бровке земляного полотна изобр</w:t>
      </w:r>
      <w:r>
        <w:t>ажают сту</w:t>
      </w:r>
      <w:r>
        <w:softHyphen/>
        <w:t>пенькой.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6.5</w:t>
      </w:r>
      <w:r>
        <w:t xml:space="preserve"> При большом числе плюсовых точек между отдельными пикетами на листе прод</w:t>
      </w:r>
      <w:bookmarkStart w:id="115" w:name="OCRUncertain153"/>
      <w:r>
        <w:t>о</w:t>
      </w:r>
      <w:bookmarkEnd w:id="115"/>
      <w:r>
        <w:t>льного профиля помещают таблицу по форме</w:t>
      </w:r>
      <w:r>
        <w:rPr>
          <w:noProof/>
        </w:rPr>
        <w:t xml:space="preserve"> 10.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Форма 10</w:t>
      </w:r>
    </w:p>
    <w:p w:rsidR="00000000" w:rsidRDefault="00101976">
      <w:pPr>
        <w:jc w:val="both"/>
      </w:pPr>
      <w:r>
        <w:pict>
          <v:shape id="_x0000_i1034" type="#_x0000_t75" style="width:201.75pt;height:127.5pt">
            <v:imagedata r:id="rId13" o:title=""/>
          </v:shape>
        </w:pict>
      </w:r>
    </w:p>
    <w:p w:rsidR="00000000" w:rsidRDefault="00101976">
      <w:pPr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6.6</w:t>
      </w:r>
      <w:r>
        <w:t xml:space="preserve"> Пример оформления плана и продольного профиля новой однопутной железной дороги общего пользования приведен в приложении А.</w:t>
      </w:r>
    </w:p>
    <w:p w:rsidR="00000000" w:rsidRDefault="00101976">
      <w:pPr>
        <w:ind w:firstLine="284"/>
        <w:jc w:val="both"/>
      </w:pPr>
      <w:r>
        <w:t>Пример оформления продольного профиля реконструируемого железнодорожного пути при</w:t>
      </w:r>
      <w:r>
        <w:softHyphen/>
        <w:t xml:space="preserve">веден в приложении </w:t>
      </w:r>
      <w:bookmarkStart w:id="116" w:name="OCRUncertain154"/>
      <w:r>
        <w:t>Е.</w:t>
      </w:r>
      <w:bookmarkEnd w:id="116"/>
    </w:p>
    <w:p w:rsidR="00000000" w:rsidRDefault="00101976">
      <w:pPr>
        <w:ind w:firstLine="284"/>
        <w:jc w:val="both"/>
      </w:pPr>
      <w:r>
        <w:t>Пример оформления продольного профиля железнодорожного пути на неспланированной за</w:t>
      </w:r>
      <w:r>
        <w:softHyphen/>
        <w:t>строенной территории приведен в приложении Ж</w:t>
      </w:r>
      <w:r>
        <w:t>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Продольные </w:t>
      </w:r>
      <w:bookmarkStart w:id="117" w:name="OCRUncertain155"/>
      <w:r>
        <w:rPr>
          <w:b/>
        </w:rPr>
        <w:t>п</w:t>
      </w:r>
      <w:bookmarkEnd w:id="117"/>
      <w:r>
        <w:rPr>
          <w:b/>
        </w:rPr>
        <w:t>рофили водоотводных и нагорных канав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7.1</w:t>
      </w:r>
      <w:r>
        <w:t xml:space="preserve"> Продольные профили водоотводных и нагорных канав выполняют с учетом данных, приве</w:t>
      </w:r>
      <w:r>
        <w:softHyphen/>
        <w:t xml:space="preserve">денных в таблице (сетке), помещаемой под продольным профилем. </w:t>
      </w:r>
      <w:bookmarkStart w:id="118" w:name="OCRUncertain156"/>
      <w:r>
        <w:t>Боковик</w:t>
      </w:r>
      <w:bookmarkEnd w:id="118"/>
      <w:r>
        <w:t xml:space="preserve"> таблицы выполняют по форме</w:t>
      </w:r>
      <w:r>
        <w:rPr>
          <w:noProof/>
        </w:rPr>
        <w:t xml:space="preserve"> 11.</w:t>
      </w:r>
    </w:p>
    <w:p w:rsidR="00000000" w:rsidRDefault="00101976">
      <w:pPr>
        <w:ind w:firstLine="284"/>
        <w:jc w:val="both"/>
      </w:pPr>
      <w:r>
        <w:rPr>
          <w:noProof/>
        </w:rPr>
        <w:t>7.2</w:t>
      </w:r>
      <w:r>
        <w:t xml:space="preserve"> На продольном профиле водоотводных и нагорных канав показывают: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линию фактической земли по осям и проектную линию дна канав с ординатами от точек</w:t>
      </w:r>
      <w:r>
        <w:rPr>
          <w:b/>
        </w:rPr>
        <w:t xml:space="preserve"> </w:t>
      </w:r>
      <w:r>
        <w:t>их</w:t>
      </w:r>
      <w:r>
        <w:rPr>
          <w:b/>
        </w:rPr>
        <w:t xml:space="preserve"> </w:t>
      </w:r>
      <w:r>
        <w:t>переломов;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линию проектируемой бровки земляного полотна;</w:t>
      </w:r>
    </w:p>
    <w:p w:rsidR="00000000" w:rsidRDefault="00101976">
      <w:pPr>
        <w:ind w:firstLine="284"/>
        <w:jc w:val="both"/>
      </w:pPr>
      <w:r>
        <w:rPr>
          <w:b/>
          <w:noProof/>
        </w:rPr>
        <w:t>-</w:t>
      </w:r>
      <w:r>
        <w:t xml:space="preserve"> проектные уклоны и расстояния;</w:t>
      </w:r>
    </w:p>
    <w:p w:rsidR="00000000" w:rsidRDefault="00101976">
      <w:pPr>
        <w:ind w:firstLine="284"/>
        <w:jc w:val="both"/>
      </w:pPr>
      <w:r>
        <w:t>- искусственные сооруже</w:t>
      </w:r>
      <w:r>
        <w:t>ния с указанием отметок уровней горизонта высоких вод;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дамбы (при необходимости);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инженерные коммуникации;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места выпусков канав на поверхность. </w:t>
      </w:r>
    </w:p>
    <w:p w:rsidR="00000000" w:rsidRDefault="00101976">
      <w:pPr>
        <w:ind w:firstLine="284"/>
        <w:jc w:val="both"/>
      </w:pPr>
      <w:r>
        <w:rPr>
          <w:noProof/>
        </w:rPr>
        <w:t>7.3</w:t>
      </w:r>
      <w:r>
        <w:t xml:space="preserve"> Пример оформления продольного профиля водоотводной канавы приведен в приложении И.</w:t>
      </w: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both"/>
      </w:pPr>
      <w:r>
        <w:t>Форма 11</w:t>
      </w:r>
    </w:p>
    <w:p w:rsidR="00000000" w:rsidRDefault="00101976">
      <w:pPr>
        <w:jc w:val="both"/>
      </w:pPr>
      <w:r>
        <w:pict>
          <v:shape id="_x0000_i1035" type="#_x0000_t75" style="width:198pt;height:183.75pt">
            <v:imagedata r:id="rId14" o:title=""/>
          </v:shape>
        </w:pict>
      </w: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8</w:t>
      </w:r>
      <w:r>
        <w:rPr>
          <w:b/>
        </w:rPr>
        <w:t xml:space="preserve"> Поперечные профили земляного полотна </w:t>
      </w:r>
    </w:p>
    <w:p w:rsidR="00000000" w:rsidRDefault="00101976">
      <w:pPr>
        <w:jc w:val="center"/>
        <w:rPr>
          <w:b/>
        </w:rPr>
      </w:pPr>
      <w:r>
        <w:rPr>
          <w:b/>
        </w:rPr>
        <w:t>железнодорожных путей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8.1</w:t>
      </w:r>
      <w:r>
        <w:t xml:space="preserve"> Поперечные профили земляного полотна железнодорожных путей выполняют с учетом данных, приведенных в таблице (сетке), помещаемой под поперечным профилем. </w:t>
      </w:r>
      <w:bookmarkStart w:id="119" w:name="OCRUncertain157"/>
      <w:r>
        <w:t>Боковик</w:t>
      </w:r>
      <w:bookmarkEnd w:id="119"/>
      <w:r>
        <w:t xml:space="preserve"> табли</w:t>
      </w:r>
      <w:r>
        <w:softHyphen/>
        <w:t>цы выполняют по форме</w:t>
      </w:r>
      <w:r>
        <w:rPr>
          <w:noProof/>
        </w:rPr>
        <w:t xml:space="preserve"> 12.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both"/>
      </w:pPr>
      <w:r>
        <w:t>Форма 12</w:t>
      </w:r>
    </w:p>
    <w:p w:rsidR="00000000" w:rsidRDefault="00101976">
      <w:pPr>
        <w:jc w:val="both"/>
      </w:pPr>
      <w:r>
        <w:pict>
          <v:shape id="_x0000_i1036" type="#_x0000_t75" style="width:198.75pt;height:152.25pt">
            <v:imagedata r:id="rId15" o:title=""/>
          </v:shape>
        </w:pict>
      </w:r>
    </w:p>
    <w:p w:rsidR="00000000" w:rsidRDefault="00101976">
      <w:pPr>
        <w:jc w:val="both"/>
      </w:pPr>
    </w:p>
    <w:p w:rsidR="00000000" w:rsidRDefault="00101976">
      <w:pPr>
        <w:ind w:firstLine="284"/>
        <w:jc w:val="both"/>
      </w:pPr>
      <w:r>
        <w:t xml:space="preserve">При размещении на листе двух поперечных профилей и более боковик </w:t>
      </w:r>
      <w:bookmarkStart w:id="120" w:name="OCRUncertain158"/>
      <w:r>
        <w:t>таблицы</w:t>
      </w:r>
      <w:bookmarkEnd w:id="120"/>
      <w:r>
        <w:t xml:space="preserve"> допускается выполнять только у первого поперечного профиля.</w:t>
      </w:r>
    </w:p>
    <w:p w:rsidR="00000000" w:rsidRDefault="00101976">
      <w:pPr>
        <w:ind w:firstLine="284"/>
        <w:jc w:val="both"/>
      </w:pPr>
      <w:r>
        <w:rPr>
          <w:noProof/>
        </w:rPr>
        <w:t>8.2</w:t>
      </w:r>
      <w:r>
        <w:t xml:space="preserve"> Поперечные профили железнодорожных путей выполняют по направлению возрастания ука</w:t>
      </w:r>
      <w:r>
        <w:softHyphen/>
        <w:t>зателей километров, а для путей на застроенной территории (при отсутствии этих указателей)</w:t>
      </w:r>
      <w:r>
        <w:rPr>
          <w:noProof/>
        </w:rPr>
        <w:t xml:space="preserve"> —</w:t>
      </w:r>
      <w:r>
        <w:t xml:space="preserve"> в сторону возрастания пикетов.</w:t>
      </w:r>
    </w:p>
    <w:p w:rsidR="00000000" w:rsidRDefault="00101976">
      <w:pPr>
        <w:ind w:firstLine="284"/>
        <w:jc w:val="both"/>
      </w:pPr>
      <w:r>
        <w:rPr>
          <w:noProof/>
        </w:rPr>
        <w:t>8.3</w:t>
      </w:r>
      <w:r>
        <w:t xml:space="preserve"> На поперечном профиле земляного полотна железнодорожного пути по</w:t>
      </w:r>
      <w:bookmarkStart w:id="121" w:name="OCRUncertain159"/>
      <w:r>
        <w:t>к</w:t>
      </w:r>
      <w:bookmarkEnd w:id="121"/>
      <w:r>
        <w:t xml:space="preserve">азывают: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линию фактической поверхности земли, линии ординат от точек ее переломов и р</w:t>
      </w:r>
      <w:r>
        <w:t xml:space="preserve">асстояния между ними;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контур проектируемого земляного полотна и линии ординат от точек его переломов, </w:t>
      </w:r>
      <w:bookmarkStart w:id="122" w:name="OCRUncertain160"/>
      <w:r>
        <w:t>крутиз</w:t>
      </w:r>
      <w:bookmarkEnd w:id="122"/>
      <w:r>
        <w:t>ну откосов. При реконструкции, кроме того, указыва</w:t>
      </w:r>
      <w:bookmarkStart w:id="123" w:name="OCRUncertain161"/>
      <w:r>
        <w:t>ют</w:t>
      </w:r>
      <w:bookmarkEnd w:id="123"/>
      <w:r>
        <w:t xml:space="preserve"> контуры существующего земляного полотна и балластной призмы;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ось и отметку головки рельса проектируемого пути </w:t>
      </w:r>
      <w:bookmarkStart w:id="124" w:name="OCRUncertain162"/>
      <w:r>
        <w:t>(ПГР).</w:t>
      </w:r>
      <w:bookmarkEnd w:id="124"/>
      <w:r>
        <w:t xml:space="preserve"> При реконструкции, кроме того, указывают оси и номера существующих путей, отметки головки рельса существующих путей </w:t>
      </w:r>
      <w:bookmarkStart w:id="125" w:name="OCRUncertain163"/>
      <w:r>
        <w:t xml:space="preserve">(СГР) </w:t>
      </w:r>
      <w:bookmarkEnd w:id="125"/>
      <w:r>
        <w:t>(номера разбираемых путей и отметки СГР указывают в скобках), расстояния между осями путей (расстояния межд</w:t>
      </w:r>
      <w:r>
        <w:t>у осями разбираемых и новых путей указывают в скобках);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проектные отметки земляного полотна и отметки земли в точках перелома;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разведочные геологические выработки (при их наличии), влажность и консистенцию слоев грунта, отметки горизонта высоких вод с датой замера; </w:t>
      </w:r>
      <w:r>
        <w:rPr>
          <w:noProof/>
        </w:rPr>
        <w:t xml:space="preserve"> </w:t>
      </w:r>
    </w:p>
    <w:p w:rsidR="00000000" w:rsidRDefault="00101976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границы слоев грунта, их наименования и номера гру</w:t>
      </w:r>
      <w:bookmarkStart w:id="126" w:name="OCRUncertain165"/>
      <w:r>
        <w:t>п</w:t>
      </w:r>
      <w:bookmarkEnd w:id="126"/>
      <w:r>
        <w:t>п в соответствии с классификацией по трудности разработки. Допускается наименования слоев грунта и номера их групп приводить в ведомости грунтов по форме</w:t>
      </w:r>
      <w:r>
        <w:rPr>
          <w:noProof/>
        </w:rPr>
        <w:t xml:space="preserve"> 9;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контуры срезки плодородного </w:t>
      </w:r>
      <w:r>
        <w:t>ил</w:t>
      </w:r>
      <w:bookmarkStart w:id="127" w:name="OCRUncertain166"/>
      <w:r>
        <w:t>и</w:t>
      </w:r>
      <w:bookmarkEnd w:id="127"/>
      <w:r>
        <w:t xml:space="preserve"> раститель</w:t>
      </w:r>
      <w:bookmarkStart w:id="128" w:name="OCRUncertain167"/>
      <w:r>
        <w:t>н</w:t>
      </w:r>
      <w:bookmarkEnd w:id="128"/>
      <w:r>
        <w:t>ого слоя, удаления торфа и замены непригод</w:t>
      </w:r>
      <w:r>
        <w:softHyphen/>
        <w:t>ного грунта;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крутизну откосов;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элементы укрепления откосов земляного полотна и водоотводных сооружений (схематично), их марки (наименования) и обозначения документации, необходимой для выполнения укрепле</w:t>
      </w:r>
      <w:r>
        <w:softHyphen/>
        <w:t>ния.</w:t>
      </w:r>
    </w:p>
    <w:p w:rsidR="00000000" w:rsidRDefault="00101976">
      <w:pPr>
        <w:ind w:firstLine="284"/>
        <w:jc w:val="both"/>
        <w:rPr>
          <w:i/>
        </w:rPr>
      </w:pPr>
    </w:p>
    <w:p w:rsidR="00000000" w:rsidRDefault="00101976">
      <w:pPr>
        <w:ind w:firstLine="284"/>
        <w:jc w:val="both"/>
        <w:rPr>
          <w:noProof/>
        </w:rPr>
      </w:pPr>
      <w:r>
        <w:rPr>
          <w:i/>
        </w:rPr>
        <w:t xml:space="preserve">Пример </w:t>
      </w:r>
      <w:r>
        <w:rPr>
          <w:i/>
        </w:rPr>
        <w:sym w:font="Arial" w:char="2014"/>
      </w:r>
      <w:r>
        <w:rPr>
          <w:i/>
        </w:rPr>
        <w:t xml:space="preserve"> 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выносные элементы (узлы, фрагменты);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привязку поперечного профиля к пикету;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инженерные коммуникации и их обозначения (при необходимости);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границу отвода земель (при необходимости).</w:t>
      </w:r>
    </w:p>
    <w:p w:rsidR="00000000" w:rsidRDefault="00101976">
      <w:pPr>
        <w:ind w:firstLine="284"/>
        <w:jc w:val="both"/>
      </w:pPr>
      <w:r>
        <w:rPr>
          <w:noProof/>
        </w:rPr>
        <w:t>8.4</w:t>
      </w:r>
      <w:r>
        <w:t xml:space="preserve"> Над </w:t>
      </w:r>
      <w:bookmarkStart w:id="129" w:name="OCRUncertain172"/>
      <w:r>
        <w:t>боковиком</w:t>
      </w:r>
      <w:bookmarkEnd w:id="129"/>
      <w:r>
        <w:t xml:space="preserve"> поперечного профиля зем</w:t>
      </w:r>
      <w:r>
        <w:t xml:space="preserve">ляного полотна помещают числовые значения площадей поперечных сечений проектируемого земляного полотна, например: насыпей </w:t>
      </w:r>
      <w:bookmarkStart w:id="130" w:name="OCRUncertain173"/>
      <w:r>
        <w:t>(</w:t>
      </w:r>
      <w:bookmarkStart w:id="131" w:name="OCRUncertain174"/>
      <w:bookmarkEnd w:id="130"/>
      <w:r>
        <w:rPr>
          <w:lang w:val="en-US"/>
        </w:rPr>
        <w:t>F</w:t>
      </w:r>
      <w:r>
        <w:rPr>
          <w:vertAlign w:val="subscript"/>
        </w:rPr>
        <w:t>н</w:t>
      </w:r>
      <w:r>
        <w:rPr>
          <w:noProof/>
        </w:rPr>
        <w:t>),</w:t>
      </w:r>
      <w:bookmarkEnd w:id="131"/>
      <w:r>
        <w:t xml:space="preserve"> вы</w:t>
      </w:r>
      <w:r>
        <w:softHyphen/>
        <w:t xml:space="preserve">емок </w:t>
      </w:r>
      <w:bookmarkStart w:id="132" w:name="OCRUncertain175"/>
      <w:r>
        <w:t>(</w:t>
      </w:r>
      <w:r>
        <w:rPr>
          <w:lang w:val="en-US"/>
        </w:rPr>
        <w:t>F</w:t>
      </w:r>
      <w:r>
        <w:rPr>
          <w:vertAlign w:val="subscript"/>
        </w:rPr>
        <w:t>в</w:t>
      </w:r>
      <w:r>
        <w:t>),</w:t>
      </w:r>
      <w:bookmarkEnd w:id="132"/>
      <w:r>
        <w:t xml:space="preserve"> канав (</w:t>
      </w:r>
      <w:r>
        <w:rPr>
          <w:lang w:val="en-US"/>
        </w:rPr>
        <w:t>F</w:t>
      </w:r>
      <w:r>
        <w:rPr>
          <w:vertAlign w:val="subscript"/>
        </w:rPr>
        <w:t>кан</w:t>
      </w:r>
      <w:r>
        <w:t xml:space="preserve">), кюветов </w:t>
      </w:r>
      <w:bookmarkStart w:id="133" w:name="OCRUncertain177"/>
      <w:r>
        <w:t>(</w:t>
      </w:r>
      <w:r>
        <w:rPr>
          <w:lang w:val="en-US"/>
        </w:rPr>
        <w:t>F</w:t>
      </w:r>
      <w:r>
        <w:rPr>
          <w:vertAlign w:val="subscript"/>
        </w:rPr>
        <w:t>к</w:t>
      </w:r>
      <w:r>
        <w:t>)</w:t>
      </w:r>
      <w:bookmarkEnd w:id="133"/>
      <w:r>
        <w:t xml:space="preserve"> с указанием номеров групп слоев грунта.</w:t>
      </w:r>
    </w:p>
    <w:p w:rsidR="00000000" w:rsidRDefault="00101976">
      <w:pPr>
        <w:ind w:firstLine="284"/>
        <w:jc w:val="both"/>
      </w:pPr>
      <w:r>
        <w:rPr>
          <w:noProof/>
        </w:rPr>
        <w:t>8.5</w:t>
      </w:r>
      <w:r>
        <w:t xml:space="preserve"> Поперечным профилям железнодорожного полотна, отличающимся от типовых конфи</w:t>
      </w:r>
      <w:r>
        <w:softHyphen/>
        <w:t>гурацией и конструкцией, присваивают порядковые номера в продолжение номеров типовых профилей.</w:t>
      </w:r>
    </w:p>
    <w:p w:rsidR="00000000" w:rsidRDefault="00101976">
      <w:pPr>
        <w:ind w:firstLine="284"/>
        <w:jc w:val="both"/>
      </w:pPr>
      <w:r>
        <w:rPr>
          <w:noProof/>
        </w:rPr>
        <w:t>8.6</w:t>
      </w:r>
      <w:r>
        <w:t xml:space="preserve"> Примеры оформления поперечного профиля земляного полотна нового железнодорожного пути приведены в приложении К, реконструиру</w:t>
      </w:r>
      <w:r>
        <w:t>емых железнодорожных путей</w:t>
      </w:r>
      <w:r>
        <w:rPr>
          <w:noProof/>
        </w:rPr>
        <w:t xml:space="preserve"> —</w:t>
      </w:r>
      <w:r>
        <w:t xml:space="preserve"> в приложении </w:t>
      </w:r>
      <w:bookmarkStart w:id="134" w:name="OCRUncertain178"/>
      <w:r>
        <w:t>Л.</w:t>
      </w:r>
      <w:bookmarkEnd w:id="134"/>
    </w:p>
    <w:p w:rsidR="00000000" w:rsidRDefault="00101976">
      <w:pPr>
        <w:ind w:firstLine="284"/>
        <w:jc w:val="both"/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9</w:t>
      </w:r>
      <w:r>
        <w:rPr>
          <w:b/>
        </w:rPr>
        <w:t xml:space="preserve"> Поперечные профили земляного полотна </w:t>
      </w:r>
    </w:p>
    <w:p w:rsidR="00000000" w:rsidRDefault="00101976">
      <w:pPr>
        <w:jc w:val="center"/>
        <w:rPr>
          <w:b/>
        </w:rPr>
      </w:pPr>
      <w:r>
        <w:rPr>
          <w:b/>
        </w:rPr>
        <w:t>железнодорожных путей на застроенной территории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9.1</w:t>
      </w:r>
      <w:r>
        <w:t xml:space="preserve"> На застроенной территории на поперечном профиле земляного полотна показывают верх</w:t>
      </w:r>
      <w:r>
        <w:softHyphen/>
        <w:t xml:space="preserve">нее строение железнодорожных путей. При этом на чертеж наносят и указывают: 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контур проектируе</w:t>
      </w:r>
      <w:bookmarkStart w:id="135" w:name="OCRUncertain179"/>
      <w:r>
        <w:t>м</w:t>
      </w:r>
      <w:bookmarkEnd w:id="135"/>
      <w:r>
        <w:t>ого земляного полотна, а при реконструкции, кроме того,</w:t>
      </w:r>
      <w:r>
        <w:rPr>
          <w:noProof/>
        </w:rPr>
        <w:t xml:space="preserve"> —</w:t>
      </w:r>
      <w:r>
        <w:t xml:space="preserve"> контур существующего земляного полотна;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водоотводные сооружения и устройства;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крутизну откосов и направление уклонов прилегающей тер</w:t>
      </w:r>
      <w:r>
        <w:t>ритории;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оси путей;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конструкцию верхнего строения пути (путей) с указанием обозначений или наименований его элементов, толщину слоев балластной призмы и др., а также необходимые размеры и отметки;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выносные элементы (фрагменты, узлы);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тип поперечного профиля, а при необходимости</w:t>
      </w:r>
      <w:r>
        <w:rPr>
          <w:noProof/>
        </w:rPr>
        <w:t xml:space="preserve"> —</w:t>
      </w:r>
      <w:r>
        <w:t xml:space="preserve"> привязку поперечного профиля к пикета</w:t>
      </w:r>
      <w:r>
        <w:softHyphen/>
        <w:t>жу пути (путей).</w:t>
      </w:r>
    </w:p>
    <w:p w:rsidR="00000000" w:rsidRDefault="00101976">
      <w:pPr>
        <w:ind w:firstLine="284"/>
        <w:jc w:val="both"/>
      </w:pPr>
      <w:r>
        <w:rPr>
          <w:noProof/>
        </w:rPr>
        <w:t>9.2</w:t>
      </w:r>
      <w:r>
        <w:t xml:space="preserve"> Поперечным профилям земляного полотна и верхнего строения пути, раз</w:t>
      </w:r>
      <w:bookmarkStart w:id="136" w:name="OCRUncertain180"/>
      <w:r>
        <w:t>л</w:t>
      </w:r>
      <w:bookmarkEnd w:id="136"/>
      <w:r>
        <w:t>ичающимся кон</w:t>
      </w:r>
      <w:r>
        <w:softHyphen/>
        <w:t>фигурацией, способом отвода воды и т.п. присваивают обозначения по принципу: Тип</w:t>
      </w:r>
      <w:r>
        <w:rPr>
          <w:noProof/>
        </w:rPr>
        <w:t xml:space="preserve"> 1</w:t>
      </w:r>
      <w:r>
        <w:rPr>
          <w:noProof/>
        </w:rPr>
        <w:t>,</w:t>
      </w:r>
      <w:r>
        <w:t xml:space="preserve"> Тип</w:t>
      </w:r>
      <w:r>
        <w:rPr>
          <w:noProof/>
        </w:rPr>
        <w:t xml:space="preserve"> 2. </w:t>
      </w:r>
    </w:p>
    <w:p w:rsidR="00000000" w:rsidRDefault="00101976">
      <w:pPr>
        <w:ind w:firstLine="284"/>
        <w:jc w:val="both"/>
        <w:rPr>
          <w:noProof/>
        </w:rPr>
      </w:pPr>
      <w:r>
        <w:t>При применении нескольк</w:t>
      </w:r>
      <w:bookmarkStart w:id="137" w:name="OCRUncertain181"/>
      <w:r>
        <w:t>и</w:t>
      </w:r>
      <w:bookmarkEnd w:id="137"/>
      <w:r>
        <w:t>х типов верхнего строения пути, различающихся типом рельсов, числом шпал на</w:t>
      </w:r>
      <w:r>
        <w:rPr>
          <w:noProof/>
        </w:rPr>
        <w:t xml:space="preserve"> 1</w:t>
      </w:r>
      <w:r>
        <w:t xml:space="preserve"> км, толщиной и материалом балласта, обозначение поперечного профиля до</w:t>
      </w:r>
      <w:r>
        <w:softHyphen/>
        <w:t>полняют буквенным индексом по принципу: Тип 1а, Тип</w:t>
      </w:r>
      <w:r>
        <w:rPr>
          <w:noProof/>
        </w:rPr>
        <w:t xml:space="preserve"> 1</w:t>
      </w:r>
      <w:r>
        <w:t>б</w:t>
      </w:r>
      <w:r>
        <w:rPr>
          <w:noProof/>
        </w:rPr>
        <w:t>.</w:t>
      </w:r>
    </w:p>
    <w:p w:rsidR="00000000" w:rsidRDefault="00101976">
      <w:pPr>
        <w:ind w:firstLine="284"/>
        <w:jc w:val="both"/>
      </w:pPr>
      <w:r>
        <w:rPr>
          <w:noProof/>
        </w:rPr>
        <w:t>9.3</w:t>
      </w:r>
      <w:r>
        <w:t xml:space="preserve"> Пример оформления поперечного профиля земляного полотна и верхнего строения пути приведен в приложении </w:t>
      </w:r>
      <w:bookmarkStart w:id="138" w:name="OCRUncertain182"/>
      <w:r>
        <w:t>М.</w:t>
      </w:r>
      <w:bookmarkEnd w:id="138"/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  <w:noProof/>
        </w:rPr>
        <w:t>10</w:t>
      </w:r>
      <w:r>
        <w:rPr>
          <w:b/>
        </w:rPr>
        <w:t xml:space="preserve"> Эскизные чертежи общих видов нетиповых </w:t>
      </w:r>
    </w:p>
    <w:p w:rsidR="00000000" w:rsidRDefault="00101976">
      <w:pPr>
        <w:jc w:val="center"/>
        <w:rPr>
          <w:b/>
        </w:rPr>
      </w:pPr>
      <w:r>
        <w:rPr>
          <w:b/>
        </w:rPr>
        <w:t>изделий и устройств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10.1</w:t>
      </w:r>
      <w:r>
        <w:t xml:space="preserve"> Эскизные </w:t>
      </w:r>
      <w:bookmarkStart w:id="139" w:name="OCRUncertain183"/>
      <w:r>
        <w:t>чертежи</w:t>
      </w:r>
      <w:bookmarkEnd w:id="139"/>
      <w:r>
        <w:t xml:space="preserve"> общих видов нетиповых изделий и устройств (далее</w:t>
      </w:r>
      <w:r>
        <w:rPr>
          <w:noProof/>
        </w:rPr>
        <w:t xml:space="preserve"> —</w:t>
      </w:r>
      <w:r>
        <w:t xml:space="preserve"> эскизные черте</w:t>
      </w:r>
      <w:r>
        <w:softHyphen/>
        <w:t>жи) выполн</w:t>
      </w:r>
      <w:r>
        <w:t>яют по ГОСТ</w:t>
      </w:r>
      <w:r>
        <w:rPr>
          <w:noProof/>
        </w:rPr>
        <w:t xml:space="preserve"> 21.114</w:t>
      </w:r>
      <w:r>
        <w:t xml:space="preserve"> с учетом требований настоящего стандарта.</w:t>
      </w:r>
    </w:p>
    <w:p w:rsidR="00000000" w:rsidRDefault="00101976">
      <w:pPr>
        <w:ind w:firstLine="284"/>
        <w:jc w:val="both"/>
      </w:pPr>
      <w:r>
        <w:rPr>
          <w:noProof/>
        </w:rPr>
        <w:t>10.2</w:t>
      </w:r>
      <w:r>
        <w:t xml:space="preserve"> Эскизные чертежи разрабатывают на несложные в изготовлении нетиповые изделия и устройства (кроме п</w:t>
      </w:r>
      <w:bookmarkStart w:id="140" w:name="OCRUncertain184"/>
      <w:r>
        <w:t>а</w:t>
      </w:r>
      <w:bookmarkEnd w:id="140"/>
      <w:r>
        <w:t xml:space="preserve">евого оборудования индивидуального изготовления), </w:t>
      </w:r>
      <w:bookmarkStart w:id="141" w:name="OCRUncertain185"/>
      <w:r>
        <w:t>предусмотренные</w:t>
      </w:r>
      <w:bookmarkEnd w:id="141"/>
      <w:r>
        <w:t xml:space="preserve"> ос</w:t>
      </w:r>
      <w:r>
        <w:softHyphen/>
        <w:t xml:space="preserve">новным комплектом рабочих чертежей марки </w:t>
      </w:r>
      <w:bookmarkStart w:id="142" w:name="OCRUncertain186"/>
      <w:r>
        <w:t>ПЖ,</w:t>
      </w:r>
      <w:bookmarkEnd w:id="142"/>
      <w:r>
        <w:t xml:space="preserve"> при отс</w:t>
      </w:r>
      <w:bookmarkStart w:id="143" w:name="OCRUncertain187"/>
      <w:r>
        <w:t>ут</w:t>
      </w:r>
      <w:bookmarkEnd w:id="143"/>
      <w:r>
        <w:t>ств</w:t>
      </w:r>
      <w:bookmarkStart w:id="144" w:name="OCRUncertain189"/>
      <w:r>
        <w:t>и</w:t>
      </w:r>
      <w:bookmarkEnd w:id="144"/>
      <w:r>
        <w:t>и соответствующей проектной документации массов</w:t>
      </w:r>
      <w:bookmarkStart w:id="145" w:name="OCRUncertain190"/>
      <w:r>
        <w:t>о</w:t>
      </w:r>
      <w:bookmarkEnd w:id="145"/>
      <w:r>
        <w:t>го или повторного применения, стандартов или других докуме</w:t>
      </w:r>
      <w:bookmarkStart w:id="146" w:name="OCRUncertain191"/>
      <w:r>
        <w:t>н</w:t>
      </w:r>
      <w:bookmarkEnd w:id="146"/>
      <w:r>
        <w:t>тов на их изготовление.</w:t>
      </w:r>
    </w:p>
    <w:p w:rsidR="00000000" w:rsidRDefault="00101976">
      <w:pPr>
        <w:ind w:firstLine="284"/>
        <w:jc w:val="both"/>
      </w:pPr>
      <w:r>
        <w:rPr>
          <w:noProof/>
        </w:rPr>
        <w:t>10.3</w:t>
      </w:r>
      <w:r>
        <w:t xml:space="preserve"> В наименовании нетипового изделия (устройства) указывают буквенно-цифровое обозна</w:t>
      </w:r>
      <w:r>
        <w:softHyphen/>
        <w:t>че</w:t>
      </w:r>
      <w:r>
        <w:t xml:space="preserve">ние в пределах каждого вида изделия (устройства). </w:t>
      </w:r>
    </w:p>
    <w:p w:rsidR="00000000" w:rsidRDefault="00101976">
      <w:pPr>
        <w:ind w:firstLine="284"/>
        <w:jc w:val="both"/>
      </w:pPr>
      <w:r>
        <w:rPr>
          <w:i/>
        </w:rPr>
        <w:t>Пример</w:t>
      </w:r>
      <w:r>
        <w:rPr>
          <w:i/>
          <w:noProof/>
        </w:rPr>
        <w:t xml:space="preserve"> —</w:t>
      </w:r>
      <w:r>
        <w:t xml:space="preserve"> Упор п</w:t>
      </w:r>
      <w:bookmarkStart w:id="147" w:name="OCRUncertain192"/>
      <w:r>
        <w:t>у</w:t>
      </w:r>
      <w:bookmarkEnd w:id="147"/>
      <w:r>
        <w:t>тевой УП1.</w:t>
      </w:r>
    </w:p>
    <w:p w:rsidR="00000000" w:rsidRDefault="00101976">
      <w:pPr>
        <w:ind w:firstLine="284"/>
        <w:jc w:val="both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11 Спецификация оборудования, изделий и материалов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  <w:r>
        <w:rPr>
          <w:noProof/>
        </w:rPr>
        <w:t>11.1</w:t>
      </w:r>
      <w:r>
        <w:t xml:space="preserve"> Спецификацию оборудования, изделий и материало</w:t>
      </w:r>
      <w:bookmarkStart w:id="148" w:name="OCRUncertain193"/>
      <w:r>
        <w:t>в</w:t>
      </w:r>
      <w:bookmarkEnd w:id="148"/>
      <w:r>
        <w:t xml:space="preserve"> (далее</w:t>
      </w:r>
      <w:r>
        <w:rPr>
          <w:noProof/>
        </w:rPr>
        <w:t xml:space="preserve"> —</w:t>
      </w:r>
      <w:r>
        <w:t xml:space="preserve"> Спецификация) к основно</w:t>
      </w:r>
      <w:r>
        <w:softHyphen/>
        <w:t>му комплекту рабочих чертежей марки ПЖ выполняют по ГОСТ</w:t>
      </w:r>
      <w:r>
        <w:rPr>
          <w:noProof/>
        </w:rPr>
        <w:t xml:space="preserve"> 21.110</w:t>
      </w:r>
      <w:r>
        <w:t xml:space="preserve"> с учетом требований на</w:t>
      </w:r>
      <w:r>
        <w:softHyphen/>
        <w:t xml:space="preserve">стоящего стандарта. </w:t>
      </w:r>
    </w:p>
    <w:p w:rsidR="00000000" w:rsidRDefault="00101976">
      <w:pPr>
        <w:ind w:firstLine="284"/>
        <w:jc w:val="both"/>
      </w:pPr>
      <w:r>
        <w:t>Спецификацию составляют по разделам:</w:t>
      </w:r>
    </w:p>
    <w:p w:rsidR="00000000" w:rsidRDefault="00101976">
      <w:pPr>
        <w:ind w:firstLine="284"/>
        <w:jc w:val="both"/>
      </w:pPr>
      <w:r>
        <w:rPr>
          <w:noProof/>
        </w:rPr>
        <w:t>1)</w:t>
      </w:r>
      <w:r>
        <w:t xml:space="preserve"> устройства верхнего строения пути;</w:t>
      </w:r>
    </w:p>
    <w:p w:rsidR="00000000" w:rsidRDefault="00101976">
      <w:pPr>
        <w:ind w:firstLine="284"/>
        <w:jc w:val="both"/>
      </w:pPr>
      <w:r>
        <w:rPr>
          <w:noProof/>
        </w:rPr>
        <w:t>2)</w:t>
      </w:r>
      <w:r>
        <w:t xml:space="preserve"> устройства водоотводные, укрепительные и защитные. </w:t>
      </w:r>
    </w:p>
    <w:p w:rsidR="00000000" w:rsidRDefault="00101976">
      <w:pPr>
        <w:ind w:firstLine="284"/>
        <w:jc w:val="both"/>
      </w:pPr>
      <w:r>
        <w:t>При необходимости выделения ресурсов по отдельным видам у</w:t>
      </w:r>
      <w:r>
        <w:t>стройств второй раздел соот</w:t>
      </w:r>
      <w:r>
        <w:softHyphen/>
        <w:t>ветственно делят на подразделы.</w:t>
      </w:r>
    </w:p>
    <w:p w:rsidR="00000000" w:rsidRDefault="00101976">
      <w:pPr>
        <w:ind w:firstLine="284"/>
        <w:jc w:val="both"/>
      </w:pPr>
      <w:r>
        <w:t>Наименование к</w:t>
      </w:r>
      <w:bookmarkStart w:id="149" w:name="OCRUncertain194"/>
      <w:r>
        <w:t>а</w:t>
      </w:r>
      <w:bookmarkEnd w:id="149"/>
      <w:r>
        <w:t>ждого раздела записывают в виде заголовка в графе</w:t>
      </w:r>
      <w:r>
        <w:rPr>
          <w:noProof/>
        </w:rPr>
        <w:t xml:space="preserve"> 2</w:t>
      </w:r>
      <w:r>
        <w:t xml:space="preserve"> Спецификации и под</w:t>
      </w:r>
      <w:r>
        <w:softHyphen/>
        <w:t>черкивают.</w:t>
      </w:r>
    </w:p>
    <w:p w:rsidR="00000000" w:rsidRDefault="00101976">
      <w:pPr>
        <w:ind w:firstLine="284"/>
        <w:jc w:val="both"/>
      </w:pPr>
      <w:r>
        <w:rPr>
          <w:noProof/>
        </w:rPr>
        <w:t>11.2</w:t>
      </w:r>
      <w:r>
        <w:t xml:space="preserve"> Предусмотренные рабочими чертежами элементы верхнего строения пути записывают в 1-й раздел по группам в следующей последовательности: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оборудование путевое;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элементы пути (рельсы, упоры, шпалы, </w:t>
      </w:r>
      <w:bookmarkStart w:id="150" w:name="OCRUncertain195"/>
      <w:r>
        <w:t>междушпальные</w:t>
      </w:r>
      <w:bookmarkEnd w:id="150"/>
      <w:r>
        <w:t xml:space="preserve"> лотки и другие изделия);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знаки путевые и сигнальные, включая опоры (фундаменты) под них из сборных конструк</w:t>
      </w:r>
      <w:r>
        <w:softHyphen/>
        <w:t>ций;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другие изделия;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мате</w:t>
      </w:r>
      <w:r>
        <w:t xml:space="preserve">риалы (щебень, гравий, песок, цемент, бетон и др.). </w:t>
      </w:r>
    </w:p>
    <w:p w:rsidR="00000000" w:rsidRDefault="00101976">
      <w:pPr>
        <w:ind w:firstLine="284"/>
        <w:jc w:val="both"/>
      </w:pPr>
      <w:r>
        <w:t xml:space="preserve">В Спецификацию не включают элементы рельсовых скреплений (болты, гайки, костыли и др.). </w:t>
      </w:r>
      <w:bookmarkStart w:id="151" w:name="OCRUncertain196"/>
      <w:r>
        <w:t xml:space="preserve"> </w:t>
      </w:r>
      <w:bookmarkEnd w:id="151"/>
    </w:p>
    <w:p w:rsidR="00000000" w:rsidRDefault="00101976">
      <w:pPr>
        <w:ind w:firstLine="284"/>
        <w:jc w:val="both"/>
      </w:pPr>
      <w:r>
        <w:rPr>
          <w:noProof/>
        </w:rPr>
        <w:t>11.3</w:t>
      </w:r>
      <w:r>
        <w:t xml:space="preserve"> Элементы водоотводных, укрепительных и защитных устройств записывают во 2-й раздел по группам в следующей последовательности: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элементы (издел</w:t>
      </w:r>
      <w:bookmarkStart w:id="152" w:name="OCRUncertain197"/>
      <w:r>
        <w:t>и</w:t>
      </w:r>
      <w:bookmarkEnd w:id="152"/>
      <w:r>
        <w:t>я) водоотводных сооружений;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трубопроводы дренажные (по каждому диаметру, с указанием в графе</w:t>
      </w:r>
      <w:r>
        <w:rPr>
          <w:noProof/>
        </w:rPr>
        <w:t xml:space="preserve"> 2</w:t>
      </w:r>
      <w:r>
        <w:t xml:space="preserve"> наименований труб и обозначения документа на трубы);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элементы (изделия) укрепления откосов земляного полотна и водоотводн</w:t>
      </w:r>
      <w:r>
        <w:t>ых сооружений;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элементы (изделия) защиты пути;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элементы лесопосадок;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другие изделия;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материалы. </w:t>
      </w:r>
    </w:p>
    <w:p w:rsidR="00000000" w:rsidRDefault="00101976">
      <w:pPr>
        <w:ind w:firstLine="284"/>
        <w:jc w:val="both"/>
      </w:pPr>
      <w:r>
        <w:rPr>
          <w:noProof/>
        </w:rPr>
        <w:t>11.4</w:t>
      </w:r>
      <w:r>
        <w:t xml:space="preserve"> В Спецификации принимают следующие единицы измерения: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оборудование, изделия, а также элементы лесопосадок</w:t>
      </w:r>
      <w:r>
        <w:rPr>
          <w:noProof/>
        </w:rPr>
        <w:t xml:space="preserve"> —</w:t>
      </w:r>
      <w:r>
        <w:t xml:space="preserve"> шт.;</w:t>
      </w:r>
    </w:p>
    <w:p w:rsidR="00000000" w:rsidRDefault="00101976">
      <w:pPr>
        <w:ind w:firstLine="284"/>
        <w:jc w:val="both"/>
      </w:pPr>
      <w:r>
        <w:rPr>
          <w:b/>
          <w:noProof/>
        </w:rPr>
        <w:t>-</w:t>
      </w:r>
      <w:r>
        <w:t xml:space="preserve"> рельсы</w:t>
      </w:r>
      <w:r>
        <w:rPr>
          <w:b/>
          <w:noProof/>
        </w:rPr>
        <w:t xml:space="preserve"> —</w:t>
      </w:r>
      <w:r>
        <w:t xml:space="preserve"> </w:t>
      </w:r>
      <w:bookmarkStart w:id="153" w:name="OCRUncertain198"/>
      <w:r>
        <w:t>м</w:t>
      </w:r>
      <w:bookmarkEnd w:id="153"/>
      <w:r>
        <w:t xml:space="preserve"> или км;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трубопроводы дренажные</w:t>
      </w:r>
      <w:r>
        <w:rPr>
          <w:noProof/>
        </w:rPr>
        <w:t xml:space="preserve"> —</w:t>
      </w:r>
      <w:r>
        <w:t xml:space="preserve"> м;</w:t>
      </w:r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щебень, гравий, песок, бетон</w:t>
      </w:r>
      <w:r>
        <w:rPr>
          <w:noProof/>
        </w:rPr>
        <w:t xml:space="preserve"> —</w:t>
      </w:r>
      <w:r>
        <w:t xml:space="preserve"> </w:t>
      </w:r>
      <w:bookmarkStart w:id="154" w:name="OCRUncertain199"/>
      <w:r>
        <w:t>м</w:t>
      </w:r>
      <w:r>
        <w:rPr>
          <w:vertAlign w:val="superscript"/>
        </w:rPr>
        <w:t>3</w:t>
      </w:r>
      <w:r>
        <w:t>;</w:t>
      </w:r>
      <w:bookmarkEnd w:id="154"/>
    </w:p>
    <w:p w:rsidR="00000000" w:rsidRDefault="00101976">
      <w:pPr>
        <w:ind w:firstLine="284"/>
        <w:jc w:val="both"/>
      </w:pPr>
      <w:r>
        <w:rPr>
          <w:noProof/>
        </w:rPr>
        <w:t>-</w:t>
      </w:r>
      <w:r>
        <w:t xml:space="preserve"> другие материалы, семена, удобрения</w:t>
      </w:r>
      <w:r>
        <w:rPr>
          <w:noProof/>
        </w:rPr>
        <w:t xml:space="preserve"> —</w:t>
      </w:r>
      <w:r>
        <w:t xml:space="preserve"> кг или т.</w:t>
      </w:r>
    </w:p>
    <w:p w:rsidR="00000000" w:rsidRDefault="00101976">
      <w:pPr>
        <w:ind w:firstLine="284"/>
        <w:jc w:val="both"/>
      </w:pPr>
    </w:p>
    <w:p w:rsidR="00000000" w:rsidRDefault="00101976">
      <w:pPr>
        <w:sectPr w:rsidR="00000000">
          <w:pgSz w:w="11907" w:h="16840" w:code="9"/>
          <w:pgMar w:top="1134" w:right="4536" w:bottom="1134" w:left="1134" w:header="720" w:footer="720" w:gutter="0"/>
          <w:cols w:space="720"/>
        </w:sectPr>
      </w:pPr>
    </w:p>
    <w:p w:rsidR="00000000" w:rsidRDefault="00101976">
      <w:pPr>
        <w:jc w:val="center"/>
      </w:pPr>
      <w:r>
        <w:t>ПРИЛОЖЕНИЕ А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ПЛАНА И ПРОДОЛЬНОГО ПРОФИЛЯ НОВОЙ ОДНОПУТНОЙ</w:t>
      </w:r>
    </w:p>
    <w:p w:rsidR="00000000" w:rsidRDefault="00101976">
      <w:pPr>
        <w:jc w:val="center"/>
        <w:rPr>
          <w:b/>
        </w:rPr>
      </w:pPr>
      <w:r>
        <w:rPr>
          <w:b/>
        </w:rPr>
        <w:t>ЖЕЛЕЗНОЙ ДОРОГИ ОБЩЕГО ПОЛЬЗОВАНИЯ (СОВМЕЩЕННЫЙ ЧЕРТЕЖ)</w:t>
      </w:r>
    </w:p>
    <w:p w:rsidR="00000000" w:rsidRDefault="00101976">
      <w:pPr>
        <w:jc w:val="center"/>
        <w:rPr>
          <w:b/>
        </w:rPr>
      </w:pPr>
      <w:r>
        <w:rPr>
          <w:b/>
        </w:rPr>
        <w:pict>
          <v:shape id="_x0000_i1037" type="#_x0000_t75" style="width:709.5pt;height:482.25pt">
            <v:imagedata r:id="rId16" o:title=""/>
          </v:shape>
        </w:pic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</w:pPr>
      <w:r>
        <w:t>ПРИЛОЖЕНИЕ Б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ПЛАНА ПУТЕВОГО РАЗВИТИЯ РАЗДЕЛЬНОГО ПУНКТА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pict>
          <v:shape id="_x0000_i1038" type="#_x0000_t75" style="width:715.5pt;height:450pt">
            <v:imagedata r:id="rId17" o:title=""/>
          </v:shape>
        </w:pic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</w:pPr>
      <w:r>
        <w:t>ПРИЛОЖЕНИЕ В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ПЛАНА ЖЕЛЕЗНОДОРОЖНЫХ ПУТЕЙ НА ЗАСТРОЕННОЙ ТЕРРИТОРИИ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pict>
          <v:shape id="_x0000_i1039" type="#_x0000_t75" style="width:717.75pt;height:453.75pt">
            <v:imagedata r:id="rId18" o:title=""/>
          </v:shape>
        </w:pic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</w:pPr>
    </w:p>
    <w:p w:rsidR="00000000" w:rsidRDefault="00101976">
      <w:pPr>
        <w:sectPr w:rsidR="00000000">
          <w:pgSz w:w="16840" w:h="11907" w:orient="landscape" w:code="9"/>
          <w:pgMar w:top="284" w:right="567" w:bottom="397" w:left="567" w:header="720" w:footer="720" w:gutter="0"/>
          <w:cols w:space="720"/>
        </w:sectPr>
      </w:pPr>
    </w:p>
    <w:p w:rsidR="00000000" w:rsidRDefault="00101976">
      <w:pPr>
        <w:jc w:val="center"/>
      </w:pPr>
      <w:r>
        <w:t>ПРИЛОЖЕНИЕ Г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 xml:space="preserve">ПРИМЕРЫ ЗАПОЛНЕНИЯ ВЕДОМОСТИ ЖЕЛЕЗНОДОРОЖНЫХ ПУТЕЙ И ВЕДОМОСТИ </w:t>
      </w:r>
    </w:p>
    <w:p w:rsidR="00000000" w:rsidRDefault="00101976">
      <w:pPr>
        <w:jc w:val="center"/>
        <w:rPr>
          <w:b/>
        </w:rPr>
      </w:pPr>
      <w:r>
        <w:rPr>
          <w:b/>
        </w:rPr>
        <w:t>СТРЕЛОЧНЫХ ПЕРЕВОДОВ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ЗАПОЛНЕНИЯ ВЕДОМОСТИ</w:t>
      </w:r>
    </w:p>
    <w:p w:rsidR="00000000" w:rsidRDefault="00101976">
      <w:pPr>
        <w:jc w:val="center"/>
        <w:rPr>
          <w:b/>
        </w:rPr>
      </w:pPr>
      <w:r>
        <w:rPr>
          <w:b/>
        </w:rPr>
        <w:t>ЖЕЛЕЗНОДОРОЖНЫХ ПУТЕЙ</w:t>
      </w:r>
    </w:p>
    <w:p w:rsidR="00000000" w:rsidRDefault="00101976">
      <w:pPr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643"/>
        <w:gridCol w:w="625"/>
        <w:gridCol w:w="851"/>
        <w:gridCol w:w="687"/>
        <w:gridCol w:w="589"/>
        <w:gridCol w:w="709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162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Граница пути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Длина пути,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пути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пути</w:t>
            </w:r>
          </w:p>
        </w:tc>
        <w:tc>
          <w:tcPr>
            <w:tcW w:w="625" w:type="dxa"/>
            <w:tcBorders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стрелки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через стрелки</w:t>
            </w: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стрелки (упора)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полная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полезная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рельса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Главный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625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, 6, 24, 26</w:t>
            </w:r>
          </w:p>
        </w:tc>
        <w:tc>
          <w:tcPr>
            <w:tcW w:w="687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4"/>
            </w:r>
          </w:p>
        </w:tc>
        <w:tc>
          <w:tcPr>
            <w:tcW w:w="708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Приемоотправочный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30, 34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1530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Погрузочно-разгрузоч-ный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625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54, 58</w:t>
            </w:r>
          </w:p>
        </w:tc>
        <w:tc>
          <w:tcPr>
            <w:tcW w:w="687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УП1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708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Деповский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625" w:type="dxa"/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</w:tr>
    </w:tbl>
    <w:p w:rsidR="00000000" w:rsidRDefault="00101976">
      <w:pPr>
        <w:jc w:val="both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 xml:space="preserve">ПРИМЕРЫ ВЕДОМОСТИ </w:t>
      </w:r>
    </w:p>
    <w:p w:rsidR="00000000" w:rsidRDefault="00101976">
      <w:pPr>
        <w:jc w:val="center"/>
        <w:rPr>
          <w:b/>
        </w:rPr>
      </w:pPr>
      <w:r>
        <w:rPr>
          <w:b/>
        </w:rPr>
        <w:t>СТРЕЛОЧНЫХ ПЕРЕВОДОВ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both"/>
      </w:pPr>
      <w:r>
        <w:t>а) новых железнодорожных путей</w:t>
      </w:r>
    </w:p>
    <w:p w:rsidR="00000000" w:rsidRDefault="00101976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992"/>
        <w:gridCol w:w="1276"/>
        <w:gridCol w:w="1417"/>
        <w:gridCol w:w="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рельса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Сторонность стрелочного перевода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крестовины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стрелочного перевода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стрелочного перевода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65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Левый</w:t>
            </w:r>
          </w:p>
        </w:tc>
        <w:tc>
          <w:tcPr>
            <w:tcW w:w="992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Обыкновенный</w:t>
            </w:r>
          </w:p>
        </w:tc>
        <w:tc>
          <w:tcPr>
            <w:tcW w:w="1417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1, 22, 24, 26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65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Правый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6, 8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50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Левый</w:t>
            </w:r>
          </w:p>
        </w:tc>
        <w:tc>
          <w:tcPr>
            <w:tcW w:w="992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Симметричный</w:t>
            </w:r>
          </w:p>
        </w:tc>
        <w:tc>
          <w:tcPr>
            <w:tcW w:w="1417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54, 56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</w:tr>
    </w:tbl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  <w:r>
        <w:t>б) п</w:t>
      </w:r>
      <w:r>
        <w:t>ри реконструкции</w:t>
      </w:r>
    </w:p>
    <w:p w:rsidR="00000000" w:rsidRDefault="00101976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992"/>
        <w:gridCol w:w="1276"/>
        <w:gridCol w:w="1417"/>
        <w:gridCol w:w="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рельса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Сторонность стрелочного перевода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крестовины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стрелочного перевода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стрелочного перевода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Обыкновенный</w:t>
            </w:r>
          </w:p>
        </w:tc>
        <w:tc>
          <w:tcPr>
            <w:tcW w:w="1417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Укладываемые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65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Левый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1, 3, 7, 9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Разбираемые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 50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Правый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Обыкновенный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16, 76, 25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</w:tr>
    </w:tbl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both"/>
      </w:pPr>
    </w:p>
    <w:p w:rsidR="00000000" w:rsidRDefault="00101976">
      <w:pPr>
        <w:jc w:val="center"/>
      </w:pPr>
      <w:r>
        <w:t>ПРИЛОЖЕНИЕ Д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 xml:space="preserve">ПРИМЕР ЗАПОЛНЕНИЯ ВЕДОМОСТИ </w:t>
      </w:r>
    </w:p>
    <w:p w:rsidR="00000000" w:rsidRDefault="00101976">
      <w:pPr>
        <w:jc w:val="center"/>
        <w:rPr>
          <w:b/>
        </w:rPr>
      </w:pPr>
      <w:r>
        <w:rPr>
          <w:b/>
        </w:rPr>
        <w:t xml:space="preserve">ЗДАНИЙ И СООРУЖЕНИЙ, </w:t>
      </w:r>
    </w:p>
    <w:p w:rsidR="00000000" w:rsidRDefault="00101976">
      <w:pPr>
        <w:jc w:val="center"/>
        <w:rPr>
          <w:b/>
        </w:rPr>
      </w:pPr>
      <w:r>
        <w:rPr>
          <w:b/>
        </w:rPr>
        <w:t>ПРИВЯЗАННЫХ К ЖЕЛЕЗНОДОРОЖНОМУ ПУТИ</w:t>
      </w:r>
    </w:p>
    <w:p w:rsidR="00000000" w:rsidRDefault="00101976">
      <w:pPr>
        <w:jc w:val="center"/>
        <w:rPr>
          <w:b/>
        </w:rPr>
      </w:pPr>
      <w:r>
        <w:rPr>
          <w:b/>
        </w:rPr>
        <w:t>ОБЩЕГО ПОЛЬЗОВАНИЯ</w:t>
      </w:r>
    </w:p>
    <w:p w:rsidR="00000000" w:rsidRDefault="00101976">
      <w:pPr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68"/>
        <w:gridCol w:w="1134"/>
        <w:gridCol w:w="548"/>
        <w:gridCol w:w="12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Порядковый номер </w:t>
            </w:r>
          </w:p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плане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здания, сооружения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документа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</w:t>
            </w:r>
            <w:r>
              <w:rPr>
                <w:sz w:val="16"/>
              </w:rPr>
              <w:t>-во, шт.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Дом жилой на 6 квартир,</w:t>
            </w:r>
          </w:p>
        </w:tc>
        <w:tc>
          <w:tcPr>
            <w:tcW w:w="1134" w:type="dxa"/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стены кирпичные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2345-1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Ж. б. труба </w:t>
            </w:r>
            <w:r>
              <w:rPr>
                <w:sz w:val="16"/>
              </w:rPr>
              <w:sym w:font="Symbol" w:char="F0C6"/>
            </w:r>
            <w:r>
              <w:rPr>
                <w:sz w:val="16"/>
              </w:rPr>
              <w:t xml:space="preserve"> 1,5 м</w:t>
            </w:r>
          </w:p>
        </w:tc>
        <w:tc>
          <w:tcPr>
            <w:tcW w:w="1134" w:type="dxa"/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2345-0-КЖ (1)</w:t>
            </w: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Ж. б. труба отв. 2 х 2,0 м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2345-0-КЖ (2)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Ж. б. мост дл. 25,5 м</w:t>
            </w:r>
          </w:p>
        </w:tc>
        <w:tc>
          <w:tcPr>
            <w:tcW w:w="1134" w:type="dxa"/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2345-4-КЖ</w:t>
            </w: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Переезд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2345-5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тпр 501-01-6.89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Одноэтажное здание переездно-</w:t>
            </w:r>
          </w:p>
        </w:tc>
        <w:tc>
          <w:tcPr>
            <w:tcW w:w="1134" w:type="dxa"/>
          </w:tcPr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 типа</w:t>
            </w:r>
          </w:p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2345-6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  <w:r>
              <w:rPr>
                <w:sz w:val="16"/>
              </w:rPr>
              <w:t>тп 501-281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000000" w:rsidRDefault="00101976">
            <w:pPr>
              <w:jc w:val="both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6"/>
              </w:rPr>
            </w:pPr>
          </w:p>
        </w:tc>
      </w:tr>
    </w:tbl>
    <w:p w:rsidR="00000000" w:rsidRDefault="00101976">
      <w:pPr>
        <w:jc w:val="both"/>
        <w:rPr>
          <w:b/>
        </w:rPr>
      </w:pPr>
    </w:p>
    <w:p w:rsidR="00000000" w:rsidRDefault="00101976">
      <w:pPr>
        <w:sectPr w:rsidR="00000000">
          <w:pgSz w:w="11907" w:h="16840" w:code="9"/>
          <w:pgMar w:top="1134" w:right="4536" w:bottom="1134" w:left="1134" w:header="720" w:footer="720" w:gutter="0"/>
          <w:cols w:space="720"/>
        </w:sectPr>
      </w:pPr>
    </w:p>
    <w:p w:rsidR="00000000" w:rsidRDefault="00101976">
      <w:pPr>
        <w:jc w:val="center"/>
      </w:pPr>
      <w:r>
        <w:t>ПРИЛОЖЕНИЕ Е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ПРОДОЛЬНОГО ПРОФИЛЯ</w:t>
      </w:r>
    </w:p>
    <w:p w:rsidR="00000000" w:rsidRDefault="00101976">
      <w:pPr>
        <w:jc w:val="center"/>
        <w:rPr>
          <w:b/>
        </w:rPr>
      </w:pPr>
      <w:r>
        <w:rPr>
          <w:b/>
        </w:rPr>
        <w:t xml:space="preserve">РЕКОНСТРУИРУЕМОГО </w:t>
      </w:r>
    </w:p>
    <w:p w:rsidR="00000000" w:rsidRDefault="00101976">
      <w:pPr>
        <w:jc w:val="center"/>
        <w:rPr>
          <w:b/>
        </w:rPr>
      </w:pPr>
      <w:r>
        <w:rPr>
          <w:b/>
        </w:rPr>
        <w:t>ЖЕЛЕЗНОДОРОЖНОГО ПУТИ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pict>
          <v:shape id="_x0000_i1040" type="#_x0000_t75" style="width:726pt;height:393pt">
            <v:imagedata r:id="rId19" o:title=""/>
          </v:shape>
        </w:pict>
      </w:r>
    </w:p>
    <w:p w:rsidR="00000000" w:rsidRDefault="00101976">
      <w:pPr>
        <w:jc w:val="center"/>
        <w:rPr>
          <w:b/>
        </w:rPr>
      </w:pPr>
    </w:p>
    <w:p w:rsidR="00000000" w:rsidRDefault="00101976"/>
    <w:p w:rsidR="00000000" w:rsidRDefault="00101976">
      <w:pPr>
        <w:sectPr w:rsidR="00000000">
          <w:pgSz w:w="16840" w:h="11907" w:orient="landscape" w:code="9"/>
          <w:pgMar w:top="266" w:right="369" w:bottom="357" w:left="357" w:header="720" w:footer="720" w:gutter="0"/>
          <w:cols w:space="720"/>
        </w:sectPr>
      </w:pPr>
    </w:p>
    <w:p w:rsidR="00000000" w:rsidRDefault="00101976">
      <w:pPr>
        <w:jc w:val="center"/>
        <w:rPr>
          <w:b/>
        </w:rPr>
      </w:pPr>
      <w:r>
        <w:rPr>
          <w:b/>
        </w:rPr>
        <w:t xml:space="preserve">ПРИЛОЖЕНИЕ Ж 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ind w:firstLine="284"/>
        <w:jc w:val="both"/>
      </w:pPr>
    </w:p>
    <w:p w:rsidR="00000000" w:rsidRDefault="00101976">
      <w:pPr>
        <w:jc w:val="center"/>
        <w:rPr>
          <w:b/>
        </w:rPr>
      </w:pPr>
      <w:r>
        <w:rPr>
          <w:b/>
        </w:rPr>
        <w:t xml:space="preserve">ПРИМЕР ОФОРМЛЕНИЯ ПРОДОЛЬНОГО ПРОФИЛЯ </w:t>
      </w:r>
    </w:p>
    <w:p w:rsidR="00000000" w:rsidRDefault="00101976">
      <w:pPr>
        <w:jc w:val="center"/>
        <w:rPr>
          <w:b/>
        </w:rPr>
      </w:pPr>
      <w:r>
        <w:rPr>
          <w:b/>
        </w:rPr>
        <w:t>ЖЕЛЕЗНОДОРО</w:t>
      </w:r>
      <w:r>
        <w:rPr>
          <w:b/>
        </w:rPr>
        <w:t>ЖНОГО ПУ</w:t>
      </w:r>
      <w:bookmarkStart w:id="155" w:name="OCRUncertain200"/>
      <w:r>
        <w:rPr>
          <w:b/>
        </w:rPr>
        <w:t>Т</w:t>
      </w:r>
      <w:bookmarkEnd w:id="155"/>
      <w:r>
        <w:rPr>
          <w:b/>
        </w:rPr>
        <w:t xml:space="preserve">И </w:t>
      </w:r>
    </w:p>
    <w:p w:rsidR="00000000" w:rsidRDefault="00101976">
      <w:pPr>
        <w:jc w:val="center"/>
        <w:rPr>
          <w:b/>
        </w:rPr>
      </w:pPr>
      <w:r>
        <w:rPr>
          <w:b/>
        </w:rPr>
        <w:t xml:space="preserve">НА НЕСПЛАНИРОВАННОЙ </w:t>
      </w:r>
    </w:p>
    <w:p w:rsidR="00000000" w:rsidRDefault="00101976">
      <w:pPr>
        <w:jc w:val="center"/>
        <w:rPr>
          <w:b/>
        </w:rPr>
      </w:pPr>
      <w:r>
        <w:rPr>
          <w:b/>
        </w:rPr>
        <w:t>ЗАСТРОЕННОЙ ТЕРРИТОРИИ</w:t>
      </w:r>
    </w:p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842"/>
        <w:gridCol w:w="2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101976">
            <w:pPr>
              <w:jc w:val="center"/>
              <w:rPr>
                <w:sz w:val="18"/>
              </w:rPr>
            </w:pPr>
            <w:bookmarkStart w:id="156" w:name="OCRUncertain202"/>
            <w:r>
              <w:rPr>
                <w:sz w:val="18"/>
              </w:rPr>
              <w:t xml:space="preserve">Номер </w:t>
            </w:r>
            <w:bookmarkEnd w:id="156"/>
            <w:r>
              <w:rPr>
                <w:sz w:val="18"/>
              </w:rPr>
              <w:t>грунта</w:t>
            </w:r>
          </w:p>
        </w:tc>
        <w:tc>
          <w:tcPr>
            <w:tcW w:w="1842" w:type="dxa"/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Группа гр</w:t>
            </w:r>
            <w:bookmarkStart w:id="157" w:name="OCRUncertain203"/>
            <w:r>
              <w:rPr>
                <w:sz w:val="18"/>
              </w:rPr>
              <w:t>у</w:t>
            </w:r>
            <w:bookmarkEnd w:id="157"/>
            <w:r>
              <w:rPr>
                <w:sz w:val="18"/>
              </w:rPr>
              <w:t>нта</w:t>
            </w:r>
          </w:p>
        </w:tc>
        <w:tc>
          <w:tcPr>
            <w:tcW w:w="2872" w:type="dxa"/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</w:t>
            </w:r>
            <w:bookmarkStart w:id="158" w:name="OCRUncertain204"/>
            <w:r>
              <w:rPr>
                <w:sz w:val="18"/>
              </w:rPr>
              <w:t>в</w:t>
            </w:r>
            <w:bookmarkEnd w:id="158"/>
            <w:r>
              <w:rPr>
                <w:sz w:val="18"/>
              </w:rPr>
              <w:t>ание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</w:tcBorders>
          </w:tcPr>
          <w:p w:rsidR="00000000" w:rsidRDefault="0010197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842" w:type="dxa"/>
            <w:tcBorders>
              <w:top w:val="nil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bookmarkStart w:id="159" w:name="OCRUncertain205"/>
            <w:r>
              <w:rPr>
                <w:sz w:val="18"/>
              </w:rPr>
              <w:t>33а</w:t>
            </w:r>
            <w:bookmarkEnd w:id="159"/>
          </w:p>
        </w:tc>
        <w:tc>
          <w:tcPr>
            <w:tcW w:w="2872" w:type="dxa"/>
            <w:tcBorders>
              <w:top w:val="nil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Суг</w:t>
            </w:r>
            <w:bookmarkStart w:id="160" w:name="OCRUncertain206"/>
            <w:r>
              <w:rPr>
                <w:sz w:val="18"/>
              </w:rPr>
              <w:t>л</w:t>
            </w:r>
            <w:bookmarkEnd w:id="160"/>
            <w:r>
              <w:rPr>
                <w:sz w:val="18"/>
              </w:rPr>
              <w:t>ино</w:t>
            </w:r>
            <w:bookmarkStart w:id="161" w:name="OCRUncertain207"/>
            <w:r>
              <w:rPr>
                <w:sz w:val="18"/>
              </w:rPr>
              <w:t>к</w:t>
            </w:r>
            <w:bookmarkEnd w:id="161"/>
            <w:r>
              <w:rPr>
                <w:sz w:val="18"/>
              </w:rPr>
              <w:t xml:space="preserve"> </w:t>
            </w:r>
            <w:bookmarkStart w:id="162" w:name="OCRUncertain208"/>
            <w:r>
              <w:rPr>
                <w:sz w:val="18"/>
              </w:rPr>
              <w:t>л</w:t>
            </w:r>
            <w:bookmarkEnd w:id="162"/>
            <w:r>
              <w:rPr>
                <w:sz w:val="18"/>
              </w:rPr>
              <w:t>егкий</w:t>
            </w:r>
          </w:p>
        </w:tc>
      </w:tr>
    </w:tbl>
    <w:p w:rsidR="00000000" w:rsidRDefault="00101976">
      <w:pPr>
        <w:ind w:firstLine="284"/>
        <w:jc w:val="both"/>
        <w:rPr>
          <w:i/>
        </w:rPr>
      </w:pPr>
      <w:bookmarkStart w:id="163" w:name="OCRUncertain209"/>
    </w:p>
    <w:p w:rsidR="00000000" w:rsidRDefault="00101976">
      <w:pPr>
        <w:ind w:firstLine="284"/>
        <w:jc w:val="both"/>
        <w:rPr>
          <w:i/>
        </w:rPr>
      </w:pPr>
    </w:p>
    <w:p w:rsidR="00000000" w:rsidRDefault="00101976">
      <w:pPr>
        <w:ind w:firstLine="284"/>
        <w:jc w:val="both"/>
      </w:pPr>
      <w:r>
        <w:t>М</w:t>
      </w:r>
      <w:bookmarkEnd w:id="163"/>
      <w:r>
        <w:rPr>
          <w:noProof/>
        </w:rPr>
        <w:t xml:space="preserve"> 1</w:t>
      </w:r>
      <w:bookmarkStart w:id="164" w:name="OCRUncertain210"/>
      <w:r>
        <w:rPr>
          <w:noProof/>
        </w:rPr>
        <w:t>:</w:t>
      </w:r>
      <w:bookmarkEnd w:id="164"/>
      <w:r>
        <w:rPr>
          <w:noProof/>
        </w:rPr>
        <w:t>5000</w:t>
      </w:r>
      <w:r>
        <w:t xml:space="preserve"> по г</w:t>
      </w:r>
      <w:bookmarkStart w:id="165" w:name="OCRUncertain211"/>
      <w:r>
        <w:t>о</w:t>
      </w:r>
      <w:bookmarkEnd w:id="165"/>
      <w:r>
        <w:t>ризонта</w:t>
      </w:r>
      <w:bookmarkStart w:id="166" w:name="OCRUncertain212"/>
      <w:r>
        <w:t xml:space="preserve">ли </w:t>
      </w:r>
    </w:p>
    <w:p w:rsidR="00000000" w:rsidRDefault="00101976">
      <w:pPr>
        <w:ind w:firstLine="284"/>
        <w:jc w:val="both"/>
      </w:pPr>
      <w:r>
        <w:t>М</w:t>
      </w:r>
      <w:bookmarkEnd w:id="166"/>
      <w:r>
        <w:rPr>
          <w:noProof/>
        </w:rPr>
        <w:t xml:space="preserve"> 1</w:t>
      </w:r>
      <w:bookmarkStart w:id="167" w:name="OCRUncertain213"/>
      <w:r>
        <w:rPr>
          <w:noProof/>
        </w:rPr>
        <w:t>:</w:t>
      </w:r>
      <w:bookmarkEnd w:id="167"/>
      <w:r>
        <w:rPr>
          <w:noProof/>
        </w:rPr>
        <w:t>5 00</w:t>
      </w:r>
      <w:r>
        <w:t xml:space="preserve"> по вертикали</w:t>
      </w:r>
    </w:p>
    <w:p w:rsidR="00000000" w:rsidRDefault="00101976">
      <w:pPr>
        <w:ind w:firstLine="284"/>
        <w:jc w:val="both"/>
        <w:rPr>
          <w:i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</w:t>
            </w:r>
            <w:bookmarkStart w:id="168" w:name="OCRUncertain215"/>
            <w:r>
              <w:rPr>
                <w:sz w:val="18"/>
              </w:rPr>
              <w:t>в</w:t>
            </w:r>
            <w:bookmarkEnd w:id="168"/>
            <w:r>
              <w:rPr>
                <w:sz w:val="18"/>
              </w:rPr>
              <w:t>ерн</w:t>
            </w:r>
            <w:bookmarkStart w:id="169" w:name="OCRUncertain216"/>
            <w:r>
              <w:rPr>
                <w:sz w:val="18"/>
              </w:rPr>
              <w:t>у</w:t>
            </w:r>
            <w:bookmarkEnd w:id="169"/>
            <w:r>
              <w:rPr>
                <w:sz w:val="18"/>
              </w:rPr>
              <w:t>тый план пут</w:t>
            </w:r>
            <w:bookmarkStart w:id="170" w:name="OCRUncertain217"/>
            <w:r>
              <w:rPr>
                <w:sz w:val="18"/>
              </w:rPr>
              <w:t>и</w:t>
            </w:r>
            <w:bookmarkEnd w:id="170"/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Тип </w:t>
            </w:r>
            <w:bookmarkStart w:id="171" w:name="OCRUncertain218"/>
            <w:r>
              <w:rPr>
                <w:sz w:val="18"/>
              </w:rPr>
              <w:t>п</w:t>
            </w:r>
            <w:bookmarkEnd w:id="171"/>
            <w:r>
              <w:rPr>
                <w:sz w:val="18"/>
              </w:rPr>
              <w:t>опере</w:t>
            </w:r>
            <w:bookmarkStart w:id="172" w:name="OCRUncertain220"/>
            <w:r>
              <w:rPr>
                <w:sz w:val="18"/>
              </w:rPr>
              <w:t>чного</w:t>
            </w:r>
            <w:bookmarkEnd w:id="172"/>
            <w:r>
              <w:rPr>
                <w:sz w:val="18"/>
              </w:rPr>
              <w:t xml:space="preserve"> </w:t>
            </w:r>
            <w:bookmarkStart w:id="173" w:name="OCRUncertain221"/>
            <w:r>
              <w:rPr>
                <w:sz w:val="18"/>
              </w:rPr>
              <w:t>профиля</w:t>
            </w:r>
            <w:bookmarkEnd w:id="1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bookmarkStart w:id="174" w:name="OCRUncertain222"/>
            <w:r>
              <w:rPr>
                <w:sz w:val="18"/>
              </w:rPr>
              <w:t>Л</w:t>
            </w:r>
            <w:bookmarkEnd w:id="174"/>
            <w:r>
              <w:rPr>
                <w:sz w:val="18"/>
              </w:rPr>
              <w:t>е</w:t>
            </w:r>
            <w:bookmarkStart w:id="175" w:name="OCRUncertain223"/>
            <w:r>
              <w:rPr>
                <w:sz w:val="18"/>
              </w:rPr>
              <w:t>в</w:t>
            </w:r>
            <w:bookmarkEnd w:id="175"/>
            <w:r>
              <w:rPr>
                <w:sz w:val="18"/>
              </w:rPr>
              <w:t>ый кю</w:t>
            </w:r>
            <w:bookmarkStart w:id="176" w:name="OCRUncertain224"/>
            <w:r>
              <w:rPr>
                <w:sz w:val="18"/>
              </w:rPr>
              <w:t>в</w:t>
            </w:r>
            <w:bookmarkEnd w:id="176"/>
            <w:r>
              <w:rPr>
                <w:sz w:val="18"/>
              </w:rPr>
              <w:t>ет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bookmarkStart w:id="177" w:name="OCRUncertain225"/>
            <w:r>
              <w:rPr>
                <w:sz w:val="18"/>
              </w:rPr>
              <w:t>У</w:t>
            </w:r>
            <w:bookmarkEnd w:id="177"/>
            <w:r>
              <w:rPr>
                <w:sz w:val="18"/>
              </w:rPr>
              <w:t>клон,</w:t>
            </w:r>
            <w:r>
              <w:rPr>
                <w:noProof/>
                <w:sz w:val="18"/>
              </w:rPr>
              <w:t xml:space="preserve"> </w:t>
            </w:r>
            <w:bookmarkStart w:id="178" w:name="OCRUncertain226"/>
            <w:r>
              <w:rPr>
                <w:noProof/>
                <w:sz w:val="18"/>
              </w:rPr>
              <w:sym w:font="Arial" w:char="2030"/>
            </w:r>
            <w:r>
              <w:rPr>
                <w:noProof/>
                <w:sz w:val="18"/>
              </w:rPr>
              <w:t>;</w:t>
            </w:r>
            <w:bookmarkEnd w:id="178"/>
            <w:r>
              <w:rPr>
                <w:sz w:val="18"/>
              </w:rPr>
              <w:t xml:space="preserve"> длина ,</w:t>
            </w:r>
            <w:bookmarkStart w:id="179" w:name="OCRUncertain227"/>
            <w:r>
              <w:rPr>
                <w:sz w:val="18"/>
              </w:rPr>
              <w:t>м</w:t>
            </w:r>
            <w:bookmarkEnd w:id="1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Проектные</w:t>
            </w:r>
          </w:p>
        </w:tc>
        <w:tc>
          <w:tcPr>
            <w:tcW w:w="2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bookmarkStart w:id="180" w:name="OCRUncertain229"/>
            <w:r>
              <w:rPr>
                <w:sz w:val="18"/>
              </w:rPr>
              <w:t>п</w:t>
            </w:r>
            <w:bookmarkEnd w:id="180"/>
            <w:r>
              <w:rPr>
                <w:sz w:val="18"/>
              </w:rPr>
              <w:t>оток, дренаж)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Отметка дна, </w:t>
            </w:r>
            <w:bookmarkStart w:id="181" w:name="OCRUncertain230"/>
            <w:r>
              <w:rPr>
                <w:sz w:val="18"/>
              </w:rPr>
              <w:t>м</w:t>
            </w:r>
            <w:bookmarkEnd w:id="181"/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данные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Укре</w:t>
            </w:r>
            <w:bookmarkStart w:id="182" w:name="OCRUncertain231"/>
            <w:r>
              <w:rPr>
                <w:sz w:val="18"/>
              </w:rPr>
              <w:t>п</w:t>
            </w:r>
            <w:bookmarkEnd w:id="182"/>
            <w:r>
              <w:rPr>
                <w:sz w:val="18"/>
              </w:rPr>
              <w:t>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bookmarkStart w:id="183" w:name="OCRUncertain233"/>
            <w:r>
              <w:rPr>
                <w:sz w:val="18"/>
              </w:rPr>
              <w:t xml:space="preserve">Правый </w:t>
            </w:r>
            <w:bookmarkEnd w:id="183"/>
            <w:r>
              <w:rPr>
                <w:sz w:val="18"/>
              </w:rPr>
              <w:t>кювет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Уклон, </w:t>
            </w:r>
            <w:r>
              <w:rPr>
                <w:sz w:val="18"/>
              </w:rPr>
              <w:sym w:font="Arial" w:char="2030"/>
            </w:r>
            <w:r>
              <w:rPr>
                <w:sz w:val="18"/>
              </w:rPr>
              <w:t>, д</w:t>
            </w:r>
            <w:bookmarkStart w:id="184" w:name="OCRUncertain234"/>
            <w:r>
              <w:rPr>
                <w:sz w:val="18"/>
              </w:rPr>
              <w:t>ли</w:t>
            </w:r>
            <w:bookmarkEnd w:id="184"/>
            <w:r>
              <w:rPr>
                <w:sz w:val="18"/>
              </w:rPr>
              <w:t>на ,</w:t>
            </w:r>
            <w:bookmarkStart w:id="185" w:name="OCRUncertain235"/>
            <w:r>
              <w:rPr>
                <w:sz w:val="18"/>
              </w:rPr>
              <w:t>м</w:t>
            </w:r>
            <w:bookmarkEnd w:id="1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(поток, др</w:t>
            </w:r>
            <w:bookmarkStart w:id="186" w:name="OCRUncertain236"/>
            <w:r>
              <w:rPr>
                <w:sz w:val="18"/>
              </w:rPr>
              <w:t>е</w:t>
            </w:r>
            <w:bookmarkEnd w:id="186"/>
            <w:r>
              <w:rPr>
                <w:sz w:val="18"/>
              </w:rPr>
              <w:t>наж)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bookmarkStart w:id="187" w:name="OCRUncertain237"/>
            <w:r>
              <w:rPr>
                <w:sz w:val="18"/>
              </w:rPr>
              <w:t>м</w:t>
            </w:r>
            <w:bookmarkEnd w:id="187"/>
            <w:r>
              <w:rPr>
                <w:sz w:val="18"/>
              </w:rPr>
              <w:t>етка дна</w:t>
            </w:r>
            <w:bookmarkStart w:id="188" w:name="OCRUncertain238"/>
            <w:r>
              <w:rPr>
                <w:sz w:val="18"/>
              </w:rPr>
              <w:t>,</w:t>
            </w:r>
            <w:bookmarkEnd w:id="188"/>
            <w:r>
              <w:rPr>
                <w:sz w:val="18"/>
              </w:rPr>
              <w:t xml:space="preserve"> </w:t>
            </w:r>
            <w:bookmarkStart w:id="189" w:name="OCRUncertain239"/>
            <w:r>
              <w:rPr>
                <w:sz w:val="18"/>
              </w:rPr>
              <w:t>м</w:t>
            </w:r>
            <w:bookmarkEnd w:id="189"/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Уклон</w:t>
            </w:r>
            <w:bookmarkStart w:id="190" w:name="OCRUncertain241"/>
            <w:r>
              <w:rPr>
                <w:noProof/>
                <w:sz w:val="18"/>
              </w:rPr>
              <w:t>,</w:t>
            </w:r>
            <w:bookmarkEnd w:id="190"/>
            <w:r>
              <w:rPr>
                <w:sz w:val="18"/>
              </w:rPr>
              <w:t xml:space="preserve"> </w:t>
            </w:r>
            <w:bookmarkStart w:id="191" w:name="OCRUncertain243"/>
            <w:r>
              <w:rPr>
                <w:sz w:val="18"/>
              </w:rPr>
              <w:sym w:font="Arial" w:char="2030"/>
            </w:r>
            <w:r>
              <w:rPr>
                <w:noProof/>
                <w:sz w:val="18"/>
              </w:rPr>
              <w:t>;</w:t>
            </w:r>
            <w:bookmarkEnd w:id="191"/>
            <w:r>
              <w:rPr>
                <w:sz w:val="18"/>
              </w:rPr>
              <w:t xml:space="preserve"> д</w:t>
            </w:r>
            <w:bookmarkStart w:id="192" w:name="OCRUncertain244"/>
            <w:r>
              <w:rPr>
                <w:sz w:val="18"/>
              </w:rPr>
              <w:t>л</w:t>
            </w:r>
            <w:bookmarkEnd w:id="192"/>
            <w:r>
              <w:rPr>
                <w:sz w:val="18"/>
              </w:rPr>
              <w:t>ина,</w:t>
            </w:r>
            <w:bookmarkStart w:id="193" w:name="OCRUncertain245"/>
            <w:r>
              <w:rPr>
                <w:sz w:val="18"/>
              </w:rPr>
              <w:t xml:space="preserve"> м</w:t>
            </w:r>
            <w:bookmarkEnd w:id="193"/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Отметка </w:t>
            </w:r>
            <w:bookmarkStart w:id="194" w:name="OCRUncertain246"/>
            <w:r>
              <w:rPr>
                <w:sz w:val="18"/>
              </w:rPr>
              <w:t>г</w:t>
            </w:r>
            <w:bookmarkStart w:id="195" w:name="OCRUncertain247"/>
            <w:bookmarkEnd w:id="194"/>
            <w:r>
              <w:rPr>
                <w:sz w:val="18"/>
              </w:rPr>
              <w:t>оловки</w:t>
            </w:r>
            <w:bookmarkEnd w:id="195"/>
            <w:r>
              <w:rPr>
                <w:sz w:val="18"/>
              </w:rPr>
              <w:t xml:space="preserve"> рель</w:t>
            </w:r>
            <w:bookmarkStart w:id="196" w:name="OCRUncertain248"/>
            <w:r>
              <w:rPr>
                <w:sz w:val="18"/>
              </w:rPr>
              <w:t>с</w:t>
            </w:r>
            <w:bookmarkEnd w:id="196"/>
            <w:r>
              <w:rPr>
                <w:sz w:val="18"/>
              </w:rPr>
              <w:t xml:space="preserve">а, </w:t>
            </w:r>
            <w:bookmarkStart w:id="197" w:name="OCRUncertain249"/>
            <w:r>
              <w:rPr>
                <w:sz w:val="18"/>
              </w:rPr>
              <w:t>м</w:t>
            </w:r>
            <w:bookmarkEnd w:id="197"/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</w:p>
          <w:p w:rsidR="00000000" w:rsidRDefault="00101976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Фактические</w:t>
            </w: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bookmarkStart w:id="198" w:name="OCRUncertain250"/>
            <w:r>
              <w:rPr>
                <w:sz w:val="18"/>
              </w:rPr>
              <w:t>м</w:t>
            </w:r>
            <w:bookmarkEnd w:id="198"/>
            <w:r>
              <w:rPr>
                <w:sz w:val="18"/>
              </w:rPr>
              <w:t>етка земли, м</w:t>
            </w:r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данные</w:t>
            </w:r>
          </w:p>
        </w:tc>
        <w:tc>
          <w:tcPr>
            <w:tcW w:w="4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bookmarkStart w:id="199" w:name="OCRUncertain252"/>
            <w:r>
              <w:rPr>
                <w:sz w:val="18"/>
              </w:rPr>
              <w:t>Расстояни</w:t>
            </w:r>
            <w:bookmarkStart w:id="200" w:name="OCRUncertain253"/>
            <w:bookmarkEnd w:id="199"/>
            <w:r>
              <w:rPr>
                <w:sz w:val="18"/>
              </w:rPr>
              <w:t>е</w:t>
            </w:r>
            <w:bookmarkEnd w:id="200"/>
            <w:r>
              <w:rPr>
                <w:sz w:val="18"/>
              </w:rPr>
              <w:t>,</w:t>
            </w:r>
            <w:bookmarkStart w:id="201" w:name="OCRUncertain254"/>
            <w:r>
              <w:rPr>
                <w:sz w:val="18"/>
              </w:rPr>
              <w:t xml:space="preserve"> м</w:t>
            </w:r>
            <w:bookmarkEnd w:id="201"/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7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Пик </w:t>
            </w:r>
            <w:bookmarkStart w:id="202" w:name="OCRUncertain255"/>
          </w:p>
          <w:p w:rsidR="00000000" w:rsidRDefault="00101976">
            <w:pPr>
              <w:jc w:val="center"/>
              <w:rPr>
                <w:sz w:val="18"/>
              </w:rPr>
            </w:pPr>
          </w:p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Элементы плана</w:t>
            </w:r>
            <w:r>
              <w:rPr>
                <w:noProof/>
                <w:sz w:val="18"/>
              </w:rPr>
              <w:t xml:space="preserve"> </w:t>
            </w:r>
          </w:p>
          <w:p w:rsidR="00000000" w:rsidRDefault="00101976">
            <w:pPr>
              <w:jc w:val="center"/>
              <w:rPr>
                <w:sz w:val="18"/>
              </w:rPr>
            </w:pPr>
          </w:p>
          <w:p w:rsidR="00000000" w:rsidRDefault="001019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Кило</w:t>
            </w:r>
            <w:bookmarkStart w:id="203" w:name="OCRUncertain257"/>
            <w:bookmarkEnd w:id="202"/>
            <w:r>
              <w:rPr>
                <w:sz w:val="18"/>
              </w:rPr>
              <w:t>мет</w:t>
            </w:r>
            <w:bookmarkEnd w:id="203"/>
            <w:r>
              <w:rPr>
                <w:sz w:val="18"/>
              </w:rPr>
              <w:t>р</w:t>
            </w:r>
            <w:bookmarkStart w:id="204" w:name="OCRUncertain258"/>
            <w:r>
              <w:rPr>
                <w:sz w:val="18"/>
              </w:rPr>
              <w:t>ы</w:t>
            </w:r>
            <w:bookmarkEnd w:id="204"/>
          </w:p>
          <w:p w:rsidR="00000000" w:rsidRDefault="00101976">
            <w:pPr>
              <w:jc w:val="center"/>
              <w:rPr>
                <w:sz w:val="18"/>
              </w:rPr>
            </w:pPr>
          </w:p>
        </w:tc>
      </w:tr>
    </w:tbl>
    <w:p w:rsidR="00000000" w:rsidRDefault="00101976">
      <w:pPr>
        <w:ind w:firstLine="284"/>
        <w:jc w:val="both"/>
      </w:pPr>
    </w:p>
    <w:p w:rsidR="00000000" w:rsidRDefault="00101976">
      <w:pPr>
        <w:ind w:firstLine="284"/>
        <w:jc w:val="both"/>
      </w:pPr>
    </w:p>
    <w:p w:rsidR="00000000" w:rsidRDefault="00101976">
      <w:pPr>
        <w:jc w:val="center"/>
        <w:rPr>
          <w:b/>
        </w:rPr>
      </w:pPr>
      <w:r>
        <w:rPr>
          <w:b/>
        </w:rPr>
        <w:pict>
          <v:shape id="_x0000_i1041" type="#_x0000_t75" style="width:282pt;height:675.75pt">
            <v:imagedata r:id="rId20" o:title=""/>
          </v:shape>
        </w:pic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</w:pPr>
      <w:r>
        <w:t>ПРИЛОЖЕНИЕ И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ПРОДОЛЬНОГО ПРОФИЛЯ</w:t>
      </w:r>
    </w:p>
    <w:p w:rsidR="00000000" w:rsidRDefault="00101976">
      <w:pPr>
        <w:jc w:val="center"/>
        <w:rPr>
          <w:b/>
        </w:rPr>
      </w:pPr>
      <w:r>
        <w:rPr>
          <w:b/>
        </w:rPr>
        <w:t>ВОДООТВОДНОЙ КАНАВЫ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rPr>
          <w:b/>
        </w:rPr>
      </w:pPr>
      <w:r>
        <w:rPr>
          <w:b/>
        </w:rPr>
        <w:pict>
          <v:shape id="_x0000_i1042" type="#_x0000_t75" style="width:4in;height:413.25pt">
            <v:imagedata r:id="rId21" o:title=""/>
          </v:shape>
        </w:pict>
      </w:r>
    </w:p>
    <w:p w:rsidR="00000000" w:rsidRDefault="00101976">
      <w:pPr>
        <w:rPr>
          <w:b/>
        </w:rPr>
      </w:pPr>
    </w:p>
    <w:p w:rsidR="00000000" w:rsidRDefault="00101976">
      <w:pPr>
        <w:sectPr w:rsidR="00000000">
          <w:pgSz w:w="11907" w:h="16840" w:code="9"/>
          <w:pgMar w:top="1134" w:right="4536" w:bottom="1134" w:left="1134" w:header="720" w:footer="720" w:gutter="0"/>
          <w:cols w:space="720"/>
        </w:sectPr>
      </w:pPr>
    </w:p>
    <w:p w:rsidR="00000000" w:rsidRDefault="00101976">
      <w:pPr>
        <w:jc w:val="center"/>
      </w:pPr>
      <w:r>
        <w:t>ПРИЛОЖЕНИЕ К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ind w:firstLine="284"/>
        <w:jc w:val="center"/>
        <w:rPr>
          <w:b/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ПОПЕРЕЧНОГО ПРОФИЛЯ ЗЕМЛЯНОГО ПОЛОТНА НОВОГО ЖЕЛЕЗНОДОРОЖНОГО ПУ</w:t>
      </w:r>
      <w:bookmarkStart w:id="205" w:name="OCRUncertain259"/>
      <w:r>
        <w:rPr>
          <w:b/>
        </w:rPr>
        <w:t>Т</w:t>
      </w:r>
      <w:bookmarkEnd w:id="205"/>
      <w:r>
        <w:rPr>
          <w:b/>
        </w:rPr>
        <w:t>И</w:t>
      </w:r>
    </w:p>
    <w:p w:rsidR="00000000" w:rsidRDefault="00101976">
      <w:pPr>
        <w:ind w:firstLine="284"/>
        <w:jc w:val="center"/>
        <w:rPr>
          <w:b/>
        </w:rPr>
      </w:pPr>
    </w:p>
    <w:p w:rsidR="00000000" w:rsidRDefault="00101976">
      <w:pPr>
        <w:ind w:firstLine="284"/>
        <w:jc w:val="center"/>
        <w:rPr>
          <w:b/>
        </w:rPr>
      </w:pPr>
    </w:p>
    <w:p w:rsidR="00000000" w:rsidRDefault="00101976">
      <w:pPr>
        <w:jc w:val="center"/>
      </w:pPr>
      <w:r>
        <w:pict>
          <v:shape id="_x0000_i1043" type="#_x0000_t75" style="width:702.75pt;height:396pt">
            <v:imagedata r:id="rId22" o:title=""/>
          </v:shape>
        </w:pict>
      </w:r>
    </w:p>
    <w:p w:rsidR="00000000" w:rsidRDefault="00101976">
      <w:pPr>
        <w:ind w:firstLine="284"/>
        <w:jc w:val="center"/>
      </w:pPr>
    </w:p>
    <w:p w:rsidR="00000000" w:rsidRDefault="00101976">
      <w:pPr>
        <w:ind w:firstLine="284"/>
        <w:jc w:val="center"/>
      </w:pPr>
    </w:p>
    <w:p w:rsidR="00000000" w:rsidRDefault="00101976">
      <w:pPr>
        <w:ind w:firstLine="284"/>
        <w:jc w:val="center"/>
      </w:pPr>
    </w:p>
    <w:p w:rsidR="00000000" w:rsidRDefault="00101976">
      <w:pPr>
        <w:ind w:firstLine="284"/>
        <w:jc w:val="center"/>
      </w:pPr>
    </w:p>
    <w:p w:rsidR="00000000" w:rsidRDefault="00101976">
      <w:pPr>
        <w:ind w:firstLine="284"/>
        <w:jc w:val="center"/>
      </w:pPr>
    </w:p>
    <w:p w:rsidR="00000000" w:rsidRDefault="00101976">
      <w:pPr>
        <w:ind w:firstLine="284"/>
        <w:jc w:val="center"/>
      </w:pPr>
    </w:p>
    <w:p w:rsidR="00000000" w:rsidRDefault="00101976">
      <w:pPr>
        <w:ind w:firstLine="284"/>
        <w:jc w:val="center"/>
      </w:pPr>
    </w:p>
    <w:p w:rsidR="00000000" w:rsidRDefault="00101976">
      <w:pPr>
        <w:ind w:firstLine="284"/>
        <w:jc w:val="center"/>
      </w:pPr>
    </w:p>
    <w:p w:rsidR="00000000" w:rsidRDefault="00101976">
      <w:pPr>
        <w:jc w:val="center"/>
      </w:pPr>
      <w:r>
        <w:t xml:space="preserve">ПРИЛОЖЕНИЕ </w:t>
      </w:r>
      <w:bookmarkStart w:id="206" w:name="OCRUncertain291"/>
      <w:r>
        <w:t>Л</w:t>
      </w:r>
      <w:bookmarkEnd w:id="206"/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ind w:firstLine="284"/>
        <w:jc w:val="center"/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ПОПЕРЕЧНОГО ПРОФИЛЯ ЗЕМЛЯНОГО ПОЛОТНА РЕКОНСТРУИРУЕМЫХ ЖЕЛЕЗНОДОРОЖНЫХ ПУТЕЙ</w:t>
      </w:r>
    </w:p>
    <w:p w:rsidR="00000000" w:rsidRDefault="00101976">
      <w:pPr>
        <w:ind w:firstLine="284"/>
        <w:jc w:val="center"/>
        <w:rPr>
          <w:i/>
        </w:rPr>
      </w:pPr>
      <w:bookmarkStart w:id="207" w:name="OCRUncertain292"/>
    </w:p>
    <w:p w:rsidR="00000000" w:rsidRDefault="00101976">
      <w:pPr>
        <w:ind w:firstLine="284"/>
        <w:jc w:val="center"/>
        <w:rPr>
          <w:i/>
        </w:rPr>
      </w:pPr>
    </w:p>
    <w:bookmarkEnd w:id="207"/>
    <w:p w:rsidR="00000000" w:rsidRDefault="00101976">
      <w:pPr>
        <w:jc w:val="center"/>
      </w:pPr>
      <w:r>
        <w:pict>
          <v:shape id="_x0000_i1044" type="#_x0000_t75" style="width:690.75pt;height:355.5pt">
            <v:imagedata r:id="rId23" o:title=""/>
          </v:shape>
        </w:pict>
      </w:r>
    </w:p>
    <w:p w:rsidR="00000000" w:rsidRDefault="00101976"/>
    <w:p w:rsidR="00000000" w:rsidRDefault="00101976"/>
    <w:p w:rsidR="00000000" w:rsidRDefault="00101976">
      <w:pPr>
        <w:sectPr w:rsidR="00000000">
          <w:pgSz w:w="16840" w:h="11907" w:orient="landscape" w:code="9"/>
          <w:pgMar w:top="266" w:right="369" w:bottom="357" w:left="357" w:header="720" w:footer="720" w:gutter="0"/>
          <w:cols w:space="720"/>
        </w:sectPr>
      </w:pPr>
    </w:p>
    <w:p w:rsidR="00000000" w:rsidRDefault="00101976">
      <w:pPr>
        <w:jc w:val="center"/>
      </w:pPr>
      <w:r>
        <w:t>ПРИЛОЖЕНИЕ М</w:t>
      </w:r>
    </w:p>
    <w:p w:rsidR="00000000" w:rsidRDefault="00101976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101976">
      <w:pPr>
        <w:jc w:val="center"/>
        <w:rPr>
          <w:i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ПРИМЕР ОФОРМЛЕНИЯ ПОПЕРЕЧНОГО ПРОФИЛЯ</w:t>
      </w:r>
    </w:p>
    <w:p w:rsidR="00000000" w:rsidRDefault="00101976">
      <w:pPr>
        <w:jc w:val="center"/>
        <w:rPr>
          <w:b/>
        </w:rPr>
      </w:pPr>
      <w:r>
        <w:rPr>
          <w:b/>
        </w:rPr>
        <w:t>ЗЕМЛЯНОГО ПОЛОТНА И ВЕРХНЕГО</w:t>
      </w:r>
    </w:p>
    <w:p w:rsidR="00000000" w:rsidRDefault="00101976">
      <w:pPr>
        <w:jc w:val="center"/>
        <w:rPr>
          <w:b/>
        </w:rPr>
      </w:pPr>
      <w:r>
        <w:rPr>
          <w:b/>
        </w:rPr>
        <w:t>СТРОЕНИЯ ПУТИ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t>Тип 1</w: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  <w:r>
        <w:rPr>
          <w:b/>
        </w:rPr>
        <w:pict>
          <v:shape id="_x0000_i1045" type="#_x0000_t75" style="width:307.5pt;height:181.5pt">
            <v:imagedata r:id="rId24" o:title=""/>
          </v:shape>
        </w:pict>
      </w:r>
    </w:p>
    <w:p w:rsidR="00000000" w:rsidRDefault="00101976">
      <w:pPr>
        <w:jc w:val="center"/>
        <w:rPr>
          <w:b/>
        </w:rPr>
      </w:pPr>
    </w:p>
    <w:p w:rsidR="00000000" w:rsidRDefault="00101976">
      <w:pPr>
        <w:jc w:val="center"/>
        <w:rPr>
          <w:b/>
        </w:rPr>
      </w:pPr>
    </w:p>
    <w:p w:rsidR="00000000" w:rsidRDefault="00101976">
      <w:pPr>
        <w:pBdr>
          <w:top w:val="single" w:sz="6" w:space="1" w:color="auto"/>
          <w:bottom w:val="single" w:sz="6" w:space="1" w:color="auto"/>
        </w:pBdr>
        <w:ind w:firstLine="284"/>
        <w:jc w:val="both"/>
      </w:pPr>
      <w:r>
        <w:rPr>
          <w:b/>
        </w:rPr>
        <w:t>Клю</w:t>
      </w:r>
      <w:r>
        <w:rPr>
          <w:b/>
        </w:rPr>
        <w:t>чевые слова</w:t>
      </w:r>
      <w:r>
        <w:t>: новые и реконструируемые железнодорожные пути, пути на застроенной территории, состав, оформление рабочих чертежей.</w:t>
      </w:r>
    </w:p>
    <w:p w:rsidR="00000000" w:rsidRDefault="00101976">
      <w:pPr>
        <w:jc w:val="both"/>
        <w:rPr>
          <w:b/>
        </w:rPr>
      </w:pPr>
    </w:p>
    <w:p w:rsidR="00000000" w:rsidRDefault="00101976">
      <w:pPr>
        <w:jc w:val="both"/>
        <w:rPr>
          <w:b/>
        </w:rPr>
      </w:pPr>
    </w:p>
    <w:p w:rsidR="00000000" w:rsidRDefault="00101976"/>
    <w:sectPr w:rsidR="00000000">
      <w:type w:val="oddPage"/>
      <w:pgSz w:w="11907" w:h="16840" w:code="9"/>
      <w:pgMar w:top="1440" w:right="4536" w:bottom="720" w:left="1134" w:header="720" w:footer="720" w:gutter="0"/>
      <w:cols w:space="62" w:equalWidth="0">
        <w:col w:w="737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976"/>
    <w:rsid w:val="0010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4872</Words>
  <Characters>27772</Characters>
  <Application>Microsoft Office Word</Application>
  <DocSecurity>0</DocSecurity>
  <Lines>231</Lines>
  <Paragraphs>65</Paragraphs>
  <ScaleCrop>false</ScaleCrop>
  <Company> </Company>
  <LinksUpToDate>false</LinksUpToDate>
  <CharactersWithSpaces>32579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21</dc:title>
  <dc:subject/>
  <dc:creator> Попов </dc:creator>
  <cp:keywords/>
  <dc:description/>
  <cp:lastModifiedBy>Parhomeiai</cp:lastModifiedBy>
  <cp:revision>2</cp:revision>
  <cp:lastPrinted>1998-07-16T11:19:00Z</cp:lastPrinted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930611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