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834C1">
      <w:pPr>
        <w:jc w:val="right"/>
      </w:pPr>
      <w:bookmarkStart w:id="0" w:name="_GoBack"/>
      <w:bookmarkEnd w:id="0"/>
      <w:r>
        <w:t>ГОСТ Р 22.8.06-99</w:t>
      </w:r>
    </w:p>
    <w:p w:rsidR="00000000" w:rsidRDefault="005834C1">
      <w:pPr>
        <w:jc w:val="right"/>
        <w:rPr>
          <w:lang w:val="en-US"/>
        </w:rPr>
      </w:pPr>
    </w:p>
    <w:p w:rsidR="00000000" w:rsidRDefault="005834C1">
      <w:pPr>
        <w:jc w:val="right"/>
      </w:pPr>
      <w:r>
        <w:t>Группа Т58</w:t>
      </w:r>
    </w:p>
    <w:p w:rsidR="00000000" w:rsidRDefault="005834C1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5834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РОССИЙСКОЙ ФЕДЕРАЦИИ</w:t>
      </w:r>
    </w:p>
    <w:p w:rsidR="00000000" w:rsidRDefault="005834C1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5834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Безопасность в чрезвычайных ситуациях</w:t>
      </w:r>
    </w:p>
    <w:p w:rsidR="00000000" w:rsidRDefault="005834C1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5834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АВАРИЙНО-СПАСАТЕЛЬНЫЕ РАБОТЫ ПРИ ЛИКВИДАЦИИ </w:t>
      </w:r>
    </w:p>
    <w:p w:rsidR="00000000" w:rsidRDefault="005834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ПОСЛЕДСТВИЙ АВАРИЙ НА РАДИАЦИОННО ОПАСНЫХ ОБЪЕКТАХ</w:t>
      </w:r>
    </w:p>
    <w:p w:rsidR="00000000" w:rsidRDefault="005834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требования</w:t>
      </w:r>
    </w:p>
    <w:p w:rsidR="00000000" w:rsidRDefault="005834C1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5834C1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emergencies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834C1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z w:val="20"/>
        </w:rPr>
        <w:t>ergency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rescue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works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liquidation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consequences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5834C1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accidents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radiation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hazardous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objects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5834C1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</w:p>
    <w:p w:rsidR="00000000" w:rsidRDefault="005834C1">
      <w:pPr>
        <w:ind w:firstLine="225"/>
        <w:jc w:val="both"/>
      </w:pPr>
    </w:p>
    <w:p w:rsidR="00000000" w:rsidRDefault="005834C1">
      <w:pPr>
        <w:ind w:firstLine="225"/>
        <w:jc w:val="both"/>
      </w:pPr>
      <w:r>
        <w:t>ОКС 13.020</w:t>
      </w:r>
    </w:p>
    <w:p w:rsidR="00000000" w:rsidRDefault="005834C1">
      <w:pPr>
        <w:ind w:firstLine="225"/>
        <w:jc w:val="both"/>
      </w:pPr>
      <w:r>
        <w:t xml:space="preserve">ОКСТУ 0022 </w:t>
      </w:r>
    </w:p>
    <w:p w:rsidR="00000000" w:rsidRDefault="005834C1">
      <w:pPr>
        <w:jc w:val="right"/>
        <w:rPr>
          <w:i/>
        </w:rPr>
      </w:pPr>
      <w:r>
        <w:rPr>
          <w:i/>
        </w:rPr>
        <w:t xml:space="preserve">Дата введения 2000-01-01 </w:t>
      </w:r>
    </w:p>
    <w:p w:rsidR="00000000" w:rsidRDefault="005834C1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5834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5834C1">
      <w:pPr>
        <w:ind w:firstLine="225"/>
        <w:jc w:val="both"/>
      </w:pPr>
    </w:p>
    <w:p w:rsidR="00000000" w:rsidRDefault="005834C1">
      <w:pPr>
        <w:ind w:firstLine="225"/>
        <w:jc w:val="both"/>
        <w:rPr>
          <w:lang w:val="en-US"/>
        </w:rPr>
      </w:pPr>
      <w:r>
        <w:t>1 РАЗРАБОТАН Всероссийским научно-исследовательским институтом по проблемам гражданской обороны и чрезвычайных ситуаций (ВНИИ ГОЧС) с участием рабочей группы специалистов Технического комитета по стандартизации ТК 71 "Гражданская оборона, предупреждение и ликвидация чрезвычайных ситуаций"</w:t>
      </w:r>
    </w:p>
    <w:p w:rsidR="00000000" w:rsidRDefault="005834C1">
      <w:pPr>
        <w:ind w:firstLine="225"/>
        <w:jc w:val="both"/>
      </w:pPr>
    </w:p>
    <w:p w:rsidR="00000000" w:rsidRDefault="005834C1">
      <w:pPr>
        <w:ind w:firstLine="225"/>
        <w:jc w:val="both"/>
        <w:rPr>
          <w:lang w:val="en-US"/>
        </w:rPr>
      </w:pPr>
      <w:r>
        <w:t>ВНЕСЕН Техническим комитетом по с</w:t>
      </w:r>
      <w:r>
        <w:t>тандартизации ТК 71 "Гражданская оборона, предупреждение и ликвидация чрезвычайных ситуаций"</w:t>
      </w:r>
    </w:p>
    <w:p w:rsidR="00000000" w:rsidRDefault="005834C1">
      <w:pPr>
        <w:ind w:firstLine="225"/>
        <w:jc w:val="both"/>
      </w:pPr>
    </w:p>
    <w:p w:rsidR="00000000" w:rsidRDefault="005834C1">
      <w:pPr>
        <w:ind w:firstLine="225"/>
        <w:jc w:val="both"/>
        <w:rPr>
          <w:lang w:val="en-US"/>
        </w:rPr>
      </w:pPr>
      <w:r>
        <w:t>2 ПРИНЯТ И ВВЕДЕН В ДЕЙСТВИЕ Постановлением Госстандарта России от 25 мая 1999 г. N 182</w:t>
      </w:r>
    </w:p>
    <w:p w:rsidR="00000000" w:rsidRDefault="005834C1">
      <w:pPr>
        <w:ind w:firstLine="225"/>
        <w:jc w:val="both"/>
      </w:pPr>
    </w:p>
    <w:p w:rsidR="00000000" w:rsidRDefault="005834C1">
      <w:pPr>
        <w:ind w:firstLine="225"/>
        <w:jc w:val="both"/>
        <w:rPr>
          <w:lang w:val="en-US"/>
        </w:rPr>
      </w:pPr>
      <w:r>
        <w:t>3 ВВЕДЕН ВПЕРВЫЕ</w:t>
      </w:r>
    </w:p>
    <w:p w:rsidR="00000000" w:rsidRDefault="005834C1">
      <w:pPr>
        <w:ind w:firstLine="225"/>
        <w:jc w:val="both"/>
      </w:pPr>
    </w:p>
    <w:p w:rsidR="00000000" w:rsidRDefault="005834C1">
      <w:pPr>
        <w:ind w:firstLine="225"/>
        <w:jc w:val="both"/>
      </w:pPr>
      <w:r>
        <w:t>4 Стандарт разработан в обеспечение реализации Федеральных Законов Российской Федерации "О защите населения и территорий от чрезвычайных ситуаций природного и техногенного характера", принятого Государственной Думой 11 ноября 1994 г.; "Об аварийно-спасательных службах и статусе спасателей", принятого Государст</w:t>
      </w:r>
      <w:r>
        <w:t>венной Думой 14 июня 1995 г., "О радиационной безопасности населения", принятого Государственной Думой 5 декабря 1995 г.</w:t>
      </w:r>
    </w:p>
    <w:p w:rsidR="00000000" w:rsidRDefault="005834C1">
      <w:pPr>
        <w:ind w:firstLine="225"/>
        <w:jc w:val="both"/>
        <w:rPr>
          <w:lang w:val="en-US"/>
        </w:rPr>
      </w:pPr>
    </w:p>
    <w:p w:rsidR="00000000" w:rsidRDefault="005834C1">
      <w:pPr>
        <w:ind w:firstLine="225"/>
        <w:jc w:val="both"/>
      </w:pPr>
    </w:p>
    <w:p w:rsidR="00000000" w:rsidRDefault="005834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5834C1">
      <w:pPr>
        <w:ind w:firstLine="225"/>
        <w:jc w:val="both"/>
      </w:pPr>
    </w:p>
    <w:p w:rsidR="00000000" w:rsidRDefault="005834C1">
      <w:pPr>
        <w:ind w:firstLine="225"/>
        <w:jc w:val="both"/>
      </w:pPr>
      <w:r>
        <w:t xml:space="preserve">Настоящий стандарт устанавливает общие требования к проведению аварийно-спасательных работ на территориях при ликвидации последствий радиационных аварий или локальных радиоактивных </w:t>
      </w:r>
      <w:proofErr w:type="spellStart"/>
      <w:r>
        <w:t>загрязнений</w:t>
      </w:r>
      <w:proofErr w:type="spellEnd"/>
      <w:r>
        <w:t>.</w:t>
      </w:r>
    </w:p>
    <w:p w:rsidR="00000000" w:rsidRDefault="005834C1">
      <w:pPr>
        <w:ind w:firstLine="225"/>
        <w:jc w:val="both"/>
      </w:pPr>
      <w:r>
        <w:t>Требования настоящего стандарта являются обязательными для органов управления всех уровней, организаций, осуществляющих планирование и проведение работ по ликвидации радиоак</w:t>
      </w:r>
      <w:r>
        <w:t xml:space="preserve">тивных </w:t>
      </w:r>
      <w:proofErr w:type="spellStart"/>
      <w:r>
        <w:t>загрязнений</w:t>
      </w:r>
      <w:proofErr w:type="spellEnd"/>
      <w:r>
        <w:t>, а также для должностных лиц, ответственных за организацию и проведение аварийно-спасательных работ, и исполнителей этих работ.</w:t>
      </w:r>
    </w:p>
    <w:p w:rsidR="00000000" w:rsidRDefault="005834C1">
      <w:pPr>
        <w:ind w:firstLine="225"/>
        <w:jc w:val="both"/>
      </w:pPr>
      <w:r>
        <w:t xml:space="preserve">Стандарт не распространяется на проведение аварийно-спасательных и восстановительных работ на промышленных площадках </w:t>
      </w:r>
      <w:proofErr w:type="spellStart"/>
      <w:r>
        <w:t>радиационно</w:t>
      </w:r>
      <w:proofErr w:type="spellEnd"/>
      <w:r>
        <w:t xml:space="preserve"> опасных объектов (РОО) и в их санитарно-защитных зонах.</w:t>
      </w:r>
    </w:p>
    <w:p w:rsidR="00000000" w:rsidRDefault="005834C1">
      <w:pPr>
        <w:ind w:firstLine="225"/>
        <w:jc w:val="both"/>
      </w:pPr>
    </w:p>
    <w:p w:rsidR="00000000" w:rsidRDefault="005834C1">
      <w:pPr>
        <w:ind w:firstLine="225"/>
        <w:jc w:val="both"/>
      </w:pPr>
    </w:p>
    <w:p w:rsidR="00000000" w:rsidRDefault="005834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5834C1">
      <w:pPr>
        <w:ind w:firstLine="225"/>
        <w:jc w:val="both"/>
      </w:pPr>
    </w:p>
    <w:p w:rsidR="00000000" w:rsidRDefault="005834C1">
      <w:pPr>
        <w:ind w:firstLine="225"/>
        <w:jc w:val="both"/>
      </w:pPr>
      <w:r>
        <w:t>В настоящем стандарте использованы ссылки на следующие стандарты:</w:t>
      </w:r>
    </w:p>
    <w:p w:rsidR="00000000" w:rsidRDefault="005834C1">
      <w:pPr>
        <w:ind w:firstLine="225"/>
        <w:jc w:val="both"/>
      </w:pPr>
      <w:r>
        <w:t>ГОСТ Р 22.0.02-94 Безопасность в чрезвычайных ситуациях. Термины и определения основных по</w:t>
      </w:r>
      <w:r>
        <w:t>нятий</w:t>
      </w:r>
    </w:p>
    <w:p w:rsidR="00000000" w:rsidRDefault="005834C1">
      <w:pPr>
        <w:ind w:firstLine="225"/>
        <w:jc w:val="both"/>
      </w:pPr>
      <w:r>
        <w:t>ГОСТ Р 22.0.05-94 Безопасность в чрезвычайных ситуациях. Техногенные чрезвычайные ситуации. Термины и определения</w:t>
      </w:r>
    </w:p>
    <w:p w:rsidR="00000000" w:rsidRDefault="005834C1">
      <w:pPr>
        <w:ind w:firstLine="225"/>
        <w:jc w:val="both"/>
      </w:pPr>
      <w:r>
        <w:t>ГОСТ Р 22.3.02-94 Безопасность в чрезвычайных ситуациях. Лечебно-эвакуационное обеспечение населения. Общие требования</w:t>
      </w:r>
    </w:p>
    <w:p w:rsidR="00000000" w:rsidRDefault="005834C1">
      <w:pPr>
        <w:ind w:firstLine="225"/>
        <w:jc w:val="both"/>
      </w:pPr>
      <w:r>
        <w:t>ГОСТ Р 22.3.04-96 Безопасность в чрезвычайных ситуациях. Контроль населения дозиметрический. Метод определения поглощенных доз внешнего гамма-излучения по спектрам электронного парамагнитного резонанса зубной эмали</w:t>
      </w:r>
    </w:p>
    <w:p w:rsidR="00000000" w:rsidRDefault="005834C1">
      <w:pPr>
        <w:ind w:firstLine="225"/>
        <w:jc w:val="both"/>
      </w:pPr>
      <w:r>
        <w:t>ГОСТ Р 22.3.06-97 Безопасность в чрезвычайных ситуациях. С</w:t>
      </w:r>
      <w:r>
        <w:t>редства индивидуальной защиты от радиоактивных веществ. Общие технические требования</w:t>
      </w:r>
    </w:p>
    <w:p w:rsidR="00000000" w:rsidRDefault="005834C1">
      <w:pPr>
        <w:ind w:firstLine="225"/>
        <w:jc w:val="both"/>
      </w:pPr>
      <w:r>
        <w:t>ГОСТ Р 22.8.01-96 Безопасность в чрезвычайных ситуациях. Ликвидация чрезвычайных ситуаций. Общие требования</w:t>
      </w:r>
    </w:p>
    <w:p w:rsidR="00000000" w:rsidRDefault="005834C1">
      <w:pPr>
        <w:ind w:firstLine="225"/>
        <w:jc w:val="both"/>
      </w:pPr>
      <w:r>
        <w:t>ГОСТ Р 22.8.02-94 Безопасность в чрезвычайных ситуациях. Захоронение радиоактивных отходов агропромышленного производства. Общие требования</w:t>
      </w:r>
    </w:p>
    <w:p w:rsidR="00000000" w:rsidRDefault="005834C1">
      <w:pPr>
        <w:ind w:firstLine="225"/>
        <w:jc w:val="both"/>
      </w:pPr>
      <w:r>
        <w:t>ГОСТ Р 22.8.04-96 Безопасность в чрезвычайных ситуациях. Технические средства санитарной обработки людей. Дезинфекционно-душевые установки. Общие технические требования</w:t>
      </w:r>
    </w:p>
    <w:p w:rsidR="00000000" w:rsidRDefault="005834C1">
      <w:pPr>
        <w:ind w:firstLine="225"/>
        <w:jc w:val="both"/>
      </w:pPr>
      <w:r>
        <w:t>ГОСТ Р 22.</w:t>
      </w:r>
      <w:r>
        <w:t>9.04-95 Безопасность в чрезвычайных ситуациях. Средства поиска людей в завалах. Общие технические требования</w:t>
      </w:r>
    </w:p>
    <w:p w:rsidR="00000000" w:rsidRDefault="005834C1">
      <w:pPr>
        <w:ind w:firstLine="225"/>
        <w:jc w:val="both"/>
      </w:pPr>
      <w:r>
        <w:t>ГОСТ Р 22.9.05-95 Безопасность в чрезвычайных ситуациях. Комплексы средств индивидуальной защиты спасателей. Общие технические требования</w:t>
      </w:r>
    </w:p>
    <w:p w:rsidR="00000000" w:rsidRDefault="005834C1">
      <w:pPr>
        <w:ind w:firstLine="225"/>
        <w:jc w:val="both"/>
      </w:pPr>
    </w:p>
    <w:p w:rsidR="00000000" w:rsidRDefault="005834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5834C1">
      <w:pPr>
        <w:ind w:firstLine="225"/>
        <w:jc w:val="both"/>
      </w:pPr>
    </w:p>
    <w:p w:rsidR="00000000" w:rsidRDefault="005834C1">
      <w:pPr>
        <w:ind w:firstLine="225"/>
        <w:jc w:val="both"/>
      </w:pPr>
      <w:r>
        <w:t>В настоящем стандарте применяют следующие термины с соответствующими определениями:</w:t>
      </w:r>
    </w:p>
    <w:p w:rsidR="00000000" w:rsidRDefault="005834C1">
      <w:pPr>
        <w:ind w:firstLine="225"/>
        <w:jc w:val="both"/>
      </w:pPr>
      <w:proofErr w:type="spellStart"/>
      <w:r>
        <w:t>радиационно</w:t>
      </w:r>
      <w:proofErr w:type="spellEnd"/>
      <w:r>
        <w:t xml:space="preserve"> опасный объект, РОО: По ГОСТ Р 22.0.05;</w:t>
      </w:r>
    </w:p>
    <w:p w:rsidR="00000000" w:rsidRDefault="005834C1">
      <w:pPr>
        <w:ind w:firstLine="225"/>
        <w:jc w:val="both"/>
      </w:pPr>
      <w:r>
        <w:t>радиоактивное загрязнение, РАЗ: По ГОСТ Р 22.0.05;</w:t>
      </w:r>
    </w:p>
    <w:p w:rsidR="00000000" w:rsidRDefault="005834C1">
      <w:pPr>
        <w:ind w:firstLine="225"/>
        <w:jc w:val="both"/>
      </w:pPr>
      <w:r>
        <w:t>радиационная авария, РА: По ГОСТ Р 22.0.05;</w:t>
      </w:r>
    </w:p>
    <w:p w:rsidR="00000000" w:rsidRDefault="005834C1">
      <w:pPr>
        <w:ind w:firstLine="225"/>
        <w:jc w:val="both"/>
      </w:pPr>
      <w:r>
        <w:t>зона радиоактивног</w:t>
      </w:r>
      <w:r>
        <w:t>о загрязнения, ЗРАЗ: По ГОСТ Р 22.0.05;</w:t>
      </w:r>
    </w:p>
    <w:p w:rsidR="00000000" w:rsidRDefault="005834C1">
      <w:pPr>
        <w:ind w:firstLine="225"/>
        <w:jc w:val="both"/>
      </w:pPr>
      <w:r>
        <w:t>радиационная разведка в зоне ЧС: По ГОСТ 22.8.01;</w:t>
      </w:r>
    </w:p>
    <w:p w:rsidR="00000000" w:rsidRDefault="005834C1">
      <w:pPr>
        <w:ind w:firstLine="225"/>
        <w:jc w:val="both"/>
      </w:pPr>
      <w:r>
        <w:t>медицинская разведка в зоне ЧС: По ГОСТ 22.8.01;</w:t>
      </w:r>
    </w:p>
    <w:p w:rsidR="00000000" w:rsidRDefault="005834C1">
      <w:pPr>
        <w:ind w:firstLine="225"/>
        <w:jc w:val="both"/>
      </w:pPr>
      <w:r>
        <w:t>неотложные работы в зоне ЧС: По ГОСТ Р 22.0.02;</w:t>
      </w:r>
    </w:p>
    <w:p w:rsidR="00000000" w:rsidRDefault="005834C1">
      <w:pPr>
        <w:ind w:firstLine="225"/>
        <w:jc w:val="both"/>
      </w:pPr>
      <w:r>
        <w:t>аварийно-спасательные работы (АСР) в зоне радиоактивного загрязнения: Первоочередные работы по спасению людей, материальных и культурных ценностей, защите природной среды в зоне радиоактивного загрязнения, локализации и подавлению или доведению до минимума уровня радиоактивного загрязнения;</w:t>
      </w:r>
    </w:p>
    <w:p w:rsidR="00000000" w:rsidRDefault="005834C1">
      <w:pPr>
        <w:ind w:firstLine="225"/>
        <w:jc w:val="both"/>
      </w:pPr>
      <w:r>
        <w:t>степень радиоактивного загрязнени</w:t>
      </w:r>
      <w:r>
        <w:t>я: Определенный уровень нахождения и распространения радиоактивных веществ на поверхностях, в теле человека, в бытовой и производственной обстановке и в окружающей среде, превышающий их естественное содержание;</w:t>
      </w:r>
    </w:p>
    <w:p w:rsidR="00000000" w:rsidRDefault="005834C1">
      <w:pPr>
        <w:ind w:firstLine="225"/>
        <w:jc w:val="both"/>
      </w:pPr>
      <w:r>
        <w:t>радиационный контроль: По ГОСТ Р 22.0.05;</w:t>
      </w:r>
    </w:p>
    <w:p w:rsidR="00000000" w:rsidRDefault="005834C1">
      <w:pPr>
        <w:ind w:firstLine="225"/>
        <w:jc w:val="both"/>
      </w:pPr>
      <w:r>
        <w:t>дозиметрический контроль: Комплекс организационных и технических мероприятий по определению доз облучения людей, проводимых с целью количественной оценки эффекта воздействия на них ионизирующих излучений;</w:t>
      </w:r>
    </w:p>
    <w:p w:rsidR="00000000" w:rsidRDefault="005834C1">
      <w:pPr>
        <w:ind w:firstLine="225"/>
        <w:jc w:val="both"/>
      </w:pPr>
      <w:r>
        <w:t xml:space="preserve">радиометрический контроль: Комплекс организационных и </w:t>
      </w:r>
      <w:r>
        <w:t>технических мероприятий, проводимых с целью определения интенсивности ионизирующего излучения радиоактивных веществ, содержащихся в окружающей среде, или степени радиоактивного загрязнения людей, техники, сельскохозяйственных животных и растений, других элементов природной среды;</w:t>
      </w:r>
    </w:p>
    <w:p w:rsidR="00000000" w:rsidRDefault="005834C1">
      <w:pPr>
        <w:ind w:firstLine="225"/>
        <w:jc w:val="both"/>
      </w:pPr>
      <w:r>
        <w:t>экстренная медицинская помощь: По ГОСТ Р 22.0.02;</w:t>
      </w:r>
    </w:p>
    <w:p w:rsidR="00000000" w:rsidRDefault="005834C1">
      <w:pPr>
        <w:ind w:firstLine="225"/>
        <w:jc w:val="both"/>
      </w:pPr>
      <w:r>
        <w:t>обеспечение радиационной безопасности: Комплекс организационных и специальных мероприятий, направленных на исключение или максимальное снижение опасности вредного воздействия ионизи</w:t>
      </w:r>
      <w:r>
        <w:t>рующих излучений на организм человека и уменьшение радиоактивного загрязнения окружающей среды до установленных допустимых уровней [1].</w:t>
      </w:r>
    </w:p>
    <w:p w:rsidR="00000000" w:rsidRDefault="005834C1">
      <w:pPr>
        <w:ind w:firstLine="225"/>
        <w:jc w:val="both"/>
      </w:pPr>
    </w:p>
    <w:p w:rsidR="00000000" w:rsidRDefault="005834C1">
      <w:pPr>
        <w:ind w:firstLine="225"/>
        <w:jc w:val="both"/>
      </w:pPr>
    </w:p>
    <w:p w:rsidR="00000000" w:rsidRDefault="005834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Общие требования</w:t>
      </w:r>
    </w:p>
    <w:p w:rsidR="00000000" w:rsidRDefault="005834C1">
      <w:pPr>
        <w:ind w:firstLine="225"/>
        <w:jc w:val="both"/>
      </w:pPr>
    </w:p>
    <w:p w:rsidR="00000000" w:rsidRDefault="005834C1">
      <w:pPr>
        <w:ind w:firstLine="225"/>
        <w:jc w:val="both"/>
      </w:pPr>
      <w:r>
        <w:lastRenderedPageBreak/>
        <w:t>4.1 Аварийно-спасательные работы проводятся с целью спасения людей и устранения угрозы их жизни и здоровью.</w:t>
      </w:r>
    </w:p>
    <w:p w:rsidR="00000000" w:rsidRDefault="005834C1">
      <w:pPr>
        <w:ind w:firstLine="225"/>
        <w:jc w:val="both"/>
      </w:pPr>
      <w:r>
        <w:t>Основными задачами АСР являются ликвидация (локализация) радиоактивного загрязнения и снижение (прекращение) миграции первичного загрязнения.</w:t>
      </w:r>
    </w:p>
    <w:p w:rsidR="00000000" w:rsidRDefault="005834C1">
      <w:pPr>
        <w:ind w:firstLine="225"/>
        <w:jc w:val="both"/>
      </w:pPr>
      <w:r>
        <w:t>Работы ведутся непрерывно днем и ночью, при необходимости - посменно. Продолжительность работы смен опре</w:t>
      </w:r>
      <w:r>
        <w:t>деляется временем допустимого пребывания в средствах индивидуальной защиты и тяжестью работы.</w:t>
      </w:r>
    </w:p>
    <w:p w:rsidR="00000000" w:rsidRDefault="005834C1">
      <w:pPr>
        <w:ind w:firstLine="225"/>
        <w:jc w:val="both"/>
      </w:pPr>
      <w:r>
        <w:t>Окончание работ определяется снижением загрязнения до уровня, определяемого НРВ [1].</w:t>
      </w:r>
    </w:p>
    <w:p w:rsidR="00000000" w:rsidRDefault="005834C1">
      <w:pPr>
        <w:ind w:firstLine="225"/>
        <w:jc w:val="both"/>
      </w:pPr>
      <w:r>
        <w:t>При проведении АСР необходимо руководствоваться требованиями ГОСТ Р 22.3.02, ГОСТ Р 22.3.04, ГОСТ Р 22.3.06, ГОСТ Р 22.8.01, ГОСТ Р 22.8.02, ГОСТ Р 22.8.04, ГОСТ Р 22.9.05.</w:t>
      </w:r>
    </w:p>
    <w:p w:rsidR="00000000" w:rsidRDefault="005834C1">
      <w:pPr>
        <w:ind w:firstLine="225"/>
        <w:jc w:val="both"/>
      </w:pPr>
      <w:r>
        <w:t>4.2 В процессе проведения АСР выполняются следующие виды работ:</w:t>
      </w:r>
    </w:p>
    <w:p w:rsidR="00000000" w:rsidRDefault="005834C1">
      <w:pPr>
        <w:ind w:firstLine="225"/>
        <w:jc w:val="both"/>
      </w:pPr>
      <w:r>
        <w:t>- обеспечение безопасности населения и сил, используемых при проведении АСР;</w:t>
      </w:r>
    </w:p>
    <w:p w:rsidR="00000000" w:rsidRDefault="005834C1">
      <w:pPr>
        <w:ind w:firstLine="225"/>
        <w:jc w:val="both"/>
      </w:pPr>
      <w:r>
        <w:t>- разведка территор</w:t>
      </w:r>
      <w:r>
        <w:t>ии в интересах проведения АСР;</w:t>
      </w:r>
    </w:p>
    <w:p w:rsidR="00000000" w:rsidRDefault="005834C1">
      <w:pPr>
        <w:ind w:firstLine="225"/>
        <w:jc w:val="both"/>
      </w:pPr>
      <w:r>
        <w:t>- поиск и спасение пострадавших;</w:t>
      </w:r>
    </w:p>
    <w:p w:rsidR="00000000" w:rsidRDefault="005834C1">
      <w:pPr>
        <w:ind w:firstLine="225"/>
        <w:jc w:val="both"/>
      </w:pPr>
      <w:r>
        <w:t>- оказание пострадавшим первой медицинской помощи;</w:t>
      </w:r>
    </w:p>
    <w:p w:rsidR="00000000" w:rsidRDefault="005834C1">
      <w:pPr>
        <w:ind w:firstLine="225"/>
        <w:jc w:val="both"/>
      </w:pPr>
      <w:r>
        <w:t>- эвакуация пораженных из зоны радиоактивного загрязнения;</w:t>
      </w:r>
    </w:p>
    <w:p w:rsidR="00000000" w:rsidRDefault="005834C1">
      <w:pPr>
        <w:ind w:firstLine="225"/>
        <w:jc w:val="both"/>
      </w:pPr>
      <w:r>
        <w:t>- локализация и ликвидация радиоактивного загрязнения;</w:t>
      </w:r>
    </w:p>
    <w:p w:rsidR="00000000" w:rsidRDefault="005834C1">
      <w:pPr>
        <w:ind w:firstLine="225"/>
        <w:jc w:val="both"/>
      </w:pPr>
      <w:r>
        <w:t>- сбор, транспортирование и захоронение радиоактивных отходов;</w:t>
      </w:r>
    </w:p>
    <w:p w:rsidR="00000000" w:rsidRDefault="005834C1">
      <w:pPr>
        <w:ind w:firstLine="225"/>
        <w:jc w:val="both"/>
      </w:pPr>
      <w:r>
        <w:t xml:space="preserve">- дезактивация техники, зданий, промышленных объектов, одежды, людей и т. д. </w:t>
      </w:r>
    </w:p>
    <w:p w:rsidR="00000000" w:rsidRDefault="005834C1">
      <w:pPr>
        <w:ind w:firstLine="225"/>
        <w:jc w:val="both"/>
      </w:pPr>
      <w:r>
        <w:t xml:space="preserve">В процессе АСР непрерывно проводятся радиометрический и дозиметрический контроль. </w:t>
      </w:r>
    </w:p>
    <w:p w:rsidR="00000000" w:rsidRDefault="005834C1">
      <w:pPr>
        <w:ind w:firstLine="225"/>
        <w:jc w:val="both"/>
      </w:pPr>
      <w:r>
        <w:t>4.3 Для обеспечения радиационной безопасности ведения работ</w:t>
      </w:r>
      <w:r>
        <w:t xml:space="preserve"> должен быть предусмотрен комплекс мероприятий, включающий:</w:t>
      </w:r>
    </w:p>
    <w:p w:rsidR="00000000" w:rsidRDefault="005834C1">
      <w:pPr>
        <w:ind w:firstLine="225"/>
        <w:jc w:val="both"/>
      </w:pPr>
      <w:r>
        <w:t>- строгое нормирование радиационных факторов;</w:t>
      </w:r>
    </w:p>
    <w:p w:rsidR="00000000" w:rsidRDefault="005834C1">
      <w:pPr>
        <w:ind w:firstLine="225"/>
        <w:jc w:val="both"/>
      </w:pPr>
      <w:r>
        <w:t>- инструктаж по вопросам радиационной безопасности;</w:t>
      </w:r>
    </w:p>
    <w:p w:rsidR="00000000" w:rsidRDefault="005834C1">
      <w:pPr>
        <w:ind w:firstLine="225"/>
        <w:jc w:val="both"/>
      </w:pPr>
      <w:r>
        <w:t>- систематический радиометрический контроль за радиационной обстановкой в зоне РАЗ и динамикой ее изменения;</w:t>
      </w:r>
    </w:p>
    <w:p w:rsidR="00000000" w:rsidRDefault="005834C1">
      <w:pPr>
        <w:ind w:firstLine="225"/>
        <w:jc w:val="both"/>
      </w:pPr>
      <w:r>
        <w:t>- индивидуальный дозиметрический контроль;</w:t>
      </w:r>
    </w:p>
    <w:p w:rsidR="00000000" w:rsidRDefault="005834C1">
      <w:pPr>
        <w:ind w:firstLine="225"/>
        <w:jc w:val="both"/>
      </w:pPr>
      <w:r>
        <w:t>- индивидуальную защиту всех работающих;</w:t>
      </w:r>
    </w:p>
    <w:p w:rsidR="00000000" w:rsidRDefault="005834C1">
      <w:pPr>
        <w:ind w:firstLine="225"/>
        <w:jc w:val="both"/>
      </w:pPr>
      <w:r>
        <w:t xml:space="preserve">- организацию санитарно-пропускного режима, исключающего распространение радиоактивных </w:t>
      </w:r>
      <w:proofErr w:type="spellStart"/>
      <w:r>
        <w:t>загрязнений</w:t>
      </w:r>
      <w:proofErr w:type="spellEnd"/>
      <w:r>
        <w:t xml:space="preserve"> за пределы зоны РАЗ;</w:t>
      </w:r>
    </w:p>
    <w:p w:rsidR="00000000" w:rsidRDefault="005834C1">
      <w:pPr>
        <w:ind w:firstLine="225"/>
        <w:jc w:val="both"/>
      </w:pPr>
      <w:r>
        <w:t>- санитарную обработку персонала и систем</w:t>
      </w:r>
      <w:r>
        <w:t>атическую дезактивацию спецодежды, оборудования, средств индивидуальной защиты.</w:t>
      </w:r>
    </w:p>
    <w:p w:rsidR="00000000" w:rsidRDefault="005834C1">
      <w:pPr>
        <w:ind w:firstLine="225"/>
        <w:jc w:val="both"/>
      </w:pPr>
      <w:r>
        <w:t>Санитарная обработка личного состава сил, действовавших в ЗРАЗ, и населения, подвергшегося воздействию РАЗ, проводится после вывода их из ЗРАЗ, на пунктах санитарной обработки, развернутых формированиями РХБ на границе ЗРАЗ.</w:t>
      </w:r>
    </w:p>
    <w:p w:rsidR="00000000" w:rsidRDefault="005834C1">
      <w:pPr>
        <w:ind w:firstLine="225"/>
        <w:jc w:val="both"/>
      </w:pPr>
      <w:r>
        <w:t>При отсутствии указанных формирований санитарная обработка проводится в санитарно-обмывочных пунктах (ГОСТ Р 22.8.04).</w:t>
      </w:r>
    </w:p>
    <w:p w:rsidR="00000000" w:rsidRDefault="005834C1">
      <w:pPr>
        <w:ind w:firstLine="225"/>
        <w:jc w:val="both"/>
      </w:pPr>
      <w:r>
        <w:t xml:space="preserve">4.4 Радиационная разведка территории в интересах проведения АСР ведется, как правило, с </w:t>
      </w:r>
      <w:r>
        <w:t>использованием наземных и воздушных транспортных средств и только в случаях невозможности их применения - пешим порядком. Группы разведки (не менее трех человек) обеспечиваются средствами защиты от радиации и средствами радиосвязи.</w:t>
      </w:r>
    </w:p>
    <w:p w:rsidR="00000000" w:rsidRDefault="005834C1">
      <w:pPr>
        <w:ind w:firstLine="225"/>
        <w:jc w:val="both"/>
      </w:pPr>
      <w:r>
        <w:t>Разведывательная информация должна содержать:</w:t>
      </w:r>
    </w:p>
    <w:p w:rsidR="00000000" w:rsidRDefault="005834C1">
      <w:pPr>
        <w:ind w:firstLine="225"/>
        <w:jc w:val="both"/>
      </w:pPr>
      <w:r>
        <w:t xml:space="preserve">- качественный и количественный </w:t>
      </w:r>
      <w:proofErr w:type="spellStart"/>
      <w:r>
        <w:t>радионуклидный</w:t>
      </w:r>
      <w:proofErr w:type="spellEnd"/>
      <w:r>
        <w:t xml:space="preserve"> состав РАЗ;</w:t>
      </w:r>
    </w:p>
    <w:p w:rsidR="00000000" w:rsidRDefault="005834C1">
      <w:pPr>
        <w:ind w:firstLine="225"/>
        <w:jc w:val="both"/>
      </w:pPr>
      <w:r>
        <w:t>- физические и химические формы нахождения радионуклидов;</w:t>
      </w:r>
    </w:p>
    <w:p w:rsidR="00000000" w:rsidRDefault="005834C1">
      <w:pPr>
        <w:ind w:firstLine="225"/>
        <w:jc w:val="both"/>
      </w:pPr>
      <w:r>
        <w:t>- площадь и границы РАЗ, мощности доз излучения;</w:t>
      </w:r>
    </w:p>
    <w:p w:rsidR="00000000" w:rsidRDefault="005834C1">
      <w:pPr>
        <w:ind w:firstLine="225"/>
        <w:jc w:val="both"/>
      </w:pPr>
      <w:r>
        <w:t>- характеристики типовых поверхностей загрязненных объектов.</w:t>
      </w:r>
    </w:p>
    <w:p w:rsidR="00000000" w:rsidRDefault="005834C1">
      <w:pPr>
        <w:ind w:firstLine="225"/>
        <w:jc w:val="both"/>
      </w:pPr>
      <w:r>
        <w:t>На осно</w:t>
      </w:r>
      <w:r>
        <w:t>вании данных разведки о радиоактивном загрязнении территорий и акваторий в зоне РАЗ проводится оценка обстановки с целью выбора способов ведения АСР, а также для определения маршрутов эвакуации пораженных и населения.</w:t>
      </w:r>
    </w:p>
    <w:p w:rsidR="00000000" w:rsidRDefault="005834C1">
      <w:pPr>
        <w:ind w:firstLine="225"/>
        <w:jc w:val="both"/>
      </w:pPr>
      <w:r>
        <w:t>4.5 Поиск пострадавших осуществляется поисково-спасательными группами путем сплошного визуального обследования территории, зданий, сооружений, цехов, транспортных средств и других мест возможного нахождения людей в момент аварии (заражения). Поиск людей ведется с помощью специальных приборов (</w:t>
      </w:r>
      <w:r>
        <w:t>ГОСТ Р 22.9.04), а также путем опроса очевидцев.</w:t>
      </w:r>
    </w:p>
    <w:p w:rsidR="00000000" w:rsidRDefault="005834C1">
      <w:pPr>
        <w:ind w:firstLine="225"/>
        <w:jc w:val="both"/>
      </w:pPr>
      <w:r>
        <w:t>Спасение пострадавших (пораженных) при авариях на РОО с учетом характера, тяжести поражения и места их нахождения достигается:</w:t>
      </w:r>
    </w:p>
    <w:p w:rsidR="00000000" w:rsidRDefault="005834C1">
      <w:pPr>
        <w:ind w:firstLine="225"/>
        <w:jc w:val="both"/>
      </w:pPr>
      <w:r>
        <w:t>- деблокированием пострадавших, находящихся под завалами разрушенных зданий и технологических систем, а также в поврежденных блокированных помещениях;</w:t>
      </w:r>
    </w:p>
    <w:p w:rsidR="00000000" w:rsidRDefault="005834C1">
      <w:pPr>
        <w:ind w:firstLine="225"/>
        <w:jc w:val="both"/>
      </w:pPr>
      <w:r>
        <w:t>- экстренным прекращением воздействия облучения на организм путем эвакуации из зоны заражения и использования средств индивидуальной защиты;</w:t>
      </w:r>
    </w:p>
    <w:p w:rsidR="00000000" w:rsidRDefault="005834C1">
      <w:pPr>
        <w:ind w:firstLine="225"/>
        <w:jc w:val="both"/>
      </w:pPr>
      <w:r>
        <w:t>- оказанием первой медицинской помощи пораже</w:t>
      </w:r>
      <w:r>
        <w:t>нным;</w:t>
      </w:r>
    </w:p>
    <w:p w:rsidR="00000000" w:rsidRDefault="005834C1">
      <w:pPr>
        <w:ind w:firstLine="225"/>
        <w:jc w:val="both"/>
      </w:pPr>
      <w:r>
        <w:t>- эвакуацией пораженных в медицинские пункты и учреждения для оказания первой врачебной помощи и дальнейшего лечения.</w:t>
      </w:r>
    </w:p>
    <w:p w:rsidR="00000000" w:rsidRDefault="005834C1">
      <w:pPr>
        <w:ind w:firstLine="225"/>
        <w:jc w:val="both"/>
      </w:pPr>
      <w:r>
        <w:t>Оказание пострадавшим первой медицинской помощи - по ГОСТ Р 22.3.02.</w:t>
      </w:r>
    </w:p>
    <w:p w:rsidR="00000000" w:rsidRDefault="005834C1">
      <w:pPr>
        <w:ind w:firstLine="225"/>
        <w:jc w:val="both"/>
      </w:pPr>
      <w:r>
        <w:t>4.6 При локализации (ликвидации) радиоактивного загрязнения в зависимости от степени фиксации и глубины проникновения РАЗ в объект или почву используются следующие методы:</w:t>
      </w:r>
    </w:p>
    <w:p w:rsidR="00000000" w:rsidRDefault="005834C1">
      <w:pPr>
        <w:ind w:firstLine="225"/>
        <w:jc w:val="both"/>
      </w:pPr>
      <w:r>
        <w:t>- для локализации поверхностных РАЗ:</w:t>
      </w:r>
    </w:p>
    <w:p w:rsidR="00000000" w:rsidRDefault="005834C1">
      <w:pPr>
        <w:ind w:firstLine="225"/>
        <w:jc w:val="both"/>
      </w:pPr>
      <w:r>
        <w:t xml:space="preserve">связывание полимерными и пленкообразующими рецепторами, </w:t>
      </w:r>
    </w:p>
    <w:p w:rsidR="00000000" w:rsidRDefault="005834C1">
      <w:pPr>
        <w:ind w:firstLine="225"/>
        <w:jc w:val="both"/>
      </w:pPr>
      <w:proofErr w:type="spellStart"/>
      <w:r>
        <w:t>задернение</w:t>
      </w:r>
      <w:proofErr w:type="spellEnd"/>
      <w:r>
        <w:t xml:space="preserve"> грунтов </w:t>
      </w:r>
      <w:proofErr w:type="spellStart"/>
      <w:r>
        <w:t>химикобиологическими</w:t>
      </w:r>
      <w:proofErr w:type="spellEnd"/>
      <w:r>
        <w:t xml:space="preserve"> способами, </w:t>
      </w:r>
    </w:p>
    <w:p w:rsidR="00000000" w:rsidRDefault="005834C1">
      <w:pPr>
        <w:ind w:firstLine="225"/>
        <w:jc w:val="both"/>
      </w:pPr>
      <w:r>
        <w:t>э</w:t>
      </w:r>
      <w:r>
        <w:t xml:space="preserve">кранирование поверхности слоем чистого материала, </w:t>
      </w:r>
    </w:p>
    <w:p w:rsidR="00000000" w:rsidRDefault="005834C1">
      <w:pPr>
        <w:ind w:firstLine="225"/>
        <w:jc w:val="both"/>
      </w:pPr>
      <w:proofErr w:type="spellStart"/>
      <w:r>
        <w:t>обваловка</w:t>
      </w:r>
      <w:proofErr w:type="spellEnd"/>
      <w:r>
        <w:t xml:space="preserve"> загрязненных участков территорий;</w:t>
      </w:r>
    </w:p>
    <w:p w:rsidR="00000000" w:rsidRDefault="005834C1">
      <w:pPr>
        <w:ind w:firstLine="225"/>
        <w:jc w:val="both"/>
      </w:pPr>
      <w:r>
        <w:t>- для локализации и предотвращения выхода радиоактивных веществ из объема на поверхность:</w:t>
      </w:r>
    </w:p>
    <w:p w:rsidR="00000000" w:rsidRDefault="005834C1">
      <w:pPr>
        <w:ind w:firstLine="225"/>
        <w:jc w:val="both"/>
      </w:pPr>
      <w:r>
        <w:t xml:space="preserve">связывание полимерными и пленкообразующими рецепторами, </w:t>
      </w:r>
    </w:p>
    <w:p w:rsidR="00000000" w:rsidRDefault="005834C1">
      <w:pPr>
        <w:ind w:firstLine="225"/>
        <w:jc w:val="both"/>
      </w:pPr>
      <w:r>
        <w:t>вспашка грунтов,</w:t>
      </w:r>
    </w:p>
    <w:p w:rsidR="00000000" w:rsidRDefault="005834C1">
      <w:pPr>
        <w:ind w:firstLine="225"/>
        <w:jc w:val="both"/>
      </w:pPr>
      <w:r>
        <w:t>изоляция глубинных участков загрязненных грунтов и донных отложений водоемов,</w:t>
      </w:r>
    </w:p>
    <w:p w:rsidR="00000000" w:rsidRDefault="005834C1">
      <w:pPr>
        <w:ind w:firstLine="225"/>
        <w:jc w:val="both"/>
      </w:pPr>
      <w:r>
        <w:t xml:space="preserve">осаждение взвешенных и растворенных в водах водоемов </w:t>
      </w:r>
      <w:proofErr w:type="spellStart"/>
      <w:r>
        <w:t>загрязнений</w:t>
      </w:r>
      <w:proofErr w:type="spellEnd"/>
      <w:r>
        <w:t xml:space="preserve">. </w:t>
      </w:r>
    </w:p>
    <w:p w:rsidR="00000000" w:rsidRDefault="005834C1">
      <w:pPr>
        <w:ind w:firstLine="225"/>
        <w:jc w:val="both"/>
      </w:pPr>
      <w:r>
        <w:t>При проведении АСР необходимы также:</w:t>
      </w:r>
    </w:p>
    <w:p w:rsidR="00000000" w:rsidRDefault="005834C1">
      <w:pPr>
        <w:ind w:firstLine="225"/>
        <w:jc w:val="both"/>
      </w:pPr>
      <w:r>
        <w:t>- подготовка к утилизации радиоактивных отходов;</w:t>
      </w:r>
    </w:p>
    <w:p w:rsidR="00000000" w:rsidRDefault="005834C1">
      <w:pPr>
        <w:ind w:firstLine="225"/>
        <w:jc w:val="both"/>
      </w:pPr>
      <w:r>
        <w:t>- создание временной п</w:t>
      </w:r>
      <w:r>
        <w:t>лощадки складирования радиоактивных отходов и ее ликвидация по окончании АСР.</w:t>
      </w:r>
    </w:p>
    <w:p w:rsidR="00000000" w:rsidRDefault="005834C1">
      <w:pPr>
        <w:ind w:firstLine="225"/>
        <w:jc w:val="both"/>
      </w:pPr>
      <w:r>
        <w:t>При проведении работ недопустимо применение технологий и рецептур, оказывающих существенное отрицательное влияние на эффективность последующих работ по ликвидации РАЗ и наносящих экологический ущерб территории.</w:t>
      </w:r>
    </w:p>
    <w:p w:rsidR="00000000" w:rsidRDefault="005834C1">
      <w:pPr>
        <w:ind w:firstLine="225"/>
        <w:jc w:val="both"/>
      </w:pPr>
      <w:r>
        <w:t>4.7 Сбор, транспортирование и захоронение радиоактивных отходов - по ГOCТ Р 22.8.02.</w:t>
      </w:r>
    </w:p>
    <w:p w:rsidR="00000000" w:rsidRDefault="005834C1">
      <w:pPr>
        <w:ind w:firstLine="225"/>
        <w:jc w:val="both"/>
      </w:pPr>
      <w:r>
        <w:t>При сборе радиоактивного грунта и погрузке его на транспортные средства не допускается применение ручного труда. Для предотвращения распро</w:t>
      </w:r>
      <w:r>
        <w:t xml:space="preserve">странения радиоактивной пыли грунт предварительно смачивается или применяются иные способы пылеподавления. </w:t>
      </w:r>
    </w:p>
    <w:p w:rsidR="00000000" w:rsidRDefault="005834C1">
      <w:pPr>
        <w:ind w:firstLine="225"/>
        <w:jc w:val="both"/>
      </w:pPr>
      <w:r>
        <w:t>Кузова транспортных машин герметизируются брезентом.</w:t>
      </w:r>
    </w:p>
    <w:p w:rsidR="00000000" w:rsidRDefault="005834C1">
      <w:pPr>
        <w:ind w:firstLine="225"/>
        <w:jc w:val="both"/>
      </w:pPr>
      <w:r>
        <w:t>4.8 Дезактивация техники, зданий, промышленных объектов, одежды, людей и т. д. проводится с использованием штатных средств дезактивации специально подготовленным персоналом по утвержденным в установленном порядке методикам.</w:t>
      </w:r>
    </w:p>
    <w:p w:rsidR="00000000" w:rsidRDefault="005834C1">
      <w:pPr>
        <w:ind w:firstLine="225"/>
        <w:jc w:val="both"/>
      </w:pPr>
      <w:r>
        <w:t>На территории в первую очередь подлежат дезактивации подъездные пути и дороги, жилые здания и сооружения.</w:t>
      </w:r>
    </w:p>
    <w:p w:rsidR="00000000" w:rsidRDefault="005834C1">
      <w:pPr>
        <w:ind w:firstLine="225"/>
        <w:jc w:val="both"/>
      </w:pPr>
      <w:r>
        <w:t>Постоянной дезактивац</w:t>
      </w:r>
      <w:r>
        <w:t>ии подвергаются используемые техника, спецодежда и индивидуальные средства защиты.</w:t>
      </w:r>
    </w:p>
    <w:p w:rsidR="00000000" w:rsidRDefault="005834C1">
      <w:pPr>
        <w:ind w:firstLine="225"/>
        <w:jc w:val="both"/>
      </w:pPr>
      <w:r>
        <w:t>Пострадавшее население подвергается дезактивации после вывода его из зоны РАЗ.</w:t>
      </w:r>
    </w:p>
    <w:p w:rsidR="00000000" w:rsidRDefault="005834C1">
      <w:pPr>
        <w:ind w:firstLine="225"/>
        <w:jc w:val="both"/>
      </w:pPr>
    </w:p>
    <w:p w:rsidR="00000000" w:rsidRDefault="005834C1">
      <w:pPr>
        <w:ind w:firstLine="225"/>
        <w:jc w:val="both"/>
      </w:pPr>
    </w:p>
    <w:p w:rsidR="00000000" w:rsidRDefault="005834C1">
      <w:pPr>
        <w:jc w:val="right"/>
      </w:pPr>
      <w:r>
        <w:t xml:space="preserve">ПРИЛОЖЕНИЕ А </w:t>
      </w:r>
    </w:p>
    <w:p w:rsidR="00000000" w:rsidRDefault="005834C1">
      <w:pPr>
        <w:jc w:val="right"/>
      </w:pPr>
      <w:r>
        <w:t>(справочное)</w:t>
      </w:r>
    </w:p>
    <w:p w:rsidR="00000000" w:rsidRDefault="005834C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834C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Библиография</w:t>
      </w:r>
    </w:p>
    <w:p w:rsidR="00000000" w:rsidRDefault="005834C1">
      <w:pPr>
        <w:ind w:firstLine="225"/>
        <w:jc w:val="both"/>
      </w:pPr>
    </w:p>
    <w:p w:rsidR="00000000" w:rsidRDefault="005834C1">
      <w:pPr>
        <w:ind w:firstLine="225"/>
        <w:jc w:val="both"/>
      </w:pPr>
      <w:r>
        <w:t>[1] НРБ-96 Нормы радиационной безопасности</w:t>
      </w:r>
    </w:p>
    <w:p w:rsidR="00000000" w:rsidRDefault="005834C1">
      <w:pPr>
        <w:ind w:firstLine="225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4C1"/>
    <w:rsid w:val="0058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1756</Words>
  <Characters>10014</Characters>
  <Application>Microsoft Office Word</Application>
  <DocSecurity>0</DocSecurity>
  <Lines>83</Lines>
  <Paragraphs>23</Paragraphs>
  <ScaleCrop>false</ScaleCrop>
  <Company> </Company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