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E2BB7">
      <w:pPr>
        <w:jc w:val="right"/>
      </w:pPr>
      <w:bookmarkStart w:id="0" w:name="_GoBack"/>
      <w:bookmarkEnd w:id="0"/>
      <w:r>
        <w:t>ГОСТ Р 22.8.07-99</w:t>
      </w:r>
    </w:p>
    <w:p w:rsidR="00000000" w:rsidRDefault="008E2BB7">
      <w:pPr>
        <w:jc w:val="right"/>
      </w:pPr>
    </w:p>
    <w:p w:rsidR="00000000" w:rsidRDefault="008E2BB7">
      <w:pPr>
        <w:jc w:val="right"/>
      </w:pPr>
      <w:r>
        <w:t>Группа Т58</w:t>
      </w:r>
    </w:p>
    <w:p w:rsidR="00000000" w:rsidRDefault="008E2BB7">
      <w:pPr>
        <w:jc w:val="right"/>
      </w:pPr>
    </w:p>
    <w:p w:rsidR="00000000" w:rsidRDefault="008E2BB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 СТАНДАРТ  РОССИЙСКОЙ  ФЕДЕРАЦИИ</w:t>
      </w:r>
    </w:p>
    <w:p w:rsidR="00000000" w:rsidRDefault="008E2BB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8E2BB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Безопасность в чрезвычайных ситуациях</w:t>
      </w:r>
    </w:p>
    <w:p w:rsidR="00000000" w:rsidRDefault="008E2BB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8E2BB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АВАРИЙНО-СПАСАТЕЛЬНЫЕ РАБОТЫ ПРИ ЛИКВИДАЦИИ ЧРЕЗВЫЧАЙНЫХ </w:t>
      </w:r>
    </w:p>
    <w:p w:rsidR="00000000" w:rsidRDefault="008E2BB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СИТУАЦИЙ, ВЫЗВАННЫХ ОПАСНЫМИ ГИДРОЛОГИЧЕСКИМИ </w:t>
      </w:r>
    </w:p>
    <w:p w:rsidR="00000000" w:rsidRDefault="008E2BB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ЯВЛЕНИЯМИ НА АКВАТОРИЯХ</w:t>
      </w:r>
    </w:p>
    <w:p w:rsidR="00000000" w:rsidRDefault="008E2BB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8E2BB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Общие </w:t>
      </w:r>
      <w:r>
        <w:rPr>
          <w:rFonts w:ascii="Times New Roman" w:hAnsi="Times New Roman"/>
          <w:sz w:val="20"/>
        </w:rPr>
        <w:t>требования</w:t>
      </w:r>
    </w:p>
    <w:p w:rsidR="00000000" w:rsidRDefault="008E2BB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8E2BB7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Safety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emergencies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Search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rescue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operations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under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natural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8E2BB7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emergencies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the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water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surface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8E2BB7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General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requirements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8E2BB7">
      <w:pPr>
        <w:ind w:firstLine="225"/>
        <w:jc w:val="both"/>
      </w:pPr>
    </w:p>
    <w:p w:rsidR="00000000" w:rsidRDefault="008E2BB7">
      <w:pPr>
        <w:ind w:firstLine="225"/>
        <w:jc w:val="both"/>
      </w:pPr>
      <w:r>
        <w:t>ОКС 13.200</w:t>
      </w:r>
    </w:p>
    <w:p w:rsidR="00000000" w:rsidRDefault="008E2BB7">
      <w:pPr>
        <w:ind w:firstLine="225"/>
        <w:jc w:val="both"/>
      </w:pPr>
      <w:r>
        <w:t xml:space="preserve">ОКСТУ 0022 </w:t>
      </w:r>
    </w:p>
    <w:p w:rsidR="00000000" w:rsidRDefault="008E2BB7">
      <w:pPr>
        <w:jc w:val="right"/>
        <w:rPr>
          <w:i/>
        </w:rPr>
      </w:pPr>
      <w:r>
        <w:rPr>
          <w:i/>
        </w:rPr>
        <w:t>Дата введения 2000-01-01</w:t>
      </w:r>
    </w:p>
    <w:p w:rsidR="00000000" w:rsidRDefault="008E2BB7">
      <w:pPr>
        <w:jc w:val="right"/>
      </w:pPr>
    </w:p>
    <w:p w:rsidR="00000000" w:rsidRDefault="008E2BB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Предисловие</w:t>
      </w:r>
    </w:p>
    <w:p w:rsidR="00000000" w:rsidRDefault="008E2BB7">
      <w:pPr>
        <w:ind w:firstLine="225"/>
        <w:jc w:val="both"/>
      </w:pPr>
    </w:p>
    <w:p w:rsidR="00000000" w:rsidRDefault="008E2BB7">
      <w:pPr>
        <w:ind w:firstLine="225"/>
        <w:jc w:val="both"/>
      </w:pPr>
      <w:r>
        <w:t>1 РАЗРАБОТАН коллективом специалистов аварийно-спасательного дела с участием рабочей группы специалистов Технического комитета по стандартизации ТК 71 "Гражданская оборона, предупреждение и ликвидация чрезвычайных ситуаций"</w:t>
      </w:r>
    </w:p>
    <w:p w:rsidR="00000000" w:rsidRDefault="008E2BB7">
      <w:pPr>
        <w:ind w:firstLine="225"/>
        <w:jc w:val="both"/>
      </w:pPr>
    </w:p>
    <w:p w:rsidR="00000000" w:rsidRDefault="008E2BB7">
      <w:pPr>
        <w:ind w:firstLine="225"/>
        <w:jc w:val="both"/>
      </w:pPr>
      <w:r>
        <w:t>ВНЕСЕН Техническим комитетом по стандартизации ТК 71 "Гражданская оборона, предупреждение</w:t>
      </w:r>
      <w:r>
        <w:t xml:space="preserve"> и ликвидация чрезвычайных ситуаций"</w:t>
      </w:r>
    </w:p>
    <w:p w:rsidR="00000000" w:rsidRDefault="008E2BB7">
      <w:pPr>
        <w:ind w:firstLine="225"/>
        <w:jc w:val="both"/>
      </w:pPr>
    </w:p>
    <w:p w:rsidR="00000000" w:rsidRDefault="008E2BB7">
      <w:pPr>
        <w:ind w:firstLine="225"/>
        <w:jc w:val="both"/>
      </w:pPr>
      <w:r>
        <w:t>2 ПРИНЯТ И ВВЕДЕН В ДЕЙСТВИЕ Постановлением Госстандарта России от 25 мая 1999 г. № 183</w:t>
      </w:r>
    </w:p>
    <w:p w:rsidR="00000000" w:rsidRDefault="008E2BB7">
      <w:pPr>
        <w:ind w:firstLine="225"/>
        <w:jc w:val="both"/>
      </w:pPr>
    </w:p>
    <w:p w:rsidR="00000000" w:rsidRDefault="008E2BB7">
      <w:pPr>
        <w:ind w:firstLine="225"/>
        <w:jc w:val="both"/>
      </w:pPr>
      <w:r>
        <w:t>3 ВВЕДЕН ВПЕРВЫЕ</w:t>
      </w:r>
    </w:p>
    <w:p w:rsidR="00000000" w:rsidRDefault="008E2BB7">
      <w:pPr>
        <w:ind w:firstLine="225"/>
        <w:jc w:val="both"/>
      </w:pPr>
    </w:p>
    <w:p w:rsidR="00000000" w:rsidRDefault="008E2BB7">
      <w:pPr>
        <w:ind w:firstLine="225"/>
        <w:jc w:val="both"/>
      </w:pPr>
      <w:r>
        <w:t>4 СТАНДАРТ РАЗРАБОТАН в обеспечение реализации Закона Российской Федерации "Об аварийно-спасательных службах и статусе спасателей"</w:t>
      </w:r>
    </w:p>
    <w:p w:rsidR="00000000" w:rsidRDefault="008E2BB7">
      <w:pPr>
        <w:ind w:firstLine="225"/>
        <w:jc w:val="both"/>
      </w:pPr>
    </w:p>
    <w:p w:rsidR="00000000" w:rsidRDefault="008E2BB7">
      <w:pPr>
        <w:ind w:firstLine="225"/>
        <w:jc w:val="both"/>
      </w:pPr>
    </w:p>
    <w:p w:rsidR="00000000" w:rsidRDefault="008E2BB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Область применения</w:t>
      </w:r>
    </w:p>
    <w:p w:rsidR="00000000" w:rsidRDefault="008E2BB7">
      <w:pPr>
        <w:ind w:firstLine="225"/>
        <w:jc w:val="both"/>
      </w:pPr>
    </w:p>
    <w:p w:rsidR="00000000" w:rsidRDefault="008E2BB7">
      <w:pPr>
        <w:ind w:firstLine="225"/>
        <w:jc w:val="both"/>
      </w:pPr>
      <w:r>
        <w:t>Настоящий стандарт устанавливает общие требования к аварийно-спасательным работам (далее - АСР) при ликвидации чрезвычайных ситуаций (далее - ЧС), вызванных опасными гидрологическими явлениями на акваториях.</w:t>
      </w:r>
    </w:p>
    <w:p w:rsidR="00000000" w:rsidRDefault="008E2BB7">
      <w:pPr>
        <w:ind w:firstLine="225"/>
        <w:jc w:val="both"/>
      </w:pPr>
      <w:r>
        <w:t>Треб</w:t>
      </w:r>
      <w:r>
        <w:t>ования стандарта распространяются только на аварийно-спасательные работы, направленные на спасение людей.</w:t>
      </w:r>
    </w:p>
    <w:p w:rsidR="00000000" w:rsidRDefault="008E2BB7">
      <w:pPr>
        <w:ind w:firstLine="225"/>
        <w:jc w:val="both"/>
      </w:pPr>
      <w:r>
        <w:t>Требования стандарта обязательны для организаций и учреждений, осуществляющих аварийно-спасательные работы на акваториях.</w:t>
      </w:r>
    </w:p>
    <w:p w:rsidR="00000000" w:rsidRDefault="008E2BB7">
      <w:pPr>
        <w:ind w:firstLine="225"/>
        <w:jc w:val="both"/>
      </w:pPr>
    </w:p>
    <w:p w:rsidR="00000000" w:rsidRDefault="008E2BB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Нормативные ссылки</w:t>
      </w:r>
    </w:p>
    <w:p w:rsidR="00000000" w:rsidRDefault="008E2BB7">
      <w:pPr>
        <w:ind w:firstLine="225"/>
        <w:jc w:val="both"/>
      </w:pPr>
    </w:p>
    <w:p w:rsidR="00000000" w:rsidRDefault="008E2BB7">
      <w:pPr>
        <w:ind w:firstLine="225"/>
        <w:jc w:val="both"/>
      </w:pPr>
      <w:r>
        <w:t>В настоящем стандарте использованы ссылки на следующие стандарты:</w:t>
      </w:r>
    </w:p>
    <w:p w:rsidR="00000000" w:rsidRDefault="008E2BB7">
      <w:pPr>
        <w:ind w:firstLine="225"/>
        <w:jc w:val="both"/>
      </w:pPr>
      <w:r>
        <w:t>ГОСТ Р 22.0.02-94 Безопасность в чрезвычайных ситуациях. Термины и определения основных понятий</w:t>
      </w:r>
    </w:p>
    <w:p w:rsidR="00000000" w:rsidRDefault="008E2BB7">
      <w:pPr>
        <w:ind w:firstLine="225"/>
        <w:jc w:val="both"/>
      </w:pPr>
      <w:r>
        <w:t>ГОСТ Р 22.0.03-95 Безопасность в чрезвычайных ситуациях. Природные чрезвычайные ситуации. Термины и</w:t>
      </w:r>
      <w:r>
        <w:t xml:space="preserve"> определения</w:t>
      </w:r>
    </w:p>
    <w:p w:rsidR="00000000" w:rsidRDefault="008E2BB7">
      <w:pPr>
        <w:ind w:firstLine="225"/>
        <w:jc w:val="both"/>
      </w:pPr>
      <w:r>
        <w:t>ГОСТ Р 22.0.09-95 Безопасность в чрезвычайных ситуациях. Чрезвычайные ситуации на акваториях. Термины и определения</w:t>
      </w:r>
    </w:p>
    <w:p w:rsidR="00000000" w:rsidRDefault="008E2BB7">
      <w:pPr>
        <w:ind w:firstLine="225"/>
        <w:jc w:val="both"/>
      </w:pPr>
      <w:r>
        <w:lastRenderedPageBreak/>
        <w:t>ГОСТ Р 22.3.02-94 Безопасность в чрезвычайных ситуациях. Лечебно-эвакуационное обеспечение населения. Общие требования</w:t>
      </w:r>
    </w:p>
    <w:p w:rsidR="00000000" w:rsidRDefault="008E2BB7">
      <w:pPr>
        <w:ind w:firstLine="225"/>
        <w:jc w:val="both"/>
      </w:pPr>
    </w:p>
    <w:p w:rsidR="00000000" w:rsidRDefault="008E2BB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Определения</w:t>
      </w:r>
    </w:p>
    <w:p w:rsidR="00000000" w:rsidRDefault="008E2BB7">
      <w:pPr>
        <w:ind w:firstLine="225"/>
        <w:jc w:val="both"/>
      </w:pPr>
    </w:p>
    <w:p w:rsidR="00000000" w:rsidRDefault="008E2BB7">
      <w:pPr>
        <w:ind w:firstLine="225"/>
        <w:jc w:val="both"/>
      </w:pPr>
      <w:r>
        <w:t>В настоящем стандарте применяют следующие термины:</w:t>
      </w:r>
    </w:p>
    <w:p w:rsidR="00000000" w:rsidRDefault="008E2BB7">
      <w:pPr>
        <w:ind w:firstLine="225"/>
        <w:jc w:val="both"/>
      </w:pPr>
      <w:r>
        <w:t>аварийно-спасательные работы в ЧС: По ГОСТ Р 22.0.02;</w:t>
      </w:r>
    </w:p>
    <w:p w:rsidR="00000000" w:rsidRDefault="008E2BB7">
      <w:pPr>
        <w:ind w:firstLine="225"/>
        <w:jc w:val="both"/>
      </w:pPr>
      <w:r>
        <w:t>чрезвычайная ситуация: По ГОСТ Р 22.0.02;</w:t>
      </w:r>
    </w:p>
    <w:p w:rsidR="00000000" w:rsidRDefault="008E2BB7">
      <w:pPr>
        <w:ind w:firstLine="225"/>
        <w:jc w:val="both"/>
      </w:pPr>
      <w:r>
        <w:t>зона ЧС: По ГОСТ Р 22.0.02;</w:t>
      </w:r>
    </w:p>
    <w:p w:rsidR="00000000" w:rsidRDefault="008E2BB7">
      <w:pPr>
        <w:ind w:firstLine="225"/>
        <w:jc w:val="both"/>
      </w:pPr>
      <w:r>
        <w:t>опасное гидрологическое явление: По ГОСТ Р 22.0.03;</w:t>
      </w:r>
    </w:p>
    <w:p w:rsidR="00000000" w:rsidRDefault="008E2BB7">
      <w:pPr>
        <w:ind w:firstLine="225"/>
        <w:jc w:val="both"/>
      </w:pPr>
      <w:r>
        <w:t>ЧС на акватории: По Г</w:t>
      </w:r>
      <w:r>
        <w:t>ОСТ Р 22.0.09;</w:t>
      </w:r>
    </w:p>
    <w:p w:rsidR="00000000" w:rsidRDefault="008E2BB7">
      <w:pPr>
        <w:ind w:firstLine="225"/>
        <w:jc w:val="both"/>
      </w:pPr>
      <w:r>
        <w:t>акватория: По ГОСТ Р 22.0.09;</w:t>
      </w:r>
    </w:p>
    <w:p w:rsidR="00000000" w:rsidRDefault="008E2BB7">
      <w:pPr>
        <w:ind w:firstLine="225"/>
        <w:jc w:val="both"/>
      </w:pPr>
      <w:r>
        <w:t>морской (речной) объект: По ГОСТ Р 22.0.09;</w:t>
      </w:r>
    </w:p>
    <w:p w:rsidR="00000000" w:rsidRDefault="008E2BB7">
      <w:pPr>
        <w:ind w:firstLine="225"/>
        <w:jc w:val="both"/>
      </w:pPr>
      <w:r>
        <w:t>затонувший объект: По ГОСТ Р 22.0.09;</w:t>
      </w:r>
    </w:p>
    <w:p w:rsidR="00000000" w:rsidRDefault="008E2BB7">
      <w:pPr>
        <w:ind w:firstLine="225"/>
        <w:jc w:val="both"/>
      </w:pPr>
      <w:r>
        <w:t>затор: По ГОСТ Р 22.0.03;</w:t>
      </w:r>
    </w:p>
    <w:p w:rsidR="00000000" w:rsidRDefault="008E2BB7">
      <w:pPr>
        <w:ind w:firstLine="225"/>
        <w:jc w:val="both"/>
      </w:pPr>
      <w:r>
        <w:t>зажор: По ГОСТ Р 22.0.03;</w:t>
      </w:r>
    </w:p>
    <w:p w:rsidR="00000000" w:rsidRDefault="008E2BB7">
      <w:pPr>
        <w:ind w:firstLine="225"/>
        <w:jc w:val="both"/>
      </w:pPr>
      <w:r>
        <w:t>наводнение: По ГОСТ Р 22.0.03;</w:t>
      </w:r>
    </w:p>
    <w:p w:rsidR="00000000" w:rsidRDefault="008E2BB7">
      <w:pPr>
        <w:ind w:firstLine="225"/>
        <w:jc w:val="both"/>
      </w:pPr>
      <w:r>
        <w:t>половодье: По ГОСТ Р 22.0.03;</w:t>
      </w:r>
    </w:p>
    <w:p w:rsidR="00000000" w:rsidRDefault="008E2BB7">
      <w:pPr>
        <w:ind w:firstLine="225"/>
        <w:jc w:val="both"/>
      </w:pPr>
      <w:r>
        <w:t>паводок: По ГОСТ Р 22.0.03;</w:t>
      </w:r>
    </w:p>
    <w:p w:rsidR="00000000" w:rsidRDefault="008E2BB7">
      <w:pPr>
        <w:ind w:firstLine="225"/>
        <w:jc w:val="both"/>
      </w:pPr>
      <w:r>
        <w:t>катастрофический паводок: По ГОСТ Р 22.0.03;</w:t>
      </w:r>
    </w:p>
    <w:p w:rsidR="00000000" w:rsidRDefault="008E2BB7">
      <w:pPr>
        <w:ind w:firstLine="225"/>
        <w:jc w:val="both"/>
      </w:pPr>
      <w:r>
        <w:t>затопление: По ГОСТ Р 22.0.03;</w:t>
      </w:r>
    </w:p>
    <w:p w:rsidR="00000000" w:rsidRDefault="008E2BB7">
      <w:pPr>
        <w:ind w:firstLine="225"/>
        <w:jc w:val="both"/>
      </w:pPr>
      <w:r>
        <w:t>цунами: По ГОСТ Р 22.0.03;</w:t>
      </w:r>
    </w:p>
    <w:p w:rsidR="00000000" w:rsidRDefault="008E2BB7">
      <w:pPr>
        <w:ind w:firstLine="225"/>
        <w:jc w:val="both"/>
      </w:pPr>
      <w:r>
        <w:t>зона затопления: По ГОСТ Р 22.0.03;</w:t>
      </w:r>
    </w:p>
    <w:p w:rsidR="00000000" w:rsidRDefault="008E2BB7">
      <w:pPr>
        <w:ind w:firstLine="225"/>
        <w:jc w:val="both"/>
      </w:pPr>
      <w:r>
        <w:t>первая медицинская помощь: По ГОСТ Р 22.3.02;</w:t>
      </w:r>
    </w:p>
    <w:p w:rsidR="00000000" w:rsidRDefault="008E2BB7">
      <w:pPr>
        <w:ind w:firstLine="225"/>
        <w:jc w:val="both"/>
      </w:pPr>
      <w:r>
        <w:t>первая врачебная помощь: По ГОСТ Р 22.3.02;</w:t>
      </w:r>
    </w:p>
    <w:p w:rsidR="00000000" w:rsidRDefault="008E2BB7">
      <w:pPr>
        <w:ind w:firstLine="225"/>
        <w:jc w:val="both"/>
      </w:pPr>
      <w:r>
        <w:t>аварийно-спасат</w:t>
      </w:r>
      <w:r>
        <w:t>ельное формирование: По ГОСТ Р 22.0.02;</w:t>
      </w:r>
    </w:p>
    <w:p w:rsidR="00000000" w:rsidRDefault="008E2BB7">
      <w:pPr>
        <w:ind w:firstLine="225"/>
        <w:jc w:val="both"/>
      </w:pPr>
      <w:r>
        <w:t>пожар на морском (речном) объекте: По ГОСТ Р 22.0.09;</w:t>
      </w:r>
    </w:p>
    <w:p w:rsidR="00000000" w:rsidRDefault="008E2BB7">
      <w:pPr>
        <w:ind w:firstLine="225"/>
        <w:jc w:val="both"/>
      </w:pPr>
      <w:r>
        <w:t>спасательное судно: По ГОСТ Р 22.0.09.</w:t>
      </w:r>
    </w:p>
    <w:p w:rsidR="00000000" w:rsidRDefault="008E2BB7">
      <w:pPr>
        <w:ind w:firstLine="225"/>
        <w:jc w:val="both"/>
      </w:pPr>
    </w:p>
    <w:p w:rsidR="00000000" w:rsidRDefault="008E2BB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Общие требования</w:t>
      </w:r>
    </w:p>
    <w:p w:rsidR="00000000" w:rsidRDefault="008E2BB7">
      <w:pPr>
        <w:ind w:firstLine="225"/>
        <w:jc w:val="both"/>
      </w:pPr>
    </w:p>
    <w:p w:rsidR="00000000" w:rsidRDefault="008E2BB7">
      <w:pPr>
        <w:ind w:firstLine="225"/>
        <w:jc w:val="both"/>
      </w:pPr>
      <w:r>
        <w:t>4.1 АСР на акваториях должны быть направлены на поиск и спасение людей, терпящих бедствие при аварии морского (речного) объекта, а также населения, оказавшегося в зоне ЧС, вызванной опасными гидрологическими явлениями: наводнением, половодьем, паводком, катастрофическим паводком, затором, зажором, затоплением, цунами (ГОСТ Р 22.0.03).</w:t>
      </w:r>
    </w:p>
    <w:p w:rsidR="00000000" w:rsidRDefault="008E2BB7">
      <w:pPr>
        <w:ind w:firstLine="225"/>
        <w:jc w:val="both"/>
      </w:pPr>
      <w:r>
        <w:t>4.2 При проведении АС</w:t>
      </w:r>
      <w:r>
        <w:t>Р на акваториях должны быть выполнены следующие основные мероприятия:</w:t>
      </w:r>
    </w:p>
    <w:p w:rsidR="00000000" w:rsidRDefault="008E2BB7">
      <w:pPr>
        <w:ind w:firstLine="225"/>
        <w:jc w:val="both"/>
      </w:pPr>
      <w:r>
        <w:t>- поиск пострадавших и населения в зоне ЧС;</w:t>
      </w:r>
    </w:p>
    <w:p w:rsidR="00000000" w:rsidRDefault="008E2BB7">
      <w:pPr>
        <w:ind w:firstLine="225"/>
        <w:jc w:val="both"/>
      </w:pPr>
      <w:r>
        <w:t>- спасение пострадавших и населения;</w:t>
      </w:r>
    </w:p>
    <w:p w:rsidR="00000000" w:rsidRDefault="008E2BB7">
      <w:pPr>
        <w:ind w:firstLine="225"/>
        <w:jc w:val="both"/>
      </w:pPr>
      <w:r>
        <w:t>- оказание медицинской помощи пострадавшим и населению;</w:t>
      </w:r>
    </w:p>
    <w:p w:rsidR="00000000" w:rsidRDefault="008E2BB7">
      <w:pPr>
        <w:ind w:firstLine="225"/>
        <w:jc w:val="both"/>
      </w:pPr>
      <w:r>
        <w:t>- эвакуация пострадавших и населения из зоны ЧС.</w:t>
      </w:r>
    </w:p>
    <w:p w:rsidR="00000000" w:rsidRDefault="008E2BB7">
      <w:pPr>
        <w:ind w:firstLine="225"/>
        <w:jc w:val="both"/>
      </w:pPr>
      <w:r>
        <w:t>4.3 Поиск проводится в местах возможного нахождения пострадавших:</w:t>
      </w:r>
    </w:p>
    <w:p w:rsidR="00000000" w:rsidRDefault="008E2BB7">
      <w:pPr>
        <w:ind w:firstLine="225"/>
        <w:jc w:val="both"/>
      </w:pPr>
      <w:r>
        <w:t>- над поверхностью воды (возвышенные места, верхние этажи зданий и сооружений, деревья);</w:t>
      </w:r>
    </w:p>
    <w:p w:rsidR="00000000" w:rsidRDefault="008E2BB7">
      <w:pPr>
        <w:ind w:firstLine="225"/>
        <w:jc w:val="both"/>
      </w:pPr>
      <w:r>
        <w:t>- на поверхности воды (аварийные морские и речные объекты);</w:t>
      </w:r>
    </w:p>
    <w:p w:rsidR="00000000" w:rsidRDefault="008E2BB7">
      <w:pPr>
        <w:ind w:firstLine="225"/>
        <w:jc w:val="both"/>
      </w:pPr>
      <w:r>
        <w:t>- под водой (помещения жилых и промышленн</w:t>
      </w:r>
      <w:r>
        <w:t>ых объектов, находящихся ниже уровня воды, затонувшие морские и речные объекты).</w:t>
      </w:r>
    </w:p>
    <w:p w:rsidR="00000000" w:rsidRDefault="008E2BB7">
      <w:pPr>
        <w:ind w:firstLine="225"/>
        <w:jc w:val="both"/>
      </w:pPr>
      <w:r>
        <w:t>4.4 Поиск пострадавших в зоне ЧС выполняется:</w:t>
      </w:r>
    </w:p>
    <w:p w:rsidR="00000000" w:rsidRDefault="008E2BB7">
      <w:pPr>
        <w:ind w:firstLine="225"/>
        <w:jc w:val="both"/>
      </w:pPr>
      <w:r>
        <w:t>- облетом зон ЧС на летательных аппаратах;</w:t>
      </w:r>
    </w:p>
    <w:p w:rsidR="00000000" w:rsidRDefault="008E2BB7">
      <w:pPr>
        <w:ind w:firstLine="225"/>
        <w:jc w:val="both"/>
      </w:pPr>
      <w:r>
        <w:t xml:space="preserve">- техническим и визуальным обследованием зон ЧС на </w:t>
      </w:r>
      <w:proofErr w:type="spellStart"/>
      <w:r>
        <w:t>плавсредствах</w:t>
      </w:r>
      <w:proofErr w:type="spellEnd"/>
      <w:r>
        <w:t xml:space="preserve"> и подводных аппаратах;</w:t>
      </w:r>
    </w:p>
    <w:p w:rsidR="00000000" w:rsidRDefault="008E2BB7">
      <w:pPr>
        <w:ind w:firstLine="225"/>
        <w:jc w:val="both"/>
      </w:pPr>
      <w:r>
        <w:t>- с использованием информации, полученной технической разведкой, по средствам связи, в том числе и космических систем, а также по свидетельствам очевидцев.</w:t>
      </w:r>
    </w:p>
    <w:p w:rsidR="00000000" w:rsidRDefault="008E2BB7">
      <w:pPr>
        <w:ind w:firstLine="225"/>
        <w:jc w:val="both"/>
      </w:pPr>
      <w:r>
        <w:t>4.5 Поиск аварийных морских (речных) затонувших объектов в общем виде делится на:</w:t>
      </w:r>
    </w:p>
    <w:p w:rsidR="00000000" w:rsidRDefault="008E2BB7">
      <w:pPr>
        <w:ind w:firstLine="225"/>
        <w:jc w:val="both"/>
      </w:pPr>
      <w:r>
        <w:t>- поиск людей, п</w:t>
      </w:r>
      <w:r>
        <w:t>лавающих на воде;</w:t>
      </w:r>
    </w:p>
    <w:p w:rsidR="00000000" w:rsidRDefault="008E2BB7">
      <w:pPr>
        <w:ind w:firstLine="225"/>
        <w:jc w:val="both"/>
      </w:pPr>
      <w:r>
        <w:t>- поиск обозначенных и необозначенных объектов.</w:t>
      </w:r>
    </w:p>
    <w:p w:rsidR="00000000" w:rsidRDefault="008E2BB7">
      <w:pPr>
        <w:ind w:firstLine="225"/>
        <w:jc w:val="both"/>
      </w:pPr>
      <w:r>
        <w:t>4.5.1 Поиск людей, плавающих на поверхности воды в коллективных или индивидуальных средствах спасения, ведется непрерывно всеми имеющимися средствами.</w:t>
      </w:r>
    </w:p>
    <w:p w:rsidR="00000000" w:rsidRDefault="008E2BB7">
      <w:pPr>
        <w:ind w:firstLine="225"/>
        <w:jc w:val="both"/>
      </w:pPr>
      <w:r>
        <w:t>4.5.2 Поиск обозначенных аварийных объектов осуществляется:</w:t>
      </w:r>
    </w:p>
    <w:p w:rsidR="00000000" w:rsidRDefault="008E2BB7">
      <w:pPr>
        <w:ind w:firstLine="225"/>
        <w:jc w:val="both"/>
      </w:pPr>
      <w:r>
        <w:t>- береговыми (судовыми) радиопеленгаторными станциями и через спутниковую систему от аварийных радиобуев;</w:t>
      </w:r>
    </w:p>
    <w:p w:rsidR="00000000" w:rsidRDefault="008E2BB7">
      <w:pPr>
        <w:ind w:firstLine="225"/>
        <w:jc w:val="both"/>
      </w:pPr>
      <w:r>
        <w:lastRenderedPageBreak/>
        <w:t>- визуально, путем использования аварийных радиобуев и специальных светосигнальных средств.</w:t>
      </w:r>
    </w:p>
    <w:p w:rsidR="00000000" w:rsidRDefault="008E2BB7">
      <w:pPr>
        <w:ind w:firstLine="225"/>
        <w:jc w:val="both"/>
      </w:pPr>
      <w:r>
        <w:t>4.5.3 Поиск необозначенных объектов п</w:t>
      </w:r>
      <w:r>
        <w:t>роводится визуально и техническими средствами, регистрирующими физические поля объектов или вызванные ими изменения физических полей среды.</w:t>
      </w:r>
    </w:p>
    <w:p w:rsidR="00000000" w:rsidRDefault="008E2BB7">
      <w:pPr>
        <w:ind w:firstLine="225"/>
        <w:jc w:val="both"/>
      </w:pPr>
      <w:r>
        <w:t>4.5.4 Поиск затонувших морских (речных) объектов, а также подводных аппаратов проводится с помощью гидроакустических средств поиска. По установленным контактам проводится обследование объектов с целью опознания и классификации.</w:t>
      </w:r>
    </w:p>
    <w:p w:rsidR="00000000" w:rsidRDefault="008E2BB7">
      <w:pPr>
        <w:ind w:firstLine="225"/>
        <w:jc w:val="both"/>
      </w:pPr>
      <w:r>
        <w:t>4.6 После окончания поиска необходимо:</w:t>
      </w:r>
    </w:p>
    <w:p w:rsidR="00000000" w:rsidRDefault="008E2BB7">
      <w:pPr>
        <w:ind w:firstLine="225"/>
        <w:jc w:val="both"/>
      </w:pPr>
      <w:r>
        <w:t>- определить и обозначить места нахождения пострадавших;</w:t>
      </w:r>
    </w:p>
    <w:p w:rsidR="00000000" w:rsidRDefault="008E2BB7">
      <w:pPr>
        <w:ind w:firstLine="225"/>
        <w:jc w:val="both"/>
      </w:pPr>
      <w:r>
        <w:t>- определить пути и способы деблокирования и выв</w:t>
      </w:r>
      <w:r>
        <w:t>оза пострадавших.</w:t>
      </w:r>
    </w:p>
    <w:p w:rsidR="00000000" w:rsidRDefault="008E2BB7">
      <w:pPr>
        <w:ind w:firstLine="225"/>
        <w:jc w:val="both"/>
      </w:pPr>
      <w:r>
        <w:t>4.7 Спасение пострадавших и населения в зонах затопления и с аварийных и затонувших морских (речных) объектов.</w:t>
      </w:r>
    </w:p>
    <w:p w:rsidR="00000000" w:rsidRDefault="008E2BB7">
      <w:pPr>
        <w:ind w:firstLine="225"/>
        <w:jc w:val="both"/>
      </w:pPr>
      <w:r>
        <w:t>4.7.1 Выполнение аварийно-спасательных работ по спасению людей в зоне затопления разделяется на три основных вида:</w:t>
      </w:r>
    </w:p>
    <w:p w:rsidR="00000000" w:rsidRDefault="008E2BB7">
      <w:pPr>
        <w:ind w:firstLine="225"/>
        <w:jc w:val="both"/>
      </w:pPr>
      <w:r>
        <w:t>- эвакуация людей, находящихся над поверхностью воды (верхние этажи и крыши зданий, деревья и др.);</w:t>
      </w:r>
    </w:p>
    <w:p w:rsidR="00000000" w:rsidRDefault="008E2BB7">
      <w:pPr>
        <w:ind w:firstLine="225"/>
        <w:jc w:val="both"/>
      </w:pPr>
      <w:r>
        <w:t>- спасение людей, находящихся на поверхности воды;</w:t>
      </w:r>
    </w:p>
    <w:p w:rsidR="00000000" w:rsidRDefault="008E2BB7">
      <w:pPr>
        <w:ind w:firstLine="225"/>
        <w:jc w:val="both"/>
      </w:pPr>
      <w:r>
        <w:t>- извлечение людей из помещений, находящихся ниже уровня воды.</w:t>
      </w:r>
    </w:p>
    <w:p w:rsidR="00000000" w:rsidRDefault="008E2BB7">
      <w:pPr>
        <w:ind w:firstLine="225"/>
        <w:jc w:val="both"/>
      </w:pPr>
      <w:r>
        <w:t>4.7.2 Эвакуация людей, находящихся над поверхностью во</w:t>
      </w:r>
      <w:r>
        <w:t>ды, должна выполняться следующими способами:</w:t>
      </w:r>
    </w:p>
    <w:p w:rsidR="00000000" w:rsidRDefault="008E2BB7">
      <w:pPr>
        <w:ind w:firstLine="225"/>
        <w:jc w:val="both"/>
      </w:pPr>
      <w:r>
        <w:t>- по сохранившимся лестничным маршам, с использованием лестниц-штурмовок, спасательных рукавов, спасательных веревок, канатных дорог с посадкой на плавучие средства;</w:t>
      </w:r>
    </w:p>
    <w:p w:rsidR="00000000" w:rsidRDefault="008E2BB7">
      <w:pPr>
        <w:ind w:firstLine="225"/>
        <w:jc w:val="both"/>
      </w:pPr>
      <w:r>
        <w:t>- вертолетами, оборудованными спасательными лебедками.</w:t>
      </w:r>
    </w:p>
    <w:p w:rsidR="00000000" w:rsidRDefault="008E2BB7">
      <w:pPr>
        <w:ind w:firstLine="225"/>
        <w:jc w:val="both"/>
      </w:pPr>
      <w:r>
        <w:t>4.7.3 Эвакуация пострадавших осуществляется параллельно с верхних уровней и с поверхности воды; на первом этапе - из мест блокирования на плавучие средства и далее на пункты сбора пострадавших.</w:t>
      </w:r>
    </w:p>
    <w:p w:rsidR="00000000" w:rsidRDefault="008E2BB7">
      <w:pPr>
        <w:ind w:firstLine="225"/>
        <w:jc w:val="both"/>
      </w:pPr>
      <w:r>
        <w:t>При быстром повышении уровня воды первоначально след</w:t>
      </w:r>
      <w:r>
        <w:t xml:space="preserve">ует проводить размещение людей на безопасном </w:t>
      </w:r>
      <w:proofErr w:type="spellStart"/>
      <w:r>
        <w:t>незатапливаемом</w:t>
      </w:r>
      <w:proofErr w:type="spellEnd"/>
      <w:r>
        <w:t xml:space="preserve"> участке на специально подготовленных площадках, дальнейшая эвакуация осуществляется авиацией и на </w:t>
      </w:r>
      <w:proofErr w:type="spellStart"/>
      <w:r>
        <w:t>плавсредствах</w:t>
      </w:r>
      <w:proofErr w:type="spellEnd"/>
      <w:r>
        <w:t>.</w:t>
      </w:r>
    </w:p>
    <w:p w:rsidR="00000000" w:rsidRDefault="008E2BB7">
      <w:pPr>
        <w:ind w:firstLine="225"/>
        <w:jc w:val="both"/>
      </w:pPr>
      <w:r>
        <w:t>4.7.4 Спасение людей, плавающих на воде, проводится путем:</w:t>
      </w:r>
    </w:p>
    <w:p w:rsidR="00000000" w:rsidRDefault="008E2BB7">
      <w:pPr>
        <w:ind w:firstLine="225"/>
        <w:jc w:val="both"/>
      </w:pPr>
      <w:r>
        <w:t xml:space="preserve">- подъема на </w:t>
      </w:r>
      <w:proofErr w:type="spellStart"/>
      <w:r>
        <w:t>плавсредства</w:t>
      </w:r>
      <w:proofErr w:type="spellEnd"/>
      <w:r>
        <w:t xml:space="preserve"> и спасательные судна;</w:t>
      </w:r>
    </w:p>
    <w:p w:rsidR="00000000" w:rsidRDefault="008E2BB7">
      <w:pPr>
        <w:ind w:firstLine="225"/>
        <w:jc w:val="both"/>
      </w:pPr>
      <w:r>
        <w:t>- буксировки вплавь с использованием спасательных средств (индивидуальных и коллективных), а также подручных.</w:t>
      </w:r>
    </w:p>
    <w:p w:rsidR="00000000" w:rsidRDefault="008E2BB7">
      <w:pPr>
        <w:ind w:firstLine="225"/>
        <w:jc w:val="both"/>
      </w:pPr>
      <w:r>
        <w:t>4.7.5 При спасении плавающих на воде спасательное судно должно соблюдать следующую очередность подбора потерпевших:</w:t>
      </w:r>
    </w:p>
    <w:p w:rsidR="00000000" w:rsidRDefault="008E2BB7">
      <w:pPr>
        <w:ind w:firstLine="225"/>
        <w:jc w:val="both"/>
      </w:pPr>
      <w:r>
        <w:t>- пла</w:t>
      </w:r>
      <w:r>
        <w:t>вающие на воде без индивидуальных средств спасения или на подручных средствах;</w:t>
      </w:r>
    </w:p>
    <w:p w:rsidR="00000000" w:rsidRDefault="008E2BB7">
      <w:pPr>
        <w:ind w:firstLine="225"/>
        <w:jc w:val="both"/>
      </w:pPr>
      <w:r>
        <w:t>- одетые в нагрудники и жилеты;</w:t>
      </w:r>
    </w:p>
    <w:p w:rsidR="00000000" w:rsidRDefault="008E2BB7">
      <w:pPr>
        <w:ind w:firstLine="225"/>
        <w:jc w:val="both"/>
      </w:pPr>
      <w:r>
        <w:t xml:space="preserve">- одетые в </w:t>
      </w:r>
      <w:proofErr w:type="spellStart"/>
      <w:r>
        <w:t>гидрокостюмы</w:t>
      </w:r>
      <w:proofErr w:type="spellEnd"/>
      <w:r>
        <w:t>;</w:t>
      </w:r>
    </w:p>
    <w:p w:rsidR="00000000" w:rsidRDefault="008E2BB7">
      <w:pPr>
        <w:ind w:firstLine="225"/>
        <w:jc w:val="both"/>
      </w:pPr>
      <w:r>
        <w:t>- находящиеся в коллективных средствах спасения.</w:t>
      </w:r>
    </w:p>
    <w:p w:rsidR="00000000" w:rsidRDefault="008E2BB7">
      <w:pPr>
        <w:ind w:firstLine="225"/>
        <w:jc w:val="both"/>
      </w:pPr>
      <w:r>
        <w:t>Спасение осуществляется с помощью катеров, шлюпок, устройств массового подбора, спасательных плотов, сетей, тралов, многорядных трапов, спасательных кругов и предметов с положительной плавучестью.</w:t>
      </w:r>
    </w:p>
    <w:p w:rsidR="00000000" w:rsidRDefault="008E2BB7">
      <w:pPr>
        <w:ind w:firstLine="225"/>
        <w:jc w:val="both"/>
      </w:pPr>
      <w:r>
        <w:t>4.7.6 Извлечение людей из помещений, находящихся ниже уровня воды, является наиболее сложной задачей. При принятии решения на выво</w:t>
      </w:r>
      <w:r>
        <w:t>д людей из этих помещений необходимо учесть целый ряд факторов:</w:t>
      </w:r>
    </w:p>
    <w:p w:rsidR="00000000" w:rsidRDefault="008E2BB7">
      <w:pPr>
        <w:ind w:firstLine="225"/>
        <w:jc w:val="both"/>
      </w:pPr>
      <w:r>
        <w:t>- конструктивные особенности помещения (</w:t>
      </w:r>
      <w:proofErr w:type="spellStart"/>
      <w:r>
        <w:t>отстояние</w:t>
      </w:r>
      <w:proofErr w:type="spellEnd"/>
      <w:r>
        <w:t xml:space="preserve"> потолка от уровня воды, объем помещения, материал конструкции);</w:t>
      </w:r>
    </w:p>
    <w:p w:rsidR="00000000" w:rsidRDefault="008E2BB7">
      <w:pPr>
        <w:ind w:firstLine="225"/>
        <w:jc w:val="both"/>
      </w:pPr>
      <w:r>
        <w:t>- количество людей в помещении;</w:t>
      </w:r>
    </w:p>
    <w:p w:rsidR="00000000" w:rsidRDefault="008E2BB7">
      <w:pPr>
        <w:ind w:firstLine="225"/>
        <w:jc w:val="both"/>
      </w:pPr>
      <w:r>
        <w:t>- время пребывания людей в помещении.</w:t>
      </w:r>
    </w:p>
    <w:p w:rsidR="00000000" w:rsidRDefault="008E2BB7">
      <w:pPr>
        <w:ind w:firstLine="225"/>
        <w:jc w:val="both"/>
      </w:pPr>
      <w:r>
        <w:t>4.7.7 Деблокирование и эвакуация людей из помещений, находящихся ниже уровня воды, должны выполняться с участием спасателей-водолазов. При этом должна быть предусмотрена возможность проведения декомпрессии спасенных.</w:t>
      </w:r>
    </w:p>
    <w:p w:rsidR="00000000" w:rsidRDefault="008E2BB7">
      <w:pPr>
        <w:ind w:firstLine="225"/>
        <w:jc w:val="both"/>
      </w:pPr>
      <w:r>
        <w:t>4.7.8 Технология и средства деблокирования люде</w:t>
      </w:r>
      <w:r>
        <w:t>й из помещений, находящихся ниже уровня воды, должны определяться исходя из оснащения аварийно-спасательных формирований. При всех способах спасения из таких помещений необходимо иметь автономные дыхательные аппараты для пострадавших, а при деблокировании помещения обеспечить в нем максимально возможную воздушную подушку.</w:t>
      </w:r>
    </w:p>
    <w:p w:rsidR="00000000" w:rsidRDefault="008E2BB7">
      <w:pPr>
        <w:ind w:firstLine="225"/>
        <w:jc w:val="both"/>
      </w:pPr>
      <w:r>
        <w:t>4.7.9 Эвакуация людей из внутренних помещений аварийных морских (речных) объектов при пожарах и затоплениях выполняется аварийно-спасательными группами по кратчайшим маршрутам с использова</w:t>
      </w:r>
      <w:r>
        <w:t>нием методов деблокирования (вскрытие палуб, переборок). При этом необходимо принять меры защиты пострадавших от открытого огня и продуктов горения (огнезащитные средства и средства защиты органов дыхания).</w:t>
      </w:r>
    </w:p>
    <w:p w:rsidR="00000000" w:rsidRDefault="008E2BB7">
      <w:pPr>
        <w:ind w:firstLine="225"/>
        <w:jc w:val="both"/>
      </w:pPr>
      <w:r>
        <w:t>4.8 Спасение людей из перевернутых морских (речных) объектов, отсеков с воздушной подушкой должно осуществляться спасателями-водолазами с использованием индивидуальных дыхательных аппаратов для потерпевших. При этом должны быть приняты меры по поддержанию аварийного объекта на плаву.</w:t>
      </w:r>
    </w:p>
    <w:p w:rsidR="00000000" w:rsidRDefault="008E2BB7">
      <w:pPr>
        <w:ind w:firstLine="225"/>
        <w:jc w:val="both"/>
      </w:pPr>
      <w:r>
        <w:t>4.8.1 При спасении л</w:t>
      </w:r>
      <w:r>
        <w:t>юдей с терпящих бедствие морских (речных) объектов к ним, в первую очередь, должно быть направлено поисково-спасательное воздушное судно, оборудованное устройствами для сбрасывания спасательных средств, средств связи и обозначения места, медикаментов, одежды и продовольствия, которые размещаются в сбрасываемых авиационных контейнерах (КАС).</w:t>
      </w:r>
    </w:p>
    <w:p w:rsidR="00000000" w:rsidRDefault="008E2BB7">
      <w:pPr>
        <w:ind w:firstLine="225"/>
        <w:jc w:val="both"/>
      </w:pPr>
      <w:r>
        <w:t>4.8.2 Эвакуация людей с аварийных морских (речных) объектов выполняется в следующей последовательности:</w:t>
      </w:r>
    </w:p>
    <w:p w:rsidR="00000000" w:rsidRDefault="008E2BB7">
      <w:pPr>
        <w:ind w:firstLine="225"/>
        <w:jc w:val="both"/>
      </w:pPr>
      <w:r>
        <w:t>- вертолетами, оборудованными спасательными лебедками с приспособ</w:t>
      </w:r>
      <w:r>
        <w:t>лениями для подбора людей;</w:t>
      </w:r>
    </w:p>
    <w:p w:rsidR="00000000" w:rsidRDefault="008E2BB7">
      <w:pPr>
        <w:ind w:firstLine="225"/>
        <w:jc w:val="both"/>
      </w:pPr>
      <w:r>
        <w:t xml:space="preserve">- кораблями (судами), находящимися в районе бедствия, с использованием </w:t>
      </w:r>
      <w:proofErr w:type="spellStart"/>
      <w:r>
        <w:t>плавсредств</w:t>
      </w:r>
      <w:proofErr w:type="spellEnd"/>
      <w:r>
        <w:t xml:space="preserve"> и грузовых устройств;</w:t>
      </w:r>
    </w:p>
    <w:p w:rsidR="00000000" w:rsidRDefault="008E2BB7">
      <w:pPr>
        <w:ind w:firstLine="225"/>
        <w:jc w:val="both"/>
      </w:pPr>
      <w:r>
        <w:t xml:space="preserve">- специализированными спасательными судами путем перехода с борта на борт, спасательными </w:t>
      </w:r>
      <w:proofErr w:type="spellStart"/>
      <w:r>
        <w:t>плавсредствами</w:t>
      </w:r>
      <w:proofErr w:type="spellEnd"/>
      <w:r>
        <w:t>, с использованием подвесной канатной дороги или спасательных контейнеров, пневматических спасательных устройств.</w:t>
      </w:r>
    </w:p>
    <w:p w:rsidR="00000000" w:rsidRDefault="008E2BB7">
      <w:pPr>
        <w:ind w:firstLine="225"/>
        <w:jc w:val="both"/>
      </w:pPr>
      <w:r>
        <w:t>4.8.3 Выбор способа и средств эвакуации пострадавших определяется:</w:t>
      </w:r>
    </w:p>
    <w:p w:rsidR="00000000" w:rsidRDefault="008E2BB7">
      <w:pPr>
        <w:ind w:firstLine="225"/>
        <w:jc w:val="both"/>
      </w:pPr>
      <w:r>
        <w:t>- местонахождением людей;</w:t>
      </w:r>
    </w:p>
    <w:p w:rsidR="00000000" w:rsidRDefault="008E2BB7">
      <w:pPr>
        <w:ind w:firstLine="225"/>
        <w:jc w:val="both"/>
      </w:pPr>
      <w:r>
        <w:t>- их физическим и моральным состоянием;</w:t>
      </w:r>
    </w:p>
    <w:p w:rsidR="00000000" w:rsidRDefault="008E2BB7">
      <w:pPr>
        <w:ind w:firstLine="225"/>
        <w:jc w:val="both"/>
      </w:pPr>
      <w:r>
        <w:t>- наличием у спасателей средст</w:t>
      </w:r>
      <w:r>
        <w:t>в проведения эвакуации;</w:t>
      </w:r>
    </w:p>
    <w:p w:rsidR="00000000" w:rsidRDefault="008E2BB7">
      <w:pPr>
        <w:ind w:firstLine="225"/>
        <w:jc w:val="both"/>
      </w:pPr>
      <w:r>
        <w:t>- степенью риска для спасателей и пострадавших в условиях воздействия внешних факторов;</w:t>
      </w:r>
    </w:p>
    <w:p w:rsidR="00000000" w:rsidRDefault="008E2BB7">
      <w:pPr>
        <w:ind w:firstLine="225"/>
        <w:jc w:val="both"/>
      </w:pPr>
      <w:r>
        <w:t>- уровнем профессиональной подготовки спасателей.</w:t>
      </w:r>
    </w:p>
    <w:p w:rsidR="00000000" w:rsidRDefault="008E2BB7">
      <w:pPr>
        <w:ind w:firstLine="225"/>
        <w:jc w:val="both"/>
      </w:pPr>
      <w:r>
        <w:t>4.9 Оказание медицинской помощи пострадавшим</w:t>
      </w:r>
    </w:p>
    <w:p w:rsidR="00000000" w:rsidRDefault="008E2BB7">
      <w:pPr>
        <w:ind w:firstLine="225"/>
        <w:jc w:val="both"/>
      </w:pPr>
      <w:r>
        <w:t>4.9.1 Первая медицинская помощь пострадавшим оказывается спасателями, санинструкторами и врачами спасательных формирований, как правило, на месте деблокирования пострадавших с использованием табельных и подручных средств, а также самими пострадавшими в порядке само- и взаимопомощи. Оптимальный срок оказа</w:t>
      </w:r>
      <w:r>
        <w:t>ния первой медицинской помощи - до 30 мин после получения травмы.</w:t>
      </w:r>
    </w:p>
    <w:p w:rsidR="00000000" w:rsidRDefault="008E2BB7">
      <w:pPr>
        <w:ind w:firstLine="225"/>
        <w:jc w:val="both"/>
      </w:pPr>
      <w:r>
        <w:t>Основная цель первой медицинской помощи - спасение жизни пострадавших, устранение воздействия поражающих факторов и быстрейшая эвакуация из зоны поражения.</w:t>
      </w:r>
    </w:p>
    <w:p w:rsidR="00000000" w:rsidRDefault="008E2BB7">
      <w:pPr>
        <w:ind w:firstLine="225"/>
        <w:jc w:val="both"/>
      </w:pPr>
      <w:r>
        <w:t>4.9.2 Для оказания первой врачебной помощи организуются пункты оказания медицинской помощи (ПМП), которые должны быть подготовлены для оказания помощи при:</w:t>
      </w:r>
    </w:p>
    <w:p w:rsidR="00000000" w:rsidRDefault="008E2BB7">
      <w:pPr>
        <w:ind w:firstLine="225"/>
        <w:jc w:val="both"/>
      </w:pPr>
      <w:r>
        <w:t>- механических травмах;</w:t>
      </w:r>
    </w:p>
    <w:p w:rsidR="00000000" w:rsidRDefault="008E2BB7">
      <w:pPr>
        <w:ind w:firstLine="225"/>
        <w:jc w:val="both"/>
      </w:pPr>
      <w:r>
        <w:t xml:space="preserve">- синдроме длительного </w:t>
      </w:r>
      <w:proofErr w:type="spellStart"/>
      <w:r>
        <w:t>сдавления</w:t>
      </w:r>
      <w:proofErr w:type="spellEnd"/>
      <w:r>
        <w:t>;</w:t>
      </w:r>
    </w:p>
    <w:p w:rsidR="00000000" w:rsidRDefault="008E2BB7">
      <w:pPr>
        <w:ind w:firstLine="225"/>
        <w:jc w:val="both"/>
      </w:pPr>
      <w:r>
        <w:t>- переохлаждении;</w:t>
      </w:r>
    </w:p>
    <w:p w:rsidR="00000000" w:rsidRDefault="008E2BB7">
      <w:pPr>
        <w:ind w:firstLine="225"/>
        <w:jc w:val="both"/>
      </w:pPr>
      <w:r>
        <w:t>- обморожении;</w:t>
      </w:r>
    </w:p>
    <w:p w:rsidR="00000000" w:rsidRDefault="008E2BB7">
      <w:pPr>
        <w:ind w:firstLine="225"/>
        <w:jc w:val="both"/>
      </w:pPr>
      <w:r>
        <w:t>- утоплении;</w:t>
      </w:r>
    </w:p>
    <w:p w:rsidR="00000000" w:rsidRDefault="008E2BB7">
      <w:pPr>
        <w:ind w:firstLine="225"/>
        <w:jc w:val="both"/>
      </w:pPr>
      <w:r>
        <w:t xml:space="preserve">- </w:t>
      </w:r>
      <w:proofErr w:type="spellStart"/>
      <w:r>
        <w:t>электротравме</w:t>
      </w:r>
      <w:proofErr w:type="spellEnd"/>
      <w:r>
        <w:t>;</w:t>
      </w:r>
    </w:p>
    <w:p w:rsidR="00000000" w:rsidRDefault="008E2BB7">
      <w:pPr>
        <w:ind w:firstLine="225"/>
        <w:jc w:val="both"/>
      </w:pPr>
      <w:r>
        <w:t xml:space="preserve">- поражениях </w:t>
      </w:r>
      <w:r>
        <w:t>химическими веществами;</w:t>
      </w:r>
    </w:p>
    <w:p w:rsidR="00000000" w:rsidRDefault="008E2BB7">
      <w:pPr>
        <w:ind w:firstLine="225"/>
        <w:jc w:val="both"/>
      </w:pPr>
      <w:r>
        <w:t>- отравлении углекислым газом;</w:t>
      </w:r>
    </w:p>
    <w:p w:rsidR="00000000" w:rsidRDefault="008E2BB7">
      <w:pPr>
        <w:ind w:firstLine="225"/>
        <w:jc w:val="both"/>
      </w:pPr>
      <w:r>
        <w:t>- остром кислородном голодании;</w:t>
      </w:r>
    </w:p>
    <w:p w:rsidR="00000000" w:rsidRDefault="008E2BB7">
      <w:pPr>
        <w:ind w:firstLine="225"/>
        <w:jc w:val="both"/>
      </w:pPr>
      <w:r>
        <w:t xml:space="preserve">- </w:t>
      </w:r>
      <w:proofErr w:type="spellStart"/>
      <w:r>
        <w:t>баротравме</w:t>
      </w:r>
      <w:proofErr w:type="spellEnd"/>
      <w:r>
        <w:t xml:space="preserve"> легких;</w:t>
      </w:r>
    </w:p>
    <w:p w:rsidR="00000000" w:rsidRDefault="008E2BB7">
      <w:pPr>
        <w:ind w:firstLine="225"/>
        <w:jc w:val="both"/>
      </w:pPr>
      <w:r>
        <w:t>- острых психических нарушениях.</w:t>
      </w:r>
    </w:p>
    <w:p w:rsidR="00000000" w:rsidRDefault="008E2BB7">
      <w:pPr>
        <w:ind w:firstLine="225"/>
        <w:jc w:val="both"/>
      </w:pPr>
      <w:r>
        <w:t>4.9.3 Пункты оказания медицинской помощи пострадавшим развертываются:</w:t>
      </w:r>
    </w:p>
    <w:p w:rsidR="00000000" w:rsidRDefault="008E2BB7">
      <w:pPr>
        <w:ind w:firstLine="225"/>
        <w:jc w:val="both"/>
      </w:pPr>
      <w:r>
        <w:t xml:space="preserve">- на </w:t>
      </w:r>
      <w:proofErr w:type="spellStart"/>
      <w:r>
        <w:t>плавсредствах</w:t>
      </w:r>
      <w:proofErr w:type="spellEnd"/>
      <w:r>
        <w:t xml:space="preserve"> для оказания помощи пострадавшим непосредственно после извлечения из воды или затопленных помещений;</w:t>
      </w:r>
    </w:p>
    <w:p w:rsidR="00000000" w:rsidRDefault="008E2BB7">
      <w:pPr>
        <w:ind w:firstLine="225"/>
        <w:jc w:val="both"/>
      </w:pPr>
      <w:r>
        <w:t xml:space="preserve">- в местах безопасной швартовки </w:t>
      </w:r>
      <w:proofErr w:type="spellStart"/>
      <w:r>
        <w:t>плавсредств</w:t>
      </w:r>
      <w:proofErr w:type="spellEnd"/>
      <w:r>
        <w:t xml:space="preserve"> для оказания помощи пострадавшим, доставленным </w:t>
      </w:r>
      <w:proofErr w:type="spellStart"/>
      <w:r>
        <w:t>плавсредствами</w:t>
      </w:r>
      <w:proofErr w:type="spellEnd"/>
      <w:r>
        <w:t>;</w:t>
      </w:r>
    </w:p>
    <w:p w:rsidR="00000000" w:rsidRDefault="008E2BB7">
      <w:pPr>
        <w:ind w:firstLine="225"/>
        <w:jc w:val="both"/>
      </w:pPr>
      <w:r>
        <w:t>- в непосредственной близости к пунктам сбора пострадавших для медицинской</w:t>
      </w:r>
      <w:r>
        <w:t xml:space="preserve"> сортировки, оказания помощи и эвакуации в стационарные медицинские учреждения, а также проведения мероприятий психотерапевтической помощи.</w:t>
      </w:r>
    </w:p>
    <w:p w:rsidR="00000000" w:rsidRDefault="008E2BB7">
      <w:pPr>
        <w:ind w:firstLine="225"/>
        <w:jc w:val="both"/>
      </w:pPr>
      <w:r>
        <w:t>4.9.4 Первая врачебная помощь оказывается врачами ПМП по медицинским показаниям в порядке срочности.</w:t>
      </w:r>
    </w:p>
    <w:p w:rsidR="00000000" w:rsidRDefault="008E2BB7">
      <w:pPr>
        <w:ind w:firstLine="225"/>
        <w:jc w:val="both"/>
      </w:pPr>
      <w:r>
        <w:t>Основная цель первой врачебной помощи - сохранение функций жизненно важных органов и систем организма пострадавших, обеспечение жизнедеятельности организма на всех этапах эвакуации.</w:t>
      </w:r>
    </w:p>
    <w:p w:rsidR="00000000" w:rsidRDefault="008E2BB7">
      <w:pPr>
        <w:ind w:firstLine="225"/>
        <w:jc w:val="both"/>
      </w:pPr>
      <w:r>
        <w:t>4.10 Эвакуация пострадавших и населения из зоны ЧС</w:t>
      </w:r>
    </w:p>
    <w:p w:rsidR="00000000" w:rsidRDefault="008E2BB7">
      <w:pPr>
        <w:ind w:firstLine="225"/>
        <w:jc w:val="both"/>
      </w:pPr>
      <w:r>
        <w:t>4.10.1 Эвакуация пострадавших, нуждающ</w:t>
      </w:r>
      <w:r>
        <w:t>ихся в лечении, в медицинские учреждения осуществляется преимущественно санитарным транспортом в сопровождении медицинского работника с обеспечением оказания неотложной медицинской помощи в пути следования. Необходимое количество санитарного транспорта определяется по оперативной информации в пункт управления аварийно-спасательными работами с ПМП, проводящих медицинскую сортировку.</w:t>
      </w:r>
    </w:p>
    <w:p w:rsidR="00000000" w:rsidRDefault="008E2BB7">
      <w:pPr>
        <w:ind w:firstLine="225"/>
        <w:jc w:val="both"/>
      </w:pPr>
      <w:r>
        <w:t xml:space="preserve">4.10.2 С целью снижения </w:t>
      </w:r>
      <w:proofErr w:type="spellStart"/>
      <w:r>
        <w:t>психотравмируюшего</w:t>
      </w:r>
      <w:proofErr w:type="spellEnd"/>
      <w:r>
        <w:t xml:space="preserve"> действия экстремальной обстановки в зоне ЧС организуется информирование населения о </w:t>
      </w:r>
      <w:r>
        <w:t>медицинских требованиях к спасению и транспортированию пострадавших, о расположении ПМП, о местах, куда проводится эвакуация, о ходе спасательных работ. Даются рекомендации по снижению психологической напряженности и сохранению жизнедеятельности.</w:t>
      </w:r>
    </w:p>
    <w:p w:rsidR="00000000" w:rsidRDefault="008E2BB7">
      <w:pPr>
        <w:ind w:firstLine="225"/>
        <w:jc w:val="both"/>
      </w:pPr>
      <w:r>
        <w:t>4.10.3 В ходе выполнения аварийно-спасательных работ медицинские работники аварийно-спасательных формирований контролируют физическое и психическое состояние личного состава аварийно-спасательных формирований. При необходимости оказывается медикаментозная помощь ил</w:t>
      </w:r>
      <w:r>
        <w:t>и регулируется режим труда и отдыха с целью сохранения или восстановления максимально эффективной деятельности спасателей.</w:t>
      </w:r>
    </w:p>
    <w:p w:rsidR="00000000" w:rsidRDefault="008E2BB7">
      <w:pPr>
        <w:ind w:firstLine="225"/>
        <w:jc w:val="both"/>
      </w:pPr>
      <w:r>
        <w:t>4.10.4 Медицинские подразделения и аварийно-спасательные формирования комплектуются табельным медицинским имуществом согласно нормам снабжения.</w:t>
      </w:r>
    </w:p>
    <w:p w:rsidR="00000000" w:rsidRDefault="008E2BB7">
      <w:pPr>
        <w:ind w:firstLine="225"/>
        <w:jc w:val="both"/>
      </w:pPr>
      <w:r>
        <w:t>Наращивание необходимого имущества сверх установленных норм допускается из неснижаемого запаса по обоснованию руководителей региональных медицинских подразделений после оценки медицинской обстановки в районе ЧС.</w:t>
      </w:r>
    </w:p>
    <w:p w:rsidR="00000000" w:rsidRDefault="008E2BB7">
      <w:pPr>
        <w:ind w:firstLine="225"/>
        <w:jc w:val="both"/>
      </w:pPr>
      <w:r>
        <w:t>4.10.5 После завершения аварийно-</w:t>
      </w:r>
      <w:r>
        <w:t>спасательных работ в районе действия ЧС личный состав аварийно-спасательных формирований и привлекаемых сил направляется для восстановления здоровья и работоспособности в центры медицинской реабилитации.</w:t>
      </w:r>
    </w:p>
    <w:p w:rsidR="00000000" w:rsidRDefault="008E2BB7">
      <w:pPr>
        <w:ind w:firstLine="225"/>
        <w:jc w:val="both"/>
      </w:pPr>
      <w:r>
        <w:t>Организация и продолжительность реабилитационных мероприятий осуществляется в соответствии с требованиями руководящих документов ведомственных спасательных служб, входящих в систему РСЧС.</w:t>
      </w:r>
    </w:p>
    <w:p w:rsidR="00000000" w:rsidRDefault="008E2BB7">
      <w:pPr>
        <w:ind w:firstLine="225"/>
        <w:jc w:val="both"/>
      </w:pPr>
      <w:r>
        <w:t>4.10.6 При подготовке профессиональных спасателей к проведению АСР должны учитываться особенности психологической подгот</w:t>
      </w:r>
      <w:r>
        <w:t>овки спасателей для ведения спасательных работ в зоне ЧС, вызванной гидрологическими явлениями, и меры по поддержанию психологической устойчивости среди пострадавших.</w:t>
      </w:r>
    </w:p>
    <w:p w:rsidR="00000000" w:rsidRDefault="008E2BB7">
      <w:pPr>
        <w:ind w:firstLine="225"/>
        <w:jc w:val="both"/>
      </w:pPr>
      <w:r>
        <w:t>4.10.7 При проведении АСР должны соблюдаться требования по обеспечению техники безопасности, допустимого режима труда, отдыха и реабилитации спасателей с целью поддержания необходимой работоспособности.</w:t>
      </w:r>
    </w:p>
    <w:p w:rsidR="00000000" w:rsidRDefault="008E2BB7">
      <w:pPr>
        <w:ind w:firstLine="225"/>
        <w:jc w:val="both"/>
      </w:pPr>
      <w:r>
        <w:t xml:space="preserve">4.10.8 Конкретная технология выполнения АСР по поиску, спасению и эвакуации пострадавших и населения из зоны наводнений, затоплений и цунами, </w:t>
      </w:r>
      <w:r>
        <w:t>а также с аварийных и затонувших морских (речных) объектов определяется наставлениями, руководствами, правилами и инструкциями ведомственных спасательных служб Российской Федерации. При этом особенности ликвидации последствий затоплений и наводнений при заторах (зажорах), нагонных наводнений в устья морских рек, катастрофических наводнений при разрушении гидротехнических сооружений должны учитываться при плановой подготовке аварийно-спасательных формирований и населения.</w:t>
      </w:r>
    </w:p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BB7"/>
    <w:rsid w:val="008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2248</Words>
  <Characters>12820</Characters>
  <Application>Microsoft Office Word</Application>
  <DocSecurity>0</DocSecurity>
  <Lines>106</Lines>
  <Paragraphs>30</Paragraphs>
  <ScaleCrop>false</ScaleCrop>
  <Company> </Company>
  <LinksUpToDate>false</LinksUpToDate>
  <CharactersWithSpaces>15038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Попов </dc:creator>
  <cp:keywords/>
  <dc:description/>
  <cp:lastModifiedBy>Parhomeiai</cp:lastModifiedBy>
  <cp:revision>2</cp:revision>
  <dcterms:created xsi:type="dcterms:W3CDTF">2013-04-11T10:22:00Z</dcterms:created>
  <dcterms:modified xsi:type="dcterms:W3CDTF">2013-04-11T10:22:00Z</dcterms:modified>
</cp:coreProperties>
</file>