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64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 ГОСТ Р 51111-97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697.245:006.354                                   Группа Ж34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РОССИЙСКОЙ ФЕДЕРАЦИИ </w:t>
      </w: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СРЕДСТВА ЗАЩИТНЫЕ БАНКОВСКИЕ</w:t>
      </w:r>
    </w:p>
    <w:p w:rsidR="00000000" w:rsidRDefault="00F5564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</w:t>
      </w:r>
    </w:p>
    <w:p w:rsidR="00000000" w:rsidRDefault="00F55640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Правила приемки и методы испытаний </w:t>
      </w: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Equipment for bank protection.     </w:t>
      </w: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Acceptance </w:t>
      </w:r>
      <w:r>
        <w:rPr>
          <w:rFonts w:ascii="Times New Roman" w:hAnsi="Times New Roman"/>
          <w:sz w:val="20"/>
        </w:rPr>
        <w:t xml:space="preserve">rules and methods of testing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13.340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73 9930 </w:t>
      </w:r>
    </w:p>
    <w:p w:rsidR="00000000" w:rsidRDefault="00F5564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1998-07-01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Закрытым акционерным обществом "ОСИМЗ", Открытым акционерным обществом Научно-исследовательский институт стали (ОАО НИИ Стали), Научно-исследовательским институтом специальной техники (НИИСТ) МВД России, в.ч. 33491, Российским сертификационным центром "Опытное", Всероссийским научно-исследовательским институтом стандартизации Госстандарта России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стандартизации ТК 39</w:t>
      </w:r>
      <w:r>
        <w:rPr>
          <w:rFonts w:ascii="Times New Roman" w:hAnsi="Times New Roman"/>
          <w:sz w:val="20"/>
        </w:rPr>
        <w:t>1 "Стандартизация в области стойкости изделий и материалов к специальным средствам воздействия"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23 декабря 1997 г. № 420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средства защитные банковские (далее - СЗБ), предназначенные для обеспечения безопасности персонала банка, банковской деятельности, сохранности ценностей, и устанавливает правила приемки и методы испытаний.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должен быть использован п</w:t>
      </w:r>
      <w:r>
        <w:rPr>
          <w:rFonts w:ascii="Times New Roman" w:hAnsi="Times New Roman"/>
          <w:sz w:val="20"/>
        </w:rPr>
        <w:t>роектными, строительными и другими организациями и предприятиями, занятыми проектированием, сооружением, техническим и организационным обеспечением деятельности банковской системы Российской Федерации, испытательными лабораториями, органами сертификации средств защиты, страховыми компаниями.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стандарта должны быть распространены в качестве </w:t>
      </w:r>
      <w:r>
        <w:rPr>
          <w:rFonts w:ascii="Times New Roman" w:hAnsi="Times New Roman"/>
          <w:sz w:val="20"/>
        </w:rPr>
        <w:lastRenderedPageBreak/>
        <w:t xml:space="preserve">базовых при организации страховой защиты банковской системы Российской Федерации.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СЗБ - по ГОСТ Р 51110.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</w:t>
      </w:r>
      <w:r>
        <w:rPr>
          <w:rFonts w:ascii="Times New Roman" w:hAnsi="Times New Roman"/>
          <w:sz w:val="20"/>
        </w:rPr>
        <w:t xml:space="preserve">арте использованы ссылки на следующие стандарты: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1.0-92 Государственная система стандартизации Российской Федерации. Основные положения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12.0.003-74 ССБТ. Опасные и вредные производственные факторы. Классификация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12.0.005-84 ССБТ. Метрологическое обеспечение в области безопасности труда. Основные положения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12.1.007-76 ССБТ. Вредные вещества. Классификация и общие требования безопасности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12.2.003-91 ССБТ. Оборудование производственное. Общие требования безопасности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</w:t>
      </w:r>
      <w:r>
        <w:rPr>
          <w:rFonts w:ascii="Times New Roman" w:hAnsi="Times New Roman"/>
          <w:sz w:val="20"/>
        </w:rPr>
        <w:t>2.064-81 ССБТ. Органы управления производственным оборудованием. Общие требования безопасности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12.3.002-75 ССБТ. Процессы производственные. Общие требования безопасности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16504-81 Система государственных испытаний продукции. Испытания и контроль качества продукции. Основные термины и определения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24297-87 Входной контроль продукции. Основные положения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50862-96 Сейфы и хранилища ценностей. Требования и методы испытаний на устойчивость к взлому и огнестойкость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Р 50941-96 Кабин</w:t>
      </w:r>
      <w:r>
        <w:rPr>
          <w:rFonts w:ascii="Times New Roman" w:hAnsi="Times New Roman"/>
          <w:sz w:val="20"/>
        </w:rPr>
        <w:t xml:space="preserve">а защитная. Общие технические требования и методы испытаний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50963-96 Защита броневая специальных автомобилей. Общие технические требования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51110-97 Средства защитные банковские. Общие технические требования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51112-97 Средства защитные банковские. Требования по пулестойкости и методы испытаний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Р 51113-97 Средства защитные банковские. Требования по устойчивости к взлому и методы испытаний    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применены термины, установленные в ГОСТ 1650</w:t>
      </w:r>
      <w:r>
        <w:rPr>
          <w:rFonts w:ascii="Times New Roman" w:hAnsi="Times New Roman"/>
          <w:sz w:val="20"/>
        </w:rPr>
        <w:t>4, а также следующий термин: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Нормативный документ - документ, устанавливающий правила, общие принципы или характеристики, касающиеся различных видов деятельности или их результатов (ГОСТ Р 1.0).    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ПРАВИЛА ПРИЕМКИ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требования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 СЗБ должны быть приняты предприятием-изготовителем в соответствии с требованиями настоящего стандарта, ГОСТ Р 51110 и нормативного документа на конкретное СЗБ.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 Стандартные и комплектующие изделия, а также материалы, используемые в СЗБ, должны соответство</w:t>
      </w:r>
      <w:r>
        <w:rPr>
          <w:rFonts w:ascii="Times New Roman" w:hAnsi="Times New Roman"/>
          <w:sz w:val="20"/>
        </w:rPr>
        <w:t>вать стандартам и нормативным документам предприятий-поставщиков. Соответствие изделий и материалов подтверждается результатами входного контроля. Требования к входному контролю - по ГОСТ 24297.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При проведении испытаний и приемки СЗБ на предприятии-изготовителе материально-техническое и метрологическое обеспечение осуществляет само предприятие-изготовитель.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 При проведении испытаний в сторонних организациях (на полигонах, в специализированных институтах, испытательных центрах) материально-техни</w:t>
      </w:r>
      <w:r>
        <w:rPr>
          <w:rFonts w:ascii="Times New Roman" w:hAnsi="Times New Roman"/>
          <w:sz w:val="20"/>
        </w:rPr>
        <w:t>ческое и метрологическое обеспечение осуществляют указанные организации и предприятие-изготовитель СЗБ на основании заключенных договоров.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4.1.5 Применяемые средства испытаний, измерений и контроля, а также методики измерений и контроля должны соответствовать требованиям метрологического обеспечения. При проведении испытаний обеспечивают правильность применения указанных средств и проведения измерений и контроля.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4.1.6 Для контроля качества и приемки СЗБ устанавливают следующие категории испытаний: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</w:t>
      </w:r>
      <w:r>
        <w:rPr>
          <w:rFonts w:ascii="Times New Roman" w:hAnsi="Times New Roman"/>
          <w:sz w:val="20"/>
        </w:rPr>
        <w:t>иемочные;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приемо-сдаточные;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периодические;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типовые;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сертификационные.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Приемочные испытания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Приемочные испытания проводят для СЗБ единичного производства, изготовленных на месте их эксплуатации, с целью контроля качества и решения вопроса о возможности их использования по назначению.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Испытания проводит заказывающая организация с привлечением, при необходимости, специалистов в данной области деятельности.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4.2.3 При обнаружении (независимо от этапа изготовления) отступлений от </w:t>
      </w:r>
      <w:r>
        <w:rPr>
          <w:rFonts w:ascii="Times New Roman" w:hAnsi="Times New Roman"/>
          <w:sz w:val="20"/>
        </w:rPr>
        <w:t xml:space="preserve">требований нормативного документа контролируемое СЗБ (или его элемент) подлежит выбраковке.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Приемо-сдаточные испытания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Приемо-сдаточные испытания проводит отдел технического контроля предприятия-изготовителя СЗБ. Испытания проводят с целью контроля СЗБ на соответствие требованиям нормативного документа на конкретное СЗБ, установленным для испытаний и приемки данной категории (внешний вид СЗБ, размеры, конструктивные исполнения в соответствии с чертежом, масса и покрытия).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СЗБ предъявляют</w:t>
      </w:r>
      <w:r>
        <w:rPr>
          <w:rFonts w:ascii="Times New Roman" w:hAnsi="Times New Roman"/>
          <w:sz w:val="20"/>
        </w:rPr>
        <w:t xml:space="preserve"> к приемке как партиями, так и индивидуально.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приемке СЗБ применяют сплошной контроль.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контроля качества СЗБ, планы контроля, требования к образцам для испытаний и особенности приемки, определяемые спецификой конкретного СЗБ, устанавливают в нормативном документе на СЗБ.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Результаты испытаний считают положительными, а СЗБ - выдержавшими испытания, если они испытаны в полном объеме и последовательности, которые установлены в нормативном документе на СЗБ для проводимой категории испытаний</w:t>
      </w:r>
      <w:r>
        <w:rPr>
          <w:rFonts w:ascii="Times New Roman" w:hAnsi="Times New Roman"/>
          <w:sz w:val="20"/>
        </w:rPr>
        <w:t>, и соответствуют всем требованиям, проверяемым при этих испытаниях.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Результаты испытаний считают отрицательными, а СЗБ - не выдержавшими испытания, если по результатам испытаний будет обнаружено несоответствие СЗБ хотя бы одному требованию, установленному в нормативном документе на СЗБ для проводимой категории испытаний.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Конкретные условия выбраковки СЗБ по пунктам требований устанавливают в нормативном документе на конкретное СЗБ.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СЗБ, не выдержавшие испытания, возвращают в производство. По</w:t>
      </w:r>
      <w:r>
        <w:rPr>
          <w:rFonts w:ascii="Times New Roman" w:hAnsi="Times New Roman"/>
          <w:sz w:val="20"/>
        </w:rPr>
        <w:t xml:space="preserve">сле выяснения причин и устранения дефектов их повторно предъявляют на испытания.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повторного обнаружения дефектов, СЗБ бракуют окончательно.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Годные элементы забракованного СЗБ могут быть использованы в производстве.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повторных испытаниях все показатели соответствуют требованиям нормативного документа, то СЗБ считают выдержавшим испытания.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4.3.6 Основанием для принятия решения о приемке СЗБ являются положительные результаты приемо-сдаточных испытаний и предшествующих периодических испы</w:t>
      </w:r>
      <w:r>
        <w:rPr>
          <w:rFonts w:ascii="Times New Roman" w:hAnsi="Times New Roman"/>
          <w:sz w:val="20"/>
        </w:rPr>
        <w:t>таний, проведенных в установленные сроки.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4.3.7 Результаты испытаний оформляют протоколом.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Периодические испытания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Периодические испытания СЗБ проводят с целью контроля качества изготовления, стабильности технологического регламента и подтверждения возможности дальнейшего изготовления СЗБ по действующему нормативному документу.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проводят на СЗБ, прошедшем приемо-сдаточные испытания. Количество изделий, представляемых на испытания, и периодичность испытаний должны быть предусмотрены в</w:t>
      </w:r>
      <w:r>
        <w:rPr>
          <w:rFonts w:ascii="Times New Roman" w:hAnsi="Times New Roman"/>
          <w:sz w:val="20"/>
        </w:rPr>
        <w:t xml:space="preserve"> нормативном документе на конкретное СЗБ.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испытаниях проверяют основные характеристики СЗБ, влияющие на их использование по прямому назначению (соответствие изделия классу устойчивости, соответствие применяемых материалов, соблюдение технологического регламента). Объем и порядок проведения испытаний указывают в программе испытаний, утверждаемой руководителем предприятия-изготовителя СЗБ.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несоответствия СЗБ требованиям нормативного документа при испытаниях изделие отбраковывают, выявляют причи</w:t>
      </w:r>
      <w:r>
        <w:rPr>
          <w:rFonts w:ascii="Times New Roman" w:hAnsi="Times New Roman"/>
          <w:sz w:val="20"/>
        </w:rPr>
        <w:t>ны несоответствия и принимают меры к их устранению. После устранения дефектов проводят повторные испытания на удвоенном количестве СЗБ. Результаты повторных испытаний являются окончательными.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4.4.2 Результаты испытаний оформляют протоколом установленной формы.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Типовые испытания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Типовые испытания проводят после внесения изменений в конструкцию СЗБ или технологию изготовления, при замене исходных материалов, которые могут повлиять на параметры и характеристики СЗБ, а также при появлении часто по</w:t>
      </w:r>
      <w:r>
        <w:rPr>
          <w:rFonts w:ascii="Times New Roman" w:hAnsi="Times New Roman"/>
          <w:sz w:val="20"/>
        </w:rPr>
        <w:t>вторяющихся неисправностей.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СЗБ проводят по специально разработанной программе, которая утверждается руководителем предприятия-изготовителя.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4.5.2 Результаты испытаний оформляют актом (отчетом) и протоколом с отражением всех результатов испытаний.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Сертификационные испытания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Сертификационные испытания СЗБ проводят при их запуске в производство или по истечении срока действия сертификата соответствия.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Испытания проводят в организациях, аккредитованных Госстандартом России.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сертификац</w:t>
      </w:r>
      <w:r>
        <w:rPr>
          <w:rFonts w:ascii="Times New Roman" w:hAnsi="Times New Roman"/>
          <w:sz w:val="20"/>
        </w:rPr>
        <w:t>ии используют методы испытаний, утвержденные в установленном порядке.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получении на сертификационных испытаниях хотя бы одного отрицательного результата, общие результаты испытаний считают неудовлетворительными.    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МЕТОДЫ ИСПЫТАНИЙ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Внешний вид СЗБ контролируют визуально и устанавливают их соответствие с действующим нормативным документом или образцом.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Качество покрытий проверяют внешним осмотром.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Размеры СЗБ контролируют измерительными инструментами с погрешностью не более 0,5 мм</w:t>
      </w:r>
      <w:r>
        <w:rPr>
          <w:rFonts w:ascii="Times New Roman" w:hAnsi="Times New Roman"/>
          <w:sz w:val="20"/>
        </w:rPr>
        <w:t>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 Соответствие материалов и комплектующих изделий требованиям нормативных документов удостоверяют сертификатами предприятий-поставщиков материалов и изделий.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5.5 Испытания на пулестойкость проводят по ГОСТ Р 51112.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5.6 Испытания на взлом проводят по ГОСТ Р 51113.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5.7 Испытания на огнестойкость проводят по ГОСТ Р 50862.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5.8 Сертификационные испытания на соответствие необходимым требованиям проводят в Центрах испытаний, аккредитованных Госстандартом РФ.    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ТРЕБОВАНИЯ БЕЗОПАСНОСТИ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 При </w:t>
      </w:r>
      <w:r>
        <w:rPr>
          <w:rFonts w:ascii="Times New Roman" w:hAnsi="Times New Roman"/>
          <w:sz w:val="20"/>
        </w:rPr>
        <w:t>испытании СЗБ необходимо соблюдать требования безопасности по ГОСТ 12.0.003, ГОСТ 12.0.005, ГОСТ 12.2.003, ГОСТ 12.2.064, ГОСТ 12.3.002.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При нормальных условиях эксплуатации СЗБ не должны выделять вредных веществ, регламентированных ГОСТ 12.1.007.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Библиография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5564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[1] СНиП 21-01-97 Строительные нормы и правила. Противопожарная безопасность зданий и сооружений</w:t>
      </w: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40"/>
    <w:rsid w:val="00F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1628</Words>
  <Characters>9280</Characters>
  <Application>Microsoft Office Word</Application>
  <DocSecurity>0</DocSecurity>
  <Lines>77</Lines>
  <Paragraphs>21</Paragraphs>
  <ScaleCrop>false</ScaleCrop>
  <Company>Elcom Ltd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ГОСТ Р 51111-97 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