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7CAB">
      <w:pPr>
        <w:jc w:val="right"/>
      </w:pPr>
      <w:bookmarkStart w:id="0" w:name="_GoBack"/>
      <w:bookmarkEnd w:id="0"/>
      <w:r>
        <w:t>СТ СЭВ 1565-79</w:t>
      </w:r>
    </w:p>
    <w:p w:rsidR="00000000" w:rsidRDefault="00157CAB">
      <w:pPr>
        <w:jc w:val="right"/>
      </w:pPr>
    </w:p>
    <w:p w:rsidR="00000000" w:rsidRDefault="00157CAB">
      <w:pPr>
        <w:jc w:val="center"/>
      </w:pPr>
      <w:r>
        <w:t>УДК 624.002.611                                                                                                          Группа Ж00</w:t>
      </w:r>
    </w:p>
    <w:p w:rsidR="00000000" w:rsidRDefault="00157CAB">
      <w:pPr>
        <w:jc w:val="right"/>
      </w:pPr>
    </w:p>
    <w:p w:rsidR="00000000" w:rsidRDefault="00157CA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157CAB">
      <w:pPr>
        <w:jc w:val="center"/>
      </w:pPr>
    </w:p>
    <w:p w:rsidR="00000000" w:rsidRDefault="00157CA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Нормативно-техническая документация в строительстве</w:t>
      </w:r>
    </w:p>
    <w:p w:rsidR="00000000" w:rsidRDefault="00157CA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Буквенные о</w:t>
      </w:r>
      <w:r>
        <w:rPr>
          <w:rFonts w:ascii="Times New Roman" w:hAnsi="Times New Roman"/>
          <w:sz w:val="20"/>
        </w:rPr>
        <w:t>бозначения</w:t>
      </w:r>
    </w:p>
    <w:p w:rsidR="00000000" w:rsidRDefault="00157CAB">
      <w:pPr>
        <w:jc w:val="center"/>
      </w:pPr>
    </w:p>
    <w:p w:rsidR="00000000" w:rsidRDefault="00157CAB">
      <w:pPr>
        <w:jc w:val="right"/>
        <w:rPr>
          <w:i/>
        </w:rPr>
      </w:pPr>
      <w:r>
        <w:rPr>
          <w:i/>
        </w:rPr>
        <w:t>Дата введения</w:t>
      </w:r>
    </w:p>
    <w:p w:rsidR="00000000" w:rsidRDefault="00157CAB">
      <w:pPr>
        <w:jc w:val="right"/>
        <w:rPr>
          <w:i/>
        </w:rPr>
      </w:pPr>
      <w:r>
        <w:rPr>
          <w:i/>
        </w:rPr>
        <w:t>в договорно-правовых отношениях по экономическому</w:t>
      </w:r>
    </w:p>
    <w:p w:rsidR="00000000" w:rsidRDefault="00157CAB">
      <w:pPr>
        <w:jc w:val="right"/>
        <w:rPr>
          <w:i/>
        </w:rPr>
      </w:pPr>
      <w:r>
        <w:rPr>
          <w:i/>
        </w:rPr>
        <w:t xml:space="preserve">и </w:t>
      </w:r>
      <w:proofErr w:type="spellStart"/>
      <w:r>
        <w:rPr>
          <w:i/>
        </w:rPr>
        <w:t>нучно-техническому</w:t>
      </w:r>
      <w:proofErr w:type="spellEnd"/>
      <w:r>
        <w:rPr>
          <w:i/>
        </w:rPr>
        <w:t xml:space="preserve"> сотрудничеству СССР 01-01-1984</w:t>
      </w:r>
    </w:p>
    <w:p w:rsidR="00000000" w:rsidRDefault="00157CAB">
      <w:pPr>
        <w:jc w:val="right"/>
        <w:rPr>
          <w:i/>
        </w:rPr>
      </w:pPr>
      <w:r>
        <w:rPr>
          <w:i/>
        </w:rPr>
        <w:t>в народном хозяйстве 01-01-1984</w:t>
      </w:r>
    </w:p>
    <w:p w:rsidR="00000000" w:rsidRDefault="00157CAB">
      <w:pPr>
        <w:jc w:val="right"/>
      </w:pPr>
    </w:p>
    <w:p w:rsidR="00000000" w:rsidRDefault="00157CA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57CAB">
      <w:pPr>
        <w:ind w:firstLine="284"/>
      </w:pPr>
    </w:p>
    <w:p w:rsidR="00000000" w:rsidRDefault="00157CAB">
      <w:pPr>
        <w:ind w:firstLine="284"/>
        <w:jc w:val="both"/>
      </w:pPr>
      <w:r>
        <w:t>1. Автор - делегация ЧССР и СССР в Постоянной Комиссии по строительству.</w:t>
      </w:r>
    </w:p>
    <w:p w:rsidR="00000000" w:rsidRDefault="00157CAB">
      <w:pPr>
        <w:ind w:firstLine="284"/>
        <w:jc w:val="both"/>
      </w:pPr>
      <w:r>
        <w:t>2. Тема 22.200.14-77.</w:t>
      </w:r>
    </w:p>
    <w:p w:rsidR="00000000" w:rsidRDefault="00157CAB">
      <w:pPr>
        <w:ind w:firstLine="284"/>
        <w:jc w:val="both"/>
      </w:pPr>
      <w:r>
        <w:t>3. Стандарт СЭВ утвержден на 45-м заседании ПКС. Берлин, июнь 1979 г.</w:t>
      </w:r>
    </w:p>
    <w:p w:rsidR="00000000" w:rsidRDefault="00157CAB">
      <w:pPr>
        <w:ind w:firstLine="284"/>
        <w:jc w:val="both"/>
      </w:pPr>
      <w:r>
        <w:t>4. Срок начала применения стандарта СЭВ:</w:t>
      </w:r>
    </w:p>
    <w:p w:rsidR="00000000" w:rsidRDefault="00157CAB">
      <w:pPr>
        <w:ind w:firstLine="284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2955"/>
        <w:gridCol w:w="2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Страны - члены СЭВ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Срок начала применения стандарта СЭВ в договорно-правовых отношениях по экономическому и научно-технич</w:t>
            </w:r>
            <w:r>
              <w:t>ескому сотрудничеству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Срок начала применения стандарта СЭВ 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НРБ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1982 г.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ВНР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1981 г.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ГДР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Республика Куба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МНР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ПНР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1982 г.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СРР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СССР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1984 г.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ЧССР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1981 г.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Январь 1983 г.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5. Срок первой проверки - 1985 г., периодичность проверки - 5 лет.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ВЗАМЕН РС 120-64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Настоящий стандарт СЭВ является обязательным в рамках Конвенции о применении стандартов СЭВ</w:t>
      </w:r>
    </w:p>
    <w:p w:rsidR="00000000" w:rsidRDefault="00157CAB">
      <w:pPr>
        <w:ind w:firstLine="284"/>
        <w:jc w:val="both"/>
      </w:pPr>
      <w:r>
        <w:t>Настоящий стандарт СЭВ устанавливае</w:t>
      </w:r>
      <w:r>
        <w:t>т общие положения по образованию буквенных обозначений, а также конкретные обозначения и индексы к ним основных величин, применяемых в строительстве.</w:t>
      </w:r>
    </w:p>
    <w:p w:rsidR="00000000" w:rsidRDefault="00157CAB">
      <w:pPr>
        <w:ind w:firstLine="284"/>
        <w:jc w:val="both"/>
      </w:pPr>
    </w:p>
    <w:p w:rsidR="00000000" w:rsidRDefault="00157C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положения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1.1. Определенная величина обозначается буквой латинского или греческого алфавита без индексов или с индексами, служащими для уточнения различных характеристик этой величины.</w:t>
      </w:r>
    </w:p>
    <w:p w:rsidR="00000000" w:rsidRDefault="00157CAB">
      <w:pPr>
        <w:ind w:firstLine="284"/>
        <w:jc w:val="both"/>
      </w:pPr>
      <w:r>
        <w:t>1.2. Прописные и строчные буквы "О, о" латинского алфавита не должны употребляться в обозначениях. Буквы греческого алфавита следует принимать по табл. 1.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right"/>
      </w:pPr>
      <w:r>
        <w:t>Таблица</w:t>
      </w:r>
      <w:r>
        <w:t xml:space="preserve"> 1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5"/>
        <w:gridCol w:w="4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Буква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альфа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бета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lastRenderedPageBreak/>
              <w:t>гамма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47"/>
            </w:r>
            <w:r>
              <w:t xml:space="preserve"> </w:t>
            </w:r>
            <w: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дельта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44"/>
            </w:r>
            <w:r>
              <w:t xml:space="preserve"> </w:t>
            </w:r>
            <w: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эпсилон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дзета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7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эта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8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тэта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51"/>
            </w:r>
            <w:r>
              <w:t xml:space="preserve"> </w:t>
            </w:r>
            <w:r>
              <w:sym w:font="Symbol" w:char="F07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каппа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ламбда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4C"/>
            </w:r>
            <w:r>
              <w:t xml:space="preserve"> </w:t>
            </w:r>
            <w: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мю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ню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6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кси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78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пи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50"/>
            </w:r>
            <w:r>
              <w:t xml:space="preserve"> </w:t>
            </w:r>
            <w:r>
              <w:sym w:font="Symbol" w:char="F07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ро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сигма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53"/>
            </w:r>
            <w:r>
              <w:t xml:space="preserve"> </w:t>
            </w:r>
            <w:r>
              <w:sym w:font="Symbol" w:char="F07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proofErr w:type="spellStart"/>
            <w:r>
              <w:t>тау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7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фи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46"/>
            </w:r>
            <w:r>
              <w:t xml:space="preserve"> </w:t>
            </w:r>
            <w: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пси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79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омега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sym w:font="Symbol" w:char="F057"/>
            </w:r>
            <w:r>
              <w:t xml:space="preserve"> </w:t>
            </w:r>
            <w:r>
              <w:sym w:font="Symbol" w:char="F077"/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1.3. Буквенные обозначения необходимых величин, не приведенных в настоящем стандарте СЭВ, устанавливают по принципу, указанному в табл. 2.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right"/>
      </w:pPr>
      <w:r>
        <w:t>Таблица 2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5"/>
        <w:gridCol w:w="4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Величина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jc w:val="center"/>
            </w:pPr>
            <w:r>
              <w:t>Тип букв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  <w:jc w:val="both"/>
            </w:pPr>
            <w:r>
              <w:t>Сила, произведение силы на длину, длина в степени, не равной единице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  <w:jc w:val="both"/>
            </w:pPr>
            <w:r>
              <w:t>Прописные латинского алфавита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  <w:jc w:val="both"/>
            </w:pPr>
            <w:r>
              <w:t>Длина, отношение длины ко времени в какой-л</w:t>
            </w:r>
            <w:r>
              <w:t>ибо степени, отношение усилия к единице длины или площади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  <w:jc w:val="both"/>
            </w:pPr>
            <w:r>
              <w:t>Строчные латинского алфавита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</w:pPr>
            <w:r>
              <w:t>Безразмерные величины</w:t>
            </w:r>
          </w:p>
        </w:tc>
        <w:tc>
          <w:tcPr>
            <w:tcW w:w="4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7CAB">
            <w:pPr>
              <w:ind w:firstLine="284"/>
            </w:pPr>
            <w:r>
              <w:t>Строчные греческого алфавита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pStyle w:val="2"/>
      </w:pPr>
      <w:r>
        <w:t>1.4. Индексы подразделяются на цифровые и буквенные. Буквенные дополнительно подразделяются на одно-, двух- и трехбуквенные. Для обозначения цифровых индексов используются арабские цифры, а для обозначения буквенных индексов - буквы латинского алфавита.</w:t>
      </w:r>
    </w:p>
    <w:p w:rsidR="00000000" w:rsidRDefault="00157CAB">
      <w:pPr>
        <w:ind w:firstLine="284"/>
        <w:jc w:val="both"/>
      </w:pPr>
      <w:r>
        <w:t>1.5. Цифровые индексы применяются для выражения порядкового номера данного обозначения.</w:t>
      </w:r>
    </w:p>
    <w:p w:rsidR="00000000" w:rsidRDefault="00157CAB">
      <w:pPr>
        <w:ind w:firstLine="284"/>
        <w:jc w:val="both"/>
      </w:pPr>
      <w:r>
        <w:t>1.6. Однобуквенные индексы пр</w:t>
      </w:r>
      <w:r>
        <w:t>именяются для обозначения осей координат, расположения, вида материала, напряженного состояния, действующей нагрузки и других характеристик.</w:t>
      </w:r>
    </w:p>
    <w:p w:rsidR="00000000" w:rsidRDefault="00157CAB">
      <w:pPr>
        <w:ind w:firstLine="284"/>
        <w:jc w:val="both"/>
      </w:pPr>
      <w:r>
        <w:t>1.7. Двухбуквенные и трехбуквенные индексы применяются в том случае, когда использование однобуквенных индексов может привести к неясностям. Они отделяются от однобуквенных индексов запятыми.</w:t>
      </w:r>
    </w:p>
    <w:p w:rsidR="00000000" w:rsidRDefault="00157CAB">
      <w:pPr>
        <w:ind w:firstLine="284"/>
        <w:jc w:val="both"/>
      </w:pPr>
      <w:r>
        <w:t>1.8. Индексы располагаются с правой стороны букв внизу. При печатании на пишущей машинке букву и индекс допускается печатать на одной строчке.</w:t>
      </w:r>
    </w:p>
    <w:p w:rsidR="00000000" w:rsidRDefault="00157CAB">
      <w:pPr>
        <w:ind w:firstLine="284"/>
        <w:jc w:val="both"/>
      </w:pPr>
      <w:r>
        <w:t>1.9. Если в настоящем стандарте отсу</w:t>
      </w:r>
      <w:r>
        <w:t>тствует необходимый индекс, его следует устанавливать из строчных букв латинского алфавита.</w:t>
      </w:r>
    </w:p>
    <w:p w:rsidR="00000000" w:rsidRDefault="00157CAB">
      <w:pPr>
        <w:ind w:firstLine="284"/>
        <w:jc w:val="both"/>
      </w:pPr>
      <w:r>
        <w:t>1.10. Обозначение, выражающее геометрическую величину, допускается дополнять вертикальным штрихом справа, если необходимо обозначить, что имеется в виду сжатая часть сечения или элемента.</w:t>
      </w:r>
    </w:p>
    <w:p w:rsidR="00000000" w:rsidRDefault="00157CAB">
      <w:pPr>
        <w:ind w:firstLine="284"/>
        <w:jc w:val="both"/>
      </w:pPr>
    </w:p>
    <w:p w:rsidR="00000000" w:rsidRDefault="00157C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Обозначения величин</w:t>
      </w:r>
    </w:p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2.1. Геометрические величины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Длина, пролет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lastRenderedPageBreak/>
              <w:t>Расстояние, размер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Ширина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Глубина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Высота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Толщина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Шаг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Радиус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Диаметр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Периметр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Длина пути (кривой)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Кривизна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Площадь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Объем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Уклон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Модуль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Модули шага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B, 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Модуль высоты этажа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Модуль радиуса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5" w:type="dxa"/>
          </w:tcPr>
          <w:p w:rsidR="00000000" w:rsidRDefault="00157CAB">
            <w:r>
              <w:t>Модуль диаметра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65" w:type="dxa"/>
            <w:gridSpan w:val="2"/>
          </w:tcPr>
          <w:p w:rsidR="00000000" w:rsidRDefault="00157CAB">
            <w:pPr>
              <w:ind w:firstLine="284"/>
            </w:pPr>
            <w:r>
              <w:t xml:space="preserve">Примечание. Если текст печатается на машинке, то букву </w:t>
            </w: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4.25pt">
                  <v:imagedata r:id="rId4" o:title=""/>
                </v:shape>
              </w:pict>
            </w:r>
            <w:r>
              <w:t xml:space="preserve"> допускается заменить на </w:t>
            </w:r>
            <w:r>
              <w:rPr>
                <w:i/>
                <w:lang w:val="en-US"/>
              </w:rPr>
              <w:t>L</w:t>
            </w:r>
            <w:r>
              <w:t>.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2.2. Физико-механические величины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4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Скорость (линейная)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Ускорение (линейное)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Ускорение силы тяжести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Угловой путь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Угловая скорость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Угловое ускорение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Период колебания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Частота колебаний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Частота вращения, число оборотов в единицу времен</w:t>
            </w:r>
            <w:r>
              <w:t>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Угловая частота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Длина волны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Масса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Плотность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Момент инерции массы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Центробежный момент инерции массы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Статический момент массы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Радиус инерции массы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Сила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Вес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Удельный вес, объемный вес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Коэффициент трения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Работа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Энергия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Мощность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Коэффициент полезного действия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8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Термодинамическая температура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Температура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Коэффициент линейного расширения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5" w:type="dxa"/>
          </w:tcPr>
          <w:p w:rsidR="00000000" w:rsidRDefault="00157CAB">
            <w:r>
              <w:t>Коэффициент объемного расширения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2"/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2.3. Величины в расчетах строительных конструкций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1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Нагрузка</w:t>
            </w:r>
          </w:p>
        </w:tc>
        <w:tc>
          <w:tcPr>
            <w:tcW w:w="960" w:type="dxa"/>
          </w:tcPr>
          <w:p w:rsidR="00000000" w:rsidRDefault="00157CAB">
            <w:pPr>
              <w:pStyle w:val="1"/>
            </w:pPr>
            <w: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Усилие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Сопротивление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надежности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постоянная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временная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 xml:space="preserve">Нагрузка снеговая 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ветровая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Сейсмическое воздействие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постоянная распределенная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временная распределенная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снеговая распределенная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Нагрузка ветровая распределенная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Продольная сила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Поперечная сила, сила сдвига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Сила предварительного напряжения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Продольная сила на единицу длины или ширины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Поперечная сила на единицу длины или ширины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Со</w:t>
            </w:r>
            <w:r>
              <w:t xml:space="preserve">ставляющая перемещения точки в направлении осей </w:t>
            </w:r>
            <w:r>
              <w:rPr>
                <w:i/>
                <w:lang w:val="en-US"/>
              </w:rPr>
              <w:t>x, y, z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u, v, 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Стрела прогиба, подъема или провеса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Относительная линейная деформация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Пуассона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Угол сдвига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Относительное угловое перемещение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Угол поворота, угол закручивания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Угол внутреннего трения, угол естественного откоса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Давление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Нормальное напряжение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Касательное напряжение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Модуль упругости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Модуль сдвига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Сопротивление материала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Момент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Изгибающий момент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Крутящий момент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Изгибающий момент на единицу</w:t>
            </w:r>
            <w:r>
              <w:t xml:space="preserve"> длины или ширины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Крутящий момент на единицу длины или ширины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Статический момент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Момент инерции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Центробежный момент инерции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Момент сопротивления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Радиус инерции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Ядровое расстояние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Гибкость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продольного изгиба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Эксцентриситет (силы)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жесткости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податливости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Жесткость сечения элемента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Цилиндрическая жесткость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Высота сжатой зоны сечения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Плечо пары внутренних сил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5" w:type="dxa"/>
          </w:tcPr>
          <w:p w:rsidR="00000000" w:rsidRDefault="00157CAB">
            <w:r>
              <w:t>Коэффициент армирования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D"/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2.4. Величины гидромеханики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вязкость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8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Кинематическая вязкость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Площадь живого сечения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Скорость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Коэффициент шероховатости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Модуль скорости (скоростная характеристика)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Градиент скорости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Расход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Удельный расход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Гидравлический показатель русла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Уклон свободной поверхности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Коэффициент фильтрации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Падение, напор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Коэффициент сужения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Коэффициент скорости вытекания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Коэффициент расхода водослива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5" w:type="dxa"/>
          </w:tcPr>
          <w:p w:rsidR="00000000" w:rsidRDefault="00157CAB">
            <w:r>
              <w:t>Поверхностное натяжение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3"/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2.5. Величины механики грунтов и строительных оснований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0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Пористость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Коэффициент пористости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Влажность грунта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Степень влажности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Граница текучести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Граница раскатывания (пластичности)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Число пластичности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Показатель текучести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Показатель консистенции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Коэффициент сжимаемости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Коэффициент изменения объема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Коэффициент консолидации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Осадка (просадка) основания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Угол внутреннего трения грунта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000000" w:rsidRDefault="00157CAB">
            <w:r>
              <w:t>Удельное сцепление</w:t>
            </w:r>
            <w:r>
              <w:t xml:space="preserve"> грунта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  <w:rPr>
          <w:lang w:val="en-US"/>
        </w:rPr>
      </w:pPr>
      <w:r>
        <w:t>2.6. Величины теплотехники, вентиляции, освещения и защиты от шума обозначаются следующими буквами: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0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Тепловой поток</w:t>
            </w:r>
          </w:p>
        </w:tc>
        <w:tc>
          <w:tcPr>
            <w:tcW w:w="960" w:type="dxa"/>
          </w:tcPr>
          <w:p w:rsidR="00000000" w:rsidRDefault="00157CAB">
            <w:pPr>
              <w:pStyle w:val="1"/>
            </w:pPr>
            <w: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Плотность теплового потока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Теплоемкость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Удельная теплоемкость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теплопроводности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Термическое сопротивление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теплоотдачи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теплопередачи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тепловой активности материала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теплоусвоения материала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Характеристика тепловой инерции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температуропроводности</w:t>
            </w:r>
            <w:proofErr w:type="spellEnd"/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Парциальное давление водяного пара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паропроницаемости</w:t>
            </w:r>
            <w:proofErr w:type="spellEnd"/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Абсолютная влажность воздуха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sym w:font="Symbol" w:char="F046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Относительная влажность воздуха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A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воздухопроницаемости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Световой поток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sym w:font="Symbol" w:char="F046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Освещенность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Сила света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Яркость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светопоглощения</w:t>
            </w:r>
            <w:proofErr w:type="spellEnd"/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яркости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светоотражения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светопропускания</w:t>
            </w:r>
            <w:proofErr w:type="spellEnd"/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Скорость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Давление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Мощность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Интенсивность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Уровень давления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Уровень мощности звука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Звукопоглощение</w:t>
            </w:r>
          </w:p>
        </w:tc>
        <w:tc>
          <w:tcPr>
            <w:tcW w:w="960" w:type="dxa"/>
          </w:tcPr>
          <w:p w:rsidR="00000000" w:rsidRDefault="00157CAB">
            <w:pPr>
              <w:pStyle w:val="1"/>
            </w:pPr>
            <w: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Коэффициент звукопоглощения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0" w:type="dxa"/>
          </w:tcPr>
          <w:p w:rsidR="00000000" w:rsidRDefault="00157CAB">
            <w:r>
              <w:t>Время реверберации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</w:tbl>
    <w:p w:rsidR="00000000" w:rsidRDefault="00157CAB">
      <w:pPr>
        <w:ind w:firstLine="284"/>
      </w:pPr>
    </w:p>
    <w:p w:rsidR="00000000" w:rsidRDefault="00157CA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Индексы</w:t>
      </w:r>
    </w:p>
    <w:p w:rsidR="00000000" w:rsidRDefault="00157CAB">
      <w:pPr>
        <w:ind w:firstLine="284"/>
        <w:jc w:val="center"/>
      </w:pPr>
    </w:p>
    <w:p w:rsidR="00000000" w:rsidRDefault="00157CAB">
      <w:pPr>
        <w:ind w:firstLine="284"/>
        <w:jc w:val="both"/>
      </w:pPr>
      <w:r>
        <w:t>3.1. Для однобуквенных индексов принимаются следующие обозначения: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 xml:space="preserve">Направление осей </w:t>
            </w:r>
            <w:r>
              <w:rPr>
                <w:i/>
                <w:lang w:val="en-US"/>
              </w:rPr>
              <w:t>x, y, z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x, y, 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Объем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Время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Полярный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Горизонтальный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Вертикальный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Поперечный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Продольный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Внутренний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Наружный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Полка балки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Стенка балки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Мощность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Назначение конструкции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Число дней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Средний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Характеристический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Нормативный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Расчетный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Гарантированный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Предельный, крайний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Остаточный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Брутто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Нетто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Давление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Растяжение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Сжатие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Трение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Предел упругости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Предел текучести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Предел пластичности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Вода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Воздух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Сухой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Материал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Твердые частицы грунта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Бетон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Арматура жесткая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Арматура ненапрягаемая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Арматура напрягаемая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Усилие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 постоянная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 временная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 особая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 снеговая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Нагрузка ветровая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Температура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Сила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Продольная сила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Поперечная сила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Сила предварительного напряжения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Момент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0" w:type="dxa"/>
          </w:tcPr>
          <w:p w:rsidR="00000000" w:rsidRDefault="00157CAB">
            <w:r>
              <w:t>Кручение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3.1. Для двухбуквенных и трехбуквенных индексов принимают</w:t>
      </w:r>
      <w:r>
        <w:t>ся следующие обозначения: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Брутто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br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Нетто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Внутренний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Наружный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ext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Номинальный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Оцененный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est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Расчетный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Приведенный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Наблюдаемый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obs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Эффективный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Допускаемый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adm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Эксплуатационный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Переменный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Суммарный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Абсолютный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abs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Относительный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rel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Верхний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Нижний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inf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Максимальный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Минимальный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Критический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Предел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lim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Упругий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Предел пропорциональности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Пластичный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Компрессионный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oed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Сейсмическое воздействие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eq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Температура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5" w:type="dxa"/>
          </w:tcPr>
          <w:p w:rsidR="00000000" w:rsidRDefault="00157CAB">
            <w:r>
              <w:t>Кручение</w:t>
            </w:r>
          </w:p>
        </w:tc>
        <w:tc>
          <w:tcPr>
            <w:tcW w:w="96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tor</w:t>
            </w:r>
            <w:proofErr w:type="spellEnd"/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</w:pPr>
    </w:p>
    <w:p w:rsidR="00000000" w:rsidRDefault="00157CAB">
      <w:pPr>
        <w:ind w:firstLine="284"/>
      </w:pPr>
    </w:p>
    <w:p w:rsidR="00000000" w:rsidRDefault="00157CAB">
      <w:pPr>
        <w:ind w:firstLine="284"/>
      </w:pPr>
    </w:p>
    <w:p w:rsidR="00000000" w:rsidRDefault="00157CAB">
      <w:pPr>
        <w:ind w:firstLine="284"/>
        <w:rPr>
          <w:lang w:val="en-US"/>
        </w:rPr>
      </w:pPr>
    </w:p>
    <w:p w:rsidR="00000000" w:rsidRDefault="00157CAB">
      <w:pPr>
        <w:ind w:firstLine="284"/>
        <w:jc w:val="right"/>
      </w:pPr>
      <w:r>
        <w:t>Информационное приложение</w:t>
      </w:r>
    </w:p>
    <w:p w:rsidR="00000000" w:rsidRDefault="00157CAB">
      <w:pPr>
        <w:ind w:firstLine="284"/>
        <w:jc w:val="right"/>
      </w:pPr>
    </w:p>
    <w:p w:rsidR="00000000" w:rsidRDefault="00157C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обозначений в алфавитном порядке</w:t>
      </w:r>
    </w:p>
    <w:p w:rsidR="00000000" w:rsidRDefault="00157CAB">
      <w:pPr>
        <w:ind w:firstLine="284"/>
      </w:pPr>
    </w:p>
    <w:p w:rsidR="00000000" w:rsidRDefault="00157CAB">
      <w:pPr>
        <w:ind w:firstLine="284"/>
      </w:pPr>
      <w:r>
        <w:t>1. Прописные буквы латинского алфавита</w:t>
      </w:r>
    </w:p>
    <w:p w:rsidR="00000000" w:rsidRDefault="00157CAB">
      <w:pPr>
        <w:ind w:firstLine="284"/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20"/>
        <w:gridCol w:w="5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pStyle w:val="1"/>
            </w:pPr>
            <w:r>
              <w:t>A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звукопоглощение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шага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жесткость сечения элемента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теплоемкость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Cc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коэффициент сжимаемости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центробежный момент инерции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центробежный момент инерции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цилиндрическая жесткость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характеристика тепловой инерции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энергия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сейсмическое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упругости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освещенность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нагрузка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вес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постоянная нагрузка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сдвига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высоты этажа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падение, напор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момент инерции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момент инерции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сила света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интенсивность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C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показатель консистенции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показатель текучести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P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число пластичности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pStyle w:val="1"/>
            </w:pPr>
            <w:r>
              <w:t>L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длина, пролет (если текст печатается на машинке), (или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шага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яркость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уровень давления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P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уровень мощности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pStyle w:val="1"/>
            </w:pPr>
            <w:r>
              <w:t>M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изгибающий 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продольная сила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</w:t>
            </w:r>
            <w:r>
              <w:t>ощность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сила предварительного напряжения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мощность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поперечная сила, сила сдвига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расход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тепловой поток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модуль радиуса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сопротивление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сопротивление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термическое сопротивление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статический момент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усилие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нагрузка снеговая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статический момент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площадь живого сечения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коэффициент теплоусвоения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степень влажности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pStyle w:val="1"/>
            </w:pPr>
            <w:r>
              <w:t>T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период колебания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термодинамическая температура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крутящий 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время реверберации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объем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нагрузка временная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нагрузка ветровая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2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850" w:type="dxa"/>
          </w:tcPr>
          <w:p w:rsidR="00000000" w:rsidRDefault="00157CAB">
            <w:r>
              <w:t>момент сопротивления сечения</w:t>
            </w:r>
          </w:p>
        </w:tc>
      </w:tr>
    </w:tbl>
    <w:p w:rsidR="00000000" w:rsidRDefault="00157CAB">
      <w:pPr>
        <w:ind w:firstLine="284"/>
        <w:jc w:val="both"/>
      </w:pPr>
    </w:p>
    <w:p w:rsidR="00000000" w:rsidRDefault="00157CAB">
      <w:pPr>
        <w:ind w:firstLine="284"/>
        <w:jc w:val="both"/>
      </w:pPr>
      <w:r>
        <w:t>2. Строчные буквы латинского алфавита</w:t>
      </w:r>
    </w:p>
    <w:p w:rsidR="00000000" w:rsidRDefault="00157CAB">
      <w:pPr>
        <w:ind w:firstLine="284"/>
        <w:jc w:val="both"/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65"/>
        <w:gridCol w:w="5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pStyle w:val="1"/>
            </w:pPr>
            <w:r>
              <w:t>a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расстояние,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ускорение (линейное)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температуропроводности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тепловой активности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удельное сцепление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удельная теплоемкость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скорость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консолидации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глубина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диаметр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эксцентриситет (силы)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пористости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частота колебаний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стрела прогиба, подъема или провеса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ускорение силы тяжести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нагрузка постоянная распределенная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высота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уклон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радиус инерции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радиус инерции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уклон свободной поверхности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жесткости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теплопередачи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длина, пролет (или </w:t>
            </w:r>
            <w:r>
              <w:rPr>
                <w:i/>
                <w:lang w:val="en-US"/>
              </w:rPr>
              <w:t>L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изгибающий момент на единицу длины или ширины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расхода водослива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v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изменения объема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частота вращения, </w:t>
            </w:r>
            <w:r>
              <w:t>число оборотов в единицу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продольная сила на единицу длины или ширины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коэффициент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пористость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давление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парциальное давление водяного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давление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поперечная сила на единицу длины или ширины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удельный расход потока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плотность теплового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радиус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ядровое расстояние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шаг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длина пути (кривой)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нагрузка снеговая распределенная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осадка (просадка) основания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толщина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температура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крутящий мом</w:t>
            </w:r>
            <w:r>
              <w:t>ент на единицу длины или ширины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периметр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составляющая перемещения точки в направлении оси </w:t>
            </w:r>
            <w:r>
              <w:rPr>
                <w:position w:val="-1"/>
              </w:rPr>
              <w:pict>
                <v:shape id="_x0000_i1026" type="#_x0000_t75" style="width:9.75pt;height:11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скорость (линейная)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нагрузка временная распределенная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составляющая перемещения точки в направлении оси </w:t>
            </w:r>
            <w:r>
              <w:rPr>
                <w:position w:val="-3"/>
              </w:rPr>
              <w:pict>
                <v:shape id="_x0000_i1027" type="#_x0000_t75" style="width:11.25pt;height:12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скорость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нагрузка ветровая распределенная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 xml:space="preserve">составляющая перемещения точки в направлении оси </w:t>
            </w:r>
            <w:r>
              <w:pict>
                <v:shape id="_x0000_i1028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модуль скорости (скоростная характеристика)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влажность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граница текучести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граница раскалывания (пластичности)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высота сжатой зоны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гидравлический показатель русла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</w:p>
        </w:tc>
        <w:tc>
          <w:tcPr>
            <w:tcW w:w="46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40" w:type="dxa"/>
          </w:tcPr>
          <w:p w:rsidR="00000000" w:rsidRDefault="00157CAB">
            <w:r>
              <w:t>плечо пары внутренних сил</w:t>
            </w:r>
          </w:p>
        </w:tc>
      </w:tr>
    </w:tbl>
    <w:p w:rsidR="00000000" w:rsidRDefault="00157CAB">
      <w:pPr>
        <w:ind w:firstLine="284"/>
        <w:jc w:val="both"/>
        <w:rPr>
          <w:lang w:val="en-US"/>
        </w:rPr>
      </w:pPr>
    </w:p>
    <w:p w:rsidR="00000000" w:rsidRDefault="00157CAB">
      <w:pPr>
        <w:ind w:firstLine="284"/>
        <w:jc w:val="both"/>
        <w:rPr>
          <w:lang w:val="en-US"/>
        </w:rPr>
      </w:pPr>
      <w:r>
        <w:t>3. Прописная буква греческого алфавита</w:t>
      </w:r>
    </w:p>
    <w:p w:rsidR="00000000" w:rsidRDefault="00157CAB">
      <w:pPr>
        <w:ind w:firstLine="284"/>
        <w:jc w:val="both"/>
        <w:rPr>
          <w:lang w:val="en-US"/>
        </w:rPr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80"/>
        <w:gridCol w:w="56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</w:pPr>
            <w:r>
              <w:sym w:font="Symbol" w:char="F046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25" w:type="dxa"/>
          </w:tcPr>
          <w:p w:rsidR="00000000" w:rsidRDefault="00157CAB">
            <w:r>
              <w:t>абсолютная влажность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</w:pPr>
            <w:r>
              <w:sym w:font="Symbol" w:char="F046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25" w:type="dxa"/>
          </w:tcPr>
          <w:p w:rsidR="00000000" w:rsidRDefault="00157CAB">
            <w:r>
              <w:t>световой поток</w:t>
            </w:r>
          </w:p>
        </w:tc>
      </w:tr>
    </w:tbl>
    <w:p w:rsidR="00000000" w:rsidRDefault="00157CAB">
      <w:pPr>
        <w:ind w:firstLine="284"/>
        <w:jc w:val="both"/>
        <w:rPr>
          <w:lang w:val="en-US"/>
        </w:rPr>
      </w:pPr>
    </w:p>
    <w:p w:rsidR="00000000" w:rsidRDefault="00157CAB">
      <w:pPr>
        <w:ind w:firstLine="284"/>
        <w:jc w:val="both"/>
        <w:rPr>
          <w:lang w:val="en-US"/>
        </w:rPr>
      </w:pPr>
      <w:r>
        <w:t>4. Строчные буквы греческого алфавита</w:t>
      </w:r>
    </w:p>
    <w:p w:rsidR="00000000" w:rsidRDefault="00157CAB">
      <w:pPr>
        <w:ind w:firstLine="284"/>
        <w:jc w:val="both"/>
        <w:rPr>
          <w:lang w:val="en-US"/>
        </w:rPr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5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угловое ускорение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линейного расширения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теплоотдачи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светопоглощения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звукопоглощения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объемного расширения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яркости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удельный вес, объемный вес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угол сдвига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относительное</w:t>
            </w:r>
            <w:r>
              <w:t xml:space="preserve"> угловое перемещение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градиент скорости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4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податливости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4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паропроницаемости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относительная линейная деформация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сужения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воздухопроницаемости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8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полезного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8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динамическая вязкость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1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угол поворота, угол закручивания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длина волны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гибкость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C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теплопроводности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D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трения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D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армирования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E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Пуассона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E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кинетическая вязкость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2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кривизна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2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плотность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sym w:font="Symbol" w:char="F072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светоотражения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3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нормальное напряжение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3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поверхностное натяжение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4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касательное напряжение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4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коэффициент </w:t>
            </w:r>
            <w:proofErr w:type="spellStart"/>
            <w:r>
              <w:t>светопропускания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угловой путь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угол внутреннего трения, угол естественного откоса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продольного изгиба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коэффициент скорости вытекания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угол внутреннего трения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относительная влажность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угловая скорость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157CAB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77"/>
            </w:r>
          </w:p>
        </w:tc>
        <w:tc>
          <w:tcPr>
            <w:tcW w:w="480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угловая частота</w:t>
            </w:r>
          </w:p>
        </w:tc>
      </w:tr>
    </w:tbl>
    <w:p w:rsidR="00000000" w:rsidRDefault="00157CAB">
      <w:pPr>
        <w:ind w:firstLine="284"/>
        <w:jc w:val="both"/>
        <w:rPr>
          <w:lang w:val="en-US"/>
        </w:rPr>
      </w:pPr>
    </w:p>
    <w:p w:rsidR="00000000" w:rsidRDefault="00157CAB">
      <w:pPr>
        <w:ind w:firstLine="284"/>
        <w:jc w:val="both"/>
        <w:rPr>
          <w:lang w:val="en-US"/>
        </w:rPr>
      </w:pPr>
      <w:r>
        <w:t>5. Однобуквенные индексы</w:t>
      </w:r>
    </w:p>
    <w:p w:rsidR="00000000" w:rsidRDefault="00157CAB">
      <w:pPr>
        <w:ind w:firstLine="284"/>
        <w:jc w:val="both"/>
        <w:rPr>
          <w:lang w:val="en-US"/>
        </w:rPr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95"/>
        <w:gridCol w:w="5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воздух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арматура жесткая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нагрузка особая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брутто (или </w:t>
            </w:r>
            <w:proofErr w:type="spellStart"/>
            <w:r>
              <w:rPr>
                <w:i/>
                <w:lang w:val="en-US"/>
              </w:rPr>
              <w:t>br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расчетный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сухой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наружный (или </w:t>
            </w:r>
            <w:proofErr w:type="spellStart"/>
            <w:r>
              <w:rPr>
                <w:i/>
                <w:lang w:val="en-US"/>
              </w:rPr>
              <w:t>ext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предел упругости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полка балки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трение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нагрузка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гарантированный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нагрузка постоянная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горизонтальный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внутренний (или </w:t>
            </w:r>
            <w:proofErr w:type="spellStart"/>
            <w:r>
              <w:rPr>
                <w:i/>
                <w:lang w:val="en-US"/>
              </w:rPr>
              <w:t>int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j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характеристический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продольный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средний (или </w:t>
            </w:r>
            <w:proofErr w:type="spellStart"/>
            <w:r>
              <w:rPr>
                <w:i/>
                <w:lang w:val="en-US"/>
              </w:rPr>
              <w:t>mt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назначение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нормативный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нетто (или </w:t>
            </w:r>
            <w:proofErr w:type="spellStart"/>
            <w:r>
              <w:rPr>
                <w:i/>
                <w:lang w:val="en-US"/>
              </w:rPr>
              <w:t>nt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продольная сила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полярный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мощность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давление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предел пластич</w:t>
            </w:r>
            <w: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арматура напрягаемая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сила предварительного напряжения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q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поперечная сила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остаточный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твердые частицы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арматура ненапрягаемая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усилие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нагрузка снеговая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поперечный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растяжение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температура (или </w:t>
            </w:r>
            <w:r>
              <w:rPr>
                <w:i/>
                <w:lang w:val="en-US"/>
              </w:rPr>
              <w:t>tem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кручение (или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tor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предельный, крайний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объем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вертикальный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нагрузка временная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стенка балки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нагрузка ветровая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направление оси </w:t>
            </w:r>
            <w:r>
              <w:rPr>
                <w:i/>
                <w:lang w:val="en-US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направление оси </w:t>
            </w:r>
            <w:r>
              <w:rPr>
                <w:i/>
                <w:lang w:val="en-US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 текучести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rPr>
                <w:lang w:val="en-US"/>
              </w:rPr>
            </w:pPr>
            <w:r>
              <w:t xml:space="preserve">направление оси </w:t>
            </w:r>
            <w:r>
              <w:rPr>
                <w:i/>
                <w:lang w:val="en-US"/>
              </w:rPr>
              <w:t>z</w:t>
            </w:r>
          </w:p>
        </w:tc>
      </w:tr>
    </w:tbl>
    <w:p w:rsidR="00000000" w:rsidRDefault="00157CAB">
      <w:pPr>
        <w:ind w:firstLine="284"/>
        <w:jc w:val="both"/>
        <w:rPr>
          <w:lang w:val="en-US"/>
        </w:rPr>
      </w:pPr>
    </w:p>
    <w:p w:rsidR="00000000" w:rsidRDefault="00157CAB">
      <w:pPr>
        <w:ind w:firstLine="284"/>
        <w:jc w:val="both"/>
        <w:rPr>
          <w:lang w:val="en-US"/>
        </w:rPr>
      </w:pPr>
      <w:r>
        <w:t>6. Двухбуквенные и трехбуквенные индексы</w:t>
      </w:r>
    </w:p>
    <w:p w:rsidR="00000000" w:rsidRDefault="00157CAB">
      <w:pPr>
        <w:ind w:firstLine="284"/>
        <w:jc w:val="both"/>
        <w:rPr>
          <w:lang w:val="en-US"/>
        </w:rPr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95"/>
        <w:gridCol w:w="5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abs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абсолютный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допускаемый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брутто (или </w:t>
            </w:r>
            <w:r>
              <w:rPr>
                <w:i/>
                <w:lang w:val="en-US"/>
              </w:rPr>
              <w:t>b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cal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расчетный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критический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ef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эффективный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упругий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сейсмическое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est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оцененный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wxt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наружный (или </w:t>
            </w:r>
            <w:r>
              <w:rPr>
                <w:i/>
                <w:lang w:val="en-US"/>
              </w:rPr>
              <w:t>e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нижний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внутренний (или 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lim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максимальный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минимальный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mt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средний (или </w:t>
            </w:r>
            <w:r>
              <w:rPr>
                <w:i/>
                <w:lang w:val="en-US"/>
              </w:rPr>
              <w:t>m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nom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номинальный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nt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нетто (или </w:t>
            </w:r>
            <w:r>
              <w:rPr>
                <w:i/>
                <w:lang w:val="en-US"/>
              </w:rPr>
              <w:t>n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наблюденный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oed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компрессионный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пластичный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предел пропорциональности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приведенный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rel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относительный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эксплуатационный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sup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верхний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tem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температура (или </w:t>
            </w:r>
            <w:r>
              <w:rPr>
                <w:i/>
                <w:lang w:val="en-US"/>
              </w:rPr>
              <w:t>t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tor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 xml:space="preserve">кручение (или </w:t>
            </w:r>
            <w:r>
              <w:rPr>
                <w:i/>
                <w:lang w:val="en-US"/>
              </w:rPr>
              <w:t>t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</w:t>
            </w:r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суммарный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</w:tcPr>
          <w:p w:rsidR="00000000" w:rsidRDefault="00157C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</w:t>
            </w:r>
            <w:proofErr w:type="spellEnd"/>
          </w:p>
        </w:tc>
        <w:tc>
          <w:tcPr>
            <w:tcW w:w="495" w:type="dxa"/>
          </w:tcPr>
          <w:p w:rsidR="00000000" w:rsidRDefault="00157CAB">
            <w:pPr>
              <w:jc w:val="center"/>
            </w:pPr>
            <w:r>
              <w:t>-</w:t>
            </w:r>
          </w:p>
        </w:tc>
        <w:tc>
          <w:tcPr>
            <w:tcW w:w="5610" w:type="dxa"/>
          </w:tcPr>
          <w:p w:rsidR="00000000" w:rsidRDefault="00157CAB">
            <w:r>
              <w:t>переменный</w:t>
            </w:r>
          </w:p>
        </w:tc>
      </w:tr>
    </w:tbl>
    <w:p w:rsidR="00000000" w:rsidRDefault="00157CAB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CAB"/>
    <w:rsid w:val="001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center"/>
    </w:pPr>
    <w:rPr>
      <w:i/>
      <w:lang w:val="en-US"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2504</Words>
  <Characters>14277</Characters>
  <Application>Microsoft Office Word</Application>
  <DocSecurity>0</DocSecurity>
  <Lines>118</Lines>
  <Paragraphs>33</Paragraphs>
  <ScaleCrop>false</ScaleCrop>
  <Company> </Company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1565-79</dc:title>
  <dc:subject/>
  <dc:creator>CNTI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