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08B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4419-83</w:t>
      </w:r>
    </w:p>
    <w:p w:rsidR="00000000" w:rsidRDefault="00B2408B">
      <w:pPr>
        <w:jc w:val="right"/>
        <w:rPr>
          <w:rFonts w:ascii="Times New Roman" w:hAnsi="Times New Roman"/>
          <w:sz w:val="20"/>
        </w:rPr>
      </w:pPr>
    </w:p>
    <w:p w:rsidR="00000000" w:rsidRDefault="00B2408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620.193.2:69,001.11                                                                                                Группа Ж00</w:t>
      </w:r>
    </w:p>
    <w:p w:rsidR="00000000" w:rsidRDefault="00B2408B">
      <w:pPr>
        <w:jc w:val="right"/>
        <w:rPr>
          <w:rFonts w:ascii="Times New Roman" w:hAnsi="Times New Roman"/>
          <w:sz w:val="20"/>
        </w:rPr>
      </w:pP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Защита от коррозии в строительстве</w:t>
      </w: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СТРОИТЕЛЬНЫЕ</w:t>
      </w: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</w:t>
      </w:r>
      <w:r>
        <w:rPr>
          <w:rFonts w:ascii="Times New Roman" w:hAnsi="Times New Roman"/>
          <w:sz w:val="20"/>
        </w:rPr>
        <w:t>ины и определения</w:t>
      </w: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B2408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СССР в Постоянной Комиссии по сотрудничеству в области строительства.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- 22.700.03-81.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54-м заседании ПКС.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</w:p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Страны - члены СЭВ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1985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1988 г.</w:t>
            </w:r>
          </w:p>
        </w:tc>
      </w:tr>
    </w:tbl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Срок проверки - 1990 г. 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УТВЕРЖДЕН Постоянной Комиссией по сотрудничеству в области стандартизации. Дрезден, декабрь 1983 г. 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бетонные, железобетонные, металлические, асбестоцементные, каменные и деревянные строительные конструкции и устанавливает тер</w:t>
      </w:r>
      <w:r>
        <w:rPr>
          <w:rFonts w:ascii="Times New Roman" w:hAnsi="Times New Roman"/>
          <w:sz w:val="20"/>
        </w:rPr>
        <w:t>мины и определения понятий по коррозии и защите от коррозии этих конструкций.</w:t>
      </w: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2408B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5"/>
        <w:gridCol w:w="15"/>
        <w:gridCol w:w="5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Общие понятия </w:t>
            </w: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Коррозия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Необратимый процесс ухудшения характеристик и свойств строительного материала в конструкции в результате химического и (или) физико-химического и (или) биологического воздействий или процессов в самом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материале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2. Агрессивная среда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Среда, воздействие которой вызывает коррозию строительного материала в изделии или конструкции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Агрессивно</w:t>
            </w:r>
            <w:r>
              <w:rPr>
                <w:rFonts w:ascii="Times New Roman" w:hAnsi="Times New Roman"/>
                <w:sz w:val="20"/>
              </w:rPr>
              <w:t xml:space="preserve">е воздействие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Воздействие агрессивной среды, вызывающей коррозию строительного материала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Степень агрессивности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Техническая характеристика интенсивности воздействия агрессивной среды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Коррозионное разрушение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Изменение массы, сечения, прочности или ухудшение других количественных характеристик и показателей качества строительного материала и (или) конструкции вследствие коррозии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Степень коррозии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Техническая характеристика изменен</w:t>
            </w:r>
            <w:r>
              <w:rPr>
                <w:rFonts w:ascii="Times New Roman" w:hAnsi="Times New Roman"/>
                <w:sz w:val="20"/>
              </w:rPr>
              <w:t xml:space="preserve">ия свойств строительного материла вследствие коррозии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Продукты коррозии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Вещества, образующиеся при коррозии строительных материалов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Скорость коррозии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изменения свойств строительного материала в изделии или конструкции в единицу времени, вследствие воздействия агрессивной среды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Коррозионная стойкость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способность строительного материала в изделии или конструкции в течение определенно</w:t>
            </w:r>
            <w:r>
              <w:rPr>
                <w:rFonts w:ascii="Times New Roman" w:hAnsi="Times New Roman"/>
                <w:sz w:val="20"/>
              </w:rPr>
              <w:t xml:space="preserve">го срока сопротивляться воздействию агрессивной среды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Жидкая агрессивная среда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Среда, агрессивное воздействие которой определяется составом и свойствами ее жидкой фазы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Газообразная агрессивная среда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Среда, агрессивное воздействие которой определяется составом и свойствами ее газообразной фазы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Твердая агрессивная среда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Среда, агрессивное воздействие которой определяется составом и свойствами ее твердой фазы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коррозии </w:t>
            </w: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13.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Ухудшение характеристик и с</w:t>
            </w:r>
            <w:r>
              <w:rPr>
                <w:rFonts w:ascii="Times New Roman" w:hAnsi="Times New Roman"/>
                <w:sz w:val="20"/>
              </w:rPr>
              <w:t xml:space="preserve">войств бетона в результате вымывания (выщелачивания) из него растворимых составных частей (коррозия первого вида); образования продуктов коррозии, не обладающих вяжущими свойствами (коррозия второго вида), и накопления малорастворимых кристаллизующихся солей, увеличивающих объем его твердой фазы (коррозия третьего вида)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 Коррозия железобетона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Разрушение железобетона в результате коррозии бетона и (или) арматуры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Сульфатная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Коррозия бетона в результате взаимодействия цеме</w:t>
            </w:r>
            <w:r>
              <w:rPr>
                <w:rFonts w:ascii="Times New Roman" w:hAnsi="Times New Roman"/>
                <w:sz w:val="20"/>
              </w:rPr>
              <w:t xml:space="preserve">нтного камня с сульфатами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Магнезиальная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взаимодействия цементного камня с растворами магнезиальных солей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Кислотная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взаимодействия его с кислотами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Углекислая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взаимодействия с агрессивной углекислотой, содержащейся в воде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 Щелочная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взаимодействия его со щелочами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Коррозия выще</w:t>
            </w:r>
            <w:r>
              <w:rPr>
                <w:rFonts w:ascii="Times New Roman" w:hAnsi="Times New Roman"/>
                <w:sz w:val="20"/>
              </w:rPr>
              <w:t xml:space="preserve">лачивания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растворения и вымывания (выщелачивания) из него растворимых составных частей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Аммонийная коррозия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бетона в результате его взаимодействия с растворами солей аммония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Карбонизация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Процесс взаимодействия цементного камня с углекислым газом, приводящий к снижению щелочности жидкой фазы бетона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 Биологическая коррозия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Коррозия строительного материала в изделии или конструкции, вызываемая </w:t>
            </w:r>
            <w:r>
              <w:rPr>
                <w:rFonts w:ascii="Times New Roman" w:hAnsi="Times New Roman"/>
                <w:sz w:val="20"/>
              </w:rPr>
              <w:t xml:space="preserve">жизнедеятельностью биоорганизмов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 Коррозия строительного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материала под напряжением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Коррозия строительного материала в изделии или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конструкции, вызываемая одновременным воздействием агрессивной среды и механических напряжений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25. Коррозия древесины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Разрушение структуры древесины при воздействии агрессивной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от коррозии </w:t>
            </w: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26. Защита от коррозии строительного материала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Способы и средства, уменьшающие или предотвращающие коррозию строительного материала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Первичная защ</w:t>
            </w:r>
            <w:r>
              <w:rPr>
                <w:rFonts w:ascii="Times New Roman" w:hAnsi="Times New Roman"/>
                <w:sz w:val="20"/>
              </w:rPr>
              <w:t xml:space="preserve">ита от коррозии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от коррозии, достигаемая посредством выбора материалов, изменения состава или структуры строительного материала до изготовления или в процессе изготовления конструкции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 Вторичная защита от коррозии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Защита от коррозии, достигаемая ограничением или исключением действия среды на конструкцию после изготовления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29. Защитная обработка поверхности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Физическая, химическая или электрохимическая обработка, повышающая коррозионную стойкость поверхностного слоя строительного из</w:t>
            </w:r>
            <w:r>
              <w:rPr>
                <w:rFonts w:ascii="Times New Roman" w:hAnsi="Times New Roman"/>
                <w:sz w:val="20"/>
              </w:rPr>
              <w:t xml:space="preserve">делия или конструкции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30. Защитная пропитка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Заполнение пор материала строительной конструкции или защитного покрытия материалами, стойкими к воздействию агрессивной среды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31.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Покрытие, создаваемое на поверхности строительного изделия или конструкции для защиты от коррозии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 Защитный слой бетона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Слой бетона от наружной поверхности железобетонной конструкции до ближайшей поверхности арматуры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33. Лакокрасочное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Покрытие на поверхности строите</w:t>
            </w:r>
            <w:r>
              <w:rPr>
                <w:rFonts w:ascii="Times New Roman" w:hAnsi="Times New Roman"/>
                <w:sz w:val="20"/>
              </w:rPr>
              <w:t xml:space="preserve">льного изделия или конструкции из лакокрасочного материала, состоящее из одного или нескольких слоев, адгезионно связанных с защищаемой поверхностью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34. Грунтовочный слой лакокрасочного защитного покрытия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Слой лакокрасочного материала, наносимый непосредственно на защищаемую поверхность, обеспечивающий адгезию защитного покрытия с защищаемым материалом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35. Трещиностойкость защитного покрытия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Способность защитного покрытия сохранять сплошность при деформации защищаемого изделия или конструкции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36. Пленочное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Защитное покрытие из пленочных листовых или рулонных материалов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37. Облицовочное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Защитное покрытие, состоящее из штучных материалов, укладываемых на химически стойкой замазке или растворе, подстилающего и изоляционного слоя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38. Футеровочное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Облицовочное защитное покрытие, устраиваемое на внутренней поверхности конструкции и сооружений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39. Химически стойкая замазка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Материал, состоящий из химически стойкого связующего и пыл</w:t>
            </w:r>
            <w:r>
              <w:rPr>
                <w:rFonts w:ascii="Times New Roman" w:hAnsi="Times New Roman"/>
                <w:sz w:val="20"/>
              </w:rPr>
              <w:t xml:space="preserve">евидного наполнителя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40. Химически стойкий раствор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Материал, состоящий из химически стойкого связующего, пылевидного наполнителя и песка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 Кислотостойкий раствор (бетон)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Раствор (бетон), состоящий из вяжущего в виде растворимых силикатов калия или натрия, инициатора твердения и кислотостойких заполнителей: пылевидного наполнителя, песка (щебня)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  Полимерраствор (полимербетон)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Раствор (бетон), состоящий из полимерного связующего и заполнителей: пылевидного наполнителя, песка (щебня)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43. Бетонополимер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Бетон, пропитанный мономером с последующей его полимеризацией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 Полимерцементный раствор (бетон)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Раствор (бетон), состоящий из цемента, добавок полимера и заполнителя: песка (щебня)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45. Металлизационное защитное покрытие строительных конструкций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Защитное покрытие, получаемое путем напыления расплавленного металла на защищаемую поверхность конструкции или ее элементов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46. Горячее металлическое защитное покрытие строительных  конструкций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Защитное покрытие, получаемое погруж</w:t>
            </w:r>
            <w:r>
              <w:rPr>
                <w:rFonts w:ascii="Times New Roman" w:hAnsi="Times New Roman"/>
                <w:sz w:val="20"/>
              </w:rPr>
              <w:t xml:space="preserve">ением защищаемой металлической конструкции или ее элемента в расплав защитного металла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47. Комбинированное защитное покрытие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Защитное покрытие, образуемое путем сочетания металлического и лакокрасочного покрытий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48. Ингибитор коррозии арматуры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Вещество, применяемое для предотвращения коррозии арматуры или снижения ее скорости и вводимое в состав бетона или в состав защитного покрытия арматуры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49. Защита древесины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СТ СЭВ 2021-79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50. Модифицирование древесины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СТ СЭВ 4186-</w:t>
            </w: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испытаний </w:t>
            </w:r>
          </w:p>
          <w:p w:rsidR="00000000" w:rsidRDefault="00B240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51. Коррозионные испытания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Испытания строительных материалов, изделий и конструкций или защитных покрытий с целью определения их коррозионной стойкости и (или) их защитной способности в агрессивной среде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52. Натурные коррозионные испытания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Коррозионные испытания, проводимые в природных условиях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53. Ускоренные коррозионные испытания </w:t>
            </w:r>
          </w:p>
        </w:tc>
        <w:tc>
          <w:tcPr>
            <w:tcW w:w="55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240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Лабораторные коррозионные испытания, проводимые по специальной методике с целью быстрого получения необходимых и достаточных результатов </w:t>
            </w:r>
          </w:p>
        </w:tc>
      </w:tr>
    </w:tbl>
    <w:p w:rsidR="00000000" w:rsidRDefault="00B2408B"/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8B"/>
    <w:rsid w:val="00B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8060</Characters>
  <Application>Microsoft Office Word</Application>
  <DocSecurity>0</DocSecurity>
  <Lines>67</Lines>
  <Paragraphs>18</Paragraphs>
  <ScaleCrop>false</ScaleCrop>
  <Company>Elcom Ltd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4419-83</dc:title>
  <dc:subject/>
  <dc:creator>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